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Facade_Example3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HD hd = new HD();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CD cd = new CD();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StorageFacade storage = new StorageFacade(cd, hd);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storage.LoadMap("Map1");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CD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SpinDownDrive()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Console.WriteLine("Spining Down Drive");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SpinUpDrive()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Console.WriteLine("Spining Up Drive");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HD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CopyContentFRomCD(CD cd, string mapFile)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Console.WriteLine("Copying Content From CD");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LoadContent(string mapFile)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Console.WriteLine("Loading Content");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StorageFacade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CD _cd;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HD _hd;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StorageFacade(CD cd, HD hd)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this._cd = cd;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this._hd = hd;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LoadMap(string mapName)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_cd.SpinUpDrive();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_hd.CopyContentFRomCD(_cd, mapName);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_cd.SpinDownDrive();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_hd.LoadContent(mapName);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