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r>
        <w:t xml:space="preserve"> </w:t>
      </w:r>
      <w:r>
        <w:t xml:space="preserve">Работа</w:t>
      </w:r>
      <w:r>
        <w:t xml:space="preserve"> </w:t>
      </w:r>
      <w:r>
        <w:t xml:space="preserve">с</w:t>
      </w:r>
      <w:r>
        <w:t xml:space="preserve"> </w:t>
      </w:r>
      <w:r>
        <w:t xml:space="preserve">Git</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Дарья</w:t>
      </w:r>
      <w:r>
        <w:t xml:space="preserve"> </w:t>
      </w:r>
      <w:r>
        <w:t xml:space="preserve">Эдуардовна</w:t>
      </w:r>
      <w:r>
        <w:t xml:space="preserve"> </w:t>
      </w:r>
      <w:r>
        <w:t xml:space="preserve">Ибатулина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Установить Git;</w:t>
      </w:r>
    </w:p>
    <w:p>
      <w:pPr>
        <w:numPr>
          <w:ilvl w:val="0"/>
          <w:numId w:val="1001"/>
        </w:numPr>
        <w:pStyle w:val="Compact"/>
      </w:pPr>
      <w:r>
        <w:t xml:space="preserve">Сделать базовую настройку;</w:t>
      </w:r>
    </w:p>
    <w:p>
      <w:pPr>
        <w:numPr>
          <w:ilvl w:val="0"/>
          <w:numId w:val="1001"/>
        </w:numPr>
        <w:pStyle w:val="Compact"/>
      </w:pPr>
      <w:r>
        <w:t xml:space="preserve">Сгенерировать ssh и gpg ключи;</w:t>
      </w:r>
    </w:p>
    <w:p>
      <w:pPr>
        <w:numPr>
          <w:ilvl w:val="0"/>
          <w:numId w:val="1001"/>
        </w:numPr>
        <w:pStyle w:val="Compact"/>
      </w:pPr>
      <w:r>
        <w:t xml:space="preserve">Авторизоваться на Github;</w:t>
      </w:r>
    </w:p>
    <w:p>
      <w:pPr>
        <w:numPr>
          <w:ilvl w:val="0"/>
          <w:numId w:val="1001"/>
        </w:numPr>
        <w:pStyle w:val="Compact"/>
      </w:pPr>
      <w:r>
        <w:t xml:space="preserve">Настроить каталог курса;</w:t>
      </w:r>
    </w:p>
    <w:p>
      <w:pPr>
        <w:numPr>
          <w:ilvl w:val="0"/>
          <w:numId w:val="1001"/>
        </w:numPr>
        <w:pStyle w:val="Compact"/>
      </w:pPr>
      <w:r>
        <w:t xml:space="preserve">Удалить лишние файлы и отправить файлы на сервер.</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51"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Pr>
      <w:r>
        <w:rPr>
          <w:bCs/>
          <w:b/>
        </w:rPr>
        <w:t xml:space="preserve">Установка Git и gh</w:t>
      </w:r>
    </w:p>
    <w:p>
      <w:pPr>
        <w:numPr>
          <w:ilvl w:val="0"/>
          <w:numId w:val="1000"/>
        </w:numPr>
      </w:pPr>
      <w:r>
        <w:t xml:space="preserve">При помощи команды dnf install git устанавливаем систему контроля версий - Гитхаб и gh, необходимый для облегчения дальнейшей работы с гитом. (рис.</w:t>
      </w:r>
      <w:r>
        <w:t xml:space="preserve"> </w:t>
      </w:r>
      <w:hyperlink w:anchor="fig:001">
        <w:r>
          <w:rPr>
            <w:rStyle w:val="Hyperlink"/>
          </w:rPr>
          <w:t xml:space="preserve">1</w:t>
        </w:r>
      </w:hyperlink>
      <w:r>
        <w:t xml:space="preserve">).</w:t>
      </w:r>
    </w:p>
    <w:bookmarkStart w:id="0" w:name="fig:001"/>
    <w:p>
      <w:pPr>
        <w:pStyle w:val="CaptionedFigure"/>
      </w:pPr>
      <w:bookmarkStart w:id="24" w:name="fig:001"/>
      <w:r>
        <w:drawing>
          <wp:inline>
            <wp:extent cx="5334000" cy="2658768"/>
            <wp:effectExtent b="0" l="0" r="0" t="0"/>
            <wp:docPr descr="Figure 1: Установка гита"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2658768"/>
                    </a:xfrm>
                    <a:prstGeom prst="rect">
                      <a:avLst/>
                    </a:prstGeom>
                    <a:noFill/>
                    <a:ln w="9525">
                      <a:noFill/>
                      <a:headEnd/>
                      <a:tailEnd/>
                    </a:ln>
                  </pic:spPr>
                </pic:pic>
              </a:graphicData>
            </a:graphic>
          </wp:inline>
        </w:drawing>
      </w:r>
      <w:bookmarkEnd w:id="24"/>
    </w:p>
    <w:p>
      <w:pPr>
        <w:pStyle w:val="ImageCaption"/>
      </w:pPr>
      <w:r>
        <w:t xml:space="preserve">Figure 1: Установка гита</w:t>
      </w:r>
    </w:p>
    <w:bookmarkEnd w:id="0"/>
    <w:p>
      <w:pPr>
        <w:numPr>
          <w:ilvl w:val="0"/>
          <w:numId w:val="1003"/>
        </w:numPr>
      </w:pPr>
      <w:r>
        <w:rPr>
          <w:bCs/>
          <w:b/>
        </w:rPr>
        <w:t xml:space="preserve">Базовая настройка Git</w:t>
      </w:r>
    </w:p>
    <w:p>
      <w:pPr>
        <w:numPr>
          <w:ilvl w:val="0"/>
          <w:numId w:val="1000"/>
        </w:numPr>
      </w:pPr>
      <w:r>
        <w:t xml:space="preserve">Зададим имя и email владельца репозитория, а также кодировку utf-8 в выводе сообщений git, имя начальной ветки и параметры, создадим ключ ssh размером 4096 бит (рис.</w:t>
      </w:r>
      <w:r>
        <w:t xml:space="preserve"> </w:t>
      </w:r>
      <w:hyperlink w:anchor="fig:002">
        <w:r>
          <w:rPr>
            <w:rStyle w:val="Hyperlink"/>
          </w:rPr>
          <w:t xml:space="preserve">2</w:t>
        </w:r>
      </w:hyperlink>
      <w:r>
        <w:t xml:space="preserve">).:</w:t>
      </w:r>
    </w:p>
    <w:bookmarkStart w:id="0" w:name="fig:002"/>
    <w:p>
      <w:pPr>
        <w:pStyle w:val="CaptionedFigure"/>
      </w:pPr>
      <w:bookmarkStart w:id="26" w:name="fig:002"/>
      <w:r>
        <w:drawing>
          <wp:inline>
            <wp:extent cx="5334000" cy="2774009"/>
            <wp:effectExtent b="0" l="0" r="0" t="0"/>
            <wp:docPr descr="Figure 2: Базовая настройка Git"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334000" cy="2774009"/>
                    </a:xfrm>
                    <a:prstGeom prst="rect">
                      <a:avLst/>
                    </a:prstGeom>
                    <a:noFill/>
                    <a:ln w="9525">
                      <a:noFill/>
                      <a:headEnd/>
                      <a:tailEnd/>
                    </a:ln>
                  </pic:spPr>
                </pic:pic>
              </a:graphicData>
            </a:graphic>
          </wp:inline>
        </w:drawing>
      </w:r>
      <w:bookmarkEnd w:id="26"/>
    </w:p>
    <w:p>
      <w:pPr>
        <w:pStyle w:val="ImageCaption"/>
      </w:pPr>
      <w:r>
        <w:t xml:space="preserve">Figure 2: Базовая настройка Git</w:t>
      </w:r>
    </w:p>
    <w:bookmarkEnd w:id="0"/>
    <w:p>
      <w:pPr>
        <w:pStyle w:val="BodyText"/>
      </w:pPr>
      <w:r>
        <w:t xml:space="preserve">Создадим ключ ssh по алгоритму ed-25519 (рис.</w:t>
      </w:r>
      <w:r>
        <w:t xml:space="preserve"> </w:t>
      </w:r>
      <w:hyperlink w:anchor="fig:003">
        <w:r>
          <w:rPr>
            <w:rStyle w:val="Hyperlink"/>
          </w:rPr>
          <w:t xml:space="preserve">3</w:t>
        </w:r>
      </w:hyperlink>
      <w:r>
        <w:t xml:space="preserve">):</w:t>
      </w:r>
    </w:p>
    <w:bookmarkStart w:id="0" w:name="fig:003"/>
    <w:p>
      <w:pPr>
        <w:pStyle w:val="CaptionedFigure"/>
      </w:pPr>
      <w:bookmarkStart w:id="28" w:name="fig:003"/>
      <w:r>
        <w:drawing>
          <wp:inline>
            <wp:extent cx="5334000" cy="3267898"/>
            <wp:effectExtent b="0" l="0" r="0" t="0"/>
            <wp:docPr descr="Figure 3: Создание ssh ключа по алгоритму ed-25519"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3267898"/>
                    </a:xfrm>
                    <a:prstGeom prst="rect">
                      <a:avLst/>
                    </a:prstGeom>
                    <a:noFill/>
                    <a:ln w="9525">
                      <a:noFill/>
                      <a:headEnd/>
                      <a:tailEnd/>
                    </a:ln>
                  </pic:spPr>
                </pic:pic>
              </a:graphicData>
            </a:graphic>
          </wp:inline>
        </w:drawing>
      </w:r>
      <w:bookmarkEnd w:id="28"/>
    </w:p>
    <w:p>
      <w:pPr>
        <w:pStyle w:val="ImageCaption"/>
      </w:pPr>
      <w:r>
        <w:t xml:space="preserve">Figure 3: Создание ssh ключа по алгоритму ed-25519</w:t>
      </w:r>
    </w:p>
    <w:bookmarkEnd w:id="0"/>
    <w:p>
      <w:pPr>
        <w:pStyle w:val="BodyText"/>
      </w:pPr>
      <w:r>
        <w:t xml:space="preserve">При помощи команды gpg –full-generate-key генерируем gpg ключ, отвечаем на вопросы, которые задаёт нам система относительно ключа (рис.</w:t>
      </w:r>
      <w:r>
        <w:t xml:space="preserve"> </w:t>
      </w:r>
      <w:hyperlink w:anchor="fig:004">
        <w:r>
          <w:rPr>
            <w:rStyle w:val="Hyperlink"/>
          </w:rPr>
          <w:t xml:space="preserve">4</w:t>
        </w:r>
      </w:hyperlink>
      <w:r>
        <w:t xml:space="preserve">):</w:t>
      </w:r>
    </w:p>
    <w:bookmarkStart w:id="0" w:name="fig:004"/>
    <w:p>
      <w:pPr>
        <w:pStyle w:val="CaptionedFigure"/>
      </w:pPr>
      <w:bookmarkStart w:id="30" w:name="fig:004"/>
      <w:r>
        <w:drawing>
          <wp:inline>
            <wp:extent cx="5334000" cy="4815416"/>
            <wp:effectExtent b="0" l="0" r="0" t="0"/>
            <wp:docPr descr="Figure 4: Создание gpg ключа" title="" id="1" name="Picture"/>
            <a:graphic>
              <a:graphicData uri="http://schemas.openxmlformats.org/drawingml/2006/picture">
                <pic:pic>
                  <pic:nvPicPr>
                    <pic:cNvPr descr="image/5.png" id="0" name="Picture"/>
                    <pic:cNvPicPr>
                      <a:picLocks noChangeArrowheads="1" noChangeAspect="1"/>
                    </pic:cNvPicPr>
                  </pic:nvPicPr>
                  <pic:blipFill>
                    <a:blip r:embed="rId29"/>
                    <a:stretch>
                      <a:fillRect/>
                    </a:stretch>
                  </pic:blipFill>
                  <pic:spPr bwMode="auto">
                    <a:xfrm>
                      <a:off x="0" y="0"/>
                      <a:ext cx="5334000" cy="4815416"/>
                    </a:xfrm>
                    <a:prstGeom prst="rect">
                      <a:avLst/>
                    </a:prstGeom>
                    <a:noFill/>
                    <a:ln w="9525">
                      <a:noFill/>
                      <a:headEnd/>
                      <a:tailEnd/>
                    </a:ln>
                  </pic:spPr>
                </pic:pic>
              </a:graphicData>
            </a:graphic>
          </wp:inline>
        </w:drawing>
      </w:r>
      <w:bookmarkEnd w:id="30"/>
    </w:p>
    <w:p>
      <w:pPr>
        <w:pStyle w:val="ImageCaption"/>
      </w:pPr>
      <w:r>
        <w:t xml:space="preserve">Figure 4: Создание gpg ключа</w:t>
      </w:r>
    </w:p>
    <w:bookmarkEnd w:id="0"/>
    <w:p>
      <w:pPr>
        <w:pStyle w:val="BodyText"/>
      </w:pPr>
      <w:r>
        <w:t xml:space="preserve">Далее необходимо настроить учётную запись на сайте github. Я это уже проделала в прошлом семестре.</w:t>
      </w:r>
    </w:p>
    <w:p>
      <w:pPr>
        <w:numPr>
          <w:ilvl w:val="0"/>
          <w:numId w:val="1004"/>
        </w:numPr>
      </w:pPr>
      <w:r>
        <w:rPr>
          <w:bCs/>
          <w:b/>
        </w:rPr>
        <w:t xml:space="preserve">Добавление PGP ключа в GitHub</w:t>
      </w:r>
    </w:p>
    <w:p>
      <w:pPr>
        <w:numPr>
          <w:ilvl w:val="0"/>
          <w:numId w:val="1000"/>
        </w:numPr>
      </w:pPr>
      <w:r>
        <w:t xml:space="preserve">Выводим список ключей и копируем отпечаток приватного ключа (рис.</w:t>
      </w:r>
      <w:r>
        <w:t xml:space="preserve"> </w:t>
      </w:r>
      <w:hyperlink w:anchor="fig:005">
        <w:r>
          <w:rPr>
            <w:rStyle w:val="Hyperlink"/>
          </w:rPr>
          <w:t xml:space="preserve">5</w:t>
        </w:r>
      </w:hyperlink>
      <w:r>
        <w:t xml:space="preserve">):</w:t>
      </w:r>
    </w:p>
    <w:bookmarkStart w:id="0" w:name="fig:005"/>
    <w:p>
      <w:pPr>
        <w:pStyle w:val="CaptionedFigure"/>
      </w:pPr>
      <w:bookmarkStart w:id="32" w:name="fig:005"/>
      <w:r>
        <w:drawing>
          <wp:inline>
            <wp:extent cx="5334000" cy="1983787"/>
            <wp:effectExtent b="0" l="0" r="0" t="0"/>
            <wp:docPr descr="Figure 5: Вывод списка всех ключей, генерация отпечатка приватного ключа" title="" id="1" name="Picture"/>
            <a:graphic>
              <a:graphicData uri="http://schemas.openxmlformats.org/drawingml/2006/picture">
                <pic:pic>
                  <pic:nvPicPr>
                    <pic:cNvPr descr="image/6.png" id="0" name="Picture"/>
                    <pic:cNvPicPr>
                      <a:picLocks noChangeArrowheads="1" noChangeAspect="1"/>
                    </pic:cNvPicPr>
                  </pic:nvPicPr>
                  <pic:blipFill>
                    <a:blip r:embed="rId31"/>
                    <a:stretch>
                      <a:fillRect/>
                    </a:stretch>
                  </pic:blipFill>
                  <pic:spPr bwMode="auto">
                    <a:xfrm>
                      <a:off x="0" y="0"/>
                      <a:ext cx="5334000" cy="1983787"/>
                    </a:xfrm>
                    <a:prstGeom prst="rect">
                      <a:avLst/>
                    </a:prstGeom>
                    <a:noFill/>
                    <a:ln w="9525">
                      <a:noFill/>
                      <a:headEnd/>
                      <a:tailEnd/>
                    </a:ln>
                  </pic:spPr>
                </pic:pic>
              </a:graphicData>
            </a:graphic>
          </wp:inline>
        </w:drawing>
      </w:r>
      <w:bookmarkEnd w:id="32"/>
    </w:p>
    <w:p>
      <w:pPr>
        <w:pStyle w:val="ImageCaption"/>
      </w:pPr>
      <w:r>
        <w:t xml:space="preserve">Figure 5: Вывод списка всех ключей, генерация отпечатка приватного ключа</w:t>
      </w:r>
    </w:p>
    <w:bookmarkEnd w:id="0"/>
    <w:p>
      <w:pPr>
        <w:pStyle w:val="BodyText"/>
      </w:pPr>
      <w:r>
        <w:t xml:space="preserve">Отпечаток ключа — это последовательность байтов, используемая для идентификации более длинного, по сравнению с самим отпечатком ключа. Он идё после rsa/… .</w:t>
      </w:r>
      <w:r>
        <w:t xml:space="preserve"> </w:t>
      </w:r>
      <w:r>
        <w:t xml:space="preserve">Копируем отпечаток в буфер обмена, настраиваем автоматические подписи коммитов (рис.</w:t>
      </w:r>
      <w:r>
        <w:t xml:space="preserve"> </w:t>
      </w:r>
      <w:hyperlink w:anchor="fig:006">
        <w:r>
          <w:rPr>
            <w:rStyle w:val="Hyperlink"/>
          </w:rPr>
          <w:t xml:space="preserve">6</w:t>
        </w:r>
      </w:hyperlink>
      <w:r>
        <w:t xml:space="preserve">):</w:t>
      </w:r>
    </w:p>
    <w:bookmarkStart w:id="0" w:name="fig:006"/>
    <w:p>
      <w:pPr>
        <w:pStyle w:val="CaptionedFigure"/>
      </w:pPr>
      <w:bookmarkStart w:id="34" w:name="fig:006"/>
      <w:r>
        <w:drawing>
          <wp:inline>
            <wp:extent cx="5334000" cy="831379"/>
            <wp:effectExtent b="0" l="0" r="0" t="0"/>
            <wp:docPr descr="Figure 6: Копирование отпечатка в буфер обмена, настройка авто-подписей коммитов" title="" id="1" name="Picture"/>
            <a:graphic>
              <a:graphicData uri="http://schemas.openxmlformats.org/drawingml/2006/picture">
                <pic:pic>
                  <pic:nvPicPr>
                    <pic:cNvPr descr="image/7.png" id="0" name="Picture"/>
                    <pic:cNvPicPr>
                      <a:picLocks noChangeArrowheads="1" noChangeAspect="1"/>
                    </pic:cNvPicPr>
                  </pic:nvPicPr>
                  <pic:blipFill>
                    <a:blip r:embed="rId33"/>
                    <a:stretch>
                      <a:fillRect/>
                    </a:stretch>
                  </pic:blipFill>
                  <pic:spPr bwMode="auto">
                    <a:xfrm>
                      <a:off x="0" y="0"/>
                      <a:ext cx="5334000" cy="831379"/>
                    </a:xfrm>
                    <a:prstGeom prst="rect">
                      <a:avLst/>
                    </a:prstGeom>
                    <a:noFill/>
                    <a:ln w="9525">
                      <a:noFill/>
                      <a:headEnd/>
                      <a:tailEnd/>
                    </a:ln>
                  </pic:spPr>
                </pic:pic>
              </a:graphicData>
            </a:graphic>
          </wp:inline>
        </w:drawing>
      </w:r>
      <w:bookmarkEnd w:id="34"/>
    </w:p>
    <w:p>
      <w:pPr>
        <w:pStyle w:val="ImageCaption"/>
      </w:pPr>
      <w:r>
        <w:t xml:space="preserve">Figure 6: Копирование отпечатка в буфер обмена, настройка авто-подписей коммитов</w:t>
      </w:r>
    </w:p>
    <w:bookmarkEnd w:id="0"/>
    <w:p>
      <w:pPr>
        <w:pStyle w:val="BodyText"/>
      </w:pPr>
      <w:r>
        <w:t xml:space="preserve">Вставляем скопированный ключ в поле ввода для gpg ключа на сайте github.</w:t>
      </w:r>
    </w:p>
    <w:p>
      <w:pPr>
        <w:pStyle w:val="BodyText"/>
      </w:pPr>
      <w:r>
        <w:t xml:space="preserve">Авторизуемся на Github через браузер (рис.</w:t>
      </w:r>
      <w:r>
        <w:t xml:space="preserve"> </w:t>
      </w:r>
      <w:hyperlink w:anchor="fig:007">
        <w:r>
          <w:rPr>
            <w:rStyle w:val="Hyperlink"/>
          </w:rPr>
          <w:t xml:space="preserve">7</w:t>
        </w:r>
      </w:hyperlink>
      <w:r>
        <w:t xml:space="preserve">):</w:t>
      </w:r>
    </w:p>
    <w:bookmarkStart w:id="0" w:name="fig:007"/>
    <w:p>
      <w:pPr>
        <w:pStyle w:val="CaptionedFigure"/>
      </w:pPr>
      <w:bookmarkStart w:id="36" w:name="fig:007"/>
      <w:r>
        <w:drawing>
          <wp:inline>
            <wp:extent cx="5334000" cy="2687674"/>
            <wp:effectExtent b="0" l="0" r="0" t="0"/>
            <wp:docPr descr="Figure 7: Авторизация через браузер" title="" id="1" name="Picture"/>
            <a:graphic>
              <a:graphicData uri="http://schemas.openxmlformats.org/drawingml/2006/picture">
                <pic:pic>
                  <pic:nvPicPr>
                    <pic:cNvPr descr="image/8.png" id="0" name="Picture"/>
                    <pic:cNvPicPr>
                      <a:picLocks noChangeArrowheads="1" noChangeAspect="1"/>
                    </pic:cNvPicPr>
                  </pic:nvPicPr>
                  <pic:blipFill>
                    <a:blip r:embed="rId35"/>
                    <a:stretch>
                      <a:fillRect/>
                    </a:stretch>
                  </pic:blipFill>
                  <pic:spPr bwMode="auto">
                    <a:xfrm>
                      <a:off x="0" y="0"/>
                      <a:ext cx="5334000" cy="2687674"/>
                    </a:xfrm>
                    <a:prstGeom prst="rect">
                      <a:avLst/>
                    </a:prstGeom>
                    <a:noFill/>
                    <a:ln w="9525">
                      <a:noFill/>
                      <a:headEnd/>
                      <a:tailEnd/>
                    </a:ln>
                  </pic:spPr>
                </pic:pic>
              </a:graphicData>
            </a:graphic>
          </wp:inline>
        </w:drawing>
      </w:r>
      <w:bookmarkEnd w:id="36"/>
    </w:p>
    <w:p>
      <w:pPr>
        <w:pStyle w:val="ImageCaption"/>
      </w:pPr>
      <w:r>
        <w:t xml:space="preserve">Figure 7: Авторизация через браузер</w:t>
      </w:r>
    </w:p>
    <w:bookmarkEnd w:id="0"/>
    <w:p>
      <w:pPr>
        <w:pStyle w:val="BodyText"/>
      </w:pPr>
      <w:r>
        <w:t xml:space="preserve">Авторизация прошла успешно (рис.</w:t>
      </w:r>
      <w:r>
        <w:t xml:space="preserve"> </w:t>
      </w:r>
      <w:hyperlink w:anchor="fig:008">
        <w:r>
          <w:rPr>
            <w:rStyle w:val="Hyperlink"/>
          </w:rPr>
          <w:t xml:space="preserve">8</w:t>
        </w:r>
      </w:hyperlink>
      <w:r>
        <w:t xml:space="preserve">), (рис.</w:t>
      </w:r>
      <w:r>
        <w:t xml:space="preserve"> </w:t>
      </w:r>
      <w:hyperlink w:anchor="fig:009">
        <w:r>
          <w:rPr>
            <w:rStyle w:val="Hyperlink"/>
          </w:rPr>
          <w:t xml:space="preserve">9</w:t>
        </w:r>
      </w:hyperlink>
      <w:r>
        <w:t xml:space="preserve">):</w:t>
      </w:r>
    </w:p>
    <w:bookmarkStart w:id="0" w:name="fig:008"/>
    <w:p>
      <w:pPr>
        <w:pStyle w:val="CaptionedFigure"/>
      </w:pPr>
      <w:bookmarkStart w:id="38" w:name="fig:008"/>
      <w:r>
        <w:drawing>
          <wp:inline>
            <wp:extent cx="5334000" cy="5969193"/>
            <wp:effectExtent b="0" l="0" r="0" t="0"/>
            <wp:docPr descr="Figure 8: Авторизация прошла успешно" title="" id="1" name="Picture"/>
            <a:graphic>
              <a:graphicData uri="http://schemas.openxmlformats.org/drawingml/2006/picture">
                <pic:pic>
                  <pic:nvPicPr>
                    <pic:cNvPr descr="image/9.png" id="0" name="Picture"/>
                    <pic:cNvPicPr>
                      <a:picLocks noChangeArrowheads="1" noChangeAspect="1"/>
                    </pic:cNvPicPr>
                  </pic:nvPicPr>
                  <pic:blipFill>
                    <a:blip r:embed="rId37"/>
                    <a:stretch>
                      <a:fillRect/>
                    </a:stretch>
                  </pic:blipFill>
                  <pic:spPr bwMode="auto">
                    <a:xfrm>
                      <a:off x="0" y="0"/>
                      <a:ext cx="5334000" cy="5969193"/>
                    </a:xfrm>
                    <a:prstGeom prst="rect">
                      <a:avLst/>
                    </a:prstGeom>
                    <a:noFill/>
                    <a:ln w="9525">
                      <a:noFill/>
                      <a:headEnd/>
                      <a:tailEnd/>
                    </a:ln>
                  </pic:spPr>
                </pic:pic>
              </a:graphicData>
            </a:graphic>
          </wp:inline>
        </w:drawing>
      </w:r>
      <w:bookmarkEnd w:id="38"/>
    </w:p>
    <w:p>
      <w:pPr>
        <w:pStyle w:val="ImageCaption"/>
      </w:pPr>
      <w:r>
        <w:t xml:space="preserve">Figure 8: Авторизация прошла успешно</w:t>
      </w:r>
    </w:p>
    <w:bookmarkEnd w:id="0"/>
    <w:bookmarkStart w:id="0" w:name="fig:009"/>
    <w:p>
      <w:pPr>
        <w:pStyle w:val="CaptionedFigure"/>
      </w:pPr>
      <w:bookmarkStart w:id="40" w:name="fig:009"/>
      <w:r>
        <w:drawing>
          <wp:inline>
            <wp:extent cx="5334000" cy="3713441"/>
            <wp:effectExtent b="0" l="0" r="0" t="0"/>
            <wp:docPr descr="Figure 9: Авторизация прошла успешно"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3713441"/>
                    </a:xfrm>
                    <a:prstGeom prst="rect">
                      <a:avLst/>
                    </a:prstGeom>
                    <a:noFill/>
                    <a:ln w="9525">
                      <a:noFill/>
                      <a:headEnd/>
                      <a:tailEnd/>
                    </a:ln>
                  </pic:spPr>
                </pic:pic>
              </a:graphicData>
            </a:graphic>
          </wp:inline>
        </w:drawing>
      </w:r>
      <w:bookmarkEnd w:id="40"/>
    </w:p>
    <w:p>
      <w:pPr>
        <w:pStyle w:val="ImageCaption"/>
      </w:pPr>
      <w:r>
        <w:t xml:space="preserve">Figure 9: Авторизация прошла успешно</w:t>
      </w:r>
    </w:p>
    <w:bookmarkEnd w:id="0"/>
    <w:p>
      <w:pPr>
        <w:numPr>
          <w:ilvl w:val="0"/>
          <w:numId w:val="1005"/>
        </w:numPr>
      </w:pPr>
      <w:r>
        <w:rPr>
          <w:bCs/>
          <w:b/>
        </w:rPr>
        <w:t xml:space="preserve">Настройка каталога курса</w:t>
      </w:r>
    </w:p>
    <w:p>
      <w:pPr>
        <w:numPr>
          <w:ilvl w:val="0"/>
          <w:numId w:val="1000"/>
        </w:numPr>
      </w:pPr>
      <w:r>
        <w:t xml:space="preserve">Необходимо настроит каталог курса, как указано в соглашении об именовании (рис.</w:t>
      </w:r>
      <w:r>
        <w:t xml:space="preserve"> </w:t>
      </w:r>
      <w:hyperlink w:anchor="fig:010">
        <w:r>
          <w:rPr>
            <w:rStyle w:val="Hyperlink"/>
          </w:rPr>
          <w:t xml:space="preserve">10</w:t>
        </w:r>
      </w:hyperlink>
      <w:r>
        <w:t xml:space="preserve">):</w:t>
      </w:r>
    </w:p>
    <w:bookmarkStart w:id="0" w:name="fig:010"/>
    <w:p>
      <w:pPr>
        <w:pStyle w:val="CaptionedFigure"/>
      </w:pPr>
      <w:bookmarkStart w:id="42" w:name="fig:010"/>
      <w:r>
        <w:drawing>
          <wp:inline>
            <wp:extent cx="5334000" cy="3671776"/>
            <wp:effectExtent b="0" l="0" r="0" t="0"/>
            <wp:docPr descr="Figure 10: Настройка каталог курса, переход в него"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3671776"/>
                    </a:xfrm>
                    <a:prstGeom prst="rect">
                      <a:avLst/>
                    </a:prstGeom>
                    <a:noFill/>
                    <a:ln w="9525">
                      <a:noFill/>
                      <a:headEnd/>
                      <a:tailEnd/>
                    </a:ln>
                  </pic:spPr>
                </pic:pic>
              </a:graphicData>
            </a:graphic>
          </wp:inline>
        </w:drawing>
      </w:r>
      <w:bookmarkEnd w:id="42"/>
    </w:p>
    <w:p>
      <w:pPr>
        <w:pStyle w:val="ImageCaption"/>
      </w:pPr>
      <w:r>
        <w:t xml:space="preserve">Figure 10: Настройка каталог курса, переход в него</w:t>
      </w:r>
    </w:p>
    <w:bookmarkEnd w:id="0"/>
    <w:p>
      <w:pPr>
        <w:pStyle w:val="BodyText"/>
      </w:pPr>
      <w:r>
        <w:t xml:space="preserve">Удаляем лишние файлы, создаём необходимые каталоги (рис.</w:t>
      </w:r>
      <w:r>
        <w:t xml:space="preserve"> </w:t>
      </w:r>
      <w:hyperlink w:anchor="fig:011">
        <w:r>
          <w:rPr>
            <w:rStyle w:val="Hyperlink"/>
          </w:rPr>
          <w:t xml:space="preserve">11</w:t>
        </w:r>
      </w:hyperlink>
      <w:r>
        <w:t xml:space="preserve">):</w:t>
      </w:r>
    </w:p>
    <w:bookmarkStart w:id="0" w:name="fig:011"/>
    <w:p>
      <w:pPr>
        <w:pStyle w:val="CaptionedFigure"/>
      </w:pPr>
      <w:bookmarkStart w:id="44" w:name="fig:011"/>
      <w:r>
        <w:drawing>
          <wp:inline>
            <wp:extent cx="5334000" cy="3671776"/>
            <wp:effectExtent b="0" l="0" r="0" t="0"/>
            <wp:docPr descr="Figure 11: Удление лишних файлов, создание необходимых каталогов" title="" id="1" name="Picture"/>
            <a:graphic>
              <a:graphicData uri="http://schemas.openxmlformats.org/drawingml/2006/picture">
                <pic:pic>
                  <pic:nvPicPr>
                    <pic:cNvPr descr="image/12.png" id="0" name="Picture"/>
                    <pic:cNvPicPr>
                      <a:picLocks noChangeArrowheads="1" noChangeAspect="1"/>
                    </pic:cNvPicPr>
                  </pic:nvPicPr>
                  <pic:blipFill>
                    <a:blip r:embed="rId43"/>
                    <a:stretch>
                      <a:fillRect/>
                    </a:stretch>
                  </pic:blipFill>
                  <pic:spPr bwMode="auto">
                    <a:xfrm>
                      <a:off x="0" y="0"/>
                      <a:ext cx="5334000" cy="3671776"/>
                    </a:xfrm>
                    <a:prstGeom prst="rect">
                      <a:avLst/>
                    </a:prstGeom>
                    <a:noFill/>
                    <a:ln w="9525">
                      <a:noFill/>
                      <a:headEnd/>
                      <a:tailEnd/>
                    </a:ln>
                  </pic:spPr>
                </pic:pic>
              </a:graphicData>
            </a:graphic>
          </wp:inline>
        </w:drawing>
      </w:r>
      <w:bookmarkEnd w:id="44"/>
    </w:p>
    <w:p>
      <w:pPr>
        <w:pStyle w:val="ImageCaption"/>
      </w:pPr>
      <w:r>
        <w:t xml:space="preserve">Figure 11: Удление лишних файлов, создание необходимых каталогов</w:t>
      </w:r>
    </w:p>
    <w:bookmarkEnd w:id="0"/>
    <w:p>
      <w:pPr>
        <w:pStyle w:val="BodyText"/>
      </w:pPr>
      <w:r>
        <w:t xml:space="preserve">Как мы видим, система просит авторизоваться заново, поскольку я закрыла вкладку браузера с авторизацией. Делаем это ещё раз и переходим к следующему шагу (рис.</w:t>
      </w:r>
      <w:r>
        <w:t xml:space="preserve"> </w:t>
      </w:r>
      <w:hyperlink w:anchor="fig:012">
        <w:r>
          <w:rPr>
            <w:rStyle w:val="Hyperlink"/>
          </w:rPr>
          <w:t xml:space="preserve">12</w:t>
        </w:r>
      </w:hyperlink>
      <w:r>
        <w:t xml:space="preserve">):</w:t>
      </w:r>
    </w:p>
    <w:bookmarkStart w:id="0" w:name="fig:012"/>
    <w:p>
      <w:pPr>
        <w:pStyle w:val="CaptionedFigure"/>
      </w:pPr>
      <w:bookmarkStart w:id="46" w:name="fig:012"/>
      <w:r>
        <w:drawing>
          <wp:inline>
            <wp:extent cx="5334000" cy="3671776"/>
            <wp:effectExtent b="0" l="0" r="0" t="0"/>
            <wp:docPr descr="Figure 12: Повторная авторизация"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3671776"/>
                    </a:xfrm>
                    <a:prstGeom prst="rect">
                      <a:avLst/>
                    </a:prstGeom>
                    <a:noFill/>
                    <a:ln w="9525">
                      <a:noFill/>
                      <a:headEnd/>
                      <a:tailEnd/>
                    </a:ln>
                  </pic:spPr>
                </pic:pic>
              </a:graphicData>
            </a:graphic>
          </wp:inline>
        </w:drawing>
      </w:r>
      <w:bookmarkEnd w:id="46"/>
    </w:p>
    <w:p>
      <w:pPr>
        <w:pStyle w:val="ImageCaption"/>
      </w:pPr>
      <w:r>
        <w:t xml:space="preserve">Figure 12: Повторная авторизация</w:t>
      </w:r>
    </w:p>
    <w:bookmarkEnd w:id="0"/>
    <w:p>
      <w:pPr>
        <w:pStyle w:val="BodyText"/>
      </w:pPr>
      <w:r>
        <w:t xml:space="preserve">Отправляем файлы на сервер (рис.</w:t>
      </w:r>
      <w:r>
        <w:t xml:space="preserve"> </w:t>
      </w:r>
      <w:hyperlink w:anchor="fig:013">
        <w:r>
          <w:rPr>
            <w:rStyle w:val="Hyperlink"/>
          </w:rPr>
          <w:t xml:space="preserve">13</w:t>
        </w:r>
      </w:hyperlink>
      <w:r>
        <w:t xml:space="preserve">):</w:t>
      </w:r>
    </w:p>
    <w:bookmarkStart w:id="0" w:name="fig:013"/>
    <w:p>
      <w:pPr>
        <w:pStyle w:val="CaptionedFigure"/>
      </w:pPr>
      <w:bookmarkStart w:id="48" w:name="fig:013"/>
      <w:r>
        <w:drawing>
          <wp:inline>
            <wp:extent cx="5334000" cy="3671776"/>
            <wp:effectExtent b="0" l="0" r="0" t="0"/>
            <wp:docPr descr="Figure 13: Отправка файлов на сервер" title="" id="1" name="Picture"/>
            <a:graphic>
              <a:graphicData uri="http://schemas.openxmlformats.org/drawingml/2006/picture">
                <pic:pic>
                  <pic:nvPicPr>
                    <pic:cNvPr descr="image/14.png" id="0" name="Picture"/>
                    <pic:cNvPicPr>
                      <a:picLocks noChangeArrowheads="1" noChangeAspect="1"/>
                    </pic:cNvPicPr>
                  </pic:nvPicPr>
                  <pic:blipFill>
                    <a:blip r:embed="rId47"/>
                    <a:stretch>
                      <a:fillRect/>
                    </a:stretch>
                  </pic:blipFill>
                  <pic:spPr bwMode="auto">
                    <a:xfrm>
                      <a:off x="0" y="0"/>
                      <a:ext cx="5334000" cy="3671776"/>
                    </a:xfrm>
                    <a:prstGeom prst="rect">
                      <a:avLst/>
                    </a:prstGeom>
                    <a:noFill/>
                    <a:ln w="9525">
                      <a:noFill/>
                      <a:headEnd/>
                      <a:tailEnd/>
                    </a:ln>
                  </pic:spPr>
                </pic:pic>
              </a:graphicData>
            </a:graphic>
          </wp:inline>
        </w:drawing>
      </w:r>
      <w:bookmarkEnd w:id="48"/>
    </w:p>
    <w:p>
      <w:pPr>
        <w:pStyle w:val="ImageCaption"/>
      </w:pPr>
      <w:r>
        <w:t xml:space="preserve">Figure 13: Отправка файлов на сервер</w:t>
      </w:r>
    </w:p>
    <w:bookmarkEnd w:id="0"/>
    <w:p>
      <w:pPr>
        <w:pStyle w:val="BodyText"/>
      </w:pPr>
      <w:r>
        <w:t xml:space="preserve">Далее, проверяем работу команды make (она отвечает за конвертацию файла в markdown в docx и pdf), а также команды make clean (она отвечает за удаление docx и pdf файлов, если в них есть какие-либо недочёты) (рис.</w:t>
      </w:r>
      <w:r>
        <w:t xml:space="preserve"> </w:t>
      </w:r>
      <w:hyperlink w:anchor="fig:014">
        <w:r>
          <w:rPr>
            <w:rStyle w:val="Hyperlink"/>
          </w:rPr>
          <w:t xml:space="preserve">14</w:t>
        </w:r>
      </w:hyperlink>
      <w:r>
        <w:t xml:space="preserve">):</w:t>
      </w:r>
    </w:p>
    <w:bookmarkStart w:id="0" w:name="fig:014"/>
    <w:p>
      <w:pPr>
        <w:pStyle w:val="CaptionedFigure"/>
      </w:pPr>
      <w:bookmarkStart w:id="50" w:name="fig:014"/>
      <w:r>
        <w:drawing>
          <wp:inline>
            <wp:extent cx="5334000" cy="1942629"/>
            <wp:effectExtent b="0" l="0" r="0" t="0"/>
            <wp:docPr descr="Figure 14: Проверка работы команд make и make clean" title="" id="1" name="Picture"/>
            <a:graphic>
              <a:graphicData uri="http://schemas.openxmlformats.org/drawingml/2006/picture">
                <pic:pic>
                  <pic:nvPicPr>
                    <pic:cNvPr descr="image/16.png" id="0" name="Picture"/>
                    <pic:cNvPicPr>
                      <a:picLocks noChangeArrowheads="1" noChangeAspect="1"/>
                    </pic:cNvPicPr>
                  </pic:nvPicPr>
                  <pic:blipFill>
                    <a:blip r:embed="rId49"/>
                    <a:stretch>
                      <a:fillRect/>
                    </a:stretch>
                  </pic:blipFill>
                  <pic:spPr bwMode="auto">
                    <a:xfrm>
                      <a:off x="0" y="0"/>
                      <a:ext cx="5334000" cy="1942629"/>
                    </a:xfrm>
                    <a:prstGeom prst="rect">
                      <a:avLst/>
                    </a:prstGeom>
                    <a:noFill/>
                    <a:ln w="9525">
                      <a:noFill/>
                      <a:headEnd/>
                      <a:tailEnd/>
                    </a:ln>
                  </pic:spPr>
                </pic:pic>
              </a:graphicData>
            </a:graphic>
          </wp:inline>
        </w:drawing>
      </w:r>
      <w:bookmarkEnd w:id="50"/>
    </w:p>
    <w:p>
      <w:pPr>
        <w:pStyle w:val="ImageCaption"/>
      </w:pPr>
      <w:r>
        <w:t xml:space="preserve">Figure 14: Проверка работы команд make и make clean</w:t>
      </w:r>
    </w:p>
    <w:bookmarkEnd w:id="0"/>
    <w:p>
      <w:pPr>
        <w:pStyle w:val="BodyText"/>
      </w:pPr>
      <w:r>
        <w:t xml:space="preserve">Всё работает! Значит, всё настроено правильно.</w:t>
      </w:r>
    </w:p>
    <w:bookmarkEnd w:id="51"/>
    <w:bookmarkStart w:id="52" w:name="выводы"/>
    <w:p>
      <w:pPr>
        <w:pStyle w:val="Heading1"/>
      </w:pPr>
      <w:r>
        <w:rPr>
          <w:rStyle w:val="SectionNumber"/>
        </w:rPr>
        <w:t xml:space="preserve">5</w:t>
      </w:r>
      <w:r>
        <w:tab/>
      </w:r>
      <w:r>
        <w:t xml:space="preserve">Выводы</w:t>
      </w:r>
    </w:p>
    <w:p>
      <w:pPr>
        <w:pStyle w:val="FirstParagraph"/>
      </w:pPr>
      <w:r>
        <w:t xml:space="preserve">Я научилась работать с системой контроля версий Git. Узнала о ней новую информацию, сделала базовую настройку, научилась базовым командам.</w:t>
      </w:r>
    </w:p>
    <w:bookmarkEnd w:id="52"/>
    <w:bookmarkStart w:id="53"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6"/>
        </w:numPr>
        <w:pStyle w:val="Compact"/>
      </w:pPr>
      <w:r>
        <w:t xml:space="preserve">Что такое системы контроля версий (VCS) и для решения каких задач они предназначаются?</w:t>
      </w:r>
    </w:p>
    <w:p>
      <w:pPr>
        <w:pStyle w:val="FirstParagraph"/>
      </w:pPr>
      <w:r>
        <w:t xml:space="preserve">Система контроля версий - это системы, записывающие все внесённые в них изменения. Они активно применяются в разработке программ, совместных проектов, когда несколько участников работают над выполнением одного проекта и каждый выполняет свою задачу. Каждый участник получает доступ к системе контроля версий и репозиторию, где расположен проект, и вносит туда свои изменения. [1]</w:t>
      </w:r>
    </w:p>
    <w:p>
      <w:pPr>
        <w:numPr>
          <w:ilvl w:val="0"/>
          <w:numId w:val="1007"/>
        </w:numPr>
        <w:pStyle w:val="Compact"/>
      </w:pPr>
      <w:r>
        <w:t xml:space="preserve">Объясните следующие понятия VCS и их отношения: хранилище, commit, история, рабочая копия.</w:t>
      </w:r>
    </w:p>
    <w:p>
      <w:pPr>
        <w:pStyle w:val="FirstParagraph"/>
      </w:pPr>
      <w:r>
        <w:t xml:space="preserve">Хранилище - это большое пространство, где хранятся данные. Commit - запись внесённого изменения. История - это последовательность всех вносимых в проект изменений. Рабочая копия - снимок какого-либо этапа проекта.</w:t>
      </w:r>
    </w:p>
    <w:p>
      <w:pPr>
        <w:pStyle w:val="BodyText"/>
      </w:pPr>
      <w:r>
        <w:t xml:space="preserve">В хранилище расположено много проектов, данных и т.д. Получая доступ к нему, участник проекта вносит в него изменения (commit), эти изменения вносятся в историю, сохраняется рабочая копия проекта (проект на этапе какого-либо изменения).</w:t>
      </w:r>
    </w:p>
    <w:p>
      <w:pPr>
        <w:numPr>
          <w:ilvl w:val="0"/>
          <w:numId w:val="1008"/>
        </w:numPr>
        <w:pStyle w:val="Compact"/>
      </w:pPr>
      <w:r>
        <w:t xml:space="preserve">Что представляют собой и чем отличаются централизованные и децентрализованные VCS? Приведите примеры VCS каждого вида.</w:t>
      </w:r>
    </w:p>
    <w:p>
      <w:pPr>
        <w:pStyle w:val="FirstParagraph"/>
      </w:pPr>
      <w:r>
        <w:t xml:space="preserve">Централизованная система контроля версий предназначена для решения основной проблемы локальной системы контроля версий. Для организации такой системы контроля версий используется единственный сервер, который содержит все версии файлов. Если с сервером возникнут какие-либо неполадки, то это грозит потерей всех данных (CVS, Subversion, Perforce).</w:t>
      </w:r>
    </w:p>
    <w:p>
      <w:pPr>
        <w:pStyle w:val="BodyText"/>
      </w:pPr>
      <w:r>
        <w:t xml:space="preserve">В децентрализованных системах контроля версий при каждом копировании удалённого репозитория (расположенного на сервере) происходит полное копирование данных в локальный репозиторий (установленный на рабочем компьютере). Каждая копия содержит все данные, хранящиеся в удалённом репозитории. В случае, возникновения технической неисправности на стороне сервера, удаленный репозиторий можно перезаписать с любой сохраненной копии (Git). [2]</w:t>
      </w:r>
    </w:p>
    <w:p>
      <w:pPr>
        <w:numPr>
          <w:ilvl w:val="0"/>
          <w:numId w:val="1009"/>
        </w:numPr>
        <w:pStyle w:val="Compact"/>
      </w:pPr>
      <w:r>
        <w:t xml:space="preserve">Опишите действия с VCS при единоличной работе с хранилищем.</w:t>
      </w:r>
    </w:p>
    <w:p>
      <w:pPr>
        <w:pStyle w:val="FirstParagraph"/>
      </w:pPr>
      <w:r>
        <w:t xml:space="preserve">Для начала создаём удалённый репозиторий и подключаем его к основному. Затем вносим изменения в проект посредством локального репозитория, и отправляем внесённые изменения на сервер.</w:t>
      </w:r>
    </w:p>
    <w:p>
      <w:pPr>
        <w:numPr>
          <w:ilvl w:val="0"/>
          <w:numId w:val="1010"/>
        </w:numPr>
        <w:pStyle w:val="Compact"/>
      </w:pPr>
      <w:r>
        <w:t xml:space="preserve">Опишите порядок работы с общим хранилищем VCS.</w:t>
      </w:r>
    </w:p>
    <w:p>
      <w:pPr>
        <w:pStyle w:val="FirstParagraph"/>
      </w:pPr>
      <w:r>
        <w:t xml:space="preserve">Посредством определённых команд пользователь получает нужную ему версию проекта, вносит туда необходимые изменения, отправляет файлы на сервер (при этом предыдущие и последующие версии не удаляются из общего репозитория).</w:t>
      </w:r>
    </w:p>
    <w:p>
      <w:pPr>
        <w:numPr>
          <w:ilvl w:val="0"/>
          <w:numId w:val="1011"/>
        </w:numPr>
        <w:pStyle w:val="Compact"/>
      </w:pPr>
      <w:r>
        <w:t xml:space="preserve">Каковы основные задачи, решаемые инструментальным средством git?</w:t>
      </w:r>
    </w:p>
    <w:p>
      <w:pPr>
        <w:pStyle w:val="FirstParagraph"/>
      </w:pPr>
      <w:r>
        <w:t xml:space="preserve">Внесение изменений в проект несколькими участниками, просмотр истории изменений, возможность вернуться к любой версии проекта, при этом другие версии не удаляются.</w:t>
      </w:r>
    </w:p>
    <w:p>
      <w:pPr>
        <w:numPr>
          <w:ilvl w:val="0"/>
          <w:numId w:val="1012"/>
        </w:numPr>
        <w:pStyle w:val="Compact"/>
      </w:pPr>
      <w:r>
        <w:t xml:space="preserve">Назовите и дайте краткую характеристику командам git.</w:t>
      </w:r>
    </w:p>
    <w:p>
      <w:pPr>
        <w:pStyle w:val="FirstParagraph"/>
      </w:pPr>
      <w:r>
        <w:t xml:space="preserve">Перечислим наиболее часто используемые команды git.</w:t>
      </w:r>
    </w:p>
    <w:p>
      <w:pPr>
        <w:pStyle w:val="BodyText"/>
      </w:pPr>
      <w:r>
        <w:t xml:space="preserve">Создание основного дерева репозитория:</w:t>
      </w:r>
    </w:p>
    <w:p>
      <w:pPr>
        <w:pStyle w:val="BodyText"/>
      </w:pPr>
      <w:r>
        <w:rPr>
          <w:rStyle w:val="VerbatimChar"/>
        </w:rPr>
        <w:t xml:space="preserve">git init</w:t>
      </w:r>
    </w:p>
    <w:p>
      <w:pPr>
        <w:pStyle w:val="BodyText"/>
      </w:pPr>
      <w:r>
        <w:t xml:space="preserve">Получение обновлений (изменений) текущего дерева из центрального репозитория:</w:t>
      </w:r>
    </w:p>
    <w:p>
      <w:pPr>
        <w:pStyle w:val="BodyText"/>
      </w:pPr>
      <w:r>
        <w:rPr>
          <w:rStyle w:val="VerbatimChar"/>
        </w:rPr>
        <w:t xml:space="preserve">git pull</w:t>
      </w:r>
      <w:r>
        <w:t xml:space="preserve"> </w:t>
      </w:r>
      <w:r>
        <w:t xml:space="preserve">Отправка всех произведённых изменений локального дерева в центральный репозиторий:</w:t>
      </w:r>
    </w:p>
    <w:p>
      <w:pPr>
        <w:pStyle w:val="BodyText"/>
      </w:pPr>
      <w:r>
        <w:rPr>
          <w:rStyle w:val="VerbatimChar"/>
        </w:rPr>
        <w:t xml:space="preserve">git push</w:t>
      </w:r>
    </w:p>
    <w:p>
      <w:pPr>
        <w:pStyle w:val="BodyText"/>
      </w:pPr>
      <w:r>
        <w:t xml:space="preserve">Просмотр списка изменённых файлов в текущей директории:</w:t>
      </w:r>
    </w:p>
    <w:p>
      <w:pPr>
        <w:pStyle w:val="BodyText"/>
      </w:pPr>
      <w:r>
        <w:rPr>
          <w:rStyle w:val="VerbatimChar"/>
        </w:rPr>
        <w:t xml:space="preserve">git status</w:t>
      </w:r>
      <w:r>
        <w:t xml:space="preserve"> </w:t>
      </w:r>
      <w:r>
        <w:t xml:space="preserve">Просмотр текущих изменений:</w:t>
      </w:r>
    </w:p>
    <w:p>
      <w:pPr>
        <w:pStyle w:val="BodyText"/>
      </w:pPr>
      <w:r>
        <w:rPr>
          <w:rStyle w:val="VerbatimChar"/>
        </w:rPr>
        <w:t xml:space="preserve">git diff</w:t>
      </w:r>
    </w:p>
    <w:p>
      <w:pPr>
        <w:pStyle w:val="BodyText"/>
      </w:pPr>
      <w:r>
        <w:t xml:space="preserve">Сохранение текущих изменений:</w:t>
      </w:r>
    </w:p>
    <w:p>
      <w:pPr>
        <w:pStyle w:val="BodyText"/>
      </w:pPr>
      <w:r>
        <w:t xml:space="preserve">добавить все изменённые и/или созданные файлы и/или каталоги:</w:t>
      </w:r>
    </w:p>
    <w:p>
      <w:pPr>
        <w:pStyle w:val="BodyText"/>
      </w:pPr>
      <w:r>
        <w:rPr>
          <w:rStyle w:val="VerbatimChar"/>
        </w:rPr>
        <w:t xml:space="preserve">git add .</w:t>
      </w:r>
    </w:p>
    <w:p>
      <w:pPr>
        <w:pStyle w:val="BodyText"/>
      </w:pPr>
      <w:r>
        <w:t xml:space="preserve">добавить конкретные изменённые и/или созданные файлы и/или каталоги:</w:t>
      </w:r>
    </w:p>
    <w:p>
      <w:pPr>
        <w:pStyle w:val="BodyText"/>
      </w:pPr>
      <w:r>
        <w:rPr>
          <w:rStyle w:val="VerbatimChar"/>
        </w:rPr>
        <w:t xml:space="preserve">git add имена_файлов</w:t>
      </w:r>
    </w:p>
    <w:p>
      <w:pPr>
        <w:pStyle w:val="BodyText"/>
      </w:pPr>
      <w:r>
        <w:t xml:space="preserve">удалить файл и/или каталог из индекса репозитория (при этом файл и/или каталог остаётся в локальной директории):</w:t>
      </w:r>
    </w:p>
    <w:p>
      <w:pPr>
        <w:pStyle w:val="BodyText"/>
      </w:pPr>
      <w:r>
        <w:rPr>
          <w:rStyle w:val="VerbatimChar"/>
        </w:rPr>
        <w:t xml:space="preserve">git rm имена_файлов</w:t>
      </w:r>
    </w:p>
    <w:p>
      <w:pPr>
        <w:pStyle w:val="BodyText"/>
      </w:pPr>
      <w:r>
        <w:t xml:space="preserve">Сохранение добавленных изменений:</w:t>
      </w:r>
    </w:p>
    <w:p>
      <w:pPr>
        <w:pStyle w:val="BodyText"/>
      </w:pPr>
      <w:r>
        <w:t xml:space="preserve">сохранить все добавленные изменения и все изменённые файлы:</w:t>
      </w:r>
    </w:p>
    <w:p>
      <w:pPr>
        <w:pStyle w:val="BodyText"/>
      </w:pPr>
      <w:r>
        <w:rPr>
          <w:rStyle w:val="VerbatimChar"/>
        </w:rPr>
        <w:t xml:space="preserve">git commit -am 'Описание коммита'</w:t>
      </w:r>
    </w:p>
    <w:p>
      <w:pPr>
        <w:pStyle w:val="BodyText"/>
      </w:pPr>
      <w:r>
        <w:t xml:space="preserve">сохранить добавленные изменения с внесением комментария через встроенный редактор:</w:t>
      </w:r>
    </w:p>
    <w:p>
      <w:pPr>
        <w:pStyle w:val="BodyText"/>
      </w:pPr>
      <w:r>
        <w:rPr>
          <w:rStyle w:val="VerbatimChar"/>
        </w:rPr>
        <w:t xml:space="preserve">git commit</w:t>
      </w:r>
    </w:p>
    <w:p>
      <w:pPr>
        <w:pStyle w:val="BodyText"/>
      </w:pPr>
      <w:r>
        <w:t xml:space="preserve">создание новой ветки, базирующейся на текущей:</w:t>
      </w:r>
    </w:p>
    <w:p>
      <w:pPr>
        <w:pStyle w:val="BodyText"/>
      </w:pPr>
      <w:r>
        <w:rPr>
          <w:rStyle w:val="VerbatimChar"/>
        </w:rPr>
        <w:t xml:space="preserve">git checkout -b имя_ветки</w:t>
      </w:r>
    </w:p>
    <w:p>
      <w:pPr>
        <w:pStyle w:val="BodyText"/>
      </w:pPr>
      <w:r>
        <w:t xml:space="preserve">переключение на некоторую ветку:</w:t>
      </w:r>
    </w:p>
    <w:p>
      <w:pPr>
        <w:pStyle w:val="BodyText"/>
      </w:pPr>
      <w:r>
        <w:rPr>
          <w:rStyle w:val="VerbatimChar"/>
        </w:rPr>
        <w:t xml:space="preserve">git checkout имя_ветки</w:t>
      </w:r>
    </w:p>
    <w:p>
      <w:pPr>
        <w:pStyle w:val="BodyText"/>
      </w:pPr>
      <w:r>
        <w:t xml:space="preserve">(при переключении на ветку, которой ещё нет в локальном репозитории, она будет создана и связана с удалённой)</w:t>
      </w:r>
      <w:r>
        <w:t xml:space="preserve"> </w:t>
      </w:r>
      <w:r>
        <w:t xml:space="preserve">отправка изменений конкретной ветки в центральный репозиторий:</w:t>
      </w:r>
    </w:p>
    <w:p>
      <w:pPr>
        <w:pStyle w:val="BodyText"/>
      </w:pPr>
      <w:r>
        <w:rPr>
          <w:rStyle w:val="VerbatimChar"/>
        </w:rPr>
        <w:t xml:space="preserve">git push origin имя_ветки</w:t>
      </w:r>
    </w:p>
    <w:p>
      <w:pPr>
        <w:pStyle w:val="BodyText"/>
      </w:pPr>
      <w:r>
        <w:t xml:space="preserve">слияние ветки с текущим деревом:</w:t>
      </w:r>
    </w:p>
    <w:p>
      <w:pPr>
        <w:pStyle w:val="BodyText"/>
      </w:pPr>
      <w:r>
        <w:t xml:space="preserve">git merge –no-ff имя_ветки</w:t>
      </w:r>
      <w:r>
        <w:t xml:space="preserve"> </w:t>
      </w:r>
      <w:r>
        <w:t xml:space="preserve">Удаление ветки:</w:t>
      </w:r>
    </w:p>
    <w:p>
      <w:pPr>
        <w:pStyle w:val="BodyText"/>
      </w:pPr>
      <w:r>
        <w:t xml:space="preserve">удаление локальной уже слитой с основным деревом ветки:</w:t>
      </w:r>
    </w:p>
    <w:p>
      <w:pPr>
        <w:pStyle w:val="BodyText"/>
      </w:pPr>
      <w:r>
        <w:rPr>
          <w:rStyle w:val="VerbatimChar"/>
        </w:rPr>
        <w:t xml:space="preserve">git branch -d имя_ветки</w:t>
      </w:r>
    </w:p>
    <w:p>
      <w:pPr>
        <w:pStyle w:val="BodyText"/>
      </w:pPr>
      <w:r>
        <w:t xml:space="preserve">принудительное удаление локальной ветки:</w:t>
      </w:r>
    </w:p>
    <w:p>
      <w:pPr>
        <w:pStyle w:val="BodyText"/>
      </w:pPr>
      <w:r>
        <w:rPr>
          <w:rStyle w:val="VerbatimChar"/>
        </w:rPr>
        <w:t xml:space="preserve">git branch -D имя_ветки</w:t>
      </w:r>
      <w:r>
        <w:t xml:space="preserve"> </w:t>
      </w:r>
      <w:r>
        <w:t xml:space="preserve">удаление ветки с центрального репозитория:</w:t>
      </w:r>
    </w:p>
    <w:p>
      <w:pPr>
        <w:pStyle w:val="BodyText"/>
      </w:pPr>
      <w:r>
        <w:rPr>
          <w:rStyle w:val="VerbatimChar"/>
        </w:rPr>
        <w:t xml:space="preserve">git push origin :имя_ветки</w:t>
      </w:r>
      <w:r>
        <w:t xml:space="preserve"> </w:t>
      </w:r>
      <w:r>
        <w:t xml:space="preserve">Стандартные процедуры работы при наличии центрального репозитория</w:t>
      </w:r>
      <w:r>
        <w:t xml:space="preserve"> </w:t>
      </w:r>
      <w:r>
        <w:t xml:space="preserve">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w:t>
      </w:r>
    </w:p>
    <w:p>
      <w:pPr>
        <w:pStyle w:val="BodyText"/>
      </w:pPr>
      <w:r>
        <w:rPr>
          <w:rStyle w:val="VerbatimChar"/>
        </w:rPr>
        <w:t xml:space="preserve">git checkout master git pull git checkout -b имя_ветки</w:t>
      </w:r>
    </w:p>
    <w:p>
      <w:pPr>
        <w:pStyle w:val="BodyText"/>
      </w:pPr>
      <w:r>
        <w:t xml:space="preserve">Затем можно вносить изменения в локальном дереве и/или ветке.</w:t>
      </w:r>
    </w:p>
    <w:p>
      <w:pPr>
        <w:pStyle w:val="BodyText"/>
      </w:pPr>
      <w:r>
        <w:t xml:space="preserve">После завершения внесения какого-то изменения в файлы и/или каталоги проекта необходимо разместить их в центральном репозитории. Для этого необходимо проверить, какие файлы изменились к текущему моменту:</w:t>
      </w:r>
    </w:p>
    <w:p>
      <w:pPr>
        <w:pStyle w:val="BodyText"/>
      </w:pPr>
      <w:r>
        <w:rPr>
          <w:rStyle w:val="VerbatimChar"/>
        </w:rPr>
        <w:t xml:space="preserve">git status</w:t>
      </w:r>
    </w:p>
    <w:p>
      <w:pPr>
        <w:pStyle w:val="BodyText"/>
      </w:pPr>
      <w:r>
        <w:t xml:space="preserve">При необходимости удаляем лишние файлы, которые не хотим отправлять в центральный репозиторий.</w:t>
      </w:r>
    </w:p>
    <w:p>
      <w:pPr>
        <w:pStyle w:val="BodyText"/>
      </w:pPr>
      <w:r>
        <w:t xml:space="preserve">Затем полезно просмотреть текст изменений на предмет соответствия правилам ведения чистых коммитов:</w:t>
      </w:r>
    </w:p>
    <w:p>
      <w:pPr>
        <w:pStyle w:val="BodyText"/>
      </w:pPr>
      <w:r>
        <w:rPr>
          <w:rStyle w:val="VerbatimChar"/>
        </w:rPr>
        <w:t xml:space="preserve">git diff</w:t>
      </w:r>
    </w:p>
    <w:p>
      <w:pPr>
        <w:pStyle w:val="BodyText"/>
      </w:pPr>
      <w:r>
        <w:t xml:space="preserve">Если какие-либо файлы не должны попасть в коммит, то помечаем только те файлы, изменения которых нужно сохранить. Для этого используем команды добавления и/или удаления с нужными опциями:</w:t>
      </w:r>
    </w:p>
    <w:p>
      <w:pPr>
        <w:pStyle w:val="BodyText"/>
      </w:pPr>
      <w:r>
        <w:rPr>
          <w:rStyle w:val="VerbatimChar"/>
        </w:rPr>
        <w:t xml:space="preserve">git add …   git rm …</w:t>
      </w:r>
      <w:r>
        <w:t xml:space="preserve"> </w:t>
      </w:r>
      <w:r>
        <w:t xml:space="preserve">Если нужно сохранить все изменения в текущем каталоге, то используем:</w:t>
      </w:r>
    </w:p>
    <w:p>
      <w:pPr>
        <w:pStyle w:val="BodyText"/>
      </w:pPr>
      <w:r>
        <w:rPr>
          <w:rStyle w:val="VerbatimChar"/>
        </w:rPr>
        <w:t xml:space="preserve">git add .</w:t>
      </w:r>
    </w:p>
    <w:p>
      <w:pPr>
        <w:pStyle w:val="BodyText"/>
      </w:pPr>
      <w:r>
        <w:t xml:space="preserve">Затем сохраняем изменения, поясняя, что было сделано:</w:t>
      </w:r>
    </w:p>
    <w:p>
      <w:pPr>
        <w:pStyle w:val="BodyText"/>
      </w:pPr>
      <w:r>
        <w:rPr>
          <w:rStyle w:val="VerbatimChar"/>
        </w:rPr>
        <w:t xml:space="preserve">git commit -am "Some commit message"</w:t>
      </w:r>
    </w:p>
    <w:p>
      <w:pPr>
        <w:pStyle w:val="BodyText"/>
      </w:pPr>
      <w:r>
        <w:t xml:space="preserve">Отправляем изменения в центральный репозиторий:</w:t>
      </w:r>
    </w:p>
    <w:p>
      <w:pPr>
        <w:pStyle w:val="BodyText"/>
      </w:pPr>
      <w:r>
        <w:rPr>
          <w:rStyle w:val="VerbatimChar"/>
        </w:rPr>
        <w:t xml:space="preserve">git push origin имя_ветки</w:t>
      </w:r>
    </w:p>
    <w:p>
      <w:pPr>
        <w:pStyle w:val="BodyText"/>
      </w:pPr>
      <w:r>
        <w:t xml:space="preserve">или</w:t>
      </w:r>
    </w:p>
    <w:p>
      <w:pPr>
        <w:pStyle w:val="BodyText"/>
      </w:pPr>
      <w:r>
        <w:rPr>
          <w:rStyle w:val="VerbatimChar"/>
        </w:rPr>
        <w:t xml:space="preserve">git push</w:t>
      </w:r>
      <w:r>
        <w:t xml:space="preserve"> </w:t>
      </w:r>
      <w:r>
        <w:t xml:space="preserve">[3]</w:t>
      </w:r>
    </w:p>
    <w:p>
      <w:pPr>
        <w:numPr>
          <w:ilvl w:val="0"/>
          <w:numId w:val="1013"/>
        </w:numPr>
        <w:pStyle w:val="Compact"/>
      </w:pPr>
      <w:r>
        <w:t xml:space="preserve">Приведите примеры использования при работе с локальным и удалённым репозиториями.</w:t>
      </w:r>
    </w:p>
    <w:p>
      <w:pPr>
        <w:pStyle w:val="FirstParagraph"/>
      </w:pPr>
      <w:r>
        <w:t xml:space="preserve">git push /-all (origin master/любая ветка)</w:t>
      </w:r>
    </w:p>
    <w:p>
      <w:pPr>
        <w:numPr>
          <w:ilvl w:val="0"/>
          <w:numId w:val="1014"/>
        </w:numPr>
        <w:pStyle w:val="Compact"/>
      </w:pPr>
      <w:r>
        <w:t xml:space="preserve">Что такое и зачем могут быть нужны ветви (branches)?</w:t>
      </w:r>
    </w:p>
    <w:p>
      <w:pPr>
        <w:pStyle w:val="FirstParagraph"/>
      </w:pPr>
      <w:r>
        <w:t xml:space="preserve">Ветки нужны для удобства работы над разными проектами. Однако, ветки можно объединять (посредством построения соединений между ними).</w:t>
      </w:r>
    </w:p>
    <w:p>
      <w:pPr>
        <w:numPr>
          <w:ilvl w:val="0"/>
          <w:numId w:val="1015"/>
        </w:numPr>
        <w:pStyle w:val="Compact"/>
      </w:pPr>
      <w:r>
        <w:t xml:space="preserve">Как и зачем можно игнорировать некоторые файлы при commit?</w:t>
      </w:r>
    </w:p>
    <w:p>
      <w:pPr>
        <w:pStyle w:val="FirstParagraph"/>
      </w:pPr>
      <w:r>
        <w:t xml:space="preserve">Во время выполнения проекта могут создаваться файлы, которые не нужно добавлять в проект (например, объектные файлы, создаваемые компиляторами при написании программ, различные архивы с исходными материалами).</w:t>
      </w:r>
    </w:p>
    <w:bookmarkEnd w:id="53"/>
    <w:bookmarkStart w:id="55" w:name="список-литературы"/>
    <w:p>
      <w:pPr>
        <w:pStyle w:val="Heading1"/>
      </w:pPr>
      <w:r>
        <w:t xml:space="preserve">Список литературы</w:t>
      </w:r>
    </w:p>
    <w:p>
      <w:pPr>
        <w:numPr>
          <w:ilvl w:val="0"/>
          <w:numId w:val="1016"/>
        </w:numPr>
      </w:pPr>
      <w:r>
        <w:t xml:space="preserve">О системе контроля версий [Электронный ресурс]. 2016. URL: https://git-scm.com/book/ru/v2/Введение-О-системе-контроля-версий.</w:t>
      </w:r>
    </w:p>
    <w:p>
      <w:pPr>
        <w:numPr>
          <w:ilvl w:val="0"/>
          <w:numId w:val="1016"/>
        </w:numPr>
      </w:pPr>
      <w:r>
        <w:t xml:space="preserve">Евгений Г. Системы контроля версий [Электронный ресурс]. 2016. URL: https://glebradchenko.susu.ru/courses/bachelor/engineering/2016/SUSU_SE_2016_REP_3_VCS.pdf.</w:t>
      </w:r>
    </w:p>
    <w:p>
      <w:pPr>
        <w:numPr>
          <w:ilvl w:val="0"/>
          <w:numId w:val="1016"/>
        </w:numPr>
      </w:pPr>
      <w:r>
        <w:t xml:space="preserve">Системы контроля версий [Электронный ресурс]. 2016. URL: http://uii.mpei.ru/study/courses/sdt/16/lecture02.2_vcs.slides.pdf.</w:t>
      </w:r>
    </w:p>
    <w:bookmarkStart w:id="54" w:name="refs"/>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 Работа с Git</dc:title>
  <dc:creator>Дарья Эдуардовна Ибатулина</dc:creator>
  <dc:language>ru-RU</dc:language>
  <cp:keywords/>
  <dcterms:created xsi:type="dcterms:W3CDTF">2023-02-16T17:00:51Z</dcterms:created>
  <dcterms:modified xsi:type="dcterms:W3CDTF">2023-02-16T17:00:51Z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