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E3C4C" w14:textId="77777777" w:rsidR="002E0942" w:rsidRDefault="00932EE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1CCB0DF4" w:rsidR="002E0942" w:rsidRDefault="007471A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Дейкун Владислав Александрович</w:t>
      </w:r>
      <w:r w:rsidR="00932EE8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11555486" w14:textId="77777777" w:rsidR="002E0942" w:rsidRPr="00D01F06" w:rsidRDefault="00932EE8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711FA886" w14:textId="07FEF513" w:rsidR="007471A8" w:rsidRPr="007471A8" w:rsidRDefault="007471A8" w:rsidP="007471A8">
      <w:pPr>
        <w:pStyle w:val="aa"/>
        <w:numPr>
          <w:ilvl w:val="0"/>
          <w:numId w:val="7"/>
        </w:numPr>
        <w:ind w:left="-709" w:firstLine="709"/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 xml:space="preserve">Цель: </w:t>
      </w:r>
      <w:r w:rsidR="00640DB0">
        <w:rPr>
          <w:rFonts w:cs="Times New Roman"/>
          <w:sz w:val="28"/>
          <w:szCs w:val="28"/>
          <w:lang w:val="ru-RU"/>
        </w:rPr>
        <w:t xml:space="preserve">работа с кредитами, регистрация, контроль оплаты и </w:t>
      </w:r>
      <w:r w:rsidR="00C57DFE">
        <w:rPr>
          <w:rFonts w:cs="Times New Roman"/>
          <w:sz w:val="28"/>
          <w:szCs w:val="28"/>
          <w:lang w:val="ru-RU"/>
        </w:rPr>
        <w:t>бухгалтерский</w:t>
      </w:r>
      <w:r w:rsidR="00640DB0">
        <w:rPr>
          <w:rFonts w:cs="Times New Roman"/>
          <w:sz w:val="28"/>
          <w:szCs w:val="28"/>
          <w:lang w:val="ru-RU"/>
        </w:rPr>
        <w:t xml:space="preserve"> учет в банковской сфере, также целью является предоставление двух форм отчетности, первая - </w:t>
      </w:r>
      <w:r w:rsidR="00640DB0">
        <w:rPr>
          <w:sz w:val="28"/>
          <w:szCs w:val="28"/>
          <w:lang w:val="ru-RU"/>
        </w:rPr>
        <w:t>а</w:t>
      </w:r>
      <w:r w:rsidR="00640DB0" w:rsidRPr="00640DB0">
        <w:rPr>
          <w:sz w:val="28"/>
          <w:szCs w:val="28"/>
          <w:lang w:val="ru-RU"/>
        </w:rPr>
        <w:t>налитическая ведомость выполнения договорных обязательств</w:t>
      </w:r>
      <w:r w:rsidR="00640DB0">
        <w:rPr>
          <w:sz w:val="28"/>
          <w:szCs w:val="28"/>
          <w:lang w:val="ru-RU"/>
        </w:rPr>
        <w:t>, вторая – отчет по предприятиям-должникам.</w:t>
      </w:r>
      <w:r w:rsidR="00381D85">
        <w:rPr>
          <w:sz w:val="28"/>
          <w:szCs w:val="28"/>
          <w:lang w:val="ru-RU"/>
        </w:rPr>
        <w:t xml:space="preserve"> (вариант 4 из предложенных)</w:t>
      </w:r>
      <w:bookmarkStart w:id="0" w:name="_GoBack"/>
      <w:bookmarkEnd w:id="0"/>
    </w:p>
    <w:p w14:paraId="66912293" w14:textId="5A07240D" w:rsidR="007471A8" w:rsidRPr="007471A8" w:rsidRDefault="007471A8" w:rsidP="007471A8">
      <w:pPr>
        <w:rPr>
          <w:rFonts w:cs="Times New Roman"/>
          <w:b/>
          <w:bCs/>
          <w:sz w:val="28"/>
          <w:szCs w:val="28"/>
          <w:lang w:val="ru-RU"/>
        </w:rPr>
      </w:pPr>
      <w:r w:rsidRPr="007471A8">
        <w:rPr>
          <w:rFonts w:cs="Times New Roman"/>
          <w:b/>
          <w:bCs/>
          <w:sz w:val="28"/>
          <w:szCs w:val="28"/>
          <w:lang w:val="ru-RU"/>
        </w:rPr>
        <w:t>Задачи БД:</w:t>
      </w:r>
    </w:p>
    <w:p w14:paraId="1BC981E4" w14:textId="344BEF79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Хранение базы клиентов (кредитополучателей).</w:t>
      </w:r>
    </w:p>
    <w:p w14:paraId="12154835" w14:textId="7FDCCCF9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Сохранение типовых условий кредитных договоров с последующим изменением условий при подписании договора.</w:t>
      </w:r>
    </w:p>
    <w:p w14:paraId="54B07A38" w14:textId="442F4B6D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Хранение информации о платежах и погашении долга и процентов кредитополучателями.</w:t>
      </w:r>
    </w:p>
    <w:p w14:paraId="656D5D5A" w14:textId="351706E8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Предоставление отчетов дающих понимание о рентабельности предприятий и их надежности как заемщике.</w:t>
      </w:r>
    </w:p>
    <w:p w14:paraId="4F70D4E3" w14:textId="7B4462E1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Возможность аналитики на предмет того какому субъекту выгоднее одобрить кредит, а какому отказать.</w:t>
      </w:r>
    </w:p>
    <w:p w14:paraId="43B83AF4" w14:textId="2141EC00" w:rsidR="007471A8" w:rsidRPr="007471A8" w:rsidRDefault="007471A8" w:rsidP="007471A8">
      <w:pPr>
        <w:pStyle w:val="ac"/>
        <w:numPr>
          <w:ilvl w:val="0"/>
          <w:numId w:val="7"/>
        </w:numPr>
        <w:ind w:left="-709" w:firstLine="709"/>
        <w:rPr>
          <w:sz w:val="28"/>
          <w:szCs w:val="22"/>
        </w:rPr>
      </w:pPr>
      <w:r w:rsidRPr="007471A8">
        <w:rPr>
          <w:sz w:val="28"/>
          <w:szCs w:val="22"/>
        </w:rPr>
        <w:t xml:space="preserve">Сформировать структуру таблиц баз данных на </w:t>
      </w:r>
      <w:r w:rsidR="00640DB0">
        <w:rPr>
          <w:sz w:val="28"/>
          <w:szCs w:val="22"/>
        </w:rPr>
        <w:t>этапе моделирования</w:t>
      </w:r>
      <w:r w:rsidRPr="007471A8">
        <w:rPr>
          <w:sz w:val="28"/>
          <w:szCs w:val="22"/>
        </w:rPr>
        <w:t xml:space="preserve">, </w:t>
      </w:r>
      <w:r w:rsidR="00640DB0">
        <w:rPr>
          <w:sz w:val="28"/>
          <w:szCs w:val="22"/>
        </w:rPr>
        <w:t>затем провести физическую разработку базы данных.</w:t>
      </w:r>
    </w:p>
    <w:p w14:paraId="55703DE8" w14:textId="5F4FE57D" w:rsidR="00B33CA4" w:rsidRPr="00B33CA4" w:rsidRDefault="00640DB0" w:rsidP="00B33CA4">
      <w:pPr>
        <w:numPr>
          <w:ilvl w:val="0"/>
          <w:numId w:val="7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Реализовать функции расчета ежемесячного платежа и ежемесячных </w:t>
      </w:r>
      <w:r w:rsidR="00A67432">
        <w:rPr>
          <w:rFonts w:cs="Times New Roman"/>
          <w:sz w:val="26"/>
          <w:szCs w:val="26"/>
          <w:lang w:val="ru-RU"/>
        </w:rPr>
        <w:t>процентов банку. Заполнить базу данными необходимыми для демонстрации работы запросов в лабораторной работе номер 8.</w:t>
      </w:r>
    </w:p>
    <w:p w14:paraId="23CEA8D9" w14:textId="1723C44E" w:rsidR="00C13754" w:rsidRDefault="00932EE8" w:rsidP="00C13754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522E9A49" w14:textId="3435B21B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Открываем </w:t>
      </w:r>
      <w:r>
        <w:rPr>
          <w:rFonts w:cs="Times New Roman"/>
          <w:sz w:val="28"/>
          <w:szCs w:val="28"/>
        </w:rPr>
        <w:t>Microsoft</w:t>
      </w:r>
      <w:r w:rsidRPr="00A6743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Visio</w:t>
      </w:r>
      <w:r w:rsidRPr="00A6743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 выбираем тот же шаблон для моделирования что и в лабораторных работах номер 1</w:t>
      </w:r>
      <w:r w:rsidRPr="00A67432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2 и 3. И начинаем проектирование базы данных нашего банка.</w:t>
      </w:r>
    </w:p>
    <w:p w14:paraId="0AFE82C3" w14:textId="524E5159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Создадим первую сущность, таблицу с клиентами(кредитополучателями):</w:t>
      </w:r>
    </w:p>
    <w:p w14:paraId="2D1D5063" w14:textId="2193ABEF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80C961D" wp14:editId="15E7BD6A">
            <wp:extent cx="2560542" cy="11583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92E" w14:textId="6501B022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Далее создадим таблицу, хранящую шаблоны кредитных договоров:</w:t>
      </w:r>
    </w:p>
    <w:p w14:paraId="1E06FC12" w14:textId="0CCEE20B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6FB88D1" wp14:editId="0ABCA381">
            <wp:extent cx="2583404" cy="1554615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83BA" w14:textId="2A015DB8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Далее таблица с конкретными договорами( заключенные с заемщиками):</w:t>
      </w:r>
      <w:r>
        <w:rPr>
          <w:rFonts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7FD21E99" wp14:editId="3AECD057">
            <wp:extent cx="2537680" cy="3040643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1398" w14:textId="0D5498C1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 наконец таблицу учета платежей, привязанную к конкретному договору:</w:t>
      </w:r>
      <w:r>
        <w:rPr>
          <w:rFonts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5F1C8088" wp14:editId="637BB7A6">
            <wp:extent cx="2545301" cy="1836579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3997" w14:textId="33E0A52C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Далее расставим связи и приведем схему в порядок.</w:t>
      </w:r>
    </w:p>
    <w:p w14:paraId="4C2D64F5" w14:textId="7E81FD84" w:rsidR="00A67432" w:rsidRDefault="00A67432" w:rsidP="00C1375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BBCF808" wp14:editId="1E820EE4">
            <wp:extent cx="5940425" cy="33502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EA70" w14:textId="7AC99CAB" w:rsidR="00936DDF" w:rsidRDefault="00A67432" w:rsidP="00FE4A0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 скриншоте видна спроектированная база данных, переходим в </w:t>
      </w:r>
      <w:r>
        <w:rPr>
          <w:rFonts w:cs="Times New Roman"/>
          <w:sz w:val="28"/>
          <w:szCs w:val="28"/>
        </w:rPr>
        <w:t>Microsoft</w:t>
      </w:r>
      <w:r w:rsidRPr="00A6743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SQL</w:t>
      </w:r>
      <w:r w:rsidRPr="00A6743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Management</w:t>
      </w:r>
      <w:r w:rsidRPr="00A6743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Studio</w:t>
      </w:r>
      <w:r>
        <w:rPr>
          <w:rFonts w:cs="Times New Roman"/>
          <w:sz w:val="28"/>
          <w:szCs w:val="28"/>
          <w:lang w:val="ru-RU"/>
        </w:rPr>
        <w:t xml:space="preserve"> и начнем реализацию физически с помощью </w:t>
      </w:r>
      <w:r>
        <w:rPr>
          <w:rFonts w:cs="Times New Roman"/>
          <w:sz w:val="28"/>
          <w:szCs w:val="28"/>
        </w:rPr>
        <w:t>SQL</w:t>
      </w:r>
      <w:r>
        <w:rPr>
          <w:rFonts w:cs="Times New Roman"/>
          <w:sz w:val="28"/>
          <w:szCs w:val="28"/>
          <w:lang w:val="ru-RU"/>
        </w:rPr>
        <w:t>.</w:t>
      </w:r>
    </w:p>
    <w:p w14:paraId="238C4150" w14:textId="5F93DA8F" w:rsidR="00FE4A04" w:rsidRDefault="00FE4A04" w:rsidP="00FE4A0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Первым делом пропишем автоматическое уничтожение таблиц чтобы можно было спокойно перевыполнять запрос без ошибок что таблица уже есть. Заодно пропишем все таблицы значения и пару условий.</w:t>
      </w:r>
    </w:p>
    <w:p w14:paraId="72D5C2D5" w14:textId="362F42AA" w:rsidR="00FE4A04" w:rsidRPr="00FE4A04" w:rsidRDefault="00FE4A04" w:rsidP="00FE4A04">
      <w:pPr>
        <w:spacing w:line="276" w:lineRule="auto"/>
        <w:ind w:left="-709" w:firstLine="425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5623039" wp14:editId="7E6862AA">
            <wp:extent cx="5940425" cy="4036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A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010343" wp14:editId="09E6FD95">
            <wp:extent cx="5685013" cy="172989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4F97" w14:textId="79029609" w:rsidR="00FE4A04" w:rsidRDefault="00FE4A04" w:rsidP="00FE4A04">
      <w:pPr>
        <w:spacing w:line="276" w:lineRule="auto"/>
        <w:ind w:left="-709" w:firstLine="425"/>
        <w:jc w:val="both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Выполним этот запрос и получим схему базы данных от нашей СУБД.</w:t>
      </w:r>
    </w:p>
    <w:p w14:paraId="7342CBB5" w14:textId="5FE7DE87" w:rsidR="00FE4A04" w:rsidRDefault="00FE4A04" w:rsidP="00FE4A04">
      <w:pPr>
        <w:spacing w:line="276" w:lineRule="auto"/>
        <w:ind w:left="-709" w:firstLine="425"/>
        <w:jc w:val="both"/>
        <w:rPr>
          <w:noProof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50BF74" wp14:editId="549FEF9B">
            <wp:extent cx="5940425" cy="48234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A11" w14:textId="2E4B18A4" w:rsidR="00FE4A04" w:rsidRDefault="00FE4A04" w:rsidP="00FE4A04">
      <w:pPr>
        <w:spacing w:line="276" w:lineRule="auto"/>
        <w:ind w:left="-709" w:firstLine="425"/>
        <w:jc w:val="both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 xml:space="preserve">Теперь заполним нашу базу данными необходимыми для корректной демонстрации работы запросов в следующей лабораторной работе. Для этого воспользуемся всеми любимым </w:t>
      </w:r>
      <w:r>
        <w:rPr>
          <w:noProof/>
          <w:sz w:val="28"/>
          <w:szCs w:val="28"/>
        </w:rPr>
        <w:t>Deepseek.</w:t>
      </w:r>
    </w:p>
    <w:p w14:paraId="2E5EC518" w14:textId="77777777" w:rsidR="00FE4A04" w:rsidRDefault="00FE4A04" w:rsidP="00FE4A04">
      <w:pPr>
        <w:spacing w:line="276" w:lineRule="auto"/>
        <w:ind w:left="-709" w:firstLine="425"/>
        <w:jc w:val="both"/>
        <w:rPr>
          <w:noProof/>
        </w:rPr>
      </w:pPr>
      <w:r>
        <w:rPr>
          <w:noProof/>
        </w:rPr>
        <w:drawing>
          <wp:inline distT="0" distB="0" distL="0" distR="0" wp14:anchorId="24038E17" wp14:editId="376EDE26">
            <wp:extent cx="5784081" cy="3391194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EB9F" w14:textId="04BBE331" w:rsidR="00FE4A04" w:rsidRPr="00FE4A04" w:rsidRDefault="00FE4A04" w:rsidP="00FE4A04">
      <w:pPr>
        <w:spacing w:line="276" w:lineRule="auto"/>
        <w:ind w:left="-709" w:firstLine="425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0AEC104" wp14:editId="7279CDC1">
            <wp:extent cx="5940425" cy="31648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C2C9F" wp14:editId="4548B19E">
            <wp:extent cx="5067739" cy="5174428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A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6985EE" wp14:editId="6F43D0A7">
            <wp:extent cx="4206605" cy="2110923"/>
            <wp:effectExtent l="0" t="0" r="381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7255" w14:textId="72E242DA" w:rsidR="00FE4A04" w:rsidRDefault="00FE4A04" w:rsidP="00FE4A0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 xml:space="preserve">Теперь в целях оптимизации работы сотрудников и оптимизации затрат по памяти на хранение базы данных. Пропишем следующие 3 функции, первая – для рассчета </w:t>
      </w:r>
      <w:r w:rsidR="00C57DFE">
        <w:rPr>
          <w:rFonts w:cs="Times New Roman"/>
          <w:sz w:val="28"/>
          <w:szCs w:val="28"/>
          <w:lang w:val="ru-RU"/>
        </w:rPr>
        <w:t>ежемесячного платежа по процентам, вторая- для расчета всех процентов выплаченных за срок кредита, третья – общая сумма к возврату (сумма процентов и основного долга заемщика). Предварительно пропишем автоматическое удаление функций при сборке с целью легкого перевыполнения нашего запроса при внесении в него изменений.</w:t>
      </w:r>
    </w:p>
    <w:p w14:paraId="6D2BA372" w14:textId="2E5C327C" w:rsidR="00C57DFE" w:rsidRDefault="00C57DFE" w:rsidP="00FE4A0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467EBFC" wp14:editId="6548A12D">
            <wp:extent cx="5940425" cy="256540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918C" w14:textId="14E01CAB" w:rsidR="00C57DFE" w:rsidRPr="00FE4A04" w:rsidRDefault="00C57DFE" w:rsidP="00FE4A04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 этом пока остановимся и подведем промежуточные итоги, мы спроектировали, реализовали, написали функции и наполнили базу данными, мы полностью готовы писать запросы указанные в условии в рамках 8 лабораторной работы.</w:t>
      </w:r>
    </w:p>
    <w:sectPr w:rsidR="00C57DFE" w:rsidRPr="00FE4A04" w:rsidSect="00C13754">
      <w:pgSz w:w="11906" w:h="16838"/>
      <w:pgMar w:top="142" w:right="850" w:bottom="0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176B1C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E7257"/>
    <w:multiLevelType w:val="hybridMultilevel"/>
    <w:tmpl w:val="A78AD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1"/>
  </w:num>
  <w:num w:numId="7">
    <w:abstractNumId w:val="9"/>
  </w:num>
  <w:num w:numId="8">
    <w:abstractNumId w:val="8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45E1C"/>
    <w:rsid w:val="000510ED"/>
    <w:rsid w:val="00065538"/>
    <w:rsid w:val="000738AD"/>
    <w:rsid w:val="000C473D"/>
    <w:rsid w:val="000D0D87"/>
    <w:rsid w:val="000D36D8"/>
    <w:rsid w:val="00117800"/>
    <w:rsid w:val="001255B2"/>
    <w:rsid w:val="0015245E"/>
    <w:rsid w:val="00160BBD"/>
    <w:rsid w:val="0016781E"/>
    <w:rsid w:val="00185C4D"/>
    <w:rsid w:val="001905EC"/>
    <w:rsid w:val="00192319"/>
    <w:rsid w:val="00197D49"/>
    <w:rsid w:val="001C4216"/>
    <w:rsid w:val="001E55C6"/>
    <w:rsid w:val="00200F75"/>
    <w:rsid w:val="002148C5"/>
    <w:rsid w:val="00251027"/>
    <w:rsid w:val="0025312F"/>
    <w:rsid w:val="002635AF"/>
    <w:rsid w:val="00266126"/>
    <w:rsid w:val="002D442F"/>
    <w:rsid w:val="002E0942"/>
    <w:rsid w:val="002E6E1B"/>
    <w:rsid w:val="002F3840"/>
    <w:rsid w:val="003105CB"/>
    <w:rsid w:val="00325EE1"/>
    <w:rsid w:val="00334FD0"/>
    <w:rsid w:val="00350F5B"/>
    <w:rsid w:val="003514C3"/>
    <w:rsid w:val="00367A8B"/>
    <w:rsid w:val="003720EF"/>
    <w:rsid w:val="00381D85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524DC3"/>
    <w:rsid w:val="0053079A"/>
    <w:rsid w:val="0054103A"/>
    <w:rsid w:val="00573254"/>
    <w:rsid w:val="00584669"/>
    <w:rsid w:val="0062592B"/>
    <w:rsid w:val="00626006"/>
    <w:rsid w:val="006275EE"/>
    <w:rsid w:val="00640DB0"/>
    <w:rsid w:val="006605C1"/>
    <w:rsid w:val="00664D3C"/>
    <w:rsid w:val="00696D74"/>
    <w:rsid w:val="006B7449"/>
    <w:rsid w:val="006C2C36"/>
    <w:rsid w:val="006E1AD9"/>
    <w:rsid w:val="00725973"/>
    <w:rsid w:val="00735374"/>
    <w:rsid w:val="007434EB"/>
    <w:rsid w:val="007471A8"/>
    <w:rsid w:val="007602A9"/>
    <w:rsid w:val="0076270F"/>
    <w:rsid w:val="00772DC1"/>
    <w:rsid w:val="00773095"/>
    <w:rsid w:val="0078247F"/>
    <w:rsid w:val="00790324"/>
    <w:rsid w:val="007D66C8"/>
    <w:rsid w:val="007E49B1"/>
    <w:rsid w:val="008169FD"/>
    <w:rsid w:val="00816BDC"/>
    <w:rsid w:val="008245D6"/>
    <w:rsid w:val="00832A98"/>
    <w:rsid w:val="00841267"/>
    <w:rsid w:val="008B29BD"/>
    <w:rsid w:val="008C1729"/>
    <w:rsid w:val="008D43CF"/>
    <w:rsid w:val="008F5163"/>
    <w:rsid w:val="008F7E5B"/>
    <w:rsid w:val="00930A9A"/>
    <w:rsid w:val="00932EE8"/>
    <w:rsid w:val="00936DDF"/>
    <w:rsid w:val="00955BED"/>
    <w:rsid w:val="00993E2D"/>
    <w:rsid w:val="009B76B2"/>
    <w:rsid w:val="00A34263"/>
    <w:rsid w:val="00A67432"/>
    <w:rsid w:val="00A7143A"/>
    <w:rsid w:val="00A81BCC"/>
    <w:rsid w:val="00A90A6D"/>
    <w:rsid w:val="00A956FD"/>
    <w:rsid w:val="00AA0C90"/>
    <w:rsid w:val="00AB5175"/>
    <w:rsid w:val="00AF407E"/>
    <w:rsid w:val="00AF77B0"/>
    <w:rsid w:val="00B02B97"/>
    <w:rsid w:val="00B23242"/>
    <w:rsid w:val="00B33CA4"/>
    <w:rsid w:val="00B50E64"/>
    <w:rsid w:val="00B938A4"/>
    <w:rsid w:val="00B96FC9"/>
    <w:rsid w:val="00BD571E"/>
    <w:rsid w:val="00BE0398"/>
    <w:rsid w:val="00BE3FAA"/>
    <w:rsid w:val="00BF19BF"/>
    <w:rsid w:val="00C04F43"/>
    <w:rsid w:val="00C13754"/>
    <w:rsid w:val="00C306A9"/>
    <w:rsid w:val="00C50351"/>
    <w:rsid w:val="00C57DFE"/>
    <w:rsid w:val="00C83C8E"/>
    <w:rsid w:val="00C97A06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612AD"/>
    <w:rsid w:val="00DA4A13"/>
    <w:rsid w:val="00DC012D"/>
    <w:rsid w:val="00DC6FCE"/>
    <w:rsid w:val="00DF6422"/>
    <w:rsid w:val="00DF6AE4"/>
    <w:rsid w:val="00E3249D"/>
    <w:rsid w:val="00E616CC"/>
    <w:rsid w:val="00E634E8"/>
    <w:rsid w:val="00E66AFE"/>
    <w:rsid w:val="00EA2619"/>
    <w:rsid w:val="00EB0C24"/>
    <w:rsid w:val="00EB5F3F"/>
    <w:rsid w:val="00F0611B"/>
    <w:rsid w:val="00F17DF7"/>
    <w:rsid w:val="00F24F66"/>
    <w:rsid w:val="00F37EA8"/>
    <w:rsid w:val="00F465A1"/>
    <w:rsid w:val="00F81E30"/>
    <w:rsid w:val="00F96B30"/>
    <w:rsid w:val="00FC4BD9"/>
    <w:rsid w:val="00FD41F0"/>
    <w:rsid w:val="00FE4A04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c">
    <w:name w:val="Обычный с красной строкой"/>
    <w:basedOn w:val="a"/>
    <w:rsid w:val="007471A8"/>
    <w:pPr>
      <w:suppressAutoHyphens w:val="0"/>
      <w:spacing w:after="0" w:line="240" w:lineRule="auto"/>
      <w:ind w:firstLine="709"/>
      <w:jc w:val="both"/>
    </w:pPr>
    <w:rPr>
      <w:rFonts w:eastAsia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D482F-8F76-4BFB-B5AC-E0D9B207B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4</cp:revision>
  <dcterms:created xsi:type="dcterms:W3CDTF">2026-04-07T14:19:00Z</dcterms:created>
  <dcterms:modified xsi:type="dcterms:W3CDTF">2026-05-03T12:19:00Z</dcterms:modified>
  <dc:language>en-US</dc:language>
</cp:coreProperties>
</file>