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jc w:val="center"/>
        <w:rPr>
          <w:caps/>
          <w:lang w:eastAsia="lt-LT"/>
        </w:rPr>
      </w:pPr>
    </w:p>
    <w:p>
      <w:pPr>
        <w:jc w:val="center"/>
        <w:rPr>
          <w:caps/>
          <w:lang w:eastAsia="lt-LT"/>
        </w:rPr>
      </w:pPr>
    </w:p>
    <w:p>
      <w:pPr>
        <w:jc w:val="center"/>
        <w:rPr>
          <w:caps/>
          <w:lang w:eastAsia="lt-LT"/>
        </w:rPr>
      </w:pPr>
    </w:p>
    <w:p>
      <w:pPr>
        <w:ind w:left="6480" w:firstLine="720"/>
        <w:jc w:val="center"/>
        <w:rPr>
          <w:caps/>
          <w:sz w:val="22"/>
        </w:rPr>
      </w:pPr>
      <w:r>
        <w:rPr>
          <w:b/>
          <w:bCs/>
          <w:szCs w:val="24"/>
        </w:rPr>
        <w:t>Projektas</w:t>
      </w:r>
    </w:p>
    <w:p>
      <w:pPr>
        <w:jc w:val="center"/>
        <w:rPr>
          <w:caps/>
          <w:sz w:val="12"/>
          <w:szCs w:val="12"/>
        </w:rPr>
      </w:pPr>
    </w:p>
    <w:p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>
      <w:pPr>
        <w:jc w:val="center"/>
        <w:rPr>
          <w:b/>
          <w:caps/>
        </w:rPr>
      </w:pPr>
    </w:p>
    <w:p>
      <w:pPr>
        <w:jc w:val="center"/>
        <w:rPr>
          <w:b/>
          <w:caps/>
        </w:rPr>
      </w:pPr>
    </w:p>
    <w:p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>
      <w:pPr>
        <w:jc w:val="center"/>
        <w:rPr>
          <w:b/>
          <w:caps/>
        </w:rPr>
      </w:pPr>
      <w:r>
        <w:rPr>
          <w:b/>
          <w:caps/>
        </w:rPr>
        <w:t>DĖL LIETUVOS RESPUBLIKOS SEIMO SENIŪNŲ SUEIGOS SUDARYMO</w:t>
      </w:r>
    </w:p>
    <w:p>
      <w:pPr>
        <w:jc w:val="center"/>
        <w:rPr>
          <w:b/>
          <w:caps/>
        </w:rPr>
      </w:pPr>
    </w:p>
    <w:p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lapkri</w:t>
      </w:r>
      <w:r>
        <w:rPr>
          <w:szCs w:val="24"/>
        </w:rPr>
        <w:t xml:space="preserve">čio </w:t>
      </w:r>
      <w:r>
        <w:rPr>
          <w:szCs w:val="24"/>
          <w:lang w:val="en-US"/>
        </w:rPr>
        <w:t>14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>
      <w:pPr>
        <w:jc w:val="center"/>
        <w:rPr>
          <w:szCs w:val="24"/>
        </w:rPr>
      </w:pPr>
      <w:r>
        <w:rPr>
          <w:szCs w:val="24"/>
        </w:rPr>
        <w:t>Vilnius</w:t>
      </w:r>
    </w:p>
    <w:p>
      <w:pPr>
        <w:jc w:val="center"/>
        <w:rPr>
          <w:sz w:val="22"/>
        </w:rPr>
      </w:pPr>
    </w:p>
    <w:p>
      <w:pPr>
        <w:spacing w:line="360" w:lineRule="auto"/>
        <w:ind w:firstLine="720"/>
        <w:jc w:val="both"/>
        <w:rPr>
          <w:sz w:val="16"/>
          <w:szCs w:val="16"/>
        </w:rPr>
      </w:pPr>
    </w:p>
    <w:p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spacing w:line="360" w:lineRule="auto"/>
        <w:ind w:firstLine="720"/>
        <w:jc w:val="both"/>
      </w:pPr>
      <w:r>
        <w:t xml:space="preserve">Lietuvos Respublikos Seimas, vadovaudamasis Lietuvos Respublikos Seimo statuto 28 straipsniu, </w:t>
      </w:r>
      <w:r>
        <w:rPr>
          <w:spacing w:val="60"/>
        </w:rPr>
        <w:t>nutari</w:t>
      </w:r>
      <w:r>
        <w:t>a:</w:t>
      </w:r>
    </w:p>
    <w:p>
      <w:pPr>
        <w:spacing w:line="360" w:lineRule="auto"/>
        <w:ind w:firstLine="720"/>
        <w:rPr>
          <w:szCs w:val="24"/>
        </w:rPr>
      </w:pPr>
    </w:p>
    <w:p>
      <w:pPr>
        <w:spacing w:line="360" w:lineRule="auto"/>
        <w:ind w:firstLine="720"/>
        <w:jc w:val="both"/>
        <w:rPr>
          <w:b/>
          <w:szCs w:val="24"/>
        </w:rPr>
      </w:pPr>
      <w:r>
        <w:rPr>
          <w:b/>
          <w:szCs w:val="24"/>
        </w:rPr>
        <w:t>1</w:t>
      </w:r>
      <w:r>
        <w:rPr>
          <w:b/>
          <w:szCs w:val="24"/>
        </w:rPr>
        <w:t xml:space="preserve"> straipsnis.</w:t>
      </w:r>
    </w:p>
    <w:p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Sudaryti Lietuvos Respublikos Seimo seniūnų sueigą:</w:t>
      </w:r>
    </w:p>
    <w:tbl>
      <w:tblPr>
        <w:tblW w:w="8539" w:type="dxa"/>
        <w:tblInd w:w="675" w:type="dxa"/>
        <w:tblLook w:val="04A0" w:firstRow="1" w:lastRow="0" w:firstColumn="1" w:lastColumn="0" w:noHBand="0" w:noVBand="1"/>
      </w:tblPr>
      <w:tblGrid>
        <w:gridCol w:w="4016"/>
        <w:gridCol w:w="4523"/>
      </w:tblGrid>
      <w:tr>
        <w:tc>
          <w:tcPr>
            <w:tcW w:w="4016" w:type="dxa"/>
          </w:tcPr>
          <w:p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1) Saulius Skvernelis</w:t>
            </w:r>
          </w:p>
          <w:p>
            <w:pPr>
              <w:jc w:val="both"/>
              <w:rPr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szCs w:val="24"/>
              </w:rPr>
            </w:pPr>
            <w:r>
              <w:rPr>
                <w:szCs w:val="24"/>
              </w:rPr>
              <w:sym w:font="Symbol" w:char="F02D"/>
              <w:t xml:space="preserve"> Lietuvos Respublikos Seimo Pirmininkas;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2) Rasa Budbergytė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3) Viktorija Čmilytė-Nielsen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4) Orinta Leiputė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5) Radvilė Morkūnaitė-Mikulėnienė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  <w:hideMark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6) Juozas Olekas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7) Agnė Širinskienė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Respublikos Seimo Pirmininko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8) Dalia Asanavičiūtė</w:t>
            </w:r>
          </w:p>
          <w:p>
            <w:pPr>
              <w:tabs>
                <w:tab w:val="left" w:pos="750"/>
              </w:tabs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Tėvynės sąjungos-Lietuvos krikščionių demokratų frakcijos narė;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9) Tadas Barauskas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socialdemokratų partijos frakcijos seniūno pavaduotojas;</w:t>
            </w:r>
          </w:p>
          <w:p>
            <w:pPr>
              <w:tabs>
                <w:tab w:val="left" w:pos="360"/>
                <w:tab w:val="center" w:pos="2568"/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10) Viktoras Fiodorovas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Mišrios Seimo narių grupės seniūnas;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11) Ilona Gelažnikienė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socialdemokratų partijos frakcijos seniūno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12) Linas Kukuraitis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Demokratų frakcijos „Vardan Lietuvos“ seniūnas;</w:t>
            </w:r>
          </w:p>
          <w:p>
            <w:pPr>
              <w:tabs>
                <w:tab w:val="left" w:pos="5103"/>
                <w:tab w:val="left" w:pos="5387"/>
              </w:tabs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13) Paulė Kuzmickienė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Tėvynės sąjungos-Lietuvos krikščionių demokratų frakcijos seniūno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14) Mindaugas Lingė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Tėvynės sąjungos-Lietuvos krikščionių demokratų frakcijos seniūnas;</w:t>
            </w:r>
          </w:p>
          <w:p>
            <w:pPr>
              <w:tabs>
                <w:tab w:val="left" w:pos="360"/>
                <w:tab w:val="center" w:pos="2568"/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15) Remigijus Motuzas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socialdemokratų partijos frakcijos seniūnas;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16) Aušrinė Norkienė</w:t>
            </w:r>
          </w:p>
          <w:p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  <w:t xml:space="preserve"> Lietuvos valstiečių, žaliųjų ir Krikščioniškų šeimų sąjungos frakcijos seniūnė;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17) Karolis Podolskis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Lietuvos socialdemokratų partijos frakcijos seniūno pavaduotojas;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18) Robert Puchovič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„Nemuno aušros“ frakcijos seniūno pavaduotojas;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19) Edita Rudelienė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Liberalų sąjūdžio frakcijos seniūno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20) Jurgita Šukevičienė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Lietuvos socialdemokratų partijos frakcijos seniūno pavaduotoja;</w:t>
            </w:r>
          </w:p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>
        <w:tc>
          <w:tcPr>
            <w:tcW w:w="4016" w:type="dxa"/>
          </w:tcPr>
          <w:p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21) Remigijus Žemaitaitis</w:t>
            </w:r>
          </w:p>
        </w:tc>
        <w:tc>
          <w:tcPr>
            <w:tcW w:w="4523" w:type="dxa"/>
          </w:tcPr>
          <w:p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„Nemuno aušros“ frakcijos seniūnas.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>
      <w:pPr>
        <w:tabs>
          <w:tab w:val="right" w:pos="9356"/>
        </w:tabs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szCs w:val="24"/>
          <w:lang w:val="en-US"/>
        </w:rPr>
        <w:t>Saulius Skvernelis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3A0063-39BC-4251-B7FE-A8B98D0A311C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00becc16-a8ac-4109-9c2c-48c2ffb42574" xsi:nil="true"/>
    <TaxCatchAll xmlns="dcc75014-b74d-4544-80b6-f9e8ec361104" xsi:nil="true"/>
    <lcf76f155ced4ddcb4097134ff3c332f xmlns="00becc16-a8ac-4109-9c2c-48c2ffb4257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58DFB642FD86A469EE95584B1CDE24E" ma:contentTypeVersion="14" ma:contentTypeDescription="Kurkite naują dokumentą." ma:contentTypeScope="" ma:versionID="9555155a5e86c8ae5dec5952d7125665">
  <xsd:schema xmlns:xsd="http://www.w3.org/2001/XMLSchema" xmlns:xs="http://www.w3.org/2001/XMLSchema" xmlns:p="http://schemas.microsoft.com/office/2006/metadata/properties" xmlns:ns2="00becc16-a8ac-4109-9c2c-48c2ffb42574" xmlns:ns3="dcc75014-b74d-4544-80b6-f9e8ec361104" targetNamespace="http://schemas.microsoft.com/office/2006/metadata/properties" ma:root="true" ma:fieldsID="469ef33c9729019a8f620922a857873a" ns2:_="" ns3:_="">
    <xsd:import namespace="00becc16-a8ac-4109-9c2c-48c2ffb42574"/>
    <xsd:import namespace="dcc75014-b74d-4544-80b6-f9e8ec361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ecc16-a8ac-4109-9c2c-48c2ffb42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Vaizdų žymės" ma:readOnly="false" ma:fieldId="{5cf76f15-5ced-4ddc-b409-7134ff3c332f}" ma:taxonomyMulti="true" ma:sspId="f243d796-4fad-45d4-b0c8-e3a5b4f239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ta" ma:index="20" nillable="true" ma:displayName="Data" ma:format="DateTime" ma:internalName="Data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75014-b74d-4544-80b6-f9e8ec36110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6dc1be-ef3a-4b14-82ae-80571e5852ab}" ma:internalName="TaxCatchAll" ma:showField="CatchAllData" ma:web="dcc75014-b74d-4544-80b6-f9e8ec361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598518-2608-4AB3-AB6E-C386B52E5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6FFA6-05E0-4081-847D-51013BCBC71C}">
  <ds:schemaRefs>
    <ds:schemaRef ds:uri="http://schemas.microsoft.com/office/2006/metadata/properties"/>
    <ds:schemaRef ds:uri="http://schemas.microsoft.com/office/infopath/2007/PartnerControls"/>
    <ds:schemaRef ds:uri="00becc16-a8ac-4109-9c2c-48c2ffb42574"/>
    <ds:schemaRef ds:uri="dcc75014-b74d-4544-80b6-f9e8ec361104"/>
  </ds:schemaRefs>
</ds:datastoreItem>
</file>

<file path=customXml/itemProps3.xml><?xml version="1.0" encoding="utf-8"?>
<ds:datastoreItem xmlns:ds="http://schemas.openxmlformats.org/officeDocument/2006/customXml" ds:itemID="{1D12996C-0877-4624-8D77-2B5F95526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ecc16-a8ac-4109-9c2c-48c2ffb42574"/>
    <ds:schemaRef ds:uri="dcc75014-b74d-4544-80b6-f9e8ec361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1979</Characters>
  <Application>Microsoft Office Word</Application>
  <DocSecurity>4</DocSecurity>
  <Lines>131</Lines>
  <Paragraphs>64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2179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2024-11-14T17:55:00Z</dcterms:created>
  <dc:creator>„Windows“ vartotojas</dc:creator>
  <lastModifiedBy>adlibuser</lastModifiedBy>
  <lastPrinted>2004-12-10T05:45:00Z</lastPrinted>
  <dcterms:modified xsi:type="dcterms:W3CDTF">2024-11-14T17:55:00Z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0x010100E58DFB642FD86A469EE95584B1CDE24E</vt:lpwstr>
  </property>
</Properties>
</file>