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>
      <w:pPr>
        <w:tabs>
          <w:tab w:val="center" w:pos="4153"/>
          <w:tab w:val="right" w:pos="8306"/>
        </w:tabs>
        <w:spacing w:line="259" w:lineRule="auto"/>
        <w:rPr>
          <w:lang w:eastAsia="lt-LT"/>
        </w:rPr>
      </w:pPr>
    </w:p>
    <w:p>
      <w:pPr>
        <w:rPr>
          <w:sz w:val="14"/>
          <w:szCs w:val="14"/>
        </w:rPr>
      </w:pPr>
    </w:p>
    <w:p>
      <w:pPr>
        <w:jc w:val="right"/>
        <w:rPr>
          <w:b/>
          <w:lang w:eastAsia="lt-LT"/>
        </w:rPr>
      </w:pPr>
      <w:r>
        <w:rPr>
          <w:b/>
          <w:lang w:eastAsia="lt-LT"/>
        </w:rPr>
        <w:t>Projektas</w:t>
      </w:r>
    </w:p>
    <w:p>
      <w:pPr>
        <w:jc w:val="center"/>
        <w:rPr>
          <w:lang w:eastAsia="lt-LT"/>
        </w:rPr>
      </w:pPr>
    </w:p>
    <w:p>
      <w:pPr>
        <w:jc w:val="center"/>
        <w:rPr>
          <w:lang w:eastAsia="lt-LT"/>
        </w:rPr>
      </w:pPr>
    </w:p>
    <w:p>
      <w:pPr>
        <w:jc w:val="center"/>
        <w:rPr>
          <w:lang w:eastAsia="lt-LT"/>
        </w:rPr>
      </w:pPr>
    </w:p>
    <w:p>
      <w:pPr>
        <w:rPr>
          <w:sz w:val="10"/>
          <w:szCs w:val="10"/>
        </w:rPr>
      </w:pPr>
    </w:p>
    <w:p>
      <w:pPr>
        <w:keepNext/>
        <w:jc w:val="center"/>
        <w:rPr>
          <w:b/>
          <w:bCs/>
          <w:caps/>
          <w:szCs w:val="24"/>
          <w:lang w:eastAsia="lt-LT"/>
        </w:rPr>
      </w:pPr>
      <w:r>
        <w:rPr>
          <w:b/>
          <w:bCs/>
          <w:caps/>
          <w:szCs w:val="24"/>
          <w:lang w:eastAsia="lt-LT"/>
        </w:rPr>
        <w:t>Lietuvos Respublikos Vyriausybė</w:t>
      </w:r>
    </w:p>
    <w:p>
      <w:pPr>
        <w:rPr>
          <w:caps/>
          <w:lang w:eastAsia="lt-LT"/>
        </w:rPr>
      </w:pPr>
    </w:p>
    <w:p>
      <w:pPr>
        <w:jc w:val="center"/>
        <w:rPr>
          <w:b/>
          <w:caps/>
          <w:lang w:eastAsia="lt-LT"/>
        </w:rPr>
      </w:pPr>
      <w:r>
        <w:rPr>
          <w:b/>
          <w:caps/>
          <w:lang w:eastAsia="lt-LT"/>
        </w:rPr>
        <w:t>NUTARIMAS</w:t>
      </w:r>
    </w:p>
    <w:p>
      <w:pPr>
        <w:jc w:val="center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DĖL LIETUVOS RESPUBLIKOS VYRIAUSYBĖS 2018 M. BIRŽELIO 6 D. NUTARIMO NR. 556 „DĖL ŪKINĖS VEIKLOS SRIČIŲ, KURIOS LAIKOMOS NACIONALINIAM SAUGUMUI UŽTIKRINTI STRATEGIŠKAI SVARBIŲ ŪKIO SEKTORIŲ DALIMI, SĄRAŠO NUSTATYMO“ PAKEITIMO</w:t>
      </w:r>
    </w:p>
    <w:p>
      <w:pPr>
        <w:tabs>
          <w:tab w:val="center" w:pos="4153"/>
          <w:tab w:val="right" w:pos="8306"/>
        </w:tabs>
        <w:jc w:val="center"/>
        <w:rPr>
          <w:lang w:eastAsia="lt-LT"/>
        </w:rPr>
      </w:pPr>
    </w:p>
    <w:p>
      <w:pPr>
        <w:tabs>
          <w:tab w:val="center" w:pos="4153"/>
          <w:tab w:val="right" w:pos="8306"/>
        </w:tabs>
      </w:pPr>
    </w:p>
    <w:p>
      <w:pPr>
        <w:ind w:firstLine="62"/>
        <w:jc w:val="center"/>
      </w:pPr>
      <w:r>
        <w:rPr>
          <w:szCs w:val="24"/>
        </w:rPr>
        <w:t xml:space="preserve">2024 m.                 d. </w:t>
      </w:r>
      <w:r>
        <w:t xml:space="preserve">Nr. </w:t>
      </w:r>
    </w:p>
    <w:p>
      <w:pPr>
        <w:jc w:val="center"/>
      </w:pPr>
      <w:r>
        <w:t>Vilnius</w:t>
      </w:r>
    </w:p>
    <w:p>
      <w:pPr>
        <w:jc w:val="center"/>
      </w:pPr>
    </w:p>
    <w:p>
      <w:pPr>
        <w:ind w:firstLine="851"/>
        <w:jc w:val="both"/>
        <w:rPr>
          <w:szCs w:val="24"/>
        </w:rPr>
      </w:pPr>
      <w:r>
        <w:rPr>
          <w:szCs w:val="24"/>
        </w:rPr>
        <w:t>Lietuvos Respublikos Vyriausybė</w:t>
      </w:r>
      <w:r>
        <w:rPr>
          <w:spacing w:val="100"/>
          <w:szCs w:val="24"/>
        </w:rPr>
        <w:t xml:space="preserve"> nutari</w:t>
      </w:r>
      <w:r>
        <w:rPr>
          <w:szCs w:val="24"/>
        </w:rPr>
        <w:t>a:</w:t>
      </w:r>
    </w:p>
    <w:p>
      <w:pPr>
        <w:widowControl w:val="0"/>
        <w:tabs>
          <w:tab w:val="left" w:pos="1276"/>
        </w:tabs>
        <w:ind w:firstLine="851"/>
        <w:jc w:val="both"/>
        <w:rPr>
          <w:rFonts w:eastAsia="Calibri"/>
          <w:color w:val="000000"/>
          <w:szCs w:val="24"/>
        </w:rPr>
      </w:pPr>
      <w:r>
        <w:rPr>
          <w:color w:val="000000"/>
        </w:rPr>
        <w:t xml:space="preserve">Pakeisti Lietuvos Respublikos Vyriausybės </w:t>
      </w:r>
      <w:r>
        <w:rPr>
          <w:szCs w:val="24"/>
          <w:lang w:eastAsia="lt-LT"/>
        </w:rPr>
        <w:t>2018 m. birželio 6 d. nutarimą Nr. 556 „Dėl ūkinės veiklos sričių, kurios laikomos nacionaliniam saugumui užtikrinti strategiškai svarbių ūkio sektorių dalimi, sąrašo nustatymo</w:t>
      </w:r>
      <w:r>
        <w:rPr>
          <w:color w:val="000000"/>
        </w:rPr>
        <w:t>“ ir jį papildyti 2.14 papunkčiu</w:t>
      </w:r>
      <w:r>
        <w:rPr>
          <w:rFonts w:eastAsia="Calibri"/>
          <w:color w:val="000000"/>
          <w:szCs w:val="24"/>
        </w:rPr>
        <w:t>:</w:t>
      </w:r>
    </w:p>
    <w:p>
      <w:pPr>
        <w:spacing w:line="340" w:lineRule="atLeast"/>
        <w:ind w:firstLine="851"/>
        <w:jc w:val="both"/>
        <w:rPr>
          <w:szCs w:val="24"/>
          <w:lang w:eastAsia="lt-LT"/>
        </w:rPr>
      </w:pPr>
      <w:r>
        <w:rPr>
          <w:szCs w:val="24"/>
          <w:lang w:eastAsia="lt-LT"/>
        </w:rPr>
        <w:t>„</w:t>
      </w:r>
      <w:r>
        <w:rPr>
          <w:szCs w:val="24"/>
          <w:lang w:eastAsia="lt-LT"/>
        </w:rPr>
        <w:t>2.14</w:t>
      </w:r>
      <w:r>
        <w:rPr>
          <w:szCs w:val="24"/>
          <w:lang w:eastAsia="lt-LT"/>
        </w:rPr>
        <w:t>. keleivių vežimas autobusais vietinio ir tolimojo susiekimo maršrutais.“</w:t>
      </w:r>
    </w:p>
    <w:p>
      <w:pPr>
        <w:tabs>
          <w:tab w:val="center" w:pos="-7800"/>
          <w:tab w:val="left" w:pos="6237"/>
          <w:tab w:val="right" w:pos="8306"/>
        </w:tabs>
        <w:jc w:val="both"/>
        <w:rPr>
          <w:lang w:eastAsia="lt-LT"/>
        </w:rPr>
      </w:pPr>
    </w:p>
    <w:p>
      <w:pPr>
        <w:tabs>
          <w:tab w:val="center" w:pos="-7800"/>
          <w:tab w:val="left" w:pos="6237"/>
          <w:tab w:val="right" w:pos="8306"/>
        </w:tabs>
        <w:jc w:val="both"/>
        <w:rPr>
          <w:lang w:eastAsia="lt-LT"/>
        </w:rPr>
      </w:pPr>
    </w:p>
    <w:p>
      <w:pPr>
        <w:tabs>
          <w:tab w:val="center" w:pos="-7800"/>
          <w:tab w:val="left" w:pos="6237"/>
          <w:tab w:val="right" w:pos="8306"/>
        </w:tabs>
        <w:jc w:val="both"/>
        <w:rPr>
          <w:lang w:eastAsia="lt-LT"/>
        </w:rPr>
      </w:pPr>
    </w:p>
    <w:p>
      <w:pPr>
        <w:tabs>
          <w:tab w:val="center" w:pos="-7800"/>
          <w:tab w:val="left" w:pos="6237"/>
          <w:tab w:val="right" w:pos="8306"/>
        </w:tabs>
        <w:jc w:val="both"/>
        <w:rPr>
          <w:lang w:eastAsia="lt-LT"/>
        </w:rPr>
      </w:pPr>
      <w:r>
        <w:rPr>
          <w:lang w:eastAsia="lt-LT"/>
        </w:rPr>
        <w:t>Ministras Pirmininkas</w:t>
      </w:r>
    </w:p>
    <w:p>
      <w:pPr>
        <w:tabs>
          <w:tab w:val="center" w:pos="-7800"/>
          <w:tab w:val="left" w:pos="5104"/>
        </w:tabs>
        <w:jc w:val="both"/>
        <w:rPr>
          <w:lang w:eastAsia="lt-LT"/>
        </w:rPr>
      </w:pPr>
    </w:p>
    <w:p>
      <w:pPr>
        <w:tabs>
          <w:tab w:val="center" w:pos="-7800"/>
          <w:tab w:val="left" w:pos="5104"/>
        </w:tabs>
        <w:jc w:val="both"/>
        <w:rPr>
          <w:lang w:eastAsia="lt-LT"/>
        </w:rPr>
      </w:pPr>
      <w:r>
        <w:rPr>
          <w:lang w:eastAsia="lt-LT"/>
        </w:rPr>
        <w:t>Ekonomikos ir inovacijų ministras</w: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134" w:bottom="993" w:left="1701" w:header="567" w:footer="567" w:gutter="0"/>
      <w:cols w:space="1296"/>
      <w:titlePg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rPr>
          <w:lang w:eastAsia="lt-LT"/>
        </w:rPr>
      </w:pPr>
      <w:r>
        <w:rPr>
          <w:lang w:eastAsia="lt-LT"/>
        </w:rPr>
        <w:separator/>
      </w:r>
    </w:p>
  </w:endnote>
  <w:endnote w:type="continuationSeparator" w:id="0">
    <w:p>
      <w:pPr>
        <w:rPr>
          <w:lang w:eastAsia="lt-LT"/>
        </w:rPr>
      </w:pPr>
      <w:r>
        <w:rPr>
          <w:lang w:eastAsia="lt-LT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153"/>
        <w:tab w:val="right" w:pos="8306"/>
      </w:tabs>
      <w:rPr>
        <w:lang w:eastAsia="lt-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153"/>
        <w:tab w:val="right" w:pos="8306"/>
      </w:tabs>
      <w:rPr>
        <w:lang w:eastAsia="lt-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153"/>
        <w:tab w:val="right" w:pos="8306"/>
      </w:tabs>
      <w:rPr>
        <w:lang w:eastAsia="lt-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rPr>
          <w:lang w:eastAsia="lt-LT"/>
        </w:rPr>
      </w:pPr>
      <w:r>
        <w:rPr>
          <w:lang w:eastAsia="lt-LT"/>
        </w:rPr>
        <w:separator/>
      </w:r>
    </w:p>
  </w:footnote>
  <w:footnote w:type="continuationSeparator" w:id="0">
    <w:p>
      <w:pPr>
        <w:rPr>
          <w:lang w:eastAsia="lt-LT"/>
        </w:rPr>
      </w:pPr>
      <w:r>
        <w:rPr>
          <w:lang w:eastAsia="lt-LT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153"/>
        <w:tab w:val="right" w:pos="8306"/>
      </w:tabs>
      <w:spacing w:after="160" w:line="259" w:lineRule="auto"/>
      <w:rPr>
        <w:lang w:eastAsia="lt-LT"/>
      </w:rPr>
    </w:pPr>
    <w:r>
      <w:rPr>
        <w:lang w:eastAsia="lt-LT"/>
      </w:rPr>
      <w:fldChar w:fldCharType="begin"/>
    </w:r>
    <w:r>
      <w:rPr>
        <w:lang w:eastAsia="lt-LT"/>
      </w:rPr>
      <w:instrText xml:space="preserve">PAGE  </w:instrText>
    </w:r>
    <w:r>
      <w:rPr>
        <w:lang w:eastAsia="lt-LT"/>
      </w:rPr>
      <w:fldChar w:fldCharType="separate"/>
    </w:r>
    <w:r>
      <w:rPr>
        <w:lang w:eastAsia="lt-LT"/>
      </w:rPr>
      <w:t>1</w:t>
    </w:r>
    <w:r>
      <w:rPr>
        <w:lang w:eastAsia="lt-LT"/>
      </w:rPr>
      <w:fldChar w:fldCharType="end"/>
    </w:r>
  </w:p>
  <w:p>
    <w:pPr>
      <w:tabs>
        <w:tab w:val="center" w:pos="4153"/>
        <w:tab w:val="right" w:pos="8306"/>
      </w:tabs>
      <w:spacing w:after="160" w:line="259" w:lineRule="auto"/>
      <w:rPr>
        <w:lang w:eastAsia="lt-LT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153"/>
        <w:tab w:val="right" w:pos="8306"/>
      </w:tabs>
      <w:spacing w:after="160" w:line="259" w:lineRule="auto"/>
      <w:rPr>
        <w:lang w:eastAsia="lt-LT"/>
      </w:rPr>
    </w:pPr>
    <w:r>
      <w:rPr>
        <w:lang w:eastAsia="lt-LT"/>
      </w:rPr>
      <w:fldChar w:fldCharType="begin"/>
    </w:r>
    <w:r>
      <w:rPr>
        <w:lang w:eastAsia="lt-LT"/>
      </w:rPr>
      <w:instrText xml:space="preserve">PAGE  </w:instrText>
    </w:r>
    <w:r>
      <w:rPr>
        <w:lang w:eastAsia="lt-LT"/>
      </w:rPr>
      <w:fldChar w:fldCharType="separate"/>
    </w:r>
    <w:r>
      <w:rPr>
        <w:lang w:eastAsia="lt-LT"/>
      </w:rPr>
      <w:t>2</w:t>
    </w:r>
    <w:r>
      <w:rPr>
        <w:lang w:eastAsia="lt-LT"/>
      </w:rPr>
      <w:fldChar w:fldCharType="end"/>
    </w:r>
  </w:p>
  <w:p>
    <w:pPr>
      <w:tabs>
        <w:tab w:val="center" w:pos="4153"/>
        <w:tab w:val="right" w:pos="8306"/>
      </w:tabs>
      <w:spacing w:after="160" w:line="259" w:lineRule="auto"/>
      <w:rPr>
        <w:lang w:eastAsia="lt-LT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docId w15:val="{75A29FF5-3FE9-457C-8115-2FC2371B18C4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2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0B8B7-D90D-4E92-AE80-0D9AF520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665</Characters>
  <Application>Microsoft Office Word</Application>
  <DocSecurity>4</DocSecurity>
  <Lines>30</Lines>
  <Paragraphs>13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LRVK</Company>
  <LinksUpToDate>false</LinksUpToDate>
  <CharactersWithSpaces>746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2024-11-25T12:50:00Z</dcterms:created>
  <dc:creator>lrvk</dc:creator>
  <lastModifiedBy>adlibuser</lastModifiedBy>
  <lastPrinted>2017-06-01T05:28:00Z</lastPrinted>
  <dcterms:modified xsi:type="dcterms:W3CDTF">2024-11-25T12:50:00Z</dcterms:modified>
  <revision>2</revision>
</coreProperties>
</file>