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3" Type="http://schemas.openxmlformats.org/officeDocument/2006/relationships/extended-properties" Target="docProps/app.xml"/>
  <Relationship Id="rId4" Type="http://schemas.openxmlformats.org/package/2006/relationships/metadata/core-properties" Target="docProps/core.xml"/>
</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taisx="http://lrs.lt/TAIS/DocPartXmlMarks" mc:Ignorable="w14 w15 w16se wp14">
  <w:body>
    <w:p w14:paraId="75A351B9" w14:textId="77777777">
      <w:pPr>
        <w:tabs>
          <w:tab w:val="center" w:pos="4153"/>
          <w:tab w:val="right" w:pos="8306"/>
        </w:tabs>
        <w:jc w:val="right"/>
      </w:pPr>
      <w:r>
        <w:t>Projektas</w:t>
      </w:r>
    </w:p>
    <w:p w14:paraId="15832789" w14:textId="77777777">
      <w:pPr>
        <w:tabs>
          <w:tab w:val="center" w:pos="4153"/>
          <w:tab w:val="right" w:pos="8306"/>
        </w:tabs>
      </w:pPr>
    </w:p>
    <w:p w14:paraId="63907A06" w14:textId="77777777">
      <w:pPr>
        <w:tabs>
          <w:tab w:val="center" w:pos="4153"/>
          <w:tab w:val="right" w:pos="8306"/>
        </w:tabs>
      </w:pPr>
    </w:p>
    <w:p w14:paraId="38A62E6B" w14:textId="77777777">
      <w:pPr>
        <w:tabs>
          <w:tab w:val="center" w:pos="4153"/>
          <w:tab w:val="right" w:pos="8306"/>
        </w:tabs>
        <w:jc w:val="center"/>
        <w:rPr>
          <w:b/>
          <w:bCs/>
          <w:caps/>
        </w:rPr>
      </w:pPr>
    </w:p>
    <w:p w14:paraId="5A4F8A79" w14:textId="77777777">
      <w:pPr>
        <w:tabs>
          <w:tab w:val="center" w:pos="4153"/>
          <w:tab w:val="right" w:pos="8306"/>
        </w:tabs>
        <w:jc w:val="center"/>
        <w:rPr>
          <w:b/>
          <w:bCs/>
          <w:caps/>
          <w:sz w:val="10"/>
        </w:rPr>
      </w:pPr>
    </w:p>
    <w:p w14:paraId="3880285D" w14:textId="77777777">
      <w:pPr>
        <w:tabs>
          <w:tab w:val="center" w:pos="4153"/>
          <w:tab w:val="right" w:pos="8306"/>
        </w:tabs>
        <w:jc w:val="center"/>
        <w:rPr>
          <w:b/>
          <w:bCs/>
          <w:caps/>
          <w:sz w:val="26"/>
        </w:rPr>
      </w:pPr>
      <w:r>
        <w:rPr>
          <w:b/>
          <w:bCs/>
          <w:caps/>
          <w:sz w:val="26"/>
        </w:rPr>
        <w:t>Pasvalio rajono savivaldybės meras</w:t>
      </w:r>
    </w:p>
    <w:p w14:paraId="27993A8C" w14:textId="77777777">
      <w:pPr>
        <w:tabs>
          <w:tab w:val="center" w:pos="4153"/>
          <w:tab w:val="right" w:pos="8306"/>
        </w:tabs>
      </w:pPr>
    </w:p>
    <w:p w14:paraId="4DDE7A25" w14:textId="0B57482C">
      <w:pPr>
        <w:jc w:val="center"/>
        <w:rPr>
          <w:b/>
          <w:caps/>
        </w:rPr>
      </w:pPr>
      <w:r>
        <w:rPr>
          <w:b/>
          <w:caps/>
        </w:rPr>
        <w:t>potvarkis</w:t>
      </w:r>
    </w:p>
    <w:p w14:paraId="79FD33A1" w14:textId="27820BA0">
      <w:pPr>
        <w:widowControl w:val="0"/>
        <w:suppressAutoHyphens/>
        <w:jc w:val="center"/>
        <w:rPr>
          <w:rFonts w:eastAsia="HG Mincho Light J"/>
          <w:b/>
          <w:color w:val="000000"/>
          <w:szCs w:val="24"/>
          <w:lang w:eastAsia="lt-LT"/>
        </w:rPr>
      </w:pPr>
      <w:r>
        <w:rPr>
          <w:b/>
          <w:caps/>
        </w:rPr>
        <w:t xml:space="preserve">DĖL </w:t>
      </w:r>
      <w:r>
        <w:rPr>
          <w:rFonts w:eastAsia="HG Mincho Light J"/>
          <w:b/>
          <w:color w:val="000000"/>
          <w:szCs w:val="24"/>
          <w:lang w:eastAsia="lt-LT"/>
        </w:rPr>
        <w:t xml:space="preserve"> PASVALIO RAJONO SAVIVALDYBEI NUOSAVYBĖS TEISE PRIKLAUSANČIŲ VIEŠOSIOS ĮSTAIGOS DALININKO </w:t>
      </w:r>
      <w:r>
        <w:rPr>
          <w:rFonts w:eastAsia="HG Mincho Light J"/>
          <w:b/>
          <w:szCs w:val="24"/>
          <w:lang w:eastAsia="lt-LT"/>
        </w:rPr>
        <w:t xml:space="preserve">(SAVININKO) </w:t>
      </w:r>
      <w:r>
        <w:rPr>
          <w:rFonts w:eastAsia="HG Mincho Light J"/>
          <w:b/>
          <w:color w:val="000000"/>
          <w:szCs w:val="24"/>
          <w:lang w:eastAsia="lt-LT"/>
        </w:rPr>
        <w:t>TEISIŲ PARDAVIMO VIEŠAME AUKCIONE TAISYKLIŲ PATVIRTINIMO</w:t>
      </w:r>
    </w:p>
    <w:p w14:paraId="14C65F5E" w14:textId="77777777">
      <w:pPr>
        <w:rPr>
          <w:rFonts w:ascii="Arial" w:hAnsi="Arial" w:cs="Arial"/>
        </w:rPr>
      </w:pPr>
    </w:p>
    <w:p w14:paraId="19454FA0" w14:textId="11F9680A">
      <w:pPr>
        <w:jc w:val="center"/>
      </w:pPr>
      <w:r>
        <w:t xml:space="preserve">2024 m. lapkričio   d.  Nr. MV- </w:t>
      </w:r>
    </w:p>
    <w:p w14:paraId="130C62A0" w14:textId="77777777">
      <w:pPr>
        <w:jc w:val="center"/>
      </w:pPr>
      <w:r>
        <w:t>Pasvalys</w:t>
      </w:r>
    </w:p>
    <w:p w14:paraId="10DDE416" w14:textId="0F0CE348">
      <w:pPr>
        <w:jc w:val="both"/>
      </w:pPr>
    </w:p>
    <w:p w14:paraId="0D2794FE" w14:textId="36BDEDA1">
      <w:pPr>
        <w:widowControl w:val="0"/>
        <w:tabs>
          <w:tab w:val="center" w:pos="5049"/>
        </w:tabs>
        <w:suppressAutoHyphens/>
        <w:ind w:firstLine="567"/>
        <w:jc w:val="both"/>
        <w:rPr>
          <w:rFonts w:eastAsia="HG Mincho Light J"/>
          <w:color w:val="000000"/>
          <w:szCs w:val="24"/>
          <w:lang w:eastAsia="lt-LT"/>
        </w:rPr>
      </w:pPr>
      <w:r>
        <w:tab/>
      </w:r>
      <w:r>
        <w:rPr>
          <w:szCs w:val="26"/>
        </w:rPr>
        <w:t xml:space="preserve">Vadovaudamasis Lietuvos Respublikos vietos savivaldos įstatymo </w:t>
      </w:r>
      <w:r>
        <w:rPr>
          <w:rFonts w:eastAsia="HG Mincho Light J"/>
          <w:color w:val="000000"/>
          <w:szCs w:val="24"/>
          <w:lang w:eastAsia="lt-LT"/>
        </w:rPr>
        <w:t>25 straipsnio 5 dalimi, 27 straipsnio 2 dalies 9 punktu, Lietuvos Respublikos valstybės ir savivaldybių turto valdymo, naudojimo ir disponavimo juo įstatymo 23 straipsnio 1 dalimi, Valstybei ar savivaldybei nuosavybės teise priklausančių viešosios įstaigos dalininko teisių pardavimo viešo aukciono būdu tvarkos aprašo, patvirtinto Lietuvos Respublikos Vyriausybės 2014 m. sausio 29 d. nutarimu Nr. 89 „Dėl Valstybei ar savivaldybei nuosavybės teise priklausančių viešosios įstaigos dalininko teisių pardavimo viešo aukciono būdu tvarkos aprašo patvirtinimo“ (su visais aktualiais pakeitimais), 6 punktu:</w:t>
      </w:r>
    </w:p>
    <w:p w14:paraId="428B9D07" w14:textId="1551D318">
      <w:pPr>
        <w:widowControl w:val="0"/>
        <w:tabs>
          <w:tab w:val="left" w:pos="851"/>
        </w:tabs>
        <w:suppressAutoHyphens/>
        <w:ind w:firstLine="567"/>
        <w:jc w:val="both"/>
        <w:rPr>
          <w:rFonts w:eastAsia="HG Mincho Light J"/>
          <w:color w:val="000000"/>
          <w:szCs w:val="24"/>
          <w:lang w:eastAsia="lt-LT"/>
        </w:rPr>
      </w:pPr>
      <w:r>
        <w:rPr>
          <w:rFonts w:eastAsia="HG Mincho Light J"/>
          <w:color w:val="000000"/>
          <w:szCs w:val="24"/>
          <w:lang w:eastAsia="lt-LT"/>
        </w:rPr>
        <w:t>1</w:t>
      </w:r>
      <w:r>
        <w:rPr>
          <w:rFonts w:eastAsia="HG Mincho Light J"/>
          <w:color w:val="000000"/>
          <w:szCs w:val="24"/>
          <w:lang w:eastAsia="lt-LT"/>
        </w:rPr>
        <w:t>.</w:t>
        <w:tab/>
      </w:r>
      <w:r>
        <w:rPr>
          <w:rFonts w:eastAsia="HG Mincho Light J"/>
          <w:color w:val="000000"/>
          <w:spacing w:val="40"/>
          <w:szCs w:val="24"/>
          <w:lang w:eastAsia="lt-LT"/>
        </w:rPr>
        <w:t>Tvirtinu</w:t>
      </w:r>
      <w:r>
        <w:rPr>
          <w:rFonts w:eastAsia="HG Mincho Light J"/>
          <w:color w:val="000000"/>
          <w:szCs w:val="24"/>
          <w:lang w:eastAsia="lt-LT"/>
        </w:rPr>
        <w:t xml:space="preserve"> Pasvalio rajono savivaldybei nuosavybės teise priklausančių viešosios įstaigos dalininko (savininko) teisių pardavimo viešame aukcione taisykles (pridedama).</w:t>
      </w:r>
    </w:p>
    <w:p w14:paraId="72E0402D" w14:textId="7637FE75">
      <w:pPr>
        <w:widowControl w:val="0"/>
        <w:tabs>
          <w:tab w:val="left" w:pos="851"/>
        </w:tabs>
        <w:suppressAutoHyphens/>
        <w:ind w:firstLine="567"/>
        <w:jc w:val="both"/>
        <w:rPr>
          <w:rFonts w:eastAsia="HG Mincho Light J"/>
          <w:color w:val="000000"/>
          <w:szCs w:val="24"/>
          <w:lang w:eastAsia="lt-LT"/>
        </w:rPr>
      </w:pPr>
      <w:r>
        <w:rPr>
          <w:rFonts w:eastAsia="HG Mincho Light J"/>
          <w:color w:val="000000"/>
          <w:szCs w:val="24"/>
          <w:lang w:eastAsia="lt-LT"/>
        </w:rPr>
        <w:t>2</w:t>
      </w:r>
      <w:r>
        <w:rPr>
          <w:rFonts w:eastAsia="HG Mincho Light J"/>
          <w:color w:val="000000"/>
          <w:szCs w:val="24"/>
          <w:lang w:eastAsia="lt-LT"/>
        </w:rPr>
        <w:t>.</w:t>
        <w:tab/>
      </w:r>
      <w:r>
        <w:rPr>
          <w:rFonts w:eastAsia="HG Mincho Light J"/>
          <w:color w:val="000000"/>
          <w:spacing w:val="40"/>
          <w:szCs w:val="24"/>
          <w:lang w:eastAsia="lt-LT"/>
        </w:rPr>
        <w:t>Nustata</w:t>
      </w:r>
      <w:r>
        <w:rPr>
          <w:rFonts w:eastAsia="HG Mincho Light J"/>
          <w:color w:val="000000"/>
          <w:szCs w:val="24"/>
          <w:lang w:eastAsia="lt-LT"/>
        </w:rPr>
        <w:t>u, kad šis potvarkis skelbiamas Teisės aktų registre ir Pasvalio rajono savivaldybės interneto svetainėje www.pasvalys.lt</w:t>
      </w:r>
    </w:p>
    <w:p w14:paraId="695D5E7B" w14:textId="43869588">
      <w:pPr>
        <w:ind w:firstLine="567"/>
        <w:jc w:val="both"/>
        <w:rPr>
          <w:color w:val="000000"/>
          <w:szCs w:val="24"/>
        </w:rPr>
      </w:pPr>
      <w:r>
        <w:rPr>
          <w:color w:val="000000"/>
          <w:szCs w:val="24"/>
        </w:rPr>
        <w:t>Potvarkis gali būti skundžiamas Lietuvos Respublikos administracinių bylų teisenos įstatymo nustatyta tvarka.</w:t>
      </w:r>
    </w:p>
    <w:p w14:paraId="72A67AF1" w14:textId="77777777">
      <w:pPr>
        <w:jc w:val="both"/>
      </w:pPr>
    </w:p>
    <w:p w14:paraId="257E115E" w14:textId="77777777">
      <w:pPr>
        <w:jc w:val="both"/>
      </w:pPr>
    </w:p>
    <w:p w14:paraId="2B83D964" w14:textId="423A46E1">
      <w:pPr>
        <w:tabs>
          <w:tab w:val="left" w:pos="6521"/>
        </w:tabs>
      </w:pPr>
      <w:r>
        <w:t>Savivaldybės meras</w:t>
        <w:tab/>
        <w:tab/>
      </w:r>
    </w:p>
    <w:p w14:paraId="7C378A0C" w14:textId="77777777">
      <w:pPr>
        <w:tabs>
          <w:tab w:val="left" w:pos="6521"/>
        </w:tabs>
      </w:pPr>
    </w:p>
    <w:p w14:paraId="79B7DB74" w14:textId="77777777">
      <w:pPr>
        <w:tabs>
          <w:tab w:val="left" w:pos="6521"/>
        </w:tabs>
      </w:pPr>
    </w:p>
    <w:p w14:paraId="1D6ADCF7" w14:textId="77777777">
      <w:pPr>
        <w:tabs>
          <w:tab w:val="left" w:pos="6521"/>
        </w:tabs>
      </w:pPr>
    </w:p>
    <w:p w14:paraId="6E89E50E" w14:textId="77777777">
      <w:pPr>
        <w:tabs>
          <w:tab w:val="center" w:pos="4153"/>
          <w:tab w:val="left" w:pos="6521"/>
          <w:tab w:val="right" w:pos="8306"/>
        </w:tabs>
      </w:pPr>
      <w:r>
        <w:t>Parengė</w:t>
      </w:r>
    </w:p>
    <w:p w14:paraId="3B253B61" w14:textId="1B3A0611">
      <w:pPr>
        <w:tabs>
          <w:tab w:val="center" w:pos="4153"/>
          <w:tab w:val="left" w:pos="6521"/>
          <w:tab w:val="right" w:pos="8306"/>
        </w:tabs>
      </w:pPr>
      <w:r>
        <w:t>Vyr. specialistas</w:t>
      </w:r>
    </w:p>
    <w:p w14:paraId="7628DED0" w14:textId="5EB6485A">
      <w:pPr>
        <w:tabs>
          <w:tab w:val="center" w:pos="4153"/>
          <w:tab w:val="left" w:pos="6521"/>
          <w:tab w:val="right" w:pos="8306"/>
        </w:tabs>
      </w:pPr>
      <w:r>
        <w:t>Rimantas Savickas</w:t>
      </w:r>
    </w:p>
    <w:p w14:paraId="18F8D9DC" w14:textId="7D34E1D5">
      <w:pPr>
        <w:tabs>
          <w:tab w:val="center" w:pos="4153"/>
          <w:tab w:val="left" w:pos="6521"/>
          <w:tab w:val="right" w:pos="8306"/>
        </w:tabs>
      </w:pPr>
      <w:r>
        <w:t>2024-11-21</w:t>
      </w:r>
    </w:p>
    <w:p w14:paraId="1DCA8FFC" w14:textId="77777777">
      <w:pPr>
        <w:tabs>
          <w:tab w:val="center" w:pos="4153"/>
          <w:tab w:val="left" w:pos="6521"/>
          <w:tab w:val="right" w:pos="8306"/>
        </w:tabs>
      </w:pPr>
    </w:p>
    <w:p w14:paraId="1EC20898" w14:textId="1A9F4CAE">
      <w:pPr>
        <w:tabs>
          <w:tab w:val="center" w:pos="4153"/>
          <w:tab w:val="left" w:pos="6521"/>
          <w:tab w:val="right" w:pos="8306"/>
        </w:tabs>
      </w:pPr>
      <w:r>
        <w:t>Suderinta DVS Nr. RMV-741/M-533</w:t>
      </w:r>
    </w:p>
    <w:p w14:paraId="01BEF639" w14:textId="77777777"/>
    <w:p w14:paraId="7EB77B4C" w14:textId="77777777"/>
    <w:p w14:paraId="473D0DE7" w14:textId="77777777"/>
    <w:p w14:paraId="51682E46" w14:textId="77777777">
      <w:pPr>
        <w:spacing w:line="276" w:lineRule="auto"/>
        <w:ind w:firstLine="6386"/>
      </w:pPr>
    </w:p>
    <w:p w14:paraId="0F12EF31" w14:textId="77777777">
      <w:pPr>
        <w:spacing w:line="276" w:lineRule="auto"/>
      </w:pPr>
    </w:p>
    <w:p w14:paraId="55534414" w14:textId="77777777">
      <w:pPr>
        <w:spacing w:line="276" w:lineRule="auto"/>
        <w:ind w:firstLine="6510"/>
      </w:pPr>
    </w:p>
    <w:p w14:paraId="2E49B369" w14:textId="77777777">
      <w:pPr>
        <w:spacing w:line="276" w:lineRule="auto"/>
      </w:pPr>
    </w:p>
    <w:p w14:paraId="49E9F052" w14:textId="77777777">
      <w:pPr>
        <w:spacing w:line="276" w:lineRule="auto"/>
      </w:pPr>
    </w:p>
    <w:p w14:paraId="204CF537" w14:textId="77777777">
      <w:pPr>
        <w:spacing w:line="276" w:lineRule="auto"/>
      </w:pPr>
    </w:p>
    <w:p w14:paraId="252604C3" w14:textId="77777777">
      <w:pPr>
        <w:spacing w:line="276" w:lineRule="auto"/>
      </w:pPr>
    </w:p>
    <w:p w14:paraId="208C5AE8" w14:textId="77777777">
      <w:pPr>
        <w:spacing w:line="276" w:lineRule="auto"/>
      </w:pPr>
    </w:p>
    <w:p w14:paraId="71D7F9E7" w14:textId="77777777">
      <w:pPr>
        <w:spacing w:line="276" w:lineRule="auto"/>
      </w:pPr>
    </w:p>
    <w:p w14:paraId="418A2E49" w14:textId="2D8EB9B6">
      <w:pPr>
        <w:spacing w:line="276" w:lineRule="auto"/>
        <w:ind w:left="4320" w:firstLine="782"/>
        <w:rPr>
          <w:rFonts w:eastAsia="Calibri"/>
          <w:szCs w:val="24"/>
        </w:rPr>
      </w:pPr>
      <w:r>
        <w:rPr>
          <w:rFonts w:eastAsia="Calibri"/>
          <w:szCs w:val="24"/>
        </w:rPr>
        <w:t>PATVIRTINTA</w:t>
      </w:r>
    </w:p>
    <w:p w14:paraId="6D1E8B4C" w14:textId="4FEECC38">
      <w:pPr>
        <w:spacing w:line="276" w:lineRule="auto"/>
        <w:ind w:left="6379" w:hanging="1276"/>
        <w:rPr>
          <w:rFonts w:eastAsia="Calibri"/>
          <w:szCs w:val="24"/>
        </w:rPr>
      </w:pPr>
      <w:r>
        <w:rPr>
          <w:rFonts w:eastAsia="Calibri"/>
          <w:szCs w:val="24"/>
        </w:rPr>
        <w:t xml:space="preserve">Pasvalio rajono savivaldybės mero </w:t>
      </w:r>
    </w:p>
    <w:p w14:paraId="7C57A524" w14:textId="1D23629E">
      <w:pPr>
        <w:spacing w:line="276" w:lineRule="auto"/>
        <w:ind w:left="6379" w:hanging="1276"/>
        <w:rPr>
          <w:rFonts w:eastAsia="Calibri"/>
          <w:szCs w:val="24"/>
        </w:rPr>
      </w:pPr>
      <w:r>
        <w:rPr>
          <w:rFonts w:eastAsia="Calibri"/>
          <w:szCs w:val="24"/>
        </w:rPr>
        <w:t xml:space="preserve">2024 m. lapkričio   d. potvarkiu Nr. MV-</w:t>
      </w:r>
    </w:p>
    <w:p w14:paraId="49675B00" w14:textId="77777777">
      <w:pPr>
        <w:spacing w:line="276" w:lineRule="auto"/>
        <w:jc w:val="both"/>
        <w:rPr>
          <w:rFonts w:eastAsia="Calibri"/>
          <w:szCs w:val="24"/>
        </w:rPr>
      </w:pPr>
    </w:p>
    <w:p w14:paraId="1D1AF1D5" w14:textId="2B0CDEA3">
      <w:pPr>
        <w:spacing w:line="276" w:lineRule="auto"/>
        <w:jc w:val="center"/>
        <w:rPr>
          <w:rFonts w:eastAsia="Calibri"/>
          <w:b/>
          <w:szCs w:val="24"/>
        </w:rPr>
      </w:pPr>
      <w:r>
        <w:rPr>
          <w:rFonts w:eastAsia="Calibri"/>
          <w:b/>
          <w:szCs w:val="24"/>
        </w:rPr>
        <w:t>PASVALIO RAJONO SAVIVALDYBEI NUOSAVYBĖS TEISE PRIKLAUSANČIŲ VIEŠOSIOS ĮSTAIGOS DALININKO (SAVININKO) TEISIŲ PARDAVIMO VIEŠAME AUKCIONE TAISYKLĖS</w:t>
      </w:r>
    </w:p>
    <w:p w14:paraId="2DBC4242" w14:textId="77777777">
      <w:pPr>
        <w:spacing w:line="276" w:lineRule="auto"/>
        <w:jc w:val="both"/>
        <w:rPr>
          <w:rFonts w:eastAsia="Calibri"/>
          <w:szCs w:val="24"/>
        </w:rPr>
      </w:pPr>
    </w:p>
    <w:p w14:paraId="2A46BB90" w14:textId="77777777">
      <w:pPr>
        <w:keepNext/>
        <w:spacing w:line="276" w:lineRule="auto"/>
        <w:jc w:val="center"/>
        <w:rPr>
          <w:rFonts w:eastAsia="Calibri"/>
          <w:b/>
          <w:szCs w:val="24"/>
        </w:rPr>
      </w:pPr>
      <w:r>
        <w:rPr>
          <w:rFonts w:eastAsia="Calibri"/>
          <w:b/>
          <w:szCs w:val="24"/>
        </w:rPr>
        <w:t>I</w:t>
      </w:r>
      <w:r>
        <w:rPr>
          <w:rFonts w:eastAsia="Calibri"/>
          <w:b/>
          <w:szCs w:val="24"/>
        </w:rPr>
        <w:t xml:space="preserve"> SKYRIUS</w:t>
      </w:r>
    </w:p>
    <w:p w14:paraId="76965821" w14:textId="77777777">
      <w:pPr>
        <w:keepNext/>
        <w:spacing w:line="276" w:lineRule="auto"/>
        <w:jc w:val="center"/>
        <w:rPr>
          <w:rFonts w:eastAsia="Calibri"/>
          <w:b/>
          <w:szCs w:val="24"/>
        </w:rPr>
      </w:pPr>
      <w:r>
        <w:rPr>
          <w:rFonts w:eastAsia="Calibri"/>
          <w:b/>
          <w:szCs w:val="24"/>
        </w:rPr>
        <w:t>BENDROSIOS NUOSTATOS</w:t>
      </w:r>
    </w:p>
    <w:p w14:paraId="00BFDB82" w14:textId="77777777">
      <w:pPr>
        <w:keepNext/>
        <w:spacing w:line="276" w:lineRule="auto"/>
        <w:jc w:val="both"/>
        <w:rPr>
          <w:rFonts w:eastAsia="Calibri"/>
          <w:szCs w:val="24"/>
        </w:rPr>
      </w:pPr>
    </w:p>
    <w:p w14:paraId="5B54C4E5" w14:textId="76192AAB">
      <w:pPr>
        <w:shd w:val="clear" w:color="auto" w:fill="FFFFFF"/>
        <w:ind w:firstLine="720"/>
        <w:jc w:val="both"/>
        <w:rPr>
          <w:color w:val="000000"/>
          <w:szCs w:val="24"/>
          <w:lang w:eastAsia="lt-LT"/>
        </w:rPr>
      </w:pPr>
      <w:r>
        <w:rPr>
          <w:color w:val="000000"/>
          <w:szCs w:val="24"/>
          <w:lang w:eastAsia="lt-LT"/>
        </w:rPr>
        <w:t>1</w:t>
      </w:r>
      <w:r>
        <w:rPr>
          <w:color w:val="000000"/>
          <w:szCs w:val="24"/>
          <w:lang w:eastAsia="lt-LT"/>
        </w:rPr>
        <w:t xml:space="preserve">. Pasvalio rajono savivaldybei nuosavybės teise priklausančių viešosios įstaigos dalininko </w:t>
      </w:r>
      <w:r>
        <w:rPr>
          <w:szCs w:val="24"/>
          <w:lang w:eastAsia="lt-LT"/>
        </w:rPr>
        <w:t xml:space="preserve">(savininko) </w:t>
      </w:r>
      <w:r>
        <w:rPr>
          <w:color w:val="000000"/>
          <w:szCs w:val="24"/>
          <w:lang w:eastAsia="lt-LT"/>
        </w:rPr>
        <w:t xml:space="preserve">teisių pardavimo viešame aukcione taisyklės (toliau – Taisyklės) nustato Pasvalio rajono savivaldybei (toliau – Savivaldybė) nuosavybės teise priklausančių viešųjų įstaigų dalininko </w:t>
      </w:r>
      <w:r>
        <w:rPr>
          <w:szCs w:val="24"/>
          <w:lang w:eastAsia="lt-LT"/>
        </w:rPr>
        <w:t xml:space="preserve">(savininko) </w:t>
      </w:r>
      <w:r>
        <w:rPr>
          <w:color w:val="000000"/>
          <w:szCs w:val="24"/>
          <w:lang w:eastAsia="lt-LT"/>
        </w:rPr>
        <w:t>teisių (toliau – dalininko teisės) pardavimo viešuosiuose aukcionuose tvarką: asmenis, galinčius vykdyti aukcionus, aukciono vykdymą, įskaitant aukciono paskelbimą ir atsiskaitymą už aukciono vykdymą, ir jame nupirktas dalininko teises.</w:t>
      </w:r>
    </w:p>
    <w:p w14:paraId="5E1267A6" w14:textId="77777777">
      <w:pPr>
        <w:shd w:val="clear" w:color="auto" w:fill="FFFFFF"/>
        <w:ind w:firstLine="720"/>
        <w:jc w:val="both"/>
        <w:rPr>
          <w:color w:val="000000"/>
          <w:szCs w:val="24"/>
          <w:lang w:eastAsia="lt-LT"/>
        </w:rPr>
      </w:pPr>
      <w:r>
        <w:rPr>
          <w:color w:val="000000"/>
          <w:szCs w:val="24"/>
          <w:lang w:eastAsia="lt-LT"/>
        </w:rPr>
        <w:t>2</w:t>
      </w:r>
      <w:r>
        <w:rPr>
          <w:color w:val="000000"/>
          <w:szCs w:val="24"/>
          <w:lang w:eastAsia="lt-LT"/>
        </w:rPr>
        <w:t>. Taisyklės taikomos, kai vadovaudamasi Lietuvos Respublikos valstybės ir savivaldybių turto valdymo, naudojimo ir disponavimo juo įstatymu Savivaldybės taryba priima sprendimą parduoti dalininko teises.</w:t>
      </w:r>
    </w:p>
    <w:p w14:paraId="031F242C" w14:textId="77777777">
      <w:pPr>
        <w:shd w:val="clear" w:color="auto" w:fill="FFFFFF"/>
        <w:ind w:firstLine="720"/>
        <w:jc w:val="both"/>
        <w:rPr>
          <w:color w:val="000000"/>
          <w:szCs w:val="24"/>
          <w:lang w:eastAsia="lt-LT"/>
        </w:rPr>
      </w:pPr>
      <w:r>
        <w:rPr>
          <w:color w:val="000000"/>
          <w:szCs w:val="24"/>
          <w:lang w:eastAsia="lt-LT"/>
        </w:rPr>
        <w:t>3</w:t>
      </w:r>
      <w:r>
        <w:rPr>
          <w:color w:val="000000"/>
          <w:szCs w:val="24"/>
          <w:lang w:eastAsia="lt-LT"/>
        </w:rPr>
        <w:t>. Taisyklėse vartojamos sąvokos:</w:t>
      </w:r>
    </w:p>
    <w:p w14:paraId="5CBB6FCB" w14:textId="77777777">
      <w:pPr>
        <w:shd w:val="clear" w:color="auto" w:fill="FFFFFF"/>
        <w:ind w:firstLine="720"/>
        <w:jc w:val="both"/>
        <w:rPr>
          <w:color w:val="000000"/>
          <w:szCs w:val="24"/>
          <w:lang w:eastAsia="lt-LT"/>
        </w:rPr>
      </w:pPr>
      <w:r>
        <w:rPr>
          <w:color w:val="000000"/>
          <w:szCs w:val="24"/>
          <w:lang w:eastAsia="lt-LT"/>
        </w:rPr>
        <w:t>3.1</w:t>
      </w:r>
      <w:r>
        <w:rPr>
          <w:color w:val="000000"/>
          <w:szCs w:val="24"/>
          <w:lang w:eastAsia="lt-LT"/>
        </w:rPr>
        <w:t xml:space="preserve">. </w:t>
      </w:r>
      <w:r>
        <w:rPr>
          <w:b/>
          <w:bCs/>
          <w:color w:val="000000"/>
          <w:szCs w:val="24"/>
          <w:lang w:eastAsia="lt-LT"/>
        </w:rPr>
        <w:t>Aukciono vykdytojas</w:t>
      </w:r>
      <w:r>
        <w:rPr>
          <w:color w:val="000000"/>
          <w:szCs w:val="24"/>
          <w:lang w:eastAsia="lt-LT"/>
        </w:rPr>
        <w:t xml:space="preserve"> – Savivaldybės vykdomoji institucija.</w:t>
      </w:r>
    </w:p>
    <w:p w14:paraId="1DBCA75A" w14:textId="77777777">
      <w:pPr>
        <w:shd w:val="clear" w:color="auto" w:fill="FFFFFF"/>
        <w:ind w:firstLine="720"/>
        <w:jc w:val="both"/>
        <w:rPr>
          <w:color w:val="000000"/>
          <w:szCs w:val="24"/>
          <w:lang w:eastAsia="lt-LT"/>
        </w:rPr>
      </w:pPr>
      <w:r>
        <w:rPr>
          <w:color w:val="000000"/>
          <w:szCs w:val="24"/>
          <w:lang w:eastAsia="lt-LT"/>
        </w:rPr>
        <w:t>3.2</w:t>
      </w:r>
      <w:r>
        <w:rPr>
          <w:color w:val="000000"/>
          <w:szCs w:val="24"/>
          <w:lang w:eastAsia="lt-LT"/>
        </w:rPr>
        <w:t xml:space="preserve">. </w:t>
      </w:r>
      <w:r>
        <w:rPr>
          <w:b/>
          <w:bCs/>
          <w:color w:val="000000"/>
          <w:szCs w:val="24"/>
          <w:lang w:eastAsia="lt-LT"/>
        </w:rPr>
        <w:t>Pradinė pardavimo kaina</w:t>
      </w:r>
      <w:r>
        <w:rPr>
          <w:bCs/>
          <w:color w:val="000000"/>
          <w:szCs w:val="24"/>
          <w:lang w:eastAsia="lt-LT"/>
        </w:rPr>
        <w:t xml:space="preserve"> </w:t>
      </w:r>
      <w:r>
        <w:rPr>
          <w:color w:val="000000"/>
          <w:szCs w:val="24"/>
          <w:lang w:eastAsia="lt-LT"/>
        </w:rPr>
        <w:t xml:space="preserve">– Savivaldybės tarybos sprendime dėl dalininko teisių pardavimo nustatyta parduodamų </w:t>
      </w:r>
      <w:r>
        <w:rPr>
          <w:szCs w:val="24"/>
          <w:lang w:eastAsia="lt-LT"/>
        </w:rPr>
        <w:t>dalininko teisių pradinė kaina, kuri turi būti ne mažesnė kaip Savivaldybės įnašų į viešosios įstaigos dalininkų kapitalą vertė</w:t>
      </w:r>
      <w:r>
        <w:rPr>
          <w:color w:val="FF0000"/>
          <w:szCs w:val="24"/>
          <w:lang w:eastAsia="lt-LT"/>
        </w:rPr>
        <w:t xml:space="preserve">. </w:t>
      </w:r>
      <w:r>
        <w:rPr>
          <w:color w:val="000000"/>
          <w:szCs w:val="24"/>
          <w:lang w:eastAsia="lt-LT"/>
        </w:rPr>
        <w:t>Jeigu steigiant viešąją įstaigą ar didinant viešosios įstaigos dalininkų kapitalą buvo investuotas Savivaldybei nuosavybės teise priklausantis nekilnojamasis turtas, jo vertė nustatoma Lietuvos Respublikos turto ir verslo vertinimo pagrindų įstatymo nustatyta tvarka.</w:t>
      </w:r>
    </w:p>
    <w:p w14:paraId="696CE1B0" w14:textId="77777777">
      <w:pPr>
        <w:shd w:val="clear" w:color="auto" w:fill="FFFFFF"/>
        <w:ind w:firstLine="720"/>
        <w:jc w:val="both"/>
        <w:rPr>
          <w:color w:val="000000"/>
          <w:szCs w:val="24"/>
          <w:lang w:eastAsia="lt-LT"/>
        </w:rPr>
      </w:pPr>
      <w:r>
        <w:rPr>
          <w:color w:val="000000"/>
          <w:szCs w:val="24"/>
          <w:lang w:eastAsia="lt-LT"/>
        </w:rPr>
        <w:t>3.3</w:t>
      </w:r>
      <w:r>
        <w:rPr>
          <w:color w:val="000000"/>
          <w:szCs w:val="24"/>
          <w:lang w:eastAsia="lt-LT"/>
        </w:rPr>
        <w:t xml:space="preserve">. </w:t>
      </w:r>
      <w:r>
        <w:rPr>
          <w:b/>
          <w:bCs/>
          <w:color w:val="000000"/>
          <w:szCs w:val="24"/>
          <w:lang w:eastAsia="lt-LT"/>
        </w:rPr>
        <w:t xml:space="preserve">Dalininko teisių pardavimo viešas aukcionas </w:t>
      </w:r>
      <w:r>
        <w:rPr>
          <w:bCs/>
          <w:color w:val="000000"/>
          <w:szCs w:val="24"/>
          <w:lang w:eastAsia="lt-LT"/>
        </w:rPr>
        <w:t>(</w:t>
      </w:r>
      <w:r>
        <w:rPr>
          <w:color w:val="000000"/>
          <w:szCs w:val="24"/>
          <w:lang w:eastAsia="lt-LT"/>
        </w:rPr>
        <w:t>toliau – aukcionas) – viešas dalininko teisių pardavimas, kai pirkimo–pardavimo sutartis sudaroma su pirkėju, pasiūliusiu didžiausią kainą.</w:t>
      </w:r>
    </w:p>
    <w:p w14:paraId="111B0D68" w14:textId="77777777">
      <w:pPr>
        <w:shd w:val="clear" w:color="auto" w:fill="FFFFFF"/>
        <w:ind w:firstLine="720"/>
        <w:jc w:val="both"/>
        <w:rPr>
          <w:color w:val="000000"/>
          <w:szCs w:val="24"/>
          <w:lang w:eastAsia="lt-LT"/>
        </w:rPr>
      </w:pPr>
      <w:r>
        <w:rPr>
          <w:color w:val="000000"/>
          <w:szCs w:val="24"/>
          <w:lang w:eastAsia="lt-LT"/>
        </w:rPr>
        <w:t>4</w:t>
      </w:r>
      <w:r>
        <w:rPr>
          <w:color w:val="000000"/>
          <w:szCs w:val="24"/>
          <w:lang w:eastAsia="lt-LT"/>
        </w:rPr>
        <w:t>. Aukcione gali dalyvauti fiziniai asmenys, Lietuvos Respublikoje įsteigti juridiniai asmenys, kitoje Europos Sąjungos valstybėje narėje ar kitoje Europos ekonominės erdvės valstybėje įsteigti juridiniai asmenys, kitos organizacijos arba šiose valstybėse įsteigtų juridinių asmenų, kitų organizacijų filialai ir atstovybės (toliau – asmenys; aukciono dalyviai).</w:t>
      </w:r>
    </w:p>
    <w:p w14:paraId="55DE1AE8" w14:textId="77777777">
      <w:pPr>
        <w:jc w:val="center"/>
        <w:rPr>
          <w:rFonts w:eastAsia="Calibri"/>
          <w:b/>
          <w:szCs w:val="24"/>
        </w:rPr>
      </w:pPr>
    </w:p>
    <w:p w14:paraId="44BB251A" w14:textId="77777777">
      <w:pPr>
        <w:keepNext/>
        <w:spacing w:line="276" w:lineRule="auto"/>
        <w:jc w:val="center"/>
        <w:rPr>
          <w:rFonts w:eastAsia="Calibri"/>
          <w:b/>
          <w:szCs w:val="24"/>
        </w:rPr>
      </w:pPr>
      <w:r>
        <w:rPr>
          <w:rFonts w:eastAsia="Calibri"/>
          <w:b/>
          <w:szCs w:val="24"/>
        </w:rPr>
        <w:t>II</w:t>
      </w:r>
      <w:r>
        <w:rPr>
          <w:rFonts w:eastAsia="Calibri"/>
          <w:b/>
          <w:szCs w:val="24"/>
        </w:rPr>
        <w:t xml:space="preserve"> SKYRIUS</w:t>
      </w:r>
    </w:p>
    <w:p w14:paraId="5A8B22B9" w14:textId="77777777">
      <w:pPr>
        <w:keepNext/>
        <w:spacing w:line="276" w:lineRule="auto"/>
        <w:jc w:val="center"/>
        <w:rPr>
          <w:rFonts w:eastAsia="Calibri"/>
          <w:b/>
          <w:szCs w:val="24"/>
        </w:rPr>
      </w:pPr>
      <w:r>
        <w:rPr>
          <w:rFonts w:eastAsia="Calibri"/>
          <w:b/>
          <w:szCs w:val="24"/>
        </w:rPr>
        <w:t>AUKCIONO ORGANIZAVIMAS</w:t>
      </w:r>
    </w:p>
    <w:p w14:paraId="26BFE99A" w14:textId="77777777">
      <w:pPr>
        <w:keepNext/>
        <w:spacing w:line="276" w:lineRule="auto"/>
        <w:jc w:val="center"/>
        <w:rPr>
          <w:rFonts w:eastAsia="Calibri"/>
          <w:b/>
          <w:szCs w:val="24"/>
        </w:rPr>
      </w:pPr>
    </w:p>
    <w:p w14:paraId="2B717CFB" w14:textId="77777777">
      <w:pPr>
        <w:tabs>
          <w:tab w:val="left" w:pos="1603"/>
        </w:tabs>
        <w:ind w:firstLine="709"/>
        <w:jc w:val="both"/>
        <w:rPr>
          <w:color w:val="000000"/>
          <w:szCs w:val="24"/>
          <w:lang w:eastAsia="lt-LT"/>
        </w:rPr>
      </w:pPr>
      <w:r>
        <w:rPr>
          <w:color w:val="000000"/>
          <w:szCs w:val="24"/>
          <w:lang w:eastAsia="lt-LT"/>
        </w:rPr>
        <w:t>5</w:t>
      </w:r>
      <w:r>
        <w:rPr>
          <w:color w:val="000000"/>
          <w:szCs w:val="24"/>
          <w:lang w:eastAsia="lt-LT"/>
        </w:rPr>
        <w:t xml:space="preserve">. Aukcionui organizuoti ir vykdyti Aukciono vykdytojas iš ne mažiau kaip 5 Savivaldybės administracijos darbuotojų sudaro Aukciono organizavimo ir vykdymo komisiją (toliau – Aukciono komisija), iš jos narių paskiria aukciono vedėją, vedėjo pavaduotoją ir </w:t>
      </w:r>
      <w:r>
        <w:rPr>
          <w:szCs w:val="24"/>
          <w:lang w:eastAsia="lt-LT"/>
        </w:rPr>
        <w:t>patvirtina Aukciono komisijos darbo reglamentą</w:t>
      </w:r>
      <w:r>
        <w:rPr>
          <w:color w:val="000000"/>
          <w:szCs w:val="24"/>
          <w:lang w:eastAsia="lt-LT"/>
        </w:rPr>
        <w:t>. Aukciono komisijos posėdžiams protokoluoti Aukciono vykdytojas iš Savivaldybės administracijos darbuotojų paskiria Aukciono komisijos sekretorių, kuris nėra Aukciono komisijos narys. Aukciono komisijos veiklai vadovauja aukciono vedėjas. Aukciono vedėjo atostogų, ligos ar komandiruotės metu jo funkcijas atlieka aukciono vedėjo pavaduotojas.</w:t>
      </w:r>
    </w:p>
    <w:p w14:paraId="3BD48053" w14:textId="77777777">
      <w:pPr>
        <w:shd w:val="clear" w:color="auto" w:fill="FFFFFF"/>
        <w:ind w:firstLine="720"/>
        <w:jc w:val="both"/>
        <w:rPr>
          <w:color w:val="000000"/>
          <w:szCs w:val="24"/>
          <w:lang w:eastAsia="lt-LT"/>
        </w:rPr>
      </w:pPr>
      <w:r>
        <w:rPr>
          <w:color w:val="000000"/>
          <w:szCs w:val="24"/>
          <w:lang w:eastAsia="lt-LT"/>
        </w:rPr>
        <w:t>6</w:t>
      </w:r>
      <w:r>
        <w:rPr>
          <w:color w:val="000000"/>
          <w:szCs w:val="24"/>
          <w:lang w:eastAsia="lt-LT"/>
        </w:rPr>
        <w:t xml:space="preserve">. Aukciono komisija nustato aukciono vietą, aukciono pradžios datą ir laiką, aukciono dalyvių registravimo tvarką, </w:t>
      </w:r>
      <w:r>
        <w:rPr>
          <w:szCs w:val="24"/>
          <w:lang w:eastAsia="lt-LT"/>
        </w:rPr>
        <w:t>minimalų kainos didinimo intervalą</w:t>
      </w:r>
      <w:r>
        <w:rPr>
          <w:i/>
          <w:iCs/>
          <w:color w:val="000000"/>
          <w:szCs w:val="24"/>
          <w:lang w:eastAsia="lt-LT"/>
        </w:rPr>
        <w:t>,</w:t>
      </w:r>
      <w:r>
        <w:rPr>
          <w:color w:val="000000"/>
          <w:szCs w:val="24"/>
          <w:lang w:eastAsia="lt-LT"/>
        </w:rPr>
        <w:t xml:space="preserve"> ar bus sudaromos sąlygos žiūrovo teisėmis stebėti aukcioną.</w:t>
      </w:r>
    </w:p>
    <w:p w14:paraId="624BD381" w14:textId="77777777">
      <w:pPr>
        <w:shd w:val="clear" w:color="auto" w:fill="FFFFFF"/>
        <w:ind w:firstLine="720"/>
        <w:jc w:val="both"/>
        <w:rPr>
          <w:szCs w:val="24"/>
          <w:lang w:eastAsia="lt-LT"/>
        </w:rPr>
      </w:pPr>
      <w:r>
        <w:rPr>
          <w:szCs w:val="24"/>
          <w:lang w:eastAsia="lt-LT"/>
        </w:rPr>
        <w:t>7</w:t>
      </w:r>
      <w:r>
        <w:rPr>
          <w:szCs w:val="24"/>
          <w:lang w:eastAsia="lt-LT"/>
        </w:rPr>
        <w:t xml:space="preserve">. Minimalus kainos didinimo intervalas turi būti ne mažesnis kaip 1 procentas pradinės pardavimo kainos, bet ne mažesnis kaip 1 euras. </w:t>
      </w:r>
    </w:p>
    <w:p w14:paraId="56E7336B" w14:textId="77777777">
      <w:pPr>
        <w:keepNext/>
        <w:jc w:val="center"/>
        <w:rPr>
          <w:rFonts w:eastAsia="Calibri"/>
          <w:b/>
          <w:szCs w:val="24"/>
        </w:rPr>
      </w:pPr>
      <w:r>
        <w:rPr>
          <w:rFonts w:eastAsia="Calibri"/>
          <w:b/>
          <w:szCs w:val="24"/>
        </w:rPr>
        <w:t>III</w:t>
      </w:r>
      <w:r>
        <w:rPr>
          <w:rFonts w:eastAsia="Calibri"/>
          <w:b/>
          <w:szCs w:val="24"/>
        </w:rPr>
        <w:t xml:space="preserve"> SKYRIUS</w:t>
      </w:r>
    </w:p>
    <w:p w14:paraId="7EAC674F" w14:textId="77777777">
      <w:pPr>
        <w:keepNext/>
        <w:jc w:val="center"/>
        <w:rPr>
          <w:rFonts w:eastAsia="Calibri"/>
          <w:b/>
          <w:szCs w:val="24"/>
        </w:rPr>
      </w:pPr>
      <w:r>
        <w:rPr>
          <w:rFonts w:eastAsia="Calibri"/>
          <w:b/>
          <w:szCs w:val="24"/>
        </w:rPr>
        <w:t>AUKCIONO SKELBIMAS</w:t>
      </w:r>
    </w:p>
    <w:p w14:paraId="370440EE" w14:textId="77777777">
      <w:pPr>
        <w:keepNext/>
        <w:jc w:val="center"/>
        <w:rPr>
          <w:rFonts w:eastAsia="Calibri"/>
          <w:b/>
          <w:szCs w:val="24"/>
        </w:rPr>
      </w:pPr>
    </w:p>
    <w:p w14:paraId="393BAE6C" w14:textId="77777777">
      <w:pPr>
        <w:shd w:val="clear" w:color="auto" w:fill="FFFFFF"/>
        <w:ind w:firstLine="720"/>
        <w:jc w:val="both"/>
        <w:rPr>
          <w:color w:val="000000"/>
          <w:szCs w:val="24"/>
          <w:lang w:eastAsia="lt-LT"/>
        </w:rPr>
      </w:pPr>
      <w:r>
        <w:rPr>
          <w:color w:val="000000"/>
          <w:szCs w:val="24"/>
          <w:lang w:eastAsia="lt-LT"/>
        </w:rPr>
        <w:t>8</w:t>
      </w:r>
      <w:r>
        <w:rPr>
          <w:color w:val="000000"/>
          <w:szCs w:val="24"/>
          <w:lang w:eastAsia="lt-LT"/>
        </w:rPr>
        <w:t>. Aukciono vykdytojas ne vėliau kaip prieš 15 kalendorinių dienų iki aukciono pradžios informuoja viešosios įstaigos dalininkus apie aukcioną (jeigu Savivaldybė nėra viešosios įstaigos savininkė).</w:t>
      </w:r>
    </w:p>
    <w:p w14:paraId="419F3568" w14:textId="77777777">
      <w:pPr>
        <w:shd w:val="clear" w:color="auto" w:fill="FFFFFF"/>
        <w:ind w:firstLine="720"/>
        <w:jc w:val="both"/>
        <w:rPr>
          <w:color w:val="000000"/>
          <w:szCs w:val="24"/>
          <w:lang w:eastAsia="lt-LT"/>
        </w:rPr>
      </w:pPr>
      <w:r>
        <w:rPr>
          <w:color w:val="000000"/>
          <w:szCs w:val="24"/>
          <w:lang w:eastAsia="lt-LT"/>
        </w:rPr>
        <w:t>9</w:t>
      </w:r>
      <w:r>
        <w:rPr>
          <w:color w:val="000000"/>
          <w:szCs w:val="24"/>
          <w:lang w:eastAsia="lt-LT"/>
        </w:rPr>
        <w:t>. Aukciono vykdytojas ne vėliau kaip prieš 15 kalendorinių dienų iki aukciono pradžios apie aukcioną turi paskelbti Savivaldybės interneto svetainėje ir bent viename iš nacionalinių laikraščių, o prireikus – ir kitose visuomenės informavimo priemonėse. Skelbime apie aukcioną turi būti nurodyta:</w:t>
      </w:r>
    </w:p>
    <w:p w14:paraId="13D0BE43" w14:textId="77777777">
      <w:pPr>
        <w:shd w:val="clear" w:color="auto" w:fill="FFFFFF"/>
        <w:ind w:firstLine="720"/>
        <w:jc w:val="both"/>
        <w:rPr>
          <w:color w:val="000000"/>
          <w:szCs w:val="24"/>
          <w:lang w:eastAsia="lt-LT"/>
        </w:rPr>
      </w:pPr>
      <w:r>
        <w:rPr>
          <w:color w:val="000000"/>
          <w:szCs w:val="24"/>
          <w:lang w:eastAsia="lt-LT"/>
        </w:rPr>
        <w:t>9.1</w:t>
      </w:r>
      <w:r>
        <w:rPr>
          <w:color w:val="000000"/>
          <w:szCs w:val="24"/>
          <w:lang w:eastAsia="lt-LT"/>
        </w:rPr>
        <w:t>. informacija apie viešąją įstaigą, kurios dalininko teisės parduodamos (pavadinimas, kodas, buveinė, veiklos tikslai, viešosios įstaigos dalininkų kapitalo dydis sprendimo dėl dalininko teisių pardavimo priėmimo dieną, dalininkų skaičius);</w:t>
      </w:r>
    </w:p>
    <w:p w14:paraId="4A1FBDE5" w14:textId="77777777">
      <w:pPr>
        <w:shd w:val="clear" w:color="auto" w:fill="FFFFFF"/>
        <w:ind w:firstLine="720"/>
        <w:jc w:val="both"/>
        <w:rPr>
          <w:color w:val="000000"/>
          <w:szCs w:val="24"/>
          <w:lang w:eastAsia="lt-LT"/>
        </w:rPr>
      </w:pPr>
      <w:r>
        <w:rPr>
          <w:color w:val="000000"/>
          <w:szCs w:val="24"/>
          <w:lang w:eastAsia="lt-LT"/>
        </w:rPr>
        <w:t>9.2</w:t>
      </w:r>
      <w:r>
        <w:rPr>
          <w:color w:val="000000"/>
          <w:szCs w:val="24"/>
          <w:lang w:eastAsia="lt-LT"/>
        </w:rPr>
        <w:t>. informacija apie dalininko turimų balsų skaičių visuotiniame dalininkų susirinkime;</w:t>
      </w:r>
    </w:p>
    <w:p w14:paraId="3EC4E4D1" w14:textId="77777777">
      <w:pPr>
        <w:shd w:val="clear" w:color="auto" w:fill="FFFFFF"/>
        <w:ind w:firstLine="720"/>
        <w:jc w:val="both"/>
        <w:rPr>
          <w:color w:val="000000"/>
          <w:szCs w:val="24"/>
          <w:lang w:eastAsia="lt-LT"/>
        </w:rPr>
      </w:pPr>
      <w:r>
        <w:rPr>
          <w:color w:val="000000"/>
          <w:szCs w:val="24"/>
          <w:lang w:eastAsia="lt-LT"/>
        </w:rPr>
        <w:t>9.3</w:t>
      </w:r>
      <w:r>
        <w:rPr>
          <w:color w:val="000000"/>
          <w:szCs w:val="24"/>
          <w:lang w:eastAsia="lt-LT"/>
        </w:rPr>
        <w:t>. informacija apie tai, kur ir kada galima susipažinti su viešosios įstaigos veiklos ataskaita ir visuotinio dalininkų susirinkimo patvirtintu paskutiniu metinių finansinių ataskaitų rinkiniu arba su praėjusio ketvirčio finansinės atskaitomybės rinkiniu, jeigu viešoji įstaiga jį rengia;</w:t>
      </w:r>
    </w:p>
    <w:p w14:paraId="228AEB9C" w14:textId="77777777">
      <w:pPr>
        <w:shd w:val="clear" w:color="auto" w:fill="FFFFFF"/>
        <w:ind w:firstLine="720"/>
        <w:jc w:val="both"/>
        <w:rPr>
          <w:color w:val="000000"/>
          <w:szCs w:val="24"/>
          <w:lang w:eastAsia="lt-LT"/>
        </w:rPr>
      </w:pPr>
      <w:r>
        <w:rPr>
          <w:color w:val="000000"/>
          <w:szCs w:val="24"/>
          <w:lang w:eastAsia="lt-LT"/>
        </w:rPr>
        <w:t>9.4</w:t>
      </w:r>
      <w:r>
        <w:rPr>
          <w:color w:val="000000"/>
          <w:szCs w:val="24"/>
          <w:lang w:eastAsia="lt-LT"/>
        </w:rPr>
        <w:t>. parduodamų dalininko teisių pradinė pardavimo kaina;</w:t>
      </w:r>
    </w:p>
    <w:p w14:paraId="467D96AA" w14:textId="77777777">
      <w:pPr>
        <w:shd w:val="clear" w:color="auto" w:fill="FFFFFF"/>
        <w:ind w:firstLine="720"/>
        <w:jc w:val="both"/>
        <w:rPr>
          <w:color w:val="000000"/>
          <w:szCs w:val="24"/>
          <w:lang w:eastAsia="lt-LT"/>
        </w:rPr>
      </w:pPr>
      <w:r>
        <w:rPr>
          <w:color w:val="000000"/>
          <w:szCs w:val="24"/>
          <w:lang w:eastAsia="lt-LT"/>
        </w:rPr>
        <w:t>9.5</w:t>
      </w:r>
      <w:r>
        <w:rPr>
          <w:color w:val="000000"/>
          <w:szCs w:val="24"/>
          <w:lang w:eastAsia="lt-LT"/>
        </w:rPr>
        <w:t>. aukciono vykdytojas;</w:t>
      </w:r>
    </w:p>
    <w:p w14:paraId="5B09CD2D" w14:textId="77777777">
      <w:pPr>
        <w:shd w:val="clear" w:color="auto" w:fill="FFFFFF"/>
        <w:ind w:firstLine="720"/>
        <w:jc w:val="both"/>
        <w:rPr>
          <w:color w:val="000000"/>
          <w:szCs w:val="24"/>
          <w:lang w:eastAsia="lt-LT"/>
        </w:rPr>
      </w:pPr>
      <w:r>
        <w:rPr>
          <w:color w:val="000000"/>
          <w:szCs w:val="24"/>
          <w:lang w:eastAsia="lt-LT"/>
        </w:rPr>
        <w:t>9.6</w:t>
      </w:r>
      <w:r>
        <w:rPr>
          <w:color w:val="000000"/>
          <w:szCs w:val="24"/>
          <w:lang w:eastAsia="lt-LT"/>
        </w:rPr>
        <w:t>. aukciono vykdytojo nustatytas minimalus kainos didinimo intervalas;</w:t>
      </w:r>
    </w:p>
    <w:p w14:paraId="221113E3" w14:textId="77777777">
      <w:pPr>
        <w:shd w:val="clear" w:color="auto" w:fill="FFFFFF"/>
        <w:ind w:firstLine="720"/>
        <w:jc w:val="both"/>
        <w:rPr>
          <w:color w:val="000000"/>
          <w:szCs w:val="24"/>
          <w:lang w:eastAsia="lt-LT"/>
        </w:rPr>
      </w:pPr>
      <w:r>
        <w:rPr>
          <w:color w:val="000000"/>
          <w:szCs w:val="24"/>
          <w:lang w:eastAsia="lt-LT"/>
        </w:rPr>
        <w:t>9.7</w:t>
      </w:r>
      <w:r>
        <w:rPr>
          <w:color w:val="000000"/>
          <w:szCs w:val="24"/>
          <w:lang w:eastAsia="lt-LT"/>
        </w:rPr>
        <w:t>. aukciono dalyvių registravimo vieta, data ir laikas, dalyvio nustatymo tvarka;</w:t>
      </w:r>
    </w:p>
    <w:p w14:paraId="0434AB75" w14:textId="77777777">
      <w:pPr>
        <w:shd w:val="clear" w:color="auto" w:fill="FFFFFF"/>
        <w:ind w:firstLine="720"/>
        <w:jc w:val="both"/>
        <w:rPr>
          <w:color w:val="000000"/>
          <w:szCs w:val="24"/>
          <w:lang w:eastAsia="lt-LT"/>
        </w:rPr>
      </w:pPr>
      <w:r>
        <w:rPr>
          <w:color w:val="000000"/>
          <w:szCs w:val="24"/>
          <w:lang w:eastAsia="lt-LT"/>
        </w:rPr>
        <w:t>9.8</w:t>
      </w:r>
      <w:r>
        <w:rPr>
          <w:color w:val="000000"/>
          <w:szCs w:val="24"/>
          <w:lang w:eastAsia="lt-LT"/>
        </w:rPr>
        <w:t>. aukciono vieta, aukciono pradžios data, laikas;</w:t>
      </w:r>
    </w:p>
    <w:p w14:paraId="73A25F9F" w14:textId="77777777">
      <w:pPr>
        <w:shd w:val="clear" w:color="auto" w:fill="FFFFFF"/>
        <w:ind w:firstLine="720"/>
        <w:jc w:val="both"/>
        <w:rPr>
          <w:color w:val="000000"/>
          <w:szCs w:val="24"/>
          <w:lang w:eastAsia="lt-LT"/>
        </w:rPr>
      </w:pPr>
      <w:r>
        <w:rPr>
          <w:color w:val="000000"/>
          <w:szCs w:val="24"/>
          <w:lang w:eastAsia="lt-LT"/>
        </w:rPr>
        <w:t>9.9</w:t>
      </w:r>
      <w:r>
        <w:rPr>
          <w:color w:val="000000"/>
          <w:szCs w:val="24"/>
          <w:lang w:eastAsia="lt-LT"/>
        </w:rPr>
        <w:t>. aukciono vykdytojo paskirto kontaktinio asmens vardas ir pavardė, pareigos, telefono numeris ir elektroninio pašto adresas;</w:t>
      </w:r>
    </w:p>
    <w:p w14:paraId="373B58D7" w14:textId="77777777">
      <w:pPr>
        <w:shd w:val="clear" w:color="auto" w:fill="FFFFFF"/>
        <w:ind w:firstLine="720"/>
        <w:jc w:val="both"/>
        <w:rPr>
          <w:szCs w:val="24"/>
          <w:lang w:eastAsia="lt-LT"/>
        </w:rPr>
      </w:pPr>
      <w:r>
        <w:rPr>
          <w:szCs w:val="24"/>
          <w:lang w:eastAsia="lt-LT"/>
        </w:rPr>
        <w:t>9.10</w:t>
      </w:r>
      <w:r>
        <w:rPr>
          <w:szCs w:val="24"/>
          <w:lang w:eastAsia="lt-LT"/>
        </w:rPr>
        <w:t>. Savivaldybės institucija, įgaliota sudaryti dalininko teisių pirkimo–pardavimo sutartį;</w:t>
      </w:r>
    </w:p>
    <w:p w14:paraId="7ACBF02A" w14:textId="77777777">
      <w:pPr>
        <w:shd w:val="clear" w:color="auto" w:fill="FFFFFF"/>
        <w:ind w:firstLine="720"/>
        <w:jc w:val="both"/>
        <w:rPr>
          <w:color w:val="000000"/>
          <w:szCs w:val="24"/>
          <w:lang w:eastAsia="lt-LT"/>
        </w:rPr>
      </w:pPr>
      <w:r>
        <w:rPr>
          <w:color w:val="000000"/>
          <w:szCs w:val="24"/>
          <w:lang w:eastAsia="lt-LT"/>
        </w:rPr>
        <w:t>9.11</w:t>
      </w:r>
      <w:r>
        <w:rPr>
          <w:color w:val="000000"/>
          <w:szCs w:val="24"/>
          <w:lang w:eastAsia="lt-LT"/>
        </w:rPr>
        <w:t>. informacija apie tai, ar bus sudarytos sąlygos žiūrovo teisėmis stebėti aukcioną.</w:t>
      </w:r>
    </w:p>
    <w:p w14:paraId="7CC98712" w14:textId="77777777">
      <w:pPr>
        <w:ind w:left="709"/>
        <w:jc w:val="both"/>
        <w:rPr>
          <w:rFonts w:eastAsia="Calibri"/>
          <w:szCs w:val="24"/>
        </w:rPr>
      </w:pPr>
    </w:p>
    <w:p w14:paraId="5A4FBBA4" w14:textId="77777777">
      <w:pPr>
        <w:keepNext/>
        <w:spacing w:line="276" w:lineRule="auto"/>
        <w:jc w:val="center"/>
        <w:rPr>
          <w:rFonts w:eastAsia="Calibri"/>
          <w:b/>
          <w:szCs w:val="24"/>
        </w:rPr>
      </w:pPr>
      <w:r>
        <w:rPr>
          <w:rFonts w:eastAsia="Calibri"/>
          <w:b/>
          <w:szCs w:val="24"/>
        </w:rPr>
        <w:t>IV</w:t>
      </w:r>
      <w:r>
        <w:rPr>
          <w:rFonts w:eastAsia="Calibri"/>
          <w:b/>
          <w:szCs w:val="24"/>
        </w:rPr>
        <w:t xml:space="preserve"> SKYRIUS</w:t>
      </w:r>
    </w:p>
    <w:p w14:paraId="3FDE7764" w14:textId="77777777">
      <w:pPr>
        <w:keepNext/>
        <w:spacing w:line="276" w:lineRule="auto"/>
        <w:jc w:val="center"/>
        <w:rPr>
          <w:rFonts w:eastAsia="Calibri"/>
          <w:b/>
          <w:szCs w:val="24"/>
        </w:rPr>
      </w:pPr>
      <w:r>
        <w:rPr>
          <w:rFonts w:eastAsia="Calibri"/>
          <w:b/>
          <w:szCs w:val="24"/>
        </w:rPr>
        <w:t>AUKCIONO VYKDYMAS</w:t>
      </w:r>
    </w:p>
    <w:p w14:paraId="549717FC" w14:textId="77777777">
      <w:pPr>
        <w:keepNext/>
        <w:spacing w:line="276" w:lineRule="auto"/>
        <w:jc w:val="center"/>
        <w:rPr>
          <w:rFonts w:eastAsia="Calibri"/>
          <w:b/>
          <w:szCs w:val="24"/>
        </w:rPr>
      </w:pPr>
    </w:p>
    <w:p w14:paraId="43800486" w14:textId="77777777">
      <w:pPr>
        <w:shd w:val="clear" w:color="auto" w:fill="FFFFFF"/>
        <w:ind w:firstLine="720"/>
        <w:jc w:val="both"/>
        <w:rPr>
          <w:color w:val="000000"/>
          <w:szCs w:val="24"/>
          <w:lang w:eastAsia="lt-LT"/>
        </w:rPr>
      </w:pPr>
      <w:r>
        <w:rPr>
          <w:color w:val="000000"/>
          <w:szCs w:val="24"/>
          <w:lang w:eastAsia="lt-LT"/>
        </w:rPr>
        <w:t>10</w:t>
      </w:r>
      <w:r>
        <w:rPr>
          <w:color w:val="000000"/>
          <w:szCs w:val="24"/>
          <w:lang w:eastAsia="lt-LT"/>
        </w:rPr>
        <w:t>. Registruodamasis kaip aukciono dalyvis, fizinis asmuo nurodo vardą, pavardę, dokumento, patvirtinančio asmens tapatybę, pavadinimą ir numerį, o juridinis asmuo, organizacija, jų filialai ir atstovybės – pavadinimą, kodą, buveinę ir vadovo ar įgalioto atstovauti asmens vardą ir pavardę. Aukciono dalyvių asmens duomenys tretiesiems asmenims gali būti atskleisti tik asmens duomenų apsaugą reguliuojančių teisės aktų nustatytais atvejais ir tvarka. Aukciono vykdytojas privalo užtikrinti, kad aukciono dalyviai (duomenų subjektai) būtų tinkamai supažindinami su informacija apie jų asmens duomenų tvarkymą.</w:t>
      </w:r>
    </w:p>
    <w:p w14:paraId="213A6AB0" w14:textId="77777777">
      <w:pPr>
        <w:shd w:val="clear" w:color="auto" w:fill="FFFFFF"/>
        <w:ind w:firstLine="720"/>
        <w:jc w:val="both"/>
        <w:rPr>
          <w:color w:val="000000"/>
          <w:szCs w:val="24"/>
          <w:lang w:eastAsia="lt-LT"/>
        </w:rPr>
      </w:pPr>
      <w:r>
        <w:rPr>
          <w:color w:val="000000"/>
          <w:szCs w:val="24"/>
          <w:lang w:eastAsia="lt-LT"/>
        </w:rPr>
        <w:t>11</w:t>
      </w:r>
      <w:r>
        <w:rPr>
          <w:color w:val="000000"/>
          <w:szCs w:val="24"/>
          <w:lang w:eastAsia="lt-LT"/>
        </w:rPr>
        <w:t>. Registruojant aukciono dalyvį, jam išduodamas aukciono dalyvio bilietas, kuriame įrašytas aukciono dalyvio numeris.</w:t>
      </w:r>
    </w:p>
    <w:p w14:paraId="591BABE4" w14:textId="77777777">
      <w:pPr>
        <w:shd w:val="clear" w:color="auto" w:fill="FFFFFF"/>
        <w:ind w:firstLine="720"/>
        <w:jc w:val="both"/>
        <w:rPr>
          <w:color w:val="000000"/>
          <w:szCs w:val="24"/>
          <w:lang w:eastAsia="lt-LT"/>
        </w:rPr>
      </w:pPr>
      <w:r>
        <w:rPr>
          <w:color w:val="000000"/>
          <w:szCs w:val="24"/>
          <w:lang w:eastAsia="lt-LT"/>
        </w:rPr>
        <w:t>12</w:t>
      </w:r>
      <w:r>
        <w:rPr>
          <w:color w:val="000000"/>
          <w:szCs w:val="24"/>
          <w:lang w:eastAsia="lt-LT"/>
        </w:rPr>
        <w:t>. Aukcionas vykdomas, jeigu jame dalyvauti įregistruojamas ne mažiau kaip 1 aukciono dalyvis.</w:t>
      </w:r>
    </w:p>
    <w:p w14:paraId="159E2E63" w14:textId="77777777">
      <w:pPr>
        <w:shd w:val="clear" w:color="auto" w:fill="FFFFFF"/>
        <w:ind w:firstLine="720"/>
        <w:jc w:val="both"/>
        <w:rPr>
          <w:color w:val="000000"/>
          <w:szCs w:val="24"/>
          <w:lang w:eastAsia="lt-LT"/>
        </w:rPr>
      </w:pPr>
      <w:r>
        <w:rPr>
          <w:color w:val="000000"/>
          <w:szCs w:val="24"/>
          <w:lang w:eastAsia="lt-LT"/>
        </w:rPr>
        <w:t>13</w:t>
      </w:r>
      <w:r>
        <w:rPr>
          <w:color w:val="000000"/>
          <w:szCs w:val="24"/>
          <w:lang w:eastAsia="lt-LT"/>
        </w:rPr>
        <w:t xml:space="preserve">. Prieš pradedant aukcioną, aukciono dalyviams turi būti pakartota skelbime apie aukcioną nurodyta pradinė pardavimo kaina ir minimalus kainos didinimo intervalas. </w:t>
      </w:r>
    </w:p>
    <w:p w14:paraId="7066364C" w14:textId="77777777">
      <w:pPr>
        <w:shd w:val="clear" w:color="auto" w:fill="FFFFFF"/>
        <w:ind w:firstLine="720"/>
        <w:jc w:val="both"/>
        <w:rPr>
          <w:color w:val="000000"/>
          <w:szCs w:val="24"/>
          <w:lang w:eastAsia="lt-LT"/>
        </w:rPr>
      </w:pPr>
      <w:r>
        <w:rPr>
          <w:color w:val="000000"/>
          <w:szCs w:val="24"/>
          <w:lang w:eastAsia="lt-LT"/>
        </w:rPr>
        <w:t>14</w:t>
      </w:r>
      <w:r>
        <w:rPr>
          <w:color w:val="000000"/>
          <w:szCs w:val="24"/>
          <w:lang w:eastAsia="lt-LT"/>
        </w:rPr>
        <w:t>. Pirmoji aukciono dalyvių siūloma kaina turi būti ne mažesnė už pradinę pardavimo kainą. Kiekvieno kito aukciono dalyvio siūloma kaina turi būti ne mažesnė už pasiūlytą prieš tai kainą, padidintą ne mažiau kaip minimaliu kainos didinimo intervalu.</w:t>
      </w:r>
    </w:p>
    <w:p w14:paraId="1C3DF381" w14:textId="77777777">
      <w:pPr>
        <w:shd w:val="clear" w:color="auto" w:fill="FFFFFF"/>
        <w:ind w:firstLine="720"/>
        <w:jc w:val="both"/>
        <w:rPr>
          <w:color w:val="000000"/>
          <w:szCs w:val="24"/>
          <w:lang w:eastAsia="lt-LT"/>
        </w:rPr>
      </w:pPr>
      <w:r>
        <w:rPr>
          <w:color w:val="000000"/>
          <w:szCs w:val="24"/>
          <w:lang w:eastAsia="lt-LT"/>
        </w:rPr>
        <w:t>15</w:t>
      </w:r>
      <w:r>
        <w:rPr>
          <w:color w:val="000000"/>
          <w:szCs w:val="24"/>
          <w:lang w:eastAsia="lt-LT"/>
        </w:rPr>
        <w:t>. Aukciono dalyvis siūlo kainą, atitinkančią Taisyklių 14 punkte nustatytus reikalavimus, ją garsiai paskelbdamas ir pakeldamas aukciono dalyvio bilietą su įrašytu aukciono dalyvio numeriu, nukreiptu į aukciono vedėjo pusę.</w:t>
      </w:r>
    </w:p>
    <w:p w14:paraId="0FB352F0" w14:textId="77777777">
      <w:pPr>
        <w:shd w:val="clear" w:color="auto" w:fill="FFFFFF"/>
        <w:ind w:firstLine="720"/>
        <w:jc w:val="both"/>
        <w:rPr>
          <w:color w:val="000000"/>
          <w:szCs w:val="24"/>
          <w:lang w:eastAsia="lt-LT"/>
        </w:rPr>
      </w:pPr>
      <w:r>
        <w:rPr>
          <w:color w:val="000000"/>
          <w:szCs w:val="24"/>
          <w:lang w:eastAsia="lt-LT"/>
        </w:rPr>
        <w:t>16</w:t>
      </w:r>
      <w:r>
        <w:rPr>
          <w:color w:val="000000"/>
          <w:szCs w:val="24"/>
          <w:lang w:eastAsia="lt-LT"/>
        </w:rPr>
        <w:t>. Aukciono vedėjas pakartoja kiekvieną pasiūlytą kainą ir ją pasiūliusio aukciono dalyvio numerį.</w:t>
      </w:r>
    </w:p>
    <w:p w14:paraId="6D818811" w14:textId="77777777">
      <w:pPr>
        <w:shd w:val="clear" w:color="auto" w:fill="FFFFFF"/>
        <w:ind w:firstLine="720"/>
        <w:jc w:val="both"/>
        <w:rPr>
          <w:color w:val="000000"/>
          <w:szCs w:val="24"/>
          <w:lang w:eastAsia="lt-LT"/>
        </w:rPr>
      </w:pPr>
      <w:r>
        <w:rPr>
          <w:color w:val="000000"/>
          <w:szCs w:val="24"/>
          <w:lang w:eastAsia="lt-LT"/>
        </w:rPr>
        <w:t>17</w:t>
      </w:r>
      <w:r>
        <w:rPr>
          <w:color w:val="000000"/>
          <w:szCs w:val="24"/>
          <w:lang w:eastAsia="lt-LT"/>
        </w:rPr>
        <w:t>. Jeigu nė vienas aukciono dalyvis nesiūlo didesnės kainos, aukciono vedėjas kas 5 sekundes dar tris kartus pakartoja paskutinę pasiūlytą kainą, skelbdamas pakartojimų skaičių. Nuskambėjus trečiajam pakartojimui, aukciono vedėjas plaktuko dūžiu patvirtina ir paskelbia, kad aukcionas pasibaigė, o dalininko teisės parduotos už paskutinę paskelbtą kainą.</w:t>
      </w:r>
    </w:p>
    <w:p w14:paraId="1D4DEDF0" w14:textId="77777777">
      <w:pPr>
        <w:shd w:val="clear" w:color="auto" w:fill="FFFFFF"/>
        <w:ind w:firstLine="720"/>
        <w:jc w:val="both"/>
        <w:rPr>
          <w:color w:val="000000"/>
          <w:szCs w:val="24"/>
          <w:lang w:eastAsia="lt-LT"/>
        </w:rPr>
      </w:pPr>
      <w:r>
        <w:rPr>
          <w:color w:val="000000"/>
          <w:szCs w:val="24"/>
          <w:lang w:eastAsia="lt-LT"/>
        </w:rPr>
        <w:t>18</w:t>
      </w:r>
      <w:r>
        <w:rPr>
          <w:color w:val="000000"/>
          <w:szCs w:val="24"/>
          <w:lang w:eastAsia="lt-LT"/>
        </w:rPr>
        <w:t>. Aukciono dalyvis, pasiūlęs didžiausią kainą iki pasibaigiant aukcionui, pripažįstamas aukciono laimėtoju, o paskutinė jo pasiūlyta kaina yra dalininko teisių pardavimo kaina.</w:t>
      </w:r>
    </w:p>
    <w:p w14:paraId="51ADCA1B" w14:textId="77777777">
      <w:pPr>
        <w:shd w:val="clear" w:color="auto" w:fill="FFFFFF"/>
        <w:ind w:firstLine="720"/>
        <w:jc w:val="both"/>
        <w:rPr>
          <w:color w:val="000000"/>
          <w:szCs w:val="24"/>
          <w:lang w:eastAsia="lt-LT"/>
        </w:rPr>
      </w:pPr>
      <w:r>
        <w:rPr>
          <w:color w:val="000000"/>
          <w:szCs w:val="24"/>
          <w:lang w:eastAsia="lt-LT"/>
        </w:rPr>
        <w:t>19</w:t>
      </w:r>
      <w:r>
        <w:rPr>
          <w:color w:val="000000"/>
          <w:szCs w:val="24"/>
          <w:lang w:eastAsia="lt-LT"/>
        </w:rPr>
        <w:t>. Laikoma, kad aukcionas neįvyko, o dalininko teisės aukcione neparduotos, jeigu:</w:t>
      </w:r>
    </w:p>
    <w:p w14:paraId="132F5750" w14:textId="77777777">
      <w:pPr>
        <w:shd w:val="clear" w:color="auto" w:fill="FFFFFF"/>
        <w:ind w:firstLine="720"/>
        <w:jc w:val="both"/>
        <w:rPr>
          <w:color w:val="000000"/>
          <w:szCs w:val="24"/>
          <w:lang w:eastAsia="lt-LT"/>
        </w:rPr>
      </w:pPr>
      <w:r>
        <w:rPr>
          <w:color w:val="000000"/>
          <w:szCs w:val="24"/>
          <w:lang w:eastAsia="lt-LT"/>
        </w:rPr>
        <w:t>19.1</w:t>
      </w:r>
      <w:r>
        <w:rPr>
          <w:color w:val="000000"/>
          <w:szCs w:val="24"/>
          <w:lang w:eastAsia="lt-LT"/>
        </w:rPr>
        <w:t>. vykdant aukcioną nė vienas aukciono dalyvis nepasiūlo kainos, lygios aukciono pradinei kainai ar už ją didesnės;</w:t>
      </w:r>
    </w:p>
    <w:p w14:paraId="1A3541F3" w14:textId="77777777">
      <w:pPr>
        <w:shd w:val="clear" w:color="auto" w:fill="FFFFFF"/>
        <w:ind w:firstLine="720"/>
        <w:jc w:val="both"/>
        <w:rPr>
          <w:color w:val="000000"/>
          <w:szCs w:val="24"/>
          <w:lang w:eastAsia="lt-LT"/>
        </w:rPr>
      </w:pPr>
      <w:r>
        <w:rPr>
          <w:color w:val="000000"/>
          <w:szCs w:val="24"/>
          <w:lang w:eastAsia="lt-LT"/>
        </w:rPr>
        <w:t>19.2</w:t>
      </w:r>
      <w:r>
        <w:rPr>
          <w:color w:val="000000"/>
          <w:szCs w:val="24"/>
          <w:lang w:eastAsia="lt-LT"/>
        </w:rPr>
        <w:t>. per Taisyklių 23 punkte nustatytą terminą aukciono laimėtojas neatsiskaito už nupirktas dalininko teises;</w:t>
      </w:r>
    </w:p>
    <w:p w14:paraId="082FCF5D" w14:textId="77777777">
      <w:pPr>
        <w:shd w:val="clear" w:color="auto" w:fill="FFFFFF"/>
        <w:ind w:firstLine="720"/>
        <w:jc w:val="both"/>
        <w:rPr>
          <w:color w:val="000000"/>
          <w:szCs w:val="24"/>
          <w:lang w:eastAsia="lt-LT"/>
        </w:rPr>
      </w:pPr>
      <w:r>
        <w:rPr>
          <w:color w:val="000000"/>
          <w:szCs w:val="24"/>
          <w:lang w:eastAsia="lt-LT"/>
        </w:rPr>
        <w:t>19.3</w:t>
      </w:r>
      <w:r>
        <w:rPr>
          <w:color w:val="000000"/>
          <w:szCs w:val="24"/>
          <w:lang w:eastAsia="lt-LT"/>
        </w:rPr>
        <w:t>. aukcione neužsiregistravo nė vienas aukciono dalyvis.</w:t>
      </w:r>
    </w:p>
    <w:p w14:paraId="2D32CC39" w14:textId="77777777">
      <w:pPr>
        <w:shd w:val="clear" w:color="auto" w:fill="FFFFFF"/>
        <w:ind w:firstLine="720"/>
        <w:jc w:val="both"/>
        <w:rPr>
          <w:color w:val="000000"/>
          <w:szCs w:val="24"/>
          <w:lang w:eastAsia="lt-LT"/>
        </w:rPr>
      </w:pPr>
      <w:r>
        <w:rPr>
          <w:color w:val="000000"/>
          <w:szCs w:val="24"/>
          <w:lang w:eastAsia="lt-LT"/>
        </w:rPr>
        <w:t>20</w:t>
      </w:r>
      <w:r>
        <w:rPr>
          <w:color w:val="000000"/>
          <w:szCs w:val="24"/>
          <w:lang w:eastAsia="lt-LT"/>
        </w:rPr>
        <w:t xml:space="preserve">. Neįvykus aukcionui, dalininko teisės gali būti parduodamos naujame aukcione Taisyklėse nustatyta tvarka. Pradinė viešosios įstaigos dalininko teisių pardavimo kaina naujame aukcione gali </w:t>
      </w:r>
      <w:r>
        <w:rPr>
          <w:szCs w:val="24"/>
          <w:lang w:eastAsia="lt-LT"/>
        </w:rPr>
        <w:t xml:space="preserve">būti mažinama ne daugiau kaip 10 procentų nuo pradinės pardavimo kainos, </w:t>
      </w:r>
      <w:r>
        <w:rPr>
          <w:color w:val="000000"/>
          <w:szCs w:val="24"/>
          <w:lang w:eastAsia="lt-LT"/>
        </w:rPr>
        <w:t>nustatytos prieš tai organizuotame aukcione.</w:t>
      </w:r>
    </w:p>
    <w:p w14:paraId="10D16B58" w14:textId="77777777">
      <w:pPr>
        <w:shd w:val="clear" w:color="auto" w:fill="FFFFFF"/>
        <w:ind w:firstLine="720"/>
        <w:jc w:val="both"/>
        <w:rPr>
          <w:color w:val="000000"/>
          <w:szCs w:val="24"/>
          <w:lang w:eastAsia="lt-LT"/>
        </w:rPr>
      </w:pPr>
      <w:r>
        <w:rPr>
          <w:color w:val="000000"/>
          <w:szCs w:val="24"/>
          <w:lang w:eastAsia="lt-LT"/>
        </w:rPr>
        <w:t>21</w:t>
      </w:r>
      <w:r>
        <w:rPr>
          <w:color w:val="000000"/>
          <w:szCs w:val="24"/>
          <w:lang w:eastAsia="lt-LT"/>
        </w:rPr>
        <w:t xml:space="preserve">. Aukciono vedėjas, pasibaigus aukcionui, iškart surašo aukciono vedėjo registrą (pagal Lietuvos Respublikos Vyriausybės patvirtintą formą), pasirašytinai įteikia aukciono laimėtojui rašytinę informaciją apie tai, kad jis laimėjo aukcioną, dalininko teisių pirkimo–pardavimo sutarties sudarymo tvarką ir terminus, taip pat pranešimą apie duomenis mokėjimo pavedimui suformuoti. </w:t>
      </w:r>
    </w:p>
    <w:p w14:paraId="4D0FD121" w14:textId="77777777">
      <w:pPr>
        <w:shd w:val="clear" w:color="auto" w:fill="FFFFFF"/>
        <w:spacing w:line="276" w:lineRule="auto"/>
        <w:ind w:firstLine="720"/>
        <w:jc w:val="both"/>
        <w:rPr>
          <w:color w:val="000000"/>
          <w:szCs w:val="24"/>
          <w:lang w:eastAsia="lt-LT"/>
        </w:rPr>
      </w:pPr>
    </w:p>
    <w:p w14:paraId="72D6C7BC" w14:textId="77777777">
      <w:pPr>
        <w:shd w:val="clear" w:color="auto" w:fill="FFFFFF"/>
        <w:spacing w:line="276" w:lineRule="auto"/>
        <w:jc w:val="center"/>
        <w:rPr>
          <w:b/>
          <w:bCs/>
          <w:color w:val="000000"/>
          <w:szCs w:val="24"/>
          <w:lang w:eastAsia="lt-LT"/>
        </w:rPr>
      </w:pPr>
      <w:r>
        <w:rPr>
          <w:b/>
          <w:bCs/>
          <w:color w:val="000000"/>
          <w:szCs w:val="24"/>
          <w:lang w:eastAsia="lt-LT"/>
        </w:rPr>
        <w:t>V</w:t>
      </w:r>
      <w:r>
        <w:rPr>
          <w:b/>
          <w:bCs/>
          <w:color w:val="000000"/>
          <w:szCs w:val="24"/>
          <w:lang w:eastAsia="lt-LT"/>
        </w:rPr>
        <w:t xml:space="preserve"> SKYRIUS</w:t>
      </w:r>
    </w:p>
    <w:p w14:paraId="34B974F4" w14:textId="77777777">
      <w:pPr>
        <w:shd w:val="clear" w:color="auto" w:fill="FFFFFF"/>
        <w:spacing w:line="276" w:lineRule="auto"/>
        <w:ind w:firstLine="720"/>
        <w:jc w:val="center"/>
        <w:rPr>
          <w:b/>
          <w:bCs/>
          <w:color w:val="000000"/>
          <w:szCs w:val="24"/>
          <w:lang w:eastAsia="lt-LT"/>
        </w:rPr>
      </w:pPr>
      <w:r>
        <w:rPr>
          <w:b/>
          <w:bCs/>
          <w:color w:val="000000"/>
          <w:szCs w:val="24"/>
          <w:lang w:eastAsia="lt-LT"/>
        </w:rPr>
        <w:t>ATSISKAITYMAS UŽ AUKCIONE NUPIRKTAS DALININKO TEISES</w:t>
      </w:r>
    </w:p>
    <w:p w14:paraId="49C87FA5" w14:textId="77777777">
      <w:pPr>
        <w:shd w:val="clear" w:color="auto" w:fill="FFFFFF"/>
        <w:spacing w:line="276" w:lineRule="auto"/>
        <w:ind w:firstLine="720"/>
        <w:jc w:val="center"/>
        <w:rPr>
          <w:b/>
          <w:bCs/>
          <w:color w:val="000000"/>
          <w:szCs w:val="24"/>
          <w:lang w:eastAsia="lt-LT"/>
        </w:rPr>
      </w:pPr>
    </w:p>
    <w:p w14:paraId="2BD5AFF7" w14:textId="77777777">
      <w:pPr>
        <w:shd w:val="clear" w:color="auto" w:fill="FFFFFF"/>
        <w:ind w:firstLine="720"/>
        <w:jc w:val="both"/>
        <w:rPr>
          <w:i/>
          <w:iCs/>
          <w:szCs w:val="24"/>
          <w:lang w:eastAsia="lt-LT"/>
        </w:rPr>
      </w:pPr>
      <w:r>
        <w:rPr>
          <w:color w:val="000000"/>
          <w:szCs w:val="24"/>
          <w:lang w:eastAsia="lt-LT"/>
        </w:rPr>
        <w:t>22</w:t>
      </w:r>
      <w:r>
        <w:rPr>
          <w:color w:val="000000"/>
          <w:szCs w:val="24"/>
          <w:lang w:eastAsia="lt-LT"/>
        </w:rPr>
        <w:t xml:space="preserve">. </w:t>
      </w:r>
      <w:r>
        <w:rPr>
          <w:szCs w:val="24"/>
          <w:lang w:eastAsia="lt-LT"/>
        </w:rPr>
        <w:t>Dalininko teisių pirkimo–pardavimo sutartį su aukciono laimėtoju pasirašo Savivaldybės tarybos sprendimu dėl dalininko teisių pardavimo įgaliota institucija.</w:t>
      </w:r>
    </w:p>
    <w:p w14:paraId="3FCC5419" w14:textId="77777777">
      <w:pPr>
        <w:shd w:val="clear" w:color="auto" w:fill="FFFFFF"/>
        <w:ind w:firstLine="720"/>
        <w:jc w:val="both"/>
        <w:rPr>
          <w:color w:val="000000"/>
          <w:szCs w:val="24"/>
          <w:lang w:eastAsia="lt-LT"/>
        </w:rPr>
      </w:pPr>
      <w:r>
        <w:rPr>
          <w:color w:val="000000"/>
          <w:szCs w:val="24"/>
          <w:lang w:eastAsia="lt-LT"/>
        </w:rPr>
        <w:t>23</w:t>
      </w:r>
      <w:r>
        <w:rPr>
          <w:color w:val="000000"/>
          <w:szCs w:val="24"/>
          <w:lang w:eastAsia="lt-LT"/>
        </w:rPr>
        <w:t>. Aukciono laimėtojas už aukcione nupirktas dalininko teises atsiskaito per 10 kalendorinių dienų nuo duomenų mokėjimo pavedimui suformuoti pranešimo gavimo.</w:t>
      </w:r>
    </w:p>
    <w:p w14:paraId="1CC313DB" w14:textId="77777777">
      <w:pPr>
        <w:spacing w:line="276" w:lineRule="auto"/>
        <w:jc w:val="center"/>
        <w:rPr>
          <w:szCs w:val="24"/>
        </w:rPr>
      </w:pPr>
      <w:r>
        <w:rPr>
          <w:szCs w:val="24"/>
        </w:rPr>
        <w:t>________________________</w:t>
      </w:r>
    </w:p>
    <w:p w14:paraId="1E622FCF" w14:textId="77777777"/>
    <w:sectPr>
      <w:headerReference w:type="even" r:id="rId6"/>
      <w:headerReference w:type="default" r:id="rId7"/>
      <w:footerReference w:type="even" r:id="rId8"/>
      <w:footerReference w:type="default" r:id="rId9"/>
      <w:headerReference w:type="first" r:id="rId10"/>
      <w:footerReference w:type="first" r:id="rId11"/>
      <w:type w:val="continuous"/>
      <w:pgSz w:w="11906" w:h="16838" w:code="9"/>
      <w:pgMar w:top="1134" w:right="567" w:bottom="1134" w:left="1701" w:header="964" w:footer="720" w:gutter="0"/>
      <w:cols w:space="720"/>
      <w:formProt w:val="0"/>
      <w:titlePg/>
    </w:sectPr>
  </w:body>
</w:document>
</file>

<file path=word/endnotes.xml><?xml version="1.0" encoding="utf-8"?>
<w:endnotes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CF3D3E" w14:textId="77777777">
      <w:r>
        <w:separator/>
      </w:r>
    </w:p>
  </w:endnote>
  <w:endnote w:type="continuationSeparator" w:id="0">
    <w:p w14:paraId="5BA07B1F" w14:textId="77777777">
      <w:r>
        <w:continuationSeparator/>
      </w:r>
    </w:p>
  </w:endnote>
</w:endnotes>
</file>

<file path=word/fontTable.xml><?xml version="1.0" encoding="utf-8"?>
<w:font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AFF" w:usb1="C0007841" w:usb2="00000009" w:usb3="00000000" w:csb0="000001FF" w:csb1="00000000"/>
  </w:font>
  <w:font w:name="HG Mincho Light J">
    <w:altName w:val="Calibri"/>
    <w:charset w:val="00"/>
    <w:family w:val="auto"/>
    <w:pitch w:val="variable"/>
  </w:font>
  <w:font w:name="Arial">
    <w:panose1 w:val="020B0604020202020204"/>
    <w:charset w:val="BA"/>
    <w:family w:val="swiss"/>
    <w:pitch w:val="variable"/>
    <w:sig w:usb0="E0002AFF" w:usb1="C0007843" w:usb2="00000009" w:usb3="00000000" w:csb0="000001FF" w:csb1="00000000"/>
  </w:font>
  <w:font w:name="Calibri">
    <w:panose1 w:val="020F0502020204030204"/>
    <w:charset w:val="BA"/>
    <w:family w:val="swiss"/>
    <w:pitch w:val="variable"/>
    <w:sig w:usb0="E00002FF" w:usb1="4000ACFF" w:usb2="00000001" w:usb3="00000000" w:csb0="0000019F" w:csb1="00000000"/>
  </w:font>
  <w:font w:name="Calibri Light">
    <w:panose1 w:val="020F0302020204030204"/>
    <w:charset w:val="BA"/>
    <w:family w:val="swiss"/>
    <w:pitch w:val="variable"/>
    <w:sig w:usb0="A00002EF" w:usb1="4000207B" w:usb2="00000000" w:usb3="00000000" w:csb0="0000019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50EED4" w14:textId="77777777">
    <w:pPr>
      <w:tabs>
        <w:tab w:val="center" w:pos="4153"/>
        <w:tab w:val="right" w:pos="8306"/>
      </w:tabs>
    </w:pPr>
  </w:p>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5F15F5" w14:textId="77777777">
    <w:pPr>
      <w:tabs>
        <w:tab w:val="center" w:pos="4153"/>
        <w:tab w:val="right" w:pos="8306"/>
      </w:tabs>
    </w:pPr>
  </w:p>
</w:ftr>
</file>

<file path=word/footer3.xml><?xml version="1.0" encoding="utf-8"?>
<w:ft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12F901" w14:textId="77777777">
    <w:pPr>
      <w:tabs>
        <w:tab w:val="center" w:pos="4153"/>
        <w:tab w:val="right" w:pos="8306"/>
      </w:tabs>
    </w:pPr>
  </w:p>
</w:ftr>
</file>

<file path=word/footnotes.xml><?xml version="1.0" encoding="utf-8"?>
<w:footnotes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831927" w14:textId="77777777">
      <w:r>
        <w:separator/>
      </w:r>
    </w:p>
  </w:footnote>
  <w:footnote w:type="continuationSeparator" w:id="0">
    <w:p w14:paraId="08766017" w14:textId="77777777">
      <w:r>
        <w:continuationSeparator/>
      </w:r>
    </w:p>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0B22CA" w14:textId="77777777">
    <w:pPr>
      <w:tabs>
        <w:tab w:val="center" w:pos="4153"/>
        <w:tab w:val="right" w:pos="8306"/>
      </w:tabs>
    </w:pP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257AF3" w14:textId="77777777">
    <w:pPr>
      <w:tabs>
        <w:tab w:val="center" w:pos="4153"/>
        <w:tab w:val="right" w:pos="8306"/>
      </w:tabs>
    </w:pPr>
  </w:p>
</w:hdr>
</file>

<file path=word/header3.xml><?xml version="1.0" encoding="utf-8"?>
<w:hd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E667B1" w14:textId="77777777">
    <w:pPr>
      <w:tabs>
        <w:tab w:val="center" w:pos="4153"/>
        <w:tab w:val="right" w:pos="8306"/>
      </w:tabs>
    </w:pPr>
  </w:p>
</w:hdr>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hyphenationZone w:val="396"/>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BC9"/>
  </w:rsids>
  <m:mathPr>
    <m:mathFont m:val="Cambria Math"/>
    <m:brkBin m:val="before"/>
    <m:brkBinSub m:val="--"/>
    <m:smallFrac m:val="0"/>
    <m:dispDef/>
    <m:lMargin m:val="0"/>
    <m:rMargin m:val="0"/>
    <m:defJc m:val="centerGroup"/>
    <m:wrapIndent m:val="1440"/>
    <m:intLim m:val="subSup"/>
    <m:naryLim m:val="undOvr"/>
  </m:mathPr>
  <w:themeFontLang w:val="lt-LT"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DF87DC"/>
  <w15:docId w15:val="{E09D552A-9DD4-4EDA-906D-D5E272F6F47F}"/>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lang w:val="lt-LT"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se="http://schemas.microsoft.com/office/word/2015/wordml/symex" mc:Ignorable="w14 w15 w16se">
  <w:divs>
    <w:div w:id="554507476">
      <w:bodyDiv w:val="1"/>
      <w:marLeft w:val="0"/>
      <w:marRight w:val="0"/>
      <w:marTop w:val="0"/>
      <w:marBottom w:val="0"/>
      <w:divBdr>
        <w:top w:val="none" w:sz="0" w:space="0" w:color="auto"/>
        <w:left w:val="none" w:sz="0" w:space="0" w:color="auto"/>
        <w:bottom w:val="none" w:sz="0" w:space="0" w:color="auto"/>
        <w:right w:val="none" w:sz="0" w:space="0" w:color="auto"/>
      </w:divBdr>
    </w:div>
    <w:div w:id="188155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header" Target="header3.xml"/>
  <Relationship Id="rId11" Type="http://schemas.openxmlformats.org/officeDocument/2006/relationships/footer" Target="footer3.xml"/>
  <Relationship Id="rId12" Type="http://schemas.openxmlformats.org/officeDocument/2006/relationships/fontTable" Target="fontTable.xml"/>
  <Relationship Id="rId13" Type="http://schemas.openxmlformats.org/officeDocument/2006/relationships/theme" Target="theme/theme1.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otnotes" Target="footnotes.xml"/>
  <Relationship Id="rId5" Type="http://schemas.openxmlformats.org/officeDocument/2006/relationships/endnotes" Target="endnotes.xml"/>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footer" Target="footer1.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1227</Words>
  <Characters>8817</Characters>
  <Application>Microsoft Office Word</Application>
  <DocSecurity>4</DocSecurity>
  <Lines>179</Lines>
  <Paragraphs>79</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Pasvalio rajono savivaldybės administracija</vt:lpstr>
      <vt:lpstr>Pasvalio rajono savivaldybės administracija</vt:lpstr>
    </vt:vector>
  </TitlesOfParts>
  <Company>Pasvalio raj. savivaldybė</Company>
  <LinksUpToDate>false</LinksUpToDate>
  <CharactersWithSpaces>9965</CharactersWithSpaces>
  <SharedDoc>false</SharedDoc>
  <HyperlinkBase/>
  <HyperlinksChanged>false</HyperlinksChanged>
  <AppVersion>16.0000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2024-11-25T14:21:00Z</dcterms:created>
  <dc:creator>Rasa</dc:creator>
  <lastModifiedBy>adlibuser</lastModifiedBy>
  <lastPrinted>2004-02-02T13:01:00Z</lastPrinted>
  <dcterms:modified xsi:type="dcterms:W3CDTF">2024-11-25T14:21:00Z</dcterms:modified>
  <revision>2</revision>
  <dc:title>Pasvalio rajono savivaldybės administracija</dc:title>
</coreProperties>
</file>