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733BF" w14:textId="1908E57B" w:rsidR="00354B8D" w:rsidRPr="000E00AA" w:rsidRDefault="00354B8D" w:rsidP="0061047E">
      <w:pPr>
        <w:pStyle w:val="Heading1"/>
        <w:spacing w:line="360" w:lineRule="auto"/>
        <w:jc w:val="both"/>
        <w:rPr>
          <w:sz w:val="52"/>
          <w:szCs w:val="52"/>
        </w:rPr>
      </w:pPr>
      <w:r w:rsidRPr="000E00AA">
        <w:rPr>
          <w:sz w:val="52"/>
          <w:szCs w:val="52"/>
        </w:rPr>
        <w:t>Things to change:</w:t>
      </w:r>
    </w:p>
    <w:p w14:paraId="61C9EC2E" w14:textId="2824E173" w:rsidR="00126246" w:rsidRPr="000E00AA" w:rsidRDefault="00354B8D" w:rsidP="0061047E">
      <w:pPr>
        <w:spacing w:line="360" w:lineRule="auto"/>
        <w:jc w:val="both"/>
        <w:rPr>
          <w:color w:val="0070C0"/>
          <w:sz w:val="40"/>
          <w:szCs w:val="40"/>
        </w:rPr>
      </w:pPr>
      <w:r w:rsidRPr="000E00AA">
        <w:rPr>
          <w:color w:val="0070C0"/>
          <w:sz w:val="40"/>
          <w:szCs w:val="40"/>
        </w:rPr>
        <w:t>Home page:</w:t>
      </w:r>
    </w:p>
    <w:p w14:paraId="7429A01F" w14:textId="7BF0AEE8" w:rsidR="00354B8D" w:rsidRPr="000E00AA" w:rsidRDefault="00354B8D" w:rsidP="0061047E">
      <w:pPr>
        <w:spacing w:line="360" w:lineRule="auto"/>
        <w:jc w:val="both"/>
        <w:rPr>
          <w:color w:val="EE0000"/>
        </w:rPr>
      </w:pPr>
      <w:r w:rsidRPr="000E00AA">
        <w:rPr>
          <w:color w:val="EE0000"/>
        </w:rPr>
        <w:t>“Ready to elevate your business operations”</w:t>
      </w:r>
    </w:p>
    <w:p w14:paraId="65ACB108" w14:textId="5A0F9230" w:rsidR="00354B8D" w:rsidRDefault="00354B8D" w:rsidP="0061047E">
      <w:pPr>
        <w:pStyle w:val="ListParagraph"/>
        <w:numPr>
          <w:ilvl w:val="0"/>
          <w:numId w:val="1"/>
        </w:numPr>
        <w:spacing w:line="360" w:lineRule="auto"/>
        <w:jc w:val="both"/>
      </w:pPr>
      <w:r>
        <w:t xml:space="preserve">The thing about having 150+ projects and 50+ clients is not true yet. This can be instead changed to either that the aspiration is to one day complete 150+ projects or it must be removed entirely. </w:t>
      </w:r>
    </w:p>
    <w:p w14:paraId="0E3BB403" w14:textId="77777777" w:rsidR="00354B8D" w:rsidRPr="000E00AA" w:rsidRDefault="00354B8D" w:rsidP="0061047E">
      <w:pPr>
        <w:spacing w:line="360" w:lineRule="auto"/>
        <w:jc w:val="both"/>
        <w:rPr>
          <w:color w:val="0070C0"/>
          <w:sz w:val="40"/>
          <w:szCs w:val="40"/>
        </w:rPr>
      </w:pPr>
    </w:p>
    <w:p w14:paraId="5B2DB9FD" w14:textId="4CDC447C" w:rsidR="00354B8D" w:rsidRPr="000E00AA" w:rsidRDefault="00354B8D" w:rsidP="0061047E">
      <w:pPr>
        <w:spacing w:line="360" w:lineRule="auto"/>
        <w:jc w:val="both"/>
        <w:rPr>
          <w:color w:val="0070C0"/>
          <w:sz w:val="40"/>
          <w:szCs w:val="40"/>
        </w:rPr>
      </w:pPr>
      <w:r w:rsidRPr="000E00AA">
        <w:rPr>
          <w:color w:val="0070C0"/>
          <w:sz w:val="40"/>
          <w:szCs w:val="40"/>
        </w:rPr>
        <w:t>About page:</w:t>
      </w:r>
    </w:p>
    <w:p w14:paraId="4A03E0DB" w14:textId="37541104" w:rsidR="00354B8D" w:rsidRPr="000E00AA" w:rsidRDefault="00354B8D" w:rsidP="0061047E">
      <w:pPr>
        <w:spacing w:line="360" w:lineRule="auto"/>
        <w:jc w:val="both"/>
        <w:rPr>
          <w:color w:val="EE0000"/>
        </w:rPr>
      </w:pPr>
      <w:r w:rsidRPr="000E00AA">
        <w:rPr>
          <w:color w:val="EE0000"/>
        </w:rPr>
        <w:t>“Building South Africa’s industrial future”</w:t>
      </w:r>
    </w:p>
    <w:p w14:paraId="4B9A68E3" w14:textId="6B32327B" w:rsidR="00354B8D" w:rsidRDefault="00354B8D" w:rsidP="0061047E">
      <w:pPr>
        <w:pStyle w:val="ListParagraph"/>
        <w:numPr>
          <w:ilvl w:val="0"/>
          <w:numId w:val="1"/>
        </w:numPr>
        <w:spacing w:line="360" w:lineRule="auto"/>
        <w:jc w:val="both"/>
      </w:pPr>
      <w:r>
        <w:t>50+ clients (must be removed)</w:t>
      </w:r>
    </w:p>
    <w:p w14:paraId="25C2BF7D" w14:textId="707982B1" w:rsidR="00354B8D" w:rsidRDefault="00354B8D" w:rsidP="0061047E">
      <w:pPr>
        <w:pStyle w:val="ListParagraph"/>
        <w:numPr>
          <w:ilvl w:val="0"/>
          <w:numId w:val="1"/>
        </w:numPr>
        <w:spacing w:line="360" w:lineRule="auto"/>
        <w:jc w:val="both"/>
      </w:pPr>
      <w:r>
        <w:t xml:space="preserve">150+ (must be removed or changed into an aspiration) </w:t>
      </w:r>
    </w:p>
    <w:p w14:paraId="58876932" w14:textId="168DFACE" w:rsidR="00354B8D" w:rsidRDefault="00354B8D" w:rsidP="0061047E">
      <w:pPr>
        <w:pStyle w:val="ListParagraph"/>
        <w:numPr>
          <w:ilvl w:val="0"/>
          <w:numId w:val="1"/>
        </w:numPr>
        <w:spacing w:line="360" w:lineRule="auto"/>
        <w:jc w:val="both"/>
      </w:pPr>
      <w:r>
        <w:t>200 skilled professionals must be removed</w:t>
      </w:r>
    </w:p>
    <w:p w14:paraId="1CC983DF" w14:textId="11F58A05" w:rsidR="00354B8D" w:rsidRPr="000E00AA" w:rsidRDefault="00354B8D" w:rsidP="0061047E">
      <w:pPr>
        <w:spacing w:line="360" w:lineRule="auto"/>
        <w:jc w:val="both"/>
        <w:rPr>
          <w:color w:val="EE0000"/>
        </w:rPr>
      </w:pPr>
      <w:r w:rsidRPr="000E00AA">
        <w:rPr>
          <w:color w:val="EE0000"/>
        </w:rPr>
        <w:t xml:space="preserve">“Our journey” </w:t>
      </w:r>
    </w:p>
    <w:p w14:paraId="449E5115" w14:textId="582924FB" w:rsidR="00354B8D" w:rsidRPr="00354B8D" w:rsidRDefault="00354B8D" w:rsidP="0061047E">
      <w:pPr>
        <w:pStyle w:val="ListParagraph"/>
        <w:numPr>
          <w:ilvl w:val="0"/>
          <w:numId w:val="1"/>
        </w:numPr>
        <w:spacing w:line="360" w:lineRule="auto"/>
        <w:jc w:val="both"/>
      </w:pPr>
      <w:r>
        <w:t xml:space="preserve">2022. The ISO certification part should be changed to ISO QMS (Quality Management System). </w:t>
      </w:r>
      <w:r w:rsidRPr="00354B8D">
        <w:rPr>
          <w:i/>
          <w:iCs/>
          <w:u w:val="single"/>
        </w:rPr>
        <w:t>This is important because if companies will require us to produce the certification, which we yet do not have</w:t>
      </w:r>
    </w:p>
    <w:p w14:paraId="70BFB663" w14:textId="69B121C1" w:rsidR="00354B8D" w:rsidRDefault="006369AE" w:rsidP="0061047E">
      <w:pPr>
        <w:pStyle w:val="ListParagraph"/>
        <w:spacing w:line="360" w:lineRule="auto"/>
        <w:jc w:val="both"/>
      </w:pPr>
      <w:r>
        <w:t>This can be changed to:</w:t>
      </w:r>
    </w:p>
    <w:p w14:paraId="3037CC4C" w14:textId="77777777" w:rsidR="006369AE" w:rsidRDefault="006369AE" w:rsidP="0061047E">
      <w:pPr>
        <w:pStyle w:val="ListParagraph"/>
        <w:spacing w:line="360" w:lineRule="auto"/>
        <w:jc w:val="both"/>
      </w:pPr>
    </w:p>
    <w:p w14:paraId="1319369C" w14:textId="17018429" w:rsidR="006369AE" w:rsidRDefault="006369AE" w:rsidP="0061047E">
      <w:pPr>
        <w:pStyle w:val="ListParagraph"/>
        <w:spacing w:line="360" w:lineRule="auto"/>
        <w:jc w:val="both"/>
      </w:pPr>
      <w:r>
        <w:t xml:space="preserve">2022: </w:t>
      </w:r>
    </w:p>
    <w:p w14:paraId="55177907" w14:textId="1B2D506D" w:rsidR="006369AE" w:rsidRDefault="006369AE" w:rsidP="0061047E">
      <w:pPr>
        <w:pStyle w:val="ListParagraph"/>
        <w:spacing w:line="360" w:lineRule="auto"/>
        <w:jc w:val="both"/>
      </w:pPr>
      <w:r>
        <w:t>ISO Quality Management System (QMS)</w:t>
      </w:r>
    </w:p>
    <w:p w14:paraId="208B148C" w14:textId="09C64839" w:rsidR="006369AE" w:rsidRDefault="006369AE" w:rsidP="0061047E">
      <w:pPr>
        <w:pStyle w:val="ListParagraph"/>
        <w:spacing w:line="360" w:lineRule="auto"/>
        <w:jc w:val="both"/>
      </w:pPr>
      <w:r>
        <w:t>Caption under: Our QMS is aligned to ISO (ISO 9001 – 2015)</w:t>
      </w:r>
    </w:p>
    <w:p w14:paraId="4B20BC93" w14:textId="77777777" w:rsidR="006369AE" w:rsidRDefault="006369AE" w:rsidP="0061047E">
      <w:pPr>
        <w:pStyle w:val="ListParagraph"/>
        <w:spacing w:line="360" w:lineRule="auto"/>
        <w:jc w:val="both"/>
      </w:pPr>
    </w:p>
    <w:p w14:paraId="48DF2556" w14:textId="6012A437" w:rsidR="006369AE" w:rsidRDefault="006369AE" w:rsidP="0061047E">
      <w:pPr>
        <w:pStyle w:val="ListParagraph"/>
        <w:numPr>
          <w:ilvl w:val="0"/>
          <w:numId w:val="1"/>
        </w:numPr>
        <w:spacing w:line="360" w:lineRule="auto"/>
        <w:jc w:val="both"/>
      </w:pPr>
      <w:r>
        <w:t>2024-25</w:t>
      </w:r>
    </w:p>
    <w:p w14:paraId="5778D485" w14:textId="22D0B3A0" w:rsidR="006369AE" w:rsidRDefault="006369AE" w:rsidP="0061047E">
      <w:pPr>
        <w:pStyle w:val="ListParagraph"/>
        <w:spacing w:line="360" w:lineRule="auto"/>
        <w:jc w:val="both"/>
      </w:pPr>
      <w:r>
        <w:t>Instead of saying “</w:t>
      </w:r>
      <w:r w:rsidRPr="006369AE">
        <w:t>Reached 150+ completed projects milestone and established partnerships with leading industrial companies.</w:t>
      </w:r>
      <w:r>
        <w:t>”, change it and say that the aspiration would be to reach 150+ completed projects.</w:t>
      </w:r>
    </w:p>
    <w:p w14:paraId="55185DFB" w14:textId="77777777" w:rsidR="006369AE" w:rsidRDefault="006369AE" w:rsidP="0061047E">
      <w:pPr>
        <w:spacing w:line="360" w:lineRule="auto"/>
        <w:jc w:val="both"/>
      </w:pPr>
    </w:p>
    <w:p w14:paraId="7629030D" w14:textId="6A297F1F" w:rsidR="006369AE" w:rsidRPr="000E00AA" w:rsidRDefault="006369AE" w:rsidP="0061047E">
      <w:pPr>
        <w:spacing w:line="360" w:lineRule="auto"/>
        <w:jc w:val="both"/>
        <w:rPr>
          <w:color w:val="EE0000"/>
        </w:rPr>
      </w:pPr>
      <w:r w:rsidRPr="000E00AA">
        <w:rPr>
          <w:color w:val="EE0000"/>
        </w:rPr>
        <w:lastRenderedPageBreak/>
        <w:t>“Meet our Leadership”</w:t>
      </w:r>
    </w:p>
    <w:p w14:paraId="4E3EBE41" w14:textId="7536B616" w:rsidR="006369AE" w:rsidRDefault="006369AE" w:rsidP="0061047E">
      <w:pPr>
        <w:pStyle w:val="ListParagraph"/>
        <w:numPr>
          <w:ilvl w:val="0"/>
          <w:numId w:val="1"/>
        </w:numPr>
        <w:spacing w:line="360" w:lineRule="auto"/>
        <w:jc w:val="both"/>
      </w:pPr>
      <w:r>
        <w:t xml:space="preserve">I understand that the names there are placeholders. The people fill in these actual roles are currently being updated so the placeholders aren’t going to be an issue for now. The correct names will be given in time. </w:t>
      </w:r>
    </w:p>
    <w:p w14:paraId="0F72EABF" w14:textId="77777777" w:rsidR="006369AE" w:rsidRDefault="006369AE" w:rsidP="0061047E">
      <w:pPr>
        <w:spacing w:line="360" w:lineRule="auto"/>
        <w:jc w:val="both"/>
      </w:pPr>
    </w:p>
    <w:p w14:paraId="23613635" w14:textId="50660B02" w:rsidR="006369AE" w:rsidRPr="000E00AA" w:rsidRDefault="006369AE" w:rsidP="0061047E">
      <w:pPr>
        <w:spacing w:line="360" w:lineRule="auto"/>
        <w:jc w:val="both"/>
        <w:rPr>
          <w:color w:val="0070C0"/>
          <w:sz w:val="40"/>
          <w:szCs w:val="40"/>
        </w:rPr>
      </w:pPr>
      <w:r w:rsidRPr="000E00AA">
        <w:rPr>
          <w:color w:val="0070C0"/>
          <w:sz w:val="40"/>
          <w:szCs w:val="40"/>
        </w:rPr>
        <w:t xml:space="preserve">Services Page: </w:t>
      </w:r>
    </w:p>
    <w:p w14:paraId="119F3140" w14:textId="445ECB34" w:rsidR="006369AE" w:rsidRDefault="006369AE" w:rsidP="0061047E">
      <w:pPr>
        <w:spacing w:line="360" w:lineRule="auto"/>
        <w:jc w:val="both"/>
      </w:pPr>
      <w:r>
        <w:t>Perfect</w:t>
      </w:r>
    </w:p>
    <w:p w14:paraId="4F0695A0" w14:textId="77777777" w:rsidR="006369AE" w:rsidRDefault="006369AE" w:rsidP="0061047E">
      <w:pPr>
        <w:spacing w:line="360" w:lineRule="auto"/>
        <w:jc w:val="both"/>
      </w:pPr>
    </w:p>
    <w:p w14:paraId="02FC2ECD" w14:textId="39D56EF8" w:rsidR="006369AE" w:rsidRPr="000E00AA" w:rsidRDefault="006369AE" w:rsidP="0061047E">
      <w:pPr>
        <w:spacing w:line="360" w:lineRule="auto"/>
        <w:jc w:val="both"/>
        <w:rPr>
          <w:color w:val="0070C0"/>
          <w:sz w:val="40"/>
          <w:szCs w:val="40"/>
        </w:rPr>
      </w:pPr>
      <w:r w:rsidRPr="000E00AA">
        <w:rPr>
          <w:color w:val="0070C0"/>
          <w:sz w:val="40"/>
          <w:szCs w:val="40"/>
        </w:rPr>
        <w:t>Projects Page:</w:t>
      </w:r>
    </w:p>
    <w:p w14:paraId="746C24F1" w14:textId="32B23DBB" w:rsidR="006369AE" w:rsidRDefault="006369AE" w:rsidP="0061047E">
      <w:pPr>
        <w:spacing w:line="360" w:lineRule="auto"/>
        <w:jc w:val="both"/>
      </w:pPr>
      <w:r>
        <w:t xml:space="preserve">Our assumption is that most of these projects also act as placeholders (which we </w:t>
      </w:r>
      <w:r w:rsidR="006834B3">
        <w:t xml:space="preserve">are expecting to be removed by the time the website has been completed) </w:t>
      </w:r>
    </w:p>
    <w:p w14:paraId="4A1AB72A" w14:textId="77777777" w:rsidR="006834B3" w:rsidRDefault="006834B3" w:rsidP="0061047E">
      <w:pPr>
        <w:spacing w:line="360" w:lineRule="auto"/>
        <w:jc w:val="both"/>
      </w:pPr>
    </w:p>
    <w:p w14:paraId="73CF50AF" w14:textId="35EC5914" w:rsidR="006834B3" w:rsidRPr="000E00AA" w:rsidRDefault="000E00AA" w:rsidP="0061047E">
      <w:pPr>
        <w:spacing w:line="360" w:lineRule="auto"/>
        <w:jc w:val="both"/>
        <w:rPr>
          <w:color w:val="0070C0"/>
          <w:sz w:val="40"/>
          <w:szCs w:val="40"/>
        </w:rPr>
      </w:pPr>
      <w:r w:rsidRPr="000E00AA">
        <w:rPr>
          <w:color w:val="0070C0"/>
          <w:sz w:val="40"/>
          <w:szCs w:val="40"/>
        </w:rPr>
        <w:t>Compliance Page:</w:t>
      </w:r>
    </w:p>
    <w:p w14:paraId="02B1D19E" w14:textId="2BE27BF9" w:rsidR="000E00AA" w:rsidRPr="000E00AA" w:rsidRDefault="000E00AA" w:rsidP="0061047E">
      <w:pPr>
        <w:spacing w:line="360" w:lineRule="auto"/>
        <w:jc w:val="both"/>
        <w:rPr>
          <w:color w:val="EE0000"/>
        </w:rPr>
      </w:pPr>
      <w:r w:rsidRPr="000E00AA">
        <w:rPr>
          <w:color w:val="EE0000"/>
        </w:rPr>
        <w:t>“CoC licenced”</w:t>
      </w:r>
    </w:p>
    <w:p w14:paraId="5CB831D7" w14:textId="05545F66" w:rsidR="000E00AA" w:rsidRDefault="000E00AA" w:rsidP="0061047E">
      <w:pPr>
        <w:spacing w:line="360" w:lineRule="auto"/>
        <w:jc w:val="both"/>
      </w:pPr>
      <w:r>
        <w:rPr>
          <w:noProof/>
        </w:rPr>
        <w:drawing>
          <wp:inline distT="0" distB="0" distL="0" distR="0" wp14:anchorId="10DC6F0D" wp14:editId="385DF84B">
            <wp:extent cx="3192780" cy="2393146"/>
            <wp:effectExtent l="0" t="0" r="7620" b="7620"/>
            <wp:docPr id="3286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8232" name="Picture 32868232"/>
                    <pic:cNvPicPr/>
                  </pic:nvPicPr>
                  <pic:blipFill>
                    <a:blip r:embed="rId5">
                      <a:extLst>
                        <a:ext uri="{28A0092B-C50C-407E-A947-70E740481C1C}">
                          <a14:useLocalDpi xmlns:a14="http://schemas.microsoft.com/office/drawing/2010/main" val="0"/>
                        </a:ext>
                      </a:extLst>
                    </a:blip>
                    <a:stretch>
                      <a:fillRect/>
                    </a:stretch>
                  </pic:blipFill>
                  <pic:spPr>
                    <a:xfrm>
                      <a:off x="0" y="0"/>
                      <a:ext cx="3204987" cy="2402296"/>
                    </a:xfrm>
                    <a:prstGeom prst="rect">
                      <a:avLst/>
                    </a:prstGeom>
                  </pic:spPr>
                </pic:pic>
              </a:graphicData>
            </a:graphic>
          </wp:inline>
        </w:drawing>
      </w:r>
    </w:p>
    <w:p w14:paraId="5A0CB0B5" w14:textId="2EADE85B" w:rsidR="006834B3" w:rsidRDefault="000E00AA" w:rsidP="0061047E">
      <w:pPr>
        <w:spacing w:line="360" w:lineRule="auto"/>
        <w:jc w:val="both"/>
      </w:pPr>
      <w:r>
        <w:t xml:space="preserve">We are not CoC licensed </w:t>
      </w:r>
      <w:proofErr w:type="gramStart"/>
      <w:r>
        <w:t>as of yet</w:t>
      </w:r>
      <w:proofErr w:type="gramEnd"/>
      <w:r>
        <w:t xml:space="preserve">, however collaborative efforts with other electrical companies that are CoC licensed have been taken. </w:t>
      </w:r>
    </w:p>
    <w:p w14:paraId="001E75E0" w14:textId="410DC9BD" w:rsidR="000E00AA" w:rsidRPr="000E00AA" w:rsidRDefault="000E00AA" w:rsidP="0061047E">
      <w:pPr>
        <w:spacing w:line="360" w:lineRule="auto"/>
        <w:jc w:val="both"/>
        <w:rPr>
          <w:color w:val="EE0000"/>
        </w:rPr>
      </w:pPr>
      <w:r w:rsidRPr="000E00AA">
        <w:rPr>
          <w:color w:val="EE0000"/>
        </w:rPr>
        <w:t>“Certifications and compliance”</w:t>
      </w:r>
    </w:p>
    <w:p w14:paraId="4AB2D141" w14:textId="17DA3B10" w:rsidR="000E00AA" w:rsidRDefault="000E00AA" w:rsidP="0061047E">
      <w:pPr>
        <w:spacing w:line="360" w:lineRule="auto"/>
        <w:jc w:val="both"/>
      </w:pPr>
      <w:r>
        <w:t xml:space="preserve">We do not have a Health and safety </w:t>
      </w:r>
      <w:proofErr w:type="gramStart"/>
      <w:r>
        <w:t>certification</w:t>
      </w:r>
      <w:proofErr w:type="gramEnd"/>
      <w:r>
        <w:t xml:space="preserve"> but we are compliant. </w:t>
      </w:r>
    </w:p>
    <w:p w14:paraId="0CF60BBD" w14:textId="77777777" w:rsidR="000E00AA" w:rsidRDefault="000E00AA" w:rsidP="0061047E">
      <w:pPr>
        <w:spacing w:line="360" w:lineRule="auto"/>
        <w:jc w:val="both"/>
      </w:pPr>
    </w:p>
    <w:p w14:paraId="1BA3196D" w14:textId="561D684D" w:rsidR="000E00AA" w:rsidRPr="000E00AA" w:rsidRDefault="000E00AA" w:rsidP="0061047E">
      <w:pPr>
        <w:spacing w:line="360" w:lineRule="auto"/>
        <w:jc w:val="both"/>
        <w:rPr>
          <w:color w:val="0070C0"/>
          <w:sz w:val="40"/>
          <w:szCs w:val="40"/>
        </w:rPr>
      </w:pPr>
      <w:r w:rsidRPr="000E00AA">
        <w:rPr>
          <w:color w:val="0070C0"/>
          <w:sz w:val="40"/>
          <w:szCs w:val="40"/>
        </w:rPr>
        <w:t>Contact page:</w:t>
      </w:r>
    </w:p>
    <w:p w14:paraId="007B2F7E" w14:textId="03C145E1" w:rsidR="000E00AA" w:rsidRDefault="000E00AA" w:rsidP="0061047E">
      <w:pPr>
        <w:spacing w:line="360" w:lineRule="auto"/>
        <w:jc w:val="both"/>
      </w:pPr>
      <w:r>
        <w:t>Assumptions are that some of those locations have been used as placeholders, only the first location is true.</w:t>
      </w:r>
    </w:p>
    <w:p w14:paraId="7A36D629" w14:textId="77777777" w:rsidR="000E00AA" w:rsidRDefault="000E00AA" w:rsidP="0061047E">
      <w:pPr>
        <w:spacing w:line="360" w:lineRule="auto"/>
        <w:jc w:val="both"/>
      </w:pPr>
    </w:p>
    <w:p w14:paraId="639D671B" w14:textId="26AC1963" w:rsidR="000E00AA" w:rsidRPr="0061047E" w:rsidRDefault="000E00AA" w:rsidP="0061047E">
      <w:pPr>
        <w:spacing w:line="360" w:lineRule="auto"/>
        <w:jc w:val="both"/>
        <w:rPr>
          <w:i/>
          <w:iCs/>
          <w:color w:val="00B050"/>
          <w:sz w:val="32"/>
          <w:szCs w:val="32"/>
        </w:rPr>
      </w:pPr>
      <w:r w:rsidRPr="0061047E">
        <w:rPr>
          <w:i/>
          <w:iCs/>
          <w:color w:val="00B050"/>
          <w:sz w:val="32"/>
          <w:szCs w:val="32"/>
        </w:rPr>
        <w:t>Additional:</w:t>
      </w:r>
    </w:p>
    <w:p w14:paraId="77D6C632" w14:textId="43475318" w:rsidR="000E00AA" w:rsidRDefault="000E00AA" w:rsidP="0061047E">
      <w:pPr>
        <w:spacing w:line="360" w:lineRule="auto"/>
        <w:jc w:val="both"/>
      </w:pPr>
      <w:r>
        <w:t xml:space="preserve">One of the phone numbers should change from </w:t>
      </w:r>
      <w:hyperlink r:id="rId6" w:history="1">
        <w:r w:rsidR="0061047E" w:rsidRPr="0061047E">
          <w:rPr>
            <w:rStyle w:val="Hyperlink"/>
          </w:rPr>
          <w:t>+27 72 585 8196</w:t>
        </w:r>
      </w:hyperlink>
      <w:r w:rsidR="0061047E">
        <w:t xml:space="preserve"> to +27 72 584 8196</w:t>
      </w:r>
    </w:p>
    <w:p w14:paraId="68CFCA04" w14:textId="77777777" w:rsidR="000E00AA" w:rsidRDefault="000E00AA" w:rsidP="0061047E">
      <w:pPr>
        <w:spacing w:line="360" w:lineRule="auto"/>
        <w:jc w:val="both"/>
      </w:pPr>
    </w:p>
    <w:p w14:paraId="628AD716" w14:textId="77777777" w:rsidR="006369AE" w:rsidRDefault="006369AE" w:rsidP="0061047E">
      <w:pPr>
        <w:pStyle w:val="ListParagraph"/>
        <w:spacing w:line="360" w:lineRule="auto"/>
        <w:jc w:val="both"/>
      </w:pPr>
    </w:p>
    <w:p w14:paraId="22119157" w14:textId="77777777" w:rsidR="006369AE" w:rsidRDefault="006369AE" w:rsidP="0061047E">
      <w:pPr>
        <w:pStyle w:val="ListParagraph"/>
        <w:spacing w:line="360" w:lineRule="auto"/>
        <w:jc w:val="both"/>
      </w:pPr>
    </w:p>
    <w:p w14:paraId="00984C3C" w14:textId="77777777" w:rsidR="00354B8D" w:rsidRDefault="00354B8D" w:rsidP="0061047E">
      <w:pPr>
        <w:spacing w:line="360" w:lineRule="auto"/>
        <w:jc w:val="both"/>
      </w:pPr>
    </w:p>
    <w:sectPr w:rsidR="00354B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66DAC"/>
    <w:multiLevelType w:val="hybridMultilevel"/>
    <w:tmpl w:val="EC36693C"/>
    <w:lvl w:ilvl="0" w:tplc="EB38499A">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89581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B8D"/>
    <w:rsid w:val="000E00AA"/>
    <w:rsid w:val="00126246"/>
    <w:rsid w:val="002D5136"/>
    <w:rsid w:val="00354B8D"/>
    <w:rsid w:val="00444F77"/>
    <w:rsid w:val="0061047E"/>
    <w:rsid w:val="006369AE"/>
    <w:rsid w:val="006834B3"/>
    <w:rsid w:val="006F1B88"/>
    <w:rsid w:val="00A302F5"/>
    <w:rsid w:val="00D876F0"/>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8FB2"/>
  <w15:chartTrackingRefBased/>
  <w15:docId w15:val="{FD573BE6-6681-4DB0-8389-11F341717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B8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B8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4B8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4B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4B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4B8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4B8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B8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B8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54B8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4B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54B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4B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54B8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54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B8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B8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4B8D"/>
    <w:pPr>
      <w:spacing w:before="160"/>
      <w:jc w:val="center"/>
    </w:pPr>
    <w:rPr>
      <w:i/>
      <w:iCs/>
      <w:color w:val="404040" w:themeColor="text1" w:themeTint="BF"/>
    </w:rPr>
  </w:style>
  <w:style w:type="character" w:customStyle="1" w:styleId="QuoteChar">
    <w:name w:val="Quote Char"/>
    <w:basedOn w:val="DefaultParagraphFont"/>
    <w:link w:val="Quote"/>
    <w:uiPriority w:val="29"/>
    <w:rsid w:val="00354B8D"/>
    <w:rPr>
      <w:i/>
      <w:iCs/>
      <w:color w:val="404040" w:themeColor="text1" w:themeTint="BF"/>
    </w:rPr>
  </w:style>
  <w:style w:type="paragraph" w:styleId="ListParagraph">
    <w:name w:val="List Paragraph"/>
    <w:basedOn w:val="Normal"/>
    <w:uiPriority w:val="34"/>
    <w:qFormat/>
    <w:rsid w:val="00354B8D"/>
    <w:pPr>
      <w:ind w:left="720"/>
      <w:contextualSpacing/>
    </w:pPr>
  </w:style>
  <w:style w:type="character" w:styleId="IntenseEmphasis">
    <w:name w:val="Intense Emphasis"/>
    <w:basedOn w:val="DefaultParagraphFont"/>
    <w:uiPriority w:val="21"/>
    <w:qFormat/>
    <w:rsid w:val="00354B8D"/>
    <w:rPr>
      <w:i/>
      <w:iCs/>
      <w:color w:val="0F4761" w:themeColor="accent1" w:themeShade="BF"/>
    </w:rPr>
  </w:style>
  <w:style w:type="paragraph" w:styleId="IntenseQuote">
    <w:name w:val="Intense Quote"/>
    <w:basedOn w:val="Normal"/>
    <w:next w:val="Normal"/>
    <w:link w:val="IntenseQuoteChar"/>
    <w:uiPriority w:val="30"/>
    <w:qFormat/>
    <w:rsid w:val="00354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B8D"/>
    <w:rPr>
      <w:i/>
      <w:iCs/>
      <w:color w:val="0F4761" w:themeColor="accent1" w:themeShade="BF"/>
    </w:rPr>
  </w:style>
  <w:style w:type="character" w:styleId="IntenseReference">
    <w:name w:val="Intense Reference"/>
    <w:basedOn w:val="DefaultParagraphFont"/>
    <w:uiPriority w:val="32"/>
    <w:qFormat/>
    <w:rsid w:val="00354B8D"/>
    <w:rPr>
      <w:b/>
      <w:bCs/>
      <w:smallCaps/>
      <w:color w:val="0F4761" w:themeColor="accent1" w:themeShade="BF"/>
      <w:spacing w:val="5"/>
    </w:rPr>
  </w:style>
  <w:style w:type="character" w:styleId="Hyperlink">
    <w:name w:val="Hyperlink"/>
    <w:basedOn w:val="DefaultParagraphFont"/>
    <w:uiPriority w:val="99"/>
    <w:unhideWhenUsed/>
    <w:rsid w:val="0061047E"/>
    <w:rPr>
      <w:color w:val="467886" w:themeColor="hyperlink"/>
      <w:u w:val="single"/>
    </w:rPr>
  </w:style>
  <w:style w:type="character" w:styleId="UnresolvedMention">
    <w:name w:val="Unresolved Mention"/>
    <w:basedOn w:val="DefaultParagraphFont"/>
    <w:uiPriority w:val="99"/>
    <w:semiHidden/>
    <w:unhideWhenUsed/>
    <w:rsid w:val="006104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27725858196"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295</Words>
  <Characters>1683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Azaria Katleho Tshangase</dc:creator>
  <cp:keywords/>
  <dc:description/>
  <cp:lastModifiedBy>Azaria Katleho Tshangase</cp:lastModifiedBy>
  <cp:revision>2</cp:revision>
  <dcterms:created xsi:type="dcterms:W3CDTF">2025-12-03T07:53:00Z</dcterms:created>
  <dcterms:modified xsi:type="dcterms:W3CDTF">2025-12-03T08:45:00Z</dcterms:modified>
</cp:coreProperties>
</file>