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_Didactic"/>
        <w:jc w:val="center"/>
      </w:pPr>
      <w:r>
        <w:t>NAND paso a paso con neuronas artificiales</w:t>
      </w:r>
    </w:p>
    <w:p>
      <w:pPr>
        <w:spacing w:after="220"/>
        <w:jc w:val="center"/>
      </w:pPr>
      <w:r>
        <w:rPr>
          <w:rFonts w:ascii="Liberation Sans" w:hAnsi="Liberation Sans"/>
          <w:i/>
          <w:color w:val="645A6E"/>
          <w:sz w:val="20"/>
        </w:rPr>
        <w:t>Guía razonada para entender las entradas, los pesos y la red construida con NOR</w:t>
      </w:r>
    </w:p>
    <w:p>
      <w:pPr>
        <w:pStyle w:val="Heading1"/>
      </w:pPr>
      <w:r>
        <w:t>¿Qué se busca resolver?</w:t>
      </w:r>
    </w:p>
    <w:p>
      <w:r>
        <w:t>El objetivo es crear una neurona que imite la compuerta NAND y, después, comprobar que también puede obtenerse conectando cuatro neuronas NOR.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643A8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Idea clave</w:t>
            </w:r>
          </w:p>
        </w:tc>
        <w:tc>
          <w:tcPr>
            <w:tcW w:type="dxa" w:w="7560"/>
            <w:shd w:fill="F0EAF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NAND sólo devuelve 0 cuando A y B valen 1 al mismo tiempo.</w:t>
            </w:r>
          </w:p>
        </w:tc>
      </w:tr>
    </w:tbl>
    <w:p>
      <w:pPr>
        <w:spacing w:after="0"/>
      </w:pPr>
    </w:p>
    <w:p>
      <w:pPr>
        <w:pStyle w:val="Heading1"/>
      </w:pPr>
      <w:r>
        <w:t>Paso 1. Leer la tabla de verdad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shd w:fill="643A8C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</w:t>
            </w:r>
          </w:p>
        </w:tc>
        <w:tc>
          <w:tcPr>
            <w:tcW w:type="dxa" w:w="2498"/>
            <w:vAlign w:val="center"/>
            <w:shd w:fill="643A8C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</w:t>
            </w:r>
          </w:p>
        </w:tc>
        <w:tc>
          <w:tcPr>
            <w:tcW w:type="dxa" w:w="2498"/>
            <w:vAlign w:val="center"/>
            <w:shd w:fill="643A8C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¿Ambas son 1?</w:t>
            </w:r>
          </w:p>
        </w:tc>
        <w:tc>
          <w:tcPr>
            <w:tcW w:type="dxa" w:w="2498"/>
            <w:vAlign w:val="center"/>
            <w:shd w:fill="643A8C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Salida NAND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2498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</w:t>
            </w:r>
          </w:p>
        </w:tc>
        <w:tc>
          <w:tcPr>
            <w:tcW w:type="dxa" w:w="2498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2498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Sí</w:t>
            </w:r>
          </w:p>
        </w:tc>
        <w:tc>
          <w:tcPr>
            <w:tcW w:type="dxa" w:w="2498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</w:tbl>
    <w:p>
      <w:pPr>
        <w:spacing w:after="0"/>
      </w:pPr>
    </w:p>
    <w:p>
      <w:r>
        <w:t>Hay tres ejemplos de la clase 1 y uno de la clase 0. Esa organización permite separarlos con una línea.</w:t>
      </w:r>
    </w:p>
    <w:p>
      <w:pPr>
        <w:pStyle w:val="Heading1"/>
      </w:pPr>
      <w:r>
        <w:t>Paso 2. Convertir los valores a bipolar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9DFF2"/>
          </w:tcPr>
          <w:p>
            <w:pPr>
              <w:spacing w:before="100" w:after="100"/>
              <w:jc w:val="center"/>
            </w:pPr>
            <w:r>
              <w:rPr>
                <w:rFonts w:ascii="Liberation Serif" w:hAnsi="Liberation Serif"/>
                <w:b/>
                <w:sz w:val="23"/>
              </w:rPr>
              <w:t>0 → -1    y    1 → 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1F7"/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643A8C"/>
                <w:sz w:val="18"/>
              </w:rPr>
              <w:t>Datos usados por la neurona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S = [[ 1,  1],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 [ 1, -1],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 [-1,  1],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 [-1, -1]]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T_NAND = [-1, 1, 1, 1]</w:t>
            </w:r>
          </w:p>
        </w:tc>
      </w:tr>
    </w:tbl>
    <w:p>
      <w:pPr>
        <w:spacing w:after="0"/>
      </w:pPr>
    </w:p>
    <w:p>
      <w:pPr>
        <w:pStyle w:val="Heading1"/>
      </w:pPr>
      <w:r>
        <w:t>Paso 3. Calcular la entrada neta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9DFF2"/>
          </w:tcPr>
          <w:p>
            <w:pPr>
              <w:spacing w:before="100" w:after="100"/>
              <w:jc w:val="center"/>
            </w:pPr>
            <w:r>
              <w:rPr>
                <w:rFonts w:ascii="Liberation Serif" w:hAnsi="Liberation Serif"/>
                <w:b/>
                <w:sz w:val="23"/>
              </w:rPr>
              <w:t>y_in = x₁w₁ + x₂w₂ + b</w:t>
            </w:r>
          </w:p>
        </w:tc>
      </w:tr>
    </w:tbl>
    <w:p>
      <w:pPr>
        <w:spacing w:after="0"/>
      </w:pPr>
    </w:p>
    <w:p>
      <w:r>
        <w:t>Después del aprendizaje se obtuvieron w₁ = -2, w₂ = -2 y b = 2. Los pesos negativos hacen que las entradas activas disminuyan el valor de y_in.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32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ona_n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45A6E"/>
          <w:sz w:val="17"/>
        </w:rPr>
        <w:t>Figura 1. Las dos entradas llegan a una neurona con pesos negativos.</w:t>
      </w:r>
    </w:p>
    <w:p>
      <w:pPr>
        <w:pStyle w:val="Heading1"/>
      </w:pPr>
      <w:r>
        <w:t>Paso 4. Entender por qué la frontera funciona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4028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NAND_corregi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0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45A6E"/>
          <w:sz w:val="17"/>
        </w:rPr>
        <w:t>Figura 2. Los puntos con salida 1 comparten símbolo y quedan separados de (1,1).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643A8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7560"/>
            <w:shd w:fill="F0EAF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La línea A + B = 1.5 separa el caso (1,1) de los otros tres patrones.</w:t>
            </w:r>
          </w:p>
        </w:tc>
      </w:tr>
    </w:tbl>
    <w:p>
      <w:pPr>
        <w:spacing w:after="0"/>
      </w:pPr>
    </w:p>
    <w:p>
      <w:pPr>
        <w:pStyle w:val="Heading1"/>
      </w:pPr>
      <w:r>
        <w:t>Paso 5. Aplicar las reglas de aprendizaje</w:t>
      </w:r>
    </w:p>
    <w:p>
      <w:pPr>
        <w:pStyle w:val="Heading2"/>
      </w:pPr>
      <w:r>
        <w:t>Regla de Hebb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9DFF2"/>
          </w:tcPr>
          <w:p>
            <w:pPr>
              <w:spacing w:before="100" w:after="100"/>
              <w:jc w:val="center"/>
            </w:pPr>
            <w:r>
              <w:rPr>
                <w:rFonts w:ascii="Liberation Serif" w:hAnsi="Liberation Serif"/>
                <w:b/>
                <w:sz w:val="23"/>
              </w:rPr>
              <w:t>w ← w + x·t     y     b ← b + t</w:t>
            </w:r>
          </w:p>
        </w:tc>
      </w:tr>
    </w:tbl>
    <w:p>
      <w:pPr>
        <w:spacing w:after="0"/>
      </w:pPr>
    </w:p>
    <w:p>
      <w:r>
        <w:t>Hebb recorre los datos una vez y acumula la contribución de cada patrón.</w:t>
      </w:r>
    </w:p>
    <w:p>
      <w:pPr>
        <w:pStyle w:val="Heading2"/>
      </w:pPr>
      <w:r>
        <w:t>Perceptrón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9DFF2"/>
          </w:tcPr>
          <w:p>
            <w:pPr>
              <w:spacing w:before="100" w:after="100"/>
              <w:jc w:val="center"/>
            </w:pPr>
            <w:r>
              <w:rPr>
                <w:rFonts w:ascii="Liberation Serif" w:hAnsi="Liberation Serif"/>
                <w:b/>
                <w:sz w:val="23"/>
              </w:rPr>
              <w:t>w ← w + α·x·t     sólo cuando hay error</w:t>
            </w:r>
          </w:p>
        </w:tc>
      </w:tr>
    </w:tbl>
    <w:p>
      <w:pPr>
        <w:spacing w:after="0"/>
      </w:pPr>
    </w:p>
    <w:p>
      <w:r>
        <w:t>El perceptrón repite el proceso hasta completar una época sin errores. En esta actividad necesitó tres épocas.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1F7"/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643A8C"/>
                <w:sz w:val="18"/>
              </w:rPr>
              <w:t>Entrenamiento reducido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w_hebb, b_hebb = entrenar_hebb(S, T_NAND)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w_per, b_per, epocas = entrenar_perceptron(S, T_NAND)</w:t>
            </w:r>
          </w:p>
        </w:tc>
      </w:tr>
    </w:tbl>
    <w:p>
      <w:pPr>
        <w:spacing w:after="0"/>
      </w:pPr>
    </w:p>
    <w:p>
      <w:pPr>
        <w:pStyle w:val="Heading1"/>
      </w:pPr>
      <w:r>
        <w:t>Paso 6. Construir NAND solamente con NOR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64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nand_con_n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6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45A6E"/>
          <w:sz w:val="17"/>
        </w:rPr>
        <w:t>Figura 3. Cuatro neuronas NOR conectadas para producir NAND.</w:t>
      </w:r>
    </w:p>
    <w:p>
      <w:r>
        <w:t>La red se entiende siguiendo cuatro pequeñas operaciones:</w:t>
      </w:r>
    </w:p>
    <w:p>
      <w:pPr>
        <w:pStyle w:val="ListBullet"/>
        <w:spacing w:after="60"/>
      </w:pPr>
      <w:r>
        <w:t>NOR(A,A) niega A.</w:t>
      </w:r>
    </w:p>
    <w:p>
      <w:pPr>
        <w:pStyle w:val="ListBullet"/>
        <w:spacing w:after="60"/>
      </w:pPr>
      <w:r>
        <w:t>NOR(B,B) niega B.</w:t>
      </w:r>
    </w:p>
    <w:p>
      <w:pPr>
        <w:pStyle w:val="ListBullet"/>
        <w:spacing w:after="60"/>
      </w:pPr>
      <w:r>
        <w:t>NOR(NOT A, NOT B) produce A AND B.</w:t>
      </w:r>
    </w:p>
    <w:p>
      <w:pPr>
        <w:pStyle w:val="ListBullet"/>
        <w:spacing w:after="60"/>
      </w:pPr>
      <w:r>
        <w:t>NOR(AND,AND) niega el resultado y produce NAND.</w:t>
      </w:r>
    </w:p>
    <w:p>
      <w:pPr>
        <w:pStyle w:val="Heading1"/>
      </w:pPr>
      <w:r>
        <w:t>Paso 7. Revisar los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shd w:fill="643A8C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</w:t>
            </w:r>
          </w:p>
        </w:tc>
        <w:tc>
          <w:tcPr>
            <w:tcW w:type="dxa" w:w="1999"/>
            <w:vAlign w:val="center"/>
            <w:shd w:fill="643A8C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</w:t>
            </w:r>
          </w:p>
        </w:tc>
        <w:tc>
          <w:tcPr>
            <w:tcW w:type="dxa" w:w="1999"/>
            <w:vAlign w:val="center"/>
            <w:shd w:fill="643A8C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1999"/>
            <w:vAlign w:val="center"/>
            <w:shd w:fill="643A8C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Una neurona</w:t>
            </w:r>
          </w:p>
        </w:tc>
        <w:tc>
          <w:tcPr>
            <w:tcW w:type="dxa" w:w="1999"/>
            <w:vAlign w:val="center"/>
            <w:shd w:fill="643A8C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Cuatro NOR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  <w:tr>
        <w:tc>
          <w:tcPr>
            <w:tcW w:type="dxa" w:w="1999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1999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shd w:fill="643A8C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2498"/>
            <w:vAlign w:val="center"/>
            <w:shd w:fill="643A8C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Pesos</w:t>
            </w:r>
          </w:p>
        </w:tc>
        <w:tc>
          <w:tcPr>
            <w:tcW w:type="dxa" w:w="2498"/>
            <w:vAlign w:val="center"/>
            <w:shd w:fill="643A8C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Bias</w:t>
            </w:r>
          </w:p>
        </w:tc>
        <w:tc>
          <w:tcPr>
            <w:tcW w:type="dxa" w:w="2498"/>
            <w:vAlign w:val="center"/>
            <w:shd w:fill="643A8C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Hebb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[-2,-2]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4/4 correctos</w:t>
            </w:r>
          </w:p>
        </w:tc>
      </w:tr>
      <w:tr>
        <w:tc>
          <w:tcPr>
            <w:tcW w:type="dxa" w:w="2498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Perceptrón</w:t>
            </w:r>
          </w:p>
        </w:tc>
        <w:tc>
          <w:tcPr>
            <w:tcW w:type="dxa" w:w="2498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[-2,-2]</w:t>
            </w:r>
          </w:p>
        </w:tc>
        <w:tc>
          <w:tcPr>
            <w:tcW w:type="dxa" w:w="2498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2498"/>
            <w:vAlign w:val="center"/>
            <w:shd w:fill="F0EAF6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4/4 correctos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Red NOR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NOR base [-2,-2]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-2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4/4 correctos</w:t>
            </w:r>
          </w:p>
        </w:tc>
      </w:tr>
    </w:tbl>
    <w:p>
      <w:pPr>
        <w:spacing w:after="0"/>
      </w:pPr>
    </w:p>
    <w:p>
      <w:pPr>
        <w:pStyle w:val="Heading1"/>
      </w:pPr>
      <w:r>
        <w:t>Conclusión</w:t>
      </w:r>
    </w:p>
    <w:p>
      <w:r>
        <w:t>La actividad mostró que NAND puede aprenderse con una sola neurona y también construirse con una red de NOR. Hebb y el perceptrón encontraron los mismos parámetros y clasificaron correctamente todas las combinaciones. La red de cuatro NOR produjo exactamente la misma tabla de verdad. Por eso las tres implementaciones obtuvieron una exactitud del 100 %.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45A6E"/>
        <w:sz w:val="16"/>
      </w:rPr>
      <w:t>Guía explicativa — NAND paso a paso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643A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784B9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72D4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_Didactic">
    <w:name w:val="Title_Didactic"/>
    <w:pPr>
      <w:spacing w:after="100"/>
    </w:pPr>
    <w:rPr>
      <w:rFonts w:ascii="Liberation Sans" w:hAnsi="Liberation Sans"/>
      <w:b/>
      <w:color w:val="643A8C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NAND paso a paso con neuronas artificiales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