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77BF" w14:textId="77777777" w:rsidR="005D57B6" w:rsidRPr="005D57B6" w:rsidRDefault="005D57B6" w:rsidP="005D57B6">
      <w:pPr>
        <w:pStyle w:val="Title"/>
        <w:rPr>
          <w:lang w:val="es-MX"/>
        </w:rPr>
      </w:pPr>
      <w:r w:rsidRPr="005D57B6">
        <w:rPr>
          <w:rFonts w:ascii="Calibri" w:hAnsi="Calibri"/>
          <w:lang w:val="es-MX"/>
        </w:rPr>
        <w:t>Obtención de pesos y umbral para las compuertas OR y AND NOT</w:t>
      </w:r>
    </w:p>
    <w:p w14:paraId="513CA36D" w14:textId="65CDCF9A" w:rsidR="005D57B6" w:rsidRDefault="005D57B6" w:rsidP="005D57B6">
      <w:pPr>
        <w:pStyle w:val="SubtitleCustom"/>
        <w:jc w:val="center"/>
        <w:rPr>
          <w:lang w:val="es-MX"/>
        </w:rPr>
      </w:pPr>
      <w:r w:rsidRPr="005D57B6">
        <w:rPr>
          <w:lang w:val="es-MX"/>
        </w:rPr>
        <w:t>Implementación mediante la regla de Hebb y el algoritmo del perceptrón</w:t>
      </w:r>
    </w:p>
    <w:p w14:paraId="291F3E52" w14:textId="1F4C67F3" w:rsidR="00AE2B1D" w:rsidRPr="005D57B6" w:rsidRDefault="00000000">
      <w:pPr>
        <w:pStyle w:val="Heading1"/>
        <w:rPr>
          <w:lang w:val="es-MX"/>
        </w:rPr>
      </w:pPr>
      <w:r w:rsidRPr="005D57B6">
        <w:rPr>
          <w:lang w:val="es-MX"/>
        </w:rPr>
        <w:t>Contenido</w:t>
      </w:r>
    </w:p>
    <w:p w14:paraId="2EA6A968" w14:textId="77777777" w:rsidR="00AE2B1D" w:rsidRPr="005D57B6" w:rsidRDefault="00000000">
      <w:pPr>
        <w:spacing w:after="80"/>
        <w:ind w:left="340" w:right="340"/>
        <w:rPr>
          <w:lang w:val="es-MX"/>
        </w:rPr>
      </w:pPr>
      <w:r w:rsidRPr="005D57B6">
        <w:rPr>
          <w:b/>
          <w:color w:val="1F4E78"/>
          <w:lang w:val="es-MX"/>
        </w:rPr>
        <w:t xml:space="preserve">1. </w:t>
      </w:r>
      <w:r w:rsidRPr="005D57B6">
        <w:rPr>
          <w:lang w:val="es-MX"/>
        </w:rPr>
        <w:t>Introducción</w:t>
      </w:r>
    </w:p>
    <w:p w14:paraId="4ABDB78C" w14:textId="77777777" w:rsidR="00AE2B1D" w:rsidRPr="005D57B6" w:rsidRDefault="00000000">
      <w:pPr>
        <w:spacing w:after="80"/>
        <w:ind w:left="340" w:right="340"/>
        <w:rPr>
          <w:lang w:val="es-MX"/>
        </w:rPr>
      </w:pPr>
      <w:r w:rsidRPr="005D57B6">
        <w:rPr>
          <w:b/>
          <w:color w:val="1F4E78"/>
          <w:lang w:val="es-MX"/>
        </w:rPr>
        <w:t xml:space="preserve">2. </w:t>
      </w:r>
      <w:r w:rsidRPr="005D57B6">
        <w:rPr>
          <w:lang w:val="es-MX"/>
        </w:rPr>
        <w:t>Fundamento lógico de las compuertas</w:t>
      </w:r>
    </w:p>
    <w:p w14:paraId="6B375B9C" w14:textId="77777777" w:rsidR="00AE2B1D" w:rsidRPr="005D57B6" w:rsidRDefault="00000000">
      <w:pPr>
        <w:spacing w:after="80"/>
        <w:ind w:left="340" w:right="340"/>
        <w:rPr>
          <w:lang w:val="es-MX"/>
        </w:rPr>
      </w:pPr>
      <w:r w:rsidRPr="005D57B6">
        <w:rPr>
          <w:b/>
          <w:color w:val="1F4E78"/>
          <w:lang w:val="es-MX"/>
        </w:rPr>
        <w:t xml:space="preserve">3. </w:t>
      </w:r>
      <w:r w:rsidRPr="005D57B6">
        <w:rPr>
          <w:lang w:val="es-MX"/>
        </w:rPr>
        <w:t>Modelo de neurona y reglas de aprendizaje</w:t>
      </w:r>
    </w:p>
    <w:p w14:paraId="45C26323" w14:textId="77777777" w:rsidR="00AE2B1D" w:rsidRPr="005D57B6" w:rsidRDefault="00000000">
      <w:pPr>
        <w:spacing w:after="80"/>
        <w:ind w:left="340" w:right="340"/>
        <w:rPr>
          <w:lang w:val="es-MX"/>
        </w:rPr>
      </w:pPr>
      <w:r w:rsidRPr="005D57B6">
        <w:rPr>
          <w:b/>
          <w:color w:val="1F4E78"/>
          <w:lang w:val="es-MX"/>
        </w:rPr>
        <w:t xml:space="preserve">4. </w:t>
      </w:r>
      <w:r w:rsidRPr="005D57B6">
        <w:rPr>
          <w:lang w:val="es-MX"/>
        </w:rPr>
        <w:t>Metodología e implementación</w:t>
      </w:r>
    </w:p>
    <w:p w14:paraId="4D620C1B" w14:textId="77777777" w:rsidR="00AE2B1D" w:rsidRPr="005D57B6" w:rsidRDefault="00000000">
      <w:pPr>
        <w:spacing w:after="80"/>
        <w:ind w:left="340" w:right="340"/>
        <w:rPr>
          <w:lang w:val="es-MX"/>
        </w:rPr>
      </w:pPr>
      <w:r w:rsidRPr="005D57B6">
        <w:rPr>
          <w:b/>
          <w:color w:val="1F4E78"/>
          <w:lang w:val="es-MX"/>
        </w:rPr>
        <w:t xml:space="preserve">5. </w:t>
      </w:r>
      <w:r w:rsidRPr="005D57B6">
        <w:rPr>
          <w:lang w:val="es-MX"/>
        </w:rPr>
        <w:t>Resultados obtenidos</w:t>
      </w:r>
    </w:p>
    <w:p w14:paraId="45775235" w14:textId="77777777" w:rsidR="00AE2B1D" w:rsidRPr="005D57B6" w:rsidRDefault="00000000">
      <w:pPr>
        <w:spacing w:after="80"/>
        <w:ind w:left="340" w:right="340"/>
        <w:rPr>
          <w:lang w:val="es-MX"/>
        </w:rPr>
      </w:pPr>
      <w:r w:rsidRPr="005D57B6">
        <w:rPr>
          <w:b/>
          <w:color w:val="1F4E78"/>
          <w:lang w:val="es-MX"/>
        </w:rPr>
        <w:t xml:space="preserve">6. </w:t>
      </w:r>
      <w:r w:rsidRPr="005D57B6">
        <w:rPr>
          <w:lang w:val="es-MX"/>
        </w:rPr>
        <w:t>Análisis de resultados</w:t>
      </w:r>
    </w:p>
    <w:p w14:paraId="0D999266" w14:textId="77777777" w:rsidR="00AE2B1D" w:rsidRPr="005D57B6" w:rsidRDefault="00000000">
      <w:pPr>
        <w:spacing w:after="80"/>
        <w:ind w:left="340" w:right="340"/>
        <w:rPr>
          <w:lang w:val="es-MX"/>
        </w:rPr>
      </w:pPr>
      <w:r w:rsidRPr="005D57B6">
        <w:rPr>
          <w:b/>
          <w:color w:val="1F4E78"/>
          <w:lang w:val="es-MX"/>
        </w:rPr>
        <w:t xml:space="preserve">7. </w:t>
      </w:r>
      <w:r w:rsidRPr="005D57B6">
        <w:rPr>
          <w:lang w:val="es-MX"/>
        </w:rPr>
        <w:t>Conclusión</w:t>
      </w:r>
    </w:p>
    <w:p w14:paraId="5792100C" w14:textId="77777777" w:rsidR="00AE2B1D" w:rsidRPr="005D57B6" w:rsidRDefault="00000000">
      <w:pPr>
        <w:pStyle w:val="Heading1"/>
        <w:rPr>
          <w:lang w:val="es-MX"/>
        </w:rPr>
      </w:pPr>
      <w:r w:rsidRPr="005D57B6">
        <w:rPr>
          <w:lang w:val="es-MX"/>
        </w:rPr>
        <w:t>Resumen</w:t>
      </w:r>
    </w:p>
    <w:p w14:paraId="197E70A8" w14:textId="77777777" w:rsidR="00AE2B1D" w:rsidRPr="005D57B6" w:rsidRDefault="00000000">
      <w:pPr>
        <w:ind w:firstLine="340"/>
        <w:rPr>
          <w:lang w:val="es-MX"/>
        </w:rPr>
      </w:pPr>
      <w:r w:rsidRPr="005D57B6">
        <w:rPr>
          <w:lang w:val="es-MX"/>
        </w:rPr>
        <w:t xml:space="preserve">En esta práctica se obtuvieron los pesos, el </w:t>
      </w:r>
      <w:proofErr w:type="spellStart"/>
      <w:r w:rsidRPr="005D57B6">
        <w:rPr>
          <w:lang w:val="es-MX"/>
        </w:rPr>
        <w:t>bias</w:t>
      </w:r>
      <w:proofErr w:type="spellEnd"/>
      <w:r w:rsidRPr="005D57B6">
        <w:rPr>
          <w:lang w:val="es-MX"/>
        </w:rPr>
        <w:t xml:space="preserve"> y el </w:t>
      </w:r>
      <w:proofErr w:type="gramStart"/>
      <w:r w:rsidRPr="005D57B6">
        <w:rPr>
          <w:lang w:val="es-MX"/>
        </w:rPr>
        <w:t>umbral necesarios</w:t>
      </w:r>
      <w:proofErr w:type="gramEnd"/>
      <w:r w:rsidRPr="005D57B6">
        <w:rPr>
          <w:lang w:val="es-MX"/>
        </w:rPr>
        <w:t xml:space="preserve"> para representar las compuertas lógicas OR y x₁ AND NOT x₂ mediante dos modelos de neurona artificial: la regla de Hebb y el perceptrón. La implementación se realizó en Python con </w:t>
      </w:r>
      <w:proofErr w:type="spellStart"/>
      <w:r w:rsidRPr="005D57B6">
        <w:rPr>
          <w:lang w:val="es-MX"/>
        </w:rPr>
        <w:t>PyTorch</w:t>
      </w:r>
      <w:proofErr w:type="spellEnd"/>
      <w:r w:rsidRPr="005D57B6">
        <w:rPr>
          <w:lang w:val="es-MX"/>
        </w:rPr>
        <w:t>, usando una codificación bipolar de entradas y salidas. Los cuatro modelos entrenados clasificaron correctamente las cuatro combinaciones posibles de entrada y alcanzaron una exactitud del 100 %.</w:t>
      </w:r>
    </w:p>
    <w:tbl>
      <w:tblPr>
        <w:tblW w:w="0" w:type="auto"/>
        <w:jc w:val="center"/>
        <w:tblLook w:val="04A0" w:firstRow="1" w:lastRow="0" w:firstColumn="1" w:lastColumn="0" w:noHBand="0" w:noVBand="1"/>
      </w:tblPr>
      <w:tblGrid>
        <w:gridCol w:w="9632"/>
      </w:tblGrid>
      <w:tr w:rsidR="00AE2B1D" w:rsidRPr="005D57B6" w14:paraId="06156603" w14:textId="77777777">
        <w:trPr>
          <w:cantSplit/>
          <w:jc w:val="center"/>
        </w:trPr>
        <w:tc>
          <w:tcPr>
            <w:tcW w:w="9632" w:type="dxa"/>
            <w:tcBorders>
              <w:top w:val="single" w:sz="8" w:space="0" w:color="D6B656"/>
              <w:left w:val="single" w:sz="8" w:space="0" w:color="D6B656"/>
              <w:bottom w:val="single" w:sz="8" w:space="0" w:color="D6B656"/>
              <w:right w:val="single" w:sz="8" w:space="0" w:color="D6B656"/>
            </w:tcBorders>
            <w:shd w:val="clear" w:color="auto" w:fill="FFF2CC"/>
          </w:tcPr>
          <w:p w14:paraId="22B49DC5" w14:textId="77777777" w:rsidR="00AE2B1D" w:rsidRPr="005D57B6" w:rsidRDefault="00000000">
            <w:pPr>
              <w:spacing w:before="100" w:after="40"/>
              <w:rPr>
                <w:lang w:val="es-MX"/>
              </w:rPr>
            </w:pPr>
            <w:r w:rsidRPr="005D57B6">
              <w:rPr>
                <w:b/>
                <w:color w:val="7F6000"/>
                <w:lang w:val="es-MX"/>
              </w:rPr>
              <w:t xml:space="preserve">Resultado principal: </w:t>
            </w:r>
            <w:r w:rsidRPr="005D57B6">
              <w:rPr>
                <w:color w:val="5A4A00"/>
                <w:lang w:val="es-MX"/>
              </w:rPr>
              <w:t>OR aprendió pesos positivos para ambas entradas; AND NOT aprendió un peso positivo para x₁ y un peso negativo para x₂, lo que refleja su función excitadora e inhibidora.</w:t>
            </w:r>
          </w:p>
        </w:tc>
      </w:tr>
    </w:tbl>
    <w:p w14:paraId="7DF73397" w14:textId="77777777" w:rsidR="00AE2B1D" w:rsidRPr="005D57B6" w:rsidRDefault="00AE2B1D">
      <w:pPr>
        <w:spacing w:after="0"/>
        <w:rPr>
          <w:lang w:val="es-MX"/>
        </w:rPr>
      </w:pPr>
    </w:p>
    <w:p w14:paraId="0F831208" w14:textId="77777777" w:rsidR="00AE2B1D" w:rsidRPr="005D57B6" w:rsidRDefault="00000000">
      <w:pPr>
        <w:pStyle w:val="Heading1"/>
        <w:rPr>
          <w:lang w:val="es-MX"/>
        </w:rPr>
      </w:pPr>
      <w:r w:rsidRPr="005D57B6">
        <w:rPr>
          <w:lang w:val="es-MX"/>
        </w:rPr>
        <w:t>1. Introducción</w:t>
      </w:r>
    </w:p>
    <w:p w14:paraId="32577F38" w14:textId="77777777" w:rsidR="00AE2B1D" w:rsidRPr="005D57B6" w:rsidRDefault="00000000">
      <w:pPr>
        <w:ind w:firstLine="340"/>
        <w:rPr>
          <w:lang w:val="es-MX"/>
        </w:rPr>
      </w:pPr>
      <w:r w:rsidRPr="005D57B6">
        <w:rPr>
          <w:lang w:val="es-MX"/>
        </w:rPr>
        <w:t xml:space="preserve">Las compuertas lógicas pueden modelarse con una neurona artificial porque sus salidas dependen de una combinación ponderada de las entradas. Cada entrada se multiplica por un peso, se agrega un término independiente llamado </w:t>
      </w:r>
      <w:proofErr w:type="spellStart"/>
      <w:r w:rsidRPr="005D57B6">
        <w:rPr>
          <w:lang w:val="es-MX"/>
        </w:rPr>
        <w:t>bias</w:t>
      </w:r>
      <w:proofErr w:type="spellEnd"/>
      <w:r w:rsidRPr="005D57B6">
        <w:rPr>
          <w:lang w:val="es-MX"/>
        </w:rPr>
        <w:t xml:space="preserve"> y el resultado se evalúa mediante una función de activación. Cuando la combinación supera el criterio establecido, la neurona produce una salida positiva.</w:t>
      </w:r>
    </w:p>
    <w:p w14:paraId="61B857AA" w14:textId="77777777" w:rsidR="00AE2B1D" w:rsidRPr="005D57B6" w:rsidRDefault="00000000">
      <w:pPr>
        <w:ind w:firstLine="340"/>
        <w:rPr>
          <w:lang w:val="es-MX"/>
        </w:rPr>
      </w:pPr>
      <w:r w:rsidRPr="005D57B6">
        <w:rPr>
          <w:lang w:val="es-MX"/>
        </w:rPr>
        <w:t>El objetivo del ejercicio es determinar una configuración de pesos y umbral que reproduzca las tablas de verdad de OR y AND NOT. Además, se comparan dos formas de obtener esos parámetros: una actualización directa mediante la regla de Hebb y un entrenamiento iterativo mediante el perceptrón.</w:t>
      </w:r>
    </w:p>
    <w:p w14:paraId="78080A2B" w14:textId="77777777" w:rsidR="00AE2B1D" w:rsidRDefault="00000000">
      <w:pPr>
        <w:spacing w:before="80" w:after="40"/>
        <w:jc w:val="center"/>
      </w:pPr>
      <w:r>
        <w:rPr>
          <w:noProof/>
        </w:rPr>
        <w:lastRenderedPageBreak/>
        <w:drawing>
          <wp:inline distT="0" distB="0" distL="0" distR="0" wp14:anchorId="3FD74635" wp14:editId="40AD3C05">
            <wp:extent cx="5212080" cy="1906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neurona.png"/>
                    <pic:cNvPicPr/>
                  </pic:nvPicPr>
                  <pic:blipFill>
                    <a:blip r:embed="rId8"/>
                    <a:stretch>
                      <a:fillRect/>
                    </a:stretch>
                  </pic:blipFill>
                  <pic:spPr>
                    <a:xfrm>
                      <a:off x="0" y="0"/>
                      <a:ext cx="5212080" cy="1906241"/>
                    </a:xfrm>
                    <a:prstGeom prst="rect">
                      <a:avLst/>
                    </a:prstGeom>
                  </pic:spPr>
                </pic:pic>
              </a:graphicData>
            </a:graphic>
          </wp:inline>
        </w:drawing>
      </w:r>
    </w:p>
    <w:p w14:paraId="677B05A9" w14:textId="77777777" w:rsidR="00AE2B1D" w:rsidRPr="005D57B6" w:rsidRDefault="00000000">
      <w:pPr>
        <w:spacing w:after="80"/>
        <w:jc w:val="center"/>
        <w:rPr>
          <w:lang w:val="es-MX"/>
        </w:rPr>
      </w:pPr>
      <w:r w:rsidRPr="005D57B6">
        <w:rPr>
          <w:i/>
          <w:color w:val="666666"/>
          <w:sz w:val="19"/>
          <w:lang w:val="es-MX"/>
        </w:rPr>
        <w:t>Figura 1. Estructura general de la neurona utilizada</w:t>
      </w:r>
    </w:p>
    <w:p w14:paraId="75950FEA" w14:textId="77777777" w:rsidR="00AE2B1D" w:rsidRPr="005D57B6" w:rsidRDefault="00000000">
      <w:pPr>
        <w:pStyle w:val="Heading1"/>
        <w:rPr>
          <w:lang w:val="es-MX"/>
        </w:rPr>
      </w:pPr>
      <w:r w:rsidRPr="005D57B6">
        <w:rPr>
          <w:lang w:val="es-MX"/>
        </w:rPr>
        <w:t>2. Fundamento lógico de las compuertas</w:t>
      </w:r>
    </w:p>
    <w:p w14:paraId="729076F2" w14:textId="77777777" w:rsidR="00AE2B1D" w:rsidRPr="005D57B6" w:rsidRDefault="00000000">
      <w:pPr>
        <w:pStyle w:val="Heading2"/>
        <w:rPr>
          <w:lang w:val="es-MX"/>
        </w:rPr>
      </w:pPr>
      <w:r w:rsidRPr="005D57B6">
        <w:rPr>
          <w:lang w:val="es-MX"/>
        </w:rPr>
        <w:t>2.1 Compuerta OR</w:t>
      </w:r>
    </w:p>
    <w:p w14:paraId="2B301455" w14:textId="77777777" w:rsidR="00AE2B1D" w:rsidRDefault="00000000">
      <w:pPr>
        <w:ind w:firstLine="340"/>
      </w:pPr>
      <w:r w:rsidRPr="005D57B6">
        <w:rPr>
          <w:lang w:val="es-MX"/>
        </w:rPr>
        <w:t xml:space="preserve">La compuerta OR genera una salida igual a 1 cuando al menos una de sus entradas es 1. </w:t>
      </w:r>
      <w:proofErr w:type="spellStart"/>
      <w:r>
        <w:t>Únicamente</w:t>
      </w:r>
      <w:proofErr w:type="spellEnd"/>
      <w:r>
        <w:t xml:space="preserve"> produce 0 </w:t>
      </w:r>
      <w:proofErr w:type="spellStart"/>
      <w:r>
        <w:t>cuando</w:t>
      </w:r>
      <w:proofErr w:type="spellEnd"/>
      <w:r>
        <w:t xml:space="preserve"> las dos entradas son 0.</w:t>
      </w:r>
    </w:p>
    <w:tbl>
      <w:tblPr>
        <w:tblStyle w:val="TableGrid"/>
        <w:tblW w:w="0" w:type="auto"/>
        <w:jc w:val="center"/>
        <w:tblLayout w:type="fixed"/>
        <w:tblLook w:val="04A0" w:firstRow="1" w:lastRow="0" w:firstColumn="1" w:lastColumn="0" w:noHBand="0" w:noVBand="1"/>
      </w:tblPr>
      <w:tblGrid>
        <w:gridCol w:w="1872"/>
        <w:gridCol w:w="1872"/>
        <w:gridCol w:w="3024"/>
      </w:tblGrid>
      <w:tr w:rsidR="00AE2B1D" w14:paraId="22D17F3E" w14:textId="77777777">
        <w:trPr>
          <w:tblHeader/>
          <w:jc w:val="center"/>
        </w:trPr>
        <w:tc>
          <w:tcPr>
            <w:tcW w:w="1872" w:type="dxa"/>
            <w:shd w:val="clear" w:color="auto" w:fill="1F4E78"/>
            <w:vAlign w:val="center"/>
          </w:tcPr>
          <w:p w14:paraId="6E88C270" w14:textId="77777777" w:rsidR="00AE2B1D" w:rsidRDefault="00000000">
            <w:pPr>
              <w:spacing w:before="80" w:after="80"/>
              <w:jc w:val="center"/>
            </w:pPr>
            <w:r>
              <w:rPr>
                <w:b/>
                <w:color w:val="FFFFFF"/>
                <w:sz w:val="20"/>
              </w:rPr>
              <w:t>x₁</w:t>
            </w:r>
          </w:p>
        </w:tc>
        <w:tc>
          <w:tcPr>
            <w:tcW w:w="1872" w:type="dxa"/>
            <w:shd w:val="clear" w:color="auto" w:fill="1F4E78"/>
            <w:vAlign w:val="center"/>
          </w:tcPr>
          <w:p w14:paraId="0F98406C" w14:textId="77777777" w:rsidR="00AE2B1D" w:rsidRDefault="00000000">
            <w:pPr>
              <w:spacing w:before="80" w:after="80"/>
              <w:jc w:val="center"/>
            </w:pPr>
            <w:r>
              <w:rPr>
                <w:b/>
                <w:color w:val="FFFFFF"/>
                <w:sz w:val="20"/>
              </w:rPr>
              <w:t>x₂</w:t>
            </w:r>
          </w:p>
        </w:tc>
        <w:tc>
          <w:tcPr>
            <w:tcW w:w="3024" w:type="dxa"/>
            <w:shd w:val="clear" w:color="auto" w:fill="1F4E78"/>
            <w:vAlign w:val="center"/>
          </w:tcPr>
          <w:p w14:paraId="5EEC1AEA" w14:textId="77777777" w:rsidR="00AE2B1D" w:rsidRDefault="00000000">
            <w:pPr>
              <w:spacing w:before="80" w:after="80"/>
              <w:jc w:val="center"/>
            </w:pPr>
            <w:r>
              <w:rPr>
                <w:b/>
                <w:color w:val="FFFFFF"/>
                <w:sz w:val="20"/>
              </w:rPr>
              <w:t>Salida OR</w:t>
            </w:r>
          </w:p>
        </w:tc>
      </w:tr>
      <w:tr w:rsidR="00AE2B1D" w14:paraId="0B9E914E" w14:textId="77777777">
        <w:trPr>
          <w:cantSplit/>
          <w:jc w:val="center"/>
        </w:trPr>
        <w:tc>
          <w:tcPr>
            <w:tcW w:w="1872" w:type="dxa"/>
            <w:vAlign w:val="center"/>
          </w:tcPr>
          <w:p w14:paraId="5A0B2724" w14:textId="77777777" w:rsidR="00AE2B1D" w:rsidRDefault="00000000">
            <w:pPr>
              <w:spacing w:before="60" w:after="60"/>
            </w:pPr>
            <w:r>
              <w:rPr>
                <w:sz w:val="20"/>
              </w:rPr>
              <w:t>1</w:t>
            </w:r>
          </w:p>
        </w:tc>
        <w:tc>
          <w:tcPr>
            <w:tcW w:w="1872" w:type="dxa"/>
            <w:vAlign w:val="center"/>
          </w:tcPr>
          <w:p w14:paraId="78E98410" w14:textId="77777777" w:rsidR="00AE2B1D" w:rsidRDefault="00000000">
            <w:pPr>
              <w:spacing w:before="60" w:after="60"/>
              <w:jc w:val="center"/>
            </w:pPr>
            <w:r>
              <w:rPr>
                <w:sz w:val="20"/>
              </w:rPr>
              <w:t>1</w:t>
            </w:r>
          </w:p>
        </w:tc>
        <w:tc>
          <w:tcPr>
            <w:tcW w:w="3024" w:type="dxa"/>
            <w:vAlign w:val="center"/>
          </w:tcPr>
          <w:p w14:paraId="317C60E9" w14:textId="77777777" w:rsidR="00AE2B1D" w:rsidRDefault="00000000">
            <w:pPr>
              <w:spacing w:before="60" w:after="60"/>
              <w:jc w:val="center"/>
            </w:pPr>
            <w:r>
              <w:rPr>
                <w:sz w:val="20"/>
              </w:rPr>
              <w:t>1</w:t>
            </w:r>
          </w:p>
        </w:tc>
      </w:tr>
      <w:tr w:rsidR="00AE2B1D" w14:paraId="3DAF1D78" w14:textId="77777777">
        <w:trPr>
          <w:cantSplit/>
          <w:jc w:val="center"/>
        </w:trPr>
        <w:tc>
          <w:tcPr>
            <w:tcW w:w="1872" w:type="dxa"/>
            <w:shd w:val="clear" w:color="auto" w:fill="F5F8FA"/>
            <w:vAlign w:val="center"/>
          </w:tcPr>
          <w:p w14:paraId="5D391BD3" w14:textId="77777777" w:rsidR="00AE2B1D" w:rsidRDefault="00000000">
            <w:pPr>
              <w:spacing w:before="60" w:after="60"/>
            </w:pPr>
            <w:r>
              <w:rPr>
                <w:sz w:val="20"/>
              </w:rPr>
              <w:t>1</w:t>
            </w:r>
          </w:p>
        </w:tc>
        <w:tc>
          <w:tcPr>
            <w:tcW w:w="1872" w:type="dxa"/>
            <w:shd w:val="clear" w:color="auto" w:fill="F5F8FA"/>
            <w:vAlign w:val="center"/>
          </w:tcPr>
          <w:p w14:paraId="72ED5A38" w14:textId="77777777" w:rsidR="00AE2B1D" w:rsidRDefault="00000000">
            <w:pPr>
              <w:spacing w:before="60" w:after="60"/>
              <w:jc w:val="center"/>
            </w:pPr>
            <w:r>
              <w:rPr>
                <w:sz w:val="20"/>
              </w:rPr>
              <w:t>0</w:t>
            </w:r>
          </w:p>
        </w:tc>
        <w:tc>
          <w:tcPr>
            <w:tcW w:w="3024" w:type="dxa"/>
            <w:shd w:val="clear" w:color="auto" w:fill="F5F8FA"/>
            <w:vAlign w:val="center"/>
          </w:tcPr>
          <w:p w14:paraId="16AB1E1E" w14:textId="77777777" w:rsidR="00AE2B1D" w:rsidRDefault="00000000">
            <w:pPr>
              <w:spacing w:before="60" w:after="60"/>
              <w:jc w:val="center"/>
            </w:pPr>
            <w:r>
              <w:rPr>
                <w:sz w:val="20"/>
              </w:rPr>
              <w:t>1</w:t>
            </w:r>
          </w:p>
        </w:tc>
      </w:tr>
      <w:tr w:rsidR="00AE2B1D" w14:paraId="6DCF212A" w14:textId="77777777">
        <w:trPr>
          <w:cantSplit/>
          <w:jc w:val="center"/>
        </w:trPr>
        <w:tc>
          <w:tcPr>
            <w:tcW w:w="1872" w:type="dxa"/>
            <w:vAlign w:val="center"/>
          </w:tcPr>
          <w:p w14:paraId="020A63C2" w14:textId="77777777" w:rsidR="00AE2B1D" w:rsidRDefault="00000000">
            <w:pPr>
              <w:spacing w:before="60" w:after="60"/>
            </w:pPr>
            <w:r>
              <w:rPr>
                <w:sz w:val="20"/>
              </w:rPr>
              <w:t>0</w:t>
            </w:r>
          </w:p>
        </w:tc>
        <w:tc>
          <w:tcPr>
            <w:tcW w:w="1872" w:type="dxa"/>
            <w:vAlign w:val="center"/>
          </w:tcPr>
          <w:p w14:paraId="63A1B0D0" w14:textId="77777777" w:rsidR="00AE2B1D" w:rsidRDefault="00000000">
            <w:pPr>
              <w:spacing w:before="60" w:after="60"/>
              <w:jc w:val="center"/>
            </w:pPr>
            <w:r>
              <w:rPr>
                <w:sz w:val="20"/>
              </w:rPr>
              <w:t>1</w:t>
            </w:r>
          </w:p>
        </w:tc>
        <w:tc>
          <w:tcPr>
            <w:tcW w:w="3024" w:type="dxa"/>
            <w:vAlign w:val="center"/>
          </w:tcPr>
          <w:p w14:paraId="4D090344" w14:textId="77777777" w:rsidR="00AE2B1D" w:rsidRDefault="00000000">
            <w:pPr>
              <w:spacing w:before="60" w:after="60"/>
              <w:jc w:val="center"/>
            </w:pPr>
            <w:r>
              <w:rPr>
                <w:sz w:val="20"/>
              </w:rPr>
              <w:t>1</w:t>
            </w:r>
          </w:p>
        </w:tc>
      </w:tr>
      <w:tr w:rsidR="00AE2B1D" w14:paraId="68EFD339" w14:textId="77777777">
        <w:trPr>
          <w:cantSplit/>
          <w:jc w:val="center"/>
        </w:trPr>
        <w:tc>
          <w:tcPr>
            <w:tcW w:w="1872" w:type="dxa"/>
            <w:shd w:val="clear" w:color="auto" w:fill="F5F8FA"/>
            <w:vAlign w:val="center"/>
          </w:tcPr>
          <w:p w14:paraId="3E3843D1" w14:textId="77777777" w:rsidR="00AE2B1D" w:rsidRDefault="00000000">
            <w:pPr>
              <w:spacing w:before="60" w:after="60"/>
            </w:pPr>
            <w:r>
              <w:rPr>
                <w:sz w:val="20"/>
              </w:rPr>
              <w:t>0</w:t>
            </w:r>
          </w:p>
        </w:tc>
        <w:tc>
          <w:tcPr>
            <w:tcW w:w="1872" w:type="dxa"/>
            <w:shd w:val="clear" w:color="auto" w:fill="F5F8FA"/>
            <w:vAlign w:val="center"/>
          </w:tcPr>
          <w:p w14:paraId="0F8E70A3" w14:textId="77777777" w:rsidR="00AE2B1D" w:rsidRDefault="00000000">
            <w:pPr>
              <w:spacing w:before="60" w:after="60"/>
              <w:jc w:val="center"/>
            </w:pPr>
            <w:r>
              <w:rPr>
                <w:sz w:val="20"/>
              </w:rPr>
              <w:t>0</w:t>
            </w:r>
          </w:p>
        </w:tc>
        <w:tc>
          <w:tcPr>
            <w:tcW w:w="3024" w:type="dxa"/>
            <w:shd w:val="clear" w:color="auto" w:fill="F5F8FA"/>
            <w:vAlign w:val="center"/>
          </w:tcPr>
          <w:p w14:paraId="6683CA2B" w14:textId="77777777" w:rsidR="00AE2B1D" w:rsidRDefault="00000000">
            <w:pPr>
              <w:spacing w:before="60" w:after="60"/>
              <w:jc w:val="center"/>
            </w:pPr>
            <w:r>
              <w:rPr>
                <w:sz w:val="20"/>
              </w:rPr>
              <w:t>0</w:t>
            </w:r>
          </w:p>
        </w:tc>
      </w:tr>
    </w:tbl>
    <w:p w14:paraId="5387185C" w14:textId="77777777" w:rsidR="00AE2B1D" w:rsidRDefault="00AE2B1D">
      <w:pPr>
        <w:spacing w:after="0"/>
      </w:pPr>
    </w:p>
    <w:tbl>
      <w:tblPr>
        <w:tblW w:w="0" w:type="auto"/>
        <w:jc w:val="center"/>
        <w:tblLayout w:type="fixed"/>
        <w:tblLook w:val="04A0" w:firstRow="1" w:lastRow="0" w:firstColumn="1" w:lastColumn="0" w:noHBand="0" w:noVBand="1"/>
      </w:tblPr>
      <w:tblGrid>
        <w:gridCol w:w="9072"/>
      </w:tblGrid>
      <w:tr w:rsidR="00AE2B1D" w:rsidRPr="005D57B6" w14:paraId="41336802"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00BE556C" w14:textId="77777777" w:rsidR="00AE2B1D" w:rsidRPr="005D57B6" w:rsidRDefault="00000000">
            <w:pPr>
              <w:spacing w:before="140" w:after="140"/>
              <w:jc w:val="center"/>
              <w:rPr>
                <w:lang w:val="es-MX"/>
              </w:rPr>
            </w:pPr>
            <w:r w:rsidRPr="005D57B6">
              <w:rPr>
                <w:rFonts w:ascii="Cambria Math" w:hAnsi="Cambria Math"/>
                <w:b/>
                <w:color w:val="1F4E78"/>
                <w:sz w:val="24"/>
                <w:lang w:val="es-MX"/>
              </w:rPr>
              <w:t xml:space="preserve">y = </w:t>
            </w:r>
            <w:proofErr w:type="gramStart"/>
            <w:r w:rsidRPr="005D57B6">
              <w:rPr>
                <w:rFonts w:ascii="Cambria Math" w:hAnsi="Cambria Math"/>
                <w:b/>
                <w:color w:val="1F4E78"/>
                <w:sz w:val="24"/>
                <w:lang w:val="es-MX"/>
              </w:rPr>
              <w:t>1  si</w:t>
            </w:r>
            <w:proofErr w:type="gramEnd"/>
            <w:r w:rsidRPr="005D57B6">
              <w:rPr>
                <w:rFonts w:ascii="Cambria Math" w:hAnsi="Cambria Math"/>
                <w:b/>
                <w:color w:val="1F4E78"/>
                <w:sz w:val="24"/>
                <w:lang w:val="es-MX"/>
              </w:rPr>
              <w:t xml:space="preserve">  x₁ + x₂ ≥ </w:t>
            </w:r>
            <w:proofErr w:type="gramStart"/>
            <w:r w:rsidRPr="005D57B6">
              <w:rPr>
                <w:rFonts w:ascii="Cambria Math" w:hAnsi="Cambria Math"/>
                <w:b/>
                <w:color w:val="1F4E78"/>
                <w:sz w:val="24"/>
                <w:lang w:val="es-MX"/>
              </w:rPr>
              <w:t xml:space="preserve">1;   </w:t>
            </w:r>
            <w:proofErr w:type="gramEnd"/>
            <w:r w:rsidRPr="005D57B6">
              <w:rPr>
                <w:rFonts w:ascii="Cambria Math" w:hAnsi="Cambria Math"/>
                <w:b/>
                <w:color w:val="1F4E78"/>
                <w:sz w:val="24"/>
                <w:lang w:val="es-MX"/>
              </w:rPr>
              <w:t>en otro caso, y = 0</w:t>
            </w:r>
          </w:p>
          <w:p w14:paraId="20DFB51A" w14:textId="77777777" w:rsidR="00AE2B1D" w:rsidRPr="005D57B6" w:rsidRDefault="00000000">
            <w:pPr>
              <w:spacing w:after="100"/>
              <w:jc w:val="center"/>
              <w:rPr>
                <w:lang w:val="es-MX"/>
              </w:rPr>
            </w:pPr>
            <w:r w:rsidRPr="005D57B6">
              <w:rPr>
                <w:i/>
                <w:color w:val="555555"/>
                <w:sz w:val="18"/>
                <w:lang w:val="es-MX"/>
              </w:rPr>
              <w:t xml:space="preserve">Una solución binaria equivalente es w₁ = 1, w₂ = 1 y </w:t>
            </w:r>
            <w:r>
              <w:rPr>
                <w:i/>
                <w:color w:val="555555"/>
                <w:sz w:val="18"/>
              </w:rPr>
              <w:t>θ</w:t>
            </w:r>
            <w:r w:rsidRPr="005D57B6">
              <w:rPr>
                <w:i/>
                <w:color w:val="555555"/>
                <w:sz w:val="18"/>
                <w:lang w:val="es-MX"/>
              </w:rPr>
              <w:t xml:space="preserve"> = 1.</w:t>
            </w:r>
          </w:p>
        </w:tc>
      </w:tr>
    </w:tbl>
    <w:p w14:paraId="6C29F798" w14:textId="77777777" w:rsidR="00AE2B1D" w:rsidRPr="005D57B6" w:rsidRDefault="00AE2B1D">
      <w:pPr>
        <w:spacing w:after="0"/>
        <w:rPr>
          <w:lang w:val="es-MX"/>
        </w:rPr>
      </w:pPr>
    </w:p>
    <w:p w14:paraId="210C62BB" w14:textId="77777777" w:rsidR="00AE2B1D" w:rsidRPr="005D57B6" w:rsidRDefault="00000000">
      <w:pPr>
        <w:ind w:firstLine="340"/>
        <w:rPr>
          <w:lang w:val="es-MX"/>
        </w:rPr>
      </w:pPr>
      <w:r w:rsidRPr="005D57B6">
        <w:rPr>
          <w:lang w:val="es-MX"/>
        </w:rPr>
        <w:t>Los dos pesos son positivos porque cualquiera de las entradas puede activar la salida. Cuando alguna de las entradas toma el valor 1, la suma ponderada alcanza el umbral.</w:t>
      </w:r>
    </w:p>
    <w:p w14:paraId="7334519C" w14:textId="77777777" w:rsidR="00AE2B1D" w:rsidRPr="005D57B6" w:rsidRDefault="00000000">
      <w:pPr>
        <w:pStyle w:val="Heading2"/>
        <w:rPr>
          <w:lang w:val="es-MX"/>
        </w:rPr>
      </w:pPr>
      <w:r w:rsidRPr="005D57B6">
        <w:rPr>
          <w:lang w:val="es-MX"/>
        </w:rPr>
        <w:t>2.2 Compuerta AND NOT</w:t>
      </w:r>
    </w:p>
    <w:p w14:paraId="392BB7EC" w14:textId="77777777" w:rsidR="00AE2B1D" w:rsidRDefault="00000000">
      <w:pPr>
        <w:ind w:firstLine="340"/>
      </w:pPr>
      <w:r w:rsidRPr="005D57B6">
        <w:rPr>
          <w:lang w:val="es-MX"/>
        </w:rPr>
        <w:t xml:space="preserve">En este ejercicio, AND NOT se interpreta específicamente como x₁ AND NOT x₂. La salida es 1 solamente cuando x₁ está activada y x₂ está desactivada. </w:t>
      </w:r>
      <w:r>
        <w:t xml:space="preserve">En las </w:t>
      </w:r>
      <w:proofErr w:type="spellStart"/>
      <w:r>
        <w:t>otras</w:t>
      </w:r>
      <w:proofErr w:type="spellEnd"/>
      <w:r>
        <w:t xml:space="preserve"> </w:t>
      </w:r>
      <w:proofErr w:type="spellStart"/>
      <w:r>
        <w:t>tres</w:t>
      </w:r>
      <w:proofErr w:type="spellEnd"/>
      <w:r>
        <w:t xml:space="preserve"> combinaciones la salida debe ser 0.</w:t>
      </w:r>
    </w:p>
    <w:tbl>
      <w:tblPr>
        <w:tblStyle w:val="TableGrid"/>
        <w:tblW w:w="0" w:type="auto"/>
        <w:jc w:val="center"/>
        <w:tblLayout w:type="fixed"/>
        <w:tblLook w:val="04A0" w:firstRow="1" w:lastRow="0" w:firstColumn="1" w:lastColumn="0" w:noHBand="0" w:noVBand="1"/>
      </w:tblPr>
      <w:tblGrid>
        <w:gridCol w:w="1584"/>
        <w:gridCol w:w="1584"/>
        <w:gridCol w:w="3888"/>
      </w:tblGrid>
      <w:tr w:rsidR="00AE2B1D" w14:paraId="096EA3DE" w14:textId="77777777">
        <w:trPr>
          <w:tblHeader/>
          <w:jc w:val="center"/>
        </w:trPr>
        <w:tc>
          <w:tcPr>
            <w:tcW w:w="1584" w:type="dxa"/>
            <w:shd w:val="clear" w:color="auto" w:fill="1F4E78"/>
            <w:vAlign w:val="center"/>
          </w:tcPr>
          <w:p w14:paraId="5D3BA216" w14:textId="77777777" w:rsidR="00AE2B1D" w:rsidRDefault="00000000">
            <w:pPr>
              <w:spacing w:before="80" w:after="80"/>
              <w:jc w:val="center"/>
            </w:pPr>
            <w:r>
              <w:rPr>
                <w:b/>
                <w:color w:val="FFFFFF"/>
                <w:sz w:val="20"/>
              </w:rPr>
              <w:t>x₁</w:t>
            </w:r>
          </w:p>
        </w:tc>
        <w:tc>
          <w:tcPr>
            <w:tcW w:w="1584" w:type="dxa"/>
            <w:shd w:val="clear" w:color="auto" w:fill="1F4E78"/>
            <w:vAlign w:val="center"/>
          </w:tcPr>
          <w:p w14:paraId="53C61F86" w14:textId="77777777" w:rsidR="00AE2B1D" w:rsidRDefault="00000000">
            <w:pPr>
              <w:spacing w:before="80" w:after="80"/>
              <w:jc w:val="center"/>
            </w:pPr>
            <w:r>
              <w:rPr>
                <w:b/>
                <w:color w:val="FFFFFF"/>
                <w:sz w:val="20"/>
              </w:rPr>
              <w:t>x₂</w:t>
            </w:r>
          </w:p>
        </w:tc>
        <w:tc>
          <w:tcPr>
            <w:tcW w:w="3888" w:type="dxa"/>
            <w:shd w:val="clear" w:color="auto" w:fill="1F4E78"/>
            <w:vAlign w:val="center"/>
          </w:tcPr>
          <w:p w14:paraId="72B44958" w14:textId="77777777" w:rsidR="00AE2B1D" w:rsidRDefault="00000000">
            <w:pPr>
              <w:spacing w:before="80" w:after="80"/>
              <w:jc w:val="center"/>
            </w:pPr>
            <w:r>
              <w:rPr>
                <w:b/>
                <w:color w:val="FFFFFF"/>
                <w:sz w:val="20"/>
              </w:rPr>
              <w:t>Salida x₁ AND NOT x₂</w:t>
            </w:r>
          </w:p>
        </w:tc>
      </w:tr>
      <w:tr w:rsidR="00AE2B1D" w14:paraId="3EFE5533" w14:textId="77777777">
        <w:trPr>
          <w:cantSplit/>
          <w:jc w:val="center"/>
        </w:trPr>
        <w:tc>
          <w:tcPr>
            <w:tcW w:w="1584" w:type="dxa"/>
            <w:vAlign w:val="center"/>
          </w:tcPr>
          <w:p w14:paraId="74912887" w14:textId="77777777" w:rsidR="00AE2B1D" w:rsidRDefault="00000000">
            <w:pPr>
              <w:spacing w:before="60" w:after="60"/>
            </w:pPr>
            <w:r>
              <w:rPr>
                <w:sz w:val="20"/>
              </w:rPr>
              <w:t>1</w:t>
            </w:r>
          </w:p>
        </w:tc>
        <w:tc>
          <w:tcPr>
            <w:tcW w:w="1584" w:type="dxa"/>
            <w:vAlign w:val="center"/>
          </w:tcPr>
          <w:p w14:paraId="7FCCBBAD" w14:textId="77777777" w:rsidR="00AE2B1D" w:rsidRDefault="00000000">
            <w:pPr>
              <w:spacing w:before="60" w:after="60"/>
              <w:jc w:val="center"/>
            </w:pPr>
            <w:r>
              <w:rPr>
                <w:sz w:val="20"/>
              </w:rPr>
              <w:t>1</w:t>
            </w:r>
          </w:p>
        </w:tc>
        <w:tc>
          <w:tcPr>
            <w:tcW w:w="3888" w:type="dxa"/>
            <w:vAlign w:val="center"/>
          </w:tcPr>
          <w:p w14:paraId="6C48C6C5" w14:textId="77777777" w:rsidR="00AE2B1D" w:rsidRDefault="00000000">
            <w:pPr>
              <w:spacing w:before="60" w:after="60"/>
              <w:jc w:val="center"/>
            </w:pPr>
            <w:r>
              <w:rPr>
                <w:sz w:val="20"/>
              </w:rPr>
              <w:t>0</w:t>
            </w:r>
          </w:p>
        </w:tc>
      </w:tr>
      <w:tr w:rsidR="00AE2B1D" w14:paraId="34BA272F" w14:textId="77777777">
        <w:trPr>
          <w:cantSplit/>
          <w:jc w:val="center"/>
        </w:trPr>
        <w:tc>
          <w:tcPr>
            <w:tcW w:w="1584" w:type="dxa"/>
            <w:shd w:val="clear" w:color="auto" w:fill="F5F8FA"/>
            <w:vAlign w:val="center"/>
          </w:tcPr>
          <w:p w14:paraId="3E175314" w14:textId="77777777" w:rsidR="00AE2B1D" w:rsidRDefault="00000000">
            <w:pPr>
              <w:spacing w:before="60" w:after="60"/>
            </w:pPr>
            <w:r>
              <w:rPr>
                <w:sz w:val="20"/>
              </w:rPr>
              <w:t>1</w:t>
            </w:r>
          </w:p>
        </w:tc>
        <w:tc>
          <w:tcPr>
            <w:tcW w:w="1584" w:type="dxa"/>
            <w:shd w:val="clear" w:color="auto" w:fill="F5F8FA"/>
            <w:vAlign w:val="center"/>
          </w:tcPr>
          <w:p w14:paraId="1FDB0008" w14:textId="77777777" w:rsidR="00AE2B1D" w:rsidRDefault="00000000">
            <w:pPr>
              <w:spacing w:before="60" w:after="60"/>
              <w:jc w:val="center"/>
            </w:pPr>
            <w:r>
              <w:rPr>
                <w:sz w:val="20"/>
              </w:rPr>
              <w:t>0</w:t>
            </w:r>
          </w:p>
        </w:tc>
        <w:tc>
          <w:tcPr>
            <w:tcW w:w="3888" w:type="dxa"/>
            <w:shd w:val="clear" w:color="auto" w:fill="F5F8FA"/>
            <w:vAlign w:val="center"/>
          </w:tcPr>
          <w:p w14:paraId="2F9CFD9C" w14:textId="77777777" w:rsidR="00AE2B1D" w:rsidRDefault="00000000">
            <w:pPr>
              <w:spacing w:before="60" w:after="60"/>
              <w:jc w:val="center"/>
            </w:pPr>
            <w:r>
              <w:rPr>
                <w:sz w:val="20"/>
              </w:rPr>
              <w:t>1</w:t>
            </w:r>
          </w:p>
        </w:tc>
      </w:tr>
      <w:tr w:rsidR="00AE2B1D" w14:paraId="4F3E3ABA" w14:textId="77777777">
        <w:trPr>
          <w:cantSplit/>
          <w:jc w:val="center"/>
        </w:trPr>
        <w:tc>
          <w:tcPr>
            <w:tcW w:w="1584" w:type="dxa"/>
            <w:vAlign w:val="center"/>
          </w:tcPr>
          <w:p w14:paraId="647E03EC" w14:textId="77777777" w:rsidR="00AE2B1D" w:rsidRDefault="00000000">
            <w:pPr>
              <w:spacing w:before="60" w:after="60"/>
            </w:pPr>
            <w:r>
              <w:rPr>
                <w:sz w:val="20"/>
              </w:rPr>
              <w:t>0</w:t>
            </w:r>
          </w:p>
        </w:tc>
        <w:tc>
          <w:tcPr>
            <w:tcW w:w="1584" w:type="dxa"/>
            <w:vAlign w:val="center"/>
          </w:tcPr>
          <w:p w14:paraId="51696A5F" w14:textId="77777777" w:rsidR="00AE2B1D" w:rsidRDefault="00000000">
            <w:pPr>
              <w:spacing w:before="60" w:after="60"/>
              <w:jc w:val="center"/>
            </w:pPr>
            <w:r>
              <w:rPr>
                <w:sz w:val="20"/>
              </w:rPr>
              <w:t>1</w:t>
            </w:r>
          </w:p>
        </w:tc>
        <w:tc>
          <w:tcPr>
            <w:tcW w:w="3888" w:type="dxa"/>
            <w:vAlign w:val="center"/>
          </w:tcPr>
          <w:p w14:paraId="54229F18" w14:textId="77777777" w:rsidR="00AE2B1D" w:rsidRDefault="00000000">
            <w:pPr>
              <w:spacing w:before="60" w:after="60"/>
              <w:jc w:val="center"/>
            </w:pPr>
            <w:r>
              <w:rPr>
                <w:sz w:val="20"/>
              </w:rPr>
              <w:t>0</w:t>
            </w:r>
          </w:p>
        </w:tc>
      </w:tr>
      <w:tr w:rsidR="00AE2B1D" w14:paraId="04649DFC" w14:textId="77777777">
        <w:trPr>
          <w:cantSplit/>
          <w:jc w:val="center"/>
        </w:trPr>
        <w:tc>
          <w:tcPr>
            <w:tcW w:w="1584" w:type="dxa"/>
            <w:shd w:val="clear" w:color="auto" w:fill="F5F8FA"/>
            <w:vAlign w:val="center"/>
          </w:tcPr>
          <w:p w14:paraId="215FD7B3" w14:textId="77777777" w:rsidR="00AE2B1D" w:rsidRDefault="00000000">
            <w:pPr>
              <w:spacing w:before="60" w:after="60"/>
            </w:pPr>
            <w:r>
              <w:rPr>
                <w:sz w:val="20"/>
              </w:rPr>
              <w:t>0</w:t>
            </w:r>
          </w:p>
        </w:tc>
        <w:tc>
          <w:tcPr>
            <w:tcW w:w="1584" w:type="dxa"/>
            <w:shd w:val="clear" w:color="auto" w:fill="F5F8FA"/>
            <w:vAlign w:val="center"/>
          </w:tcPr>
          <w:p w14:paraId="74E2B79B" w14:textId="77777777" w:rsidR="00AE2B1D" w:rsidRDefault="00000000">
            <w:pPr>
              <w:spacing w:before="60" w:after="60"/>
              <w:jc w:val="center"/>
            </w:pPr>
            <w:r>
              <w:rPr>
                <w:sz w:val="20"/>
              </w:rPr>
              <w:t>0</w:t>
            </w:r>
          </w:p>
        </w:tc>
        <w:tc>
          <w:tcPr>
            <w:tcW w:w="3888" w:type="dxa"/>
            <w:shd w:val="clear" w:color="auto" w:fill="F5F8FA"/>
            <w:vAlign w:val="center"/>
          </w:tcPr>
          <w:p w14:paraId="38AA9D63" w14:textId="77777777" w:rsidR="00AE2B1D" w:rsidRDefault="00000000">
            <w:pPr>
              <w:spacing w:before="60" w:after="60"/>
              <w:jc w:val="center"/>
            </w:pPr>
            <w:r>
              <w:rPr>
                <w:sz w:val="20"/>
              </w:rPr>
              <w:t>0</w:t>
            </w:r>
          </w:p>
        </w:tc>
      </w:tr>
    </w:tbl>
    <w:p w14:paraId="230D76CF" w14:textId="77777777" w:rsidR="00AE2B1D" w:rsidRDefault="00AE2B1D">
      <w:pPr>
        <w:spacing w:after="0"/>
      </w:pPr>
    </w:p>
    <w:tbl>
      <w:tblPr>
        <w:tblW w:w="0" w:type="auto"/>
        <w:jc w:val="center"/>
        <w:tblLayout w:type="fixed"/>
        <w:tblLook w:val="04A0" w:firstRow="1" w:lastRow="0" w:firstColumn="1" w:lastColumn="0" w:noHBand="0" w:noVBand="1"/>
      </w:tblPr>
      <w:tblGrid>
        <w:gridCol w:w="9072"/>
      </w:tblGrid>
      <w:tr w:rsidR="00AE2B1D" w:rsidRPr="005D57B6" w14:paraId="48BCE2C7"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5693A7C2" w14:textId="77777777" w:rsidR="00AE2B1D" w:rsidRPr="005D57B6" w:rsidRDefault="00000000">
            <w:pPr>
              <w:spacing w:before="140" w:after="140"/>
              <w:jc w:val="center"/>
              <w:rPr>
                <w:lang w:val="es-MX"/>
              </w:rPr>
            </w:pPr>
            <w:r w:rsidRPr="005D57B6">
              <w:rPr>
                <w:rFonts w:ascii="Cambria Math" w:hAnsi="Cambria Math"/>
                <w:b/>
                <w:color w:val="1F4E78"/>
                <w:sz w:val="24"/>
                <w:lang w:val="es-MX"/>
              </w:rPr>
              <w:lastRenderedPageBreak/>
              <w:t xml:space="preserve">y = </w:t>
            </w:r>
            <w:proofErr w:type="gramStart"/>
            <w:r w:rsidRPr="005D57B6">
              <w:rPr>
                <w:rFonts w:ascii="Cambria Math" w:hAnsi="Cambria Math"/>
                <w:b/>
                <w:color w:val="1F4E78"/>
                <w:sz w:val="24"/>
                <w:lang w:val="es-MX"/>
              </w:rPr>
              <w:t>1  si</w:t>
            </w:r>
            <w:proofErr w:type="gramEnd"/>
            <w:r w:rsidRPr="005D57B6">
              <w:rPr>
                <w:rFonts w:ascii="Cambria Math" w:hAnsi="Cambria Math"/>
                <w:b/>
                <w:color w:val="1F4E78"/>
                <w:sz w:val="24"/>
                <w:lang w:val="es-MX"/>
              </w:rPr>
              <w:t xml:space="preserve">  x₁ − x₂ ≥ </w:t>
            </w:r>
            <w:proofErr w:type="gramStart"/>
            <w:r w:rsidRPr="005D57B6">
              <w:rPr>
                <w:rFonts w:ascii="Cambria Math" w:hAnsi="Cambria Math"/>
                <w:b/>
                <w:color w:val="1F4E78"/>
                <w:sz w:val="24"/>
                <w:lang w:val="es-MX"/>
              </w:rPr>
              <w:t xml:space="preserve">1;   </w:t>
            </w:r>
            <w:proofErr w:type="gramEnd"/>
            <w:r w:rsidRPr="005D57B6">
              <w:rPr>
                <w:rFonts w:ascii="Cambria Math" w:hAnsi="Cambria Math"/>
                <w:b/>
                <w:color w:val="1F4E78"/>
                <w:sz w:val="24"/>
                <w:lang w:val="es-MX"/>
              </w:rPr>
              <w:t>en otro caso, y = 0</w:t>
            </w:r>
          </w:p>
          <w:p w14:paraId="79979F08" w14:textId="77777777" w:rsidR="00AE2B1D" w:rsidRPr="005D57B6" w:rsidRDefault="00000000">
            <w:pPr>
              <w:spacing w:after="100"/>
              <w:jc w:val="center"/>
              <w:rPr>
                <w:lang w:val="es-MX"/>
              </w:rPr>
            </w:pPr>
            <w:r w:rsidRPr="005D57B6">
              <w:rPr>
                <w:i/>
                <w:color w:val="555555"/>
                <w:sz w:val="18"/>
                <w:lang w:val="es-MX"/>
              </w:rPr>
              <w:t xml:space="preserve">Una solución binaria equivalente es w₁ = 1, w₂ = −1 y </w:t>
            </w:r>
            <w:r>
              <w:rPr>
                <w:i/>
                <w:color w:val="555555"/>
                <w:sz w:val="18"/>
              </w:rPr>
              <w:t>θ</w:t>
            </w:r>
            <w:r w:rsidRPr="005D57B6">
              <w:rPr>
                <w:i/>
                <w:color w:val="555555"/>
                <w:sz w:val="18"/>
                <w:lang w:val="es-MX"/>
              </w:rPr>
              <w:t xml:space="preserve"> = 1.</w:t>
            </w:r>
          </w:p>
        </w:tc>
      </w:tr>
    </w:tbl>
    <w:p w14:paraId="1154C34A" w14:textId="77777777" w:rsidR="00AE2B1D" w:rsidRPr="005D57B6" w:rsidRDefault="00AE2B1D">
      <w:pPr>
        <w:spacing w:after="0"/>
        <w:rPr>
          <w:lang w:val="es-MX"/>
        </w:rPr>
      </w:pPr>
    </w:p>
    <w:p w14:paraId="7BD49CEF" w14:textId="77777777" w:rsidR="00AE2B1D" w:rsidRPr="005D57B6" w:rsidRDefault="00000000">
      <w:pPr>
        <w:ind w:firstLine="340"/>
        <w:rPr>
          <w:lang w:val="es-MX"/>
        </w:rPr>
      </w:pPr>
      <w:r w:rsidRPr="005D57B6">
        <w:rPr>
          <w:lang w:val="es-MX"/>
        </w:rPr>
        <w:t>El peso asociado con x₁ es positivo porque esta entrada favorece la activación. El peso de x₂ es negativo porque x₂ debe inhibir la salida: cuando x₂ vale 1, reduce la entrada neta de la neurona.</w:t>
      </w:r>
    </w:p>
    <w:p w14:paraId="26957FBA" w14:textId="77777777" w:rsidR="00AE2B1D" w:rsidRPr="005D57B6" w:rsidRDefault="00000000">
      <w:pPr>
        <w:pStyle w:val="Heading2"/>
        <w:rPr>
          <w:lang w:val="es-MX"/>
        </w:rPr>
      </w:pPr>
      <w:r w:rsidRPr="005D57B6">
        <w:rPr>
          <w:lang w:val="es-MX"/>
        </w:rPr>
        <w:t>2.3 Codificación bipolar utilizada en el programa</w:t>
      </w:r>
    </w:p>
    <w:p w14:paraId="5051C2A2" w14:textId="77777777" w:rsidR="00AE2B1D" w:rsidRPr="005D57B6" w:rsidRDefault="00000000">
      <w:pPr>
        <w:ind w:firstLine="340"/>
        <w:rPr>
          <w:lang w:val="es-MX"/>
        </w:rPr>
      </w:pPr>
      <w:r w:rsidRPr="005D57B6">
        <w:rPr>
          <w:lang w:val="es-MX"/>
        </w:rPr>
        <w:t>Aunque las tablas de verdad se expresan normalmente con 0 y 1, el notebook trabaja con representación bipolar. Por ello, el valor lógico 0 se convierte en −1 y el valor lógico 1 permanece como 1.</w:t>
      </w:r>
    </w:p>
    <w:tbl>
      <w:tblPr>
        <w:tblStyle w:val="TableGrid"/>
        <w:tblW w:w="0" w:type="auto"/>
        <w:jc w:val="center"/>
        <w:tblLayout w:type="fixed"/>
        <w:tblLook w:val="04A0" w:firstRow="1" w:lastRow="0" w:firstColumn="1" w:lastColumn="0" w:noHBand="0" w:noVBand="1"/>
      </w:tblPr>
      <w:tblGrid>
        <w:gridCol w:w="3168"/>
        <w:gridCol w:w="3168"/>
      </w:tblGrid>
      <w:tr w:rsidR="00AE2B1D" w14:paraId="03F7CBFA" w14:textId="77777777">
        <w:trPr>
          <w:tblHeader/>
          <w:jc w:val="center"/>
        </w:trPr>
        <w:tc>
          <w:tcPr>
            <w:tcW w:w="3168" w:type="dxa"/>
            <w:shd w:val="clear" w:color="auto" w:fill="1F4E78"/>
            <w:vAlign w:val="center"/>
          </w:tcPr>
          <w:p w14:paraId="6BA4A64D" w14:textId="77777777" w:rsidR="00AE2B1D" w:rsidRDefault="00000000">
            <w:pPr>
              <w:spacing w:before="80" w:after="80"/>
              <w:jc w:val="center"/>
            </w:pPr>
            <w:r>
              <w:rPr>
                <w:b/>
                <w:color w:val="FFFFFF"/>
                <w:sz w:val="20"/>
              </w:rPr>
              <w:t xml:space="preserve">Valor </w:t>
            </w:r>
            <w:proofErr w:type="spellStart"/>
            <w:r>
              <w:rPr>
                <w:b/>
                <w:color w:val="FFFFFF"/>
                <w:sz w:val="20"/>
              </w:rPr>
              <w:t>lógico</w:t>
            </w:r>
            <w:proofErr w:type="spellEnd"/>
          </w:p>
        </w:tc>
        <w:tc>
          <w:tcPr>
            <w:tcW w:w="3168" w:type="dxa"/>
            <w:shd w:val="clear" w:color="auto" w:fill="1F4E78"/>
            <w:vAlign w:val="center"/>
          </w:tcPr>
          <w:p w14:paraId="268CD5EE" w14:textId="77777777" w:rsidR="00AE2B1D" w:rsidRDefault="00000000">
            <w:pPr>
              <w:spacing w:before="80" w:after="80"/>
              <w:jc w:val="center"/>
            </w:pPr>
            <w:r>
              <w:rPr>
                <w:b/>
                <w:color w:val="FFFFFF"/>
                <w:sz w:val="20"/>
              </w:rPr>
              <w:t>Valor bipolar</w:t>
            </w:r>
          </w:p>
        </w:tc>
      </w:tr>
      <w:tr w:rsidR="00AE2B1D" w14:paraId="54DDF991" w14:textId="77777777">
        <w:trPr>
          <w:cantSplit/>
          <w:jc w:val="center"/>
        </w:trPr>
        <w:tc>
          <w:tcPr>
            <w:tcW w:w="3168" w:type="dxa"/>
            <w:vAlign w:val="center"/>
          </w:tcPr>
          <w:p w14:paraId="5458F85B" w14:textId="77777777" w:rsidR="00AE2B1D" w:rsidRDefault="00000000">
            <w:pPr>
              <w:spacing w:before="60" w:after="60"/>
            </w:pPr>
            <w:r>
              <w:rPr>
                <w:sz w:val="20"/>
              </w:rPr>
              <w:t>0</w:t>
            </w:r>
          </w:p>
        </w:tc>
        <w:tc>
          <w:tcPr>
            <w:tcW w:w="3168" w:type="dxa"/>
            <w:vAlign w:val="center"/>
          </w:tcPr>
          <w:p w14:paraId="743CA049" w14:textId="77777777" w:rsidR="00AE2B1D" w:rsidRDefault="00000000">
            <w:pPr>
              <w:spacing w:before="60" w:after="60"/>
              <w:jc w:val="center"/>
            </w:pPr>
            <w:r>
              <w:rPr>
                <w:sz w:val="20"/>
              </w:rPr>
              <w:t>−1</w:t>
            </w:r>
          </w:p>
        </w:tc>
      </w:tr>
      <w:tr w:rsidR="00AE2B1D" w14:paraId="517F1C57" w14:textId="77777777">
        <w:trPr>
          <w:cantSplit/>
          <w:jc w:val="center"/>
        </w:trPr>
        <w:tc>
          <w:tcPr>
            <w:tcW w:w="3168" w:type="dxa"/>
            <w:shd w:val="clear" w:color="auto" w:fill="F5F8FA"/>
            <w:vAlign w:val="center"/>
          </w:tcPr>
          <w:p w14:paraId="62BC22FD" w14:textId="77777777" w:rsidR="00AE2B1D" w:rsidRDefault="00000000">
            <w:pPr>
              <w:spacing w:before="60" w:after="60"/>
            </w:pPr>
            <w:r>
              <w:rPr>
                <w:sz w:val="20"/>
              </w:rPr>
              <w:t>1</w:t>
            </w:r>
          </w:p>
        </w:tc>
        <w:tc>
          <w:tcPr>
            <w:tcW w:w="3168" w:type="dxa"/>
            <w:shd w:val="clear" w:color="auto" w:fill="F5F8FA"/>
            <w:vAlign w:val="center"/>
          </w:tcPr>
          <w:p w14:paraId="669732A7" w14:textId="77777777" w:rsidR="00AE2B1D" w:rsidRDefault="00000000">
            <w:pPr>
              <w:spacing w:before="60" w:after="60"/>
              <w:jc w:val="center"/>
            </w:pPr>
            <w:r>
              <w:rPr>
                <w:sz w:val="20"/>
              </w:rPr>
              <w:t>1</w:t>
            </w:r>
          </w:p>
        </w:tc>
      </w:tr>
    </w:tbl>
    <w:p w14:paraId="146F101F" w14:textId="77777777" w:rsidR="00AE2B1D" w:rsidRDefault="00AE2B1D">
      <w:pPr>
        <w:spacing w:after="0"/>
      </w:pPr>
    </w:p>
    <w:p w14:paraId="03CA38ED" w14:textId="77777777" w:rsidR="00AE2B1D" w:rsidRPr="005D57B6" w:rsidRDefault="00000000">
      <w:pPr>
        <w:ind w:firstLine="340"/>
        <w:rPr>
          <w:lang w:val="es-MX"/>
        </w:rPr>
      </w:pPr>
      <w:r w:rsidRPr="005D57B6">
        <w:rPr>
          <w:lang w:val="es-MX"/>
        </w:rPr>
        <w:t>El orden de patrones empleado es (1,1), (1,0), (0,1) y (0,0). En forma bipolar, estos patrones se almacenan como (1,1), (1,−1), (−1,1) y (−1,−1). Los targets utilizados fueron T_OR = [1, 1, 1, −1] y T_AND_NOT = [−1, 1, −1, −1].</w:t>
      </w:r>
    </w:p>
    <w:p w14:paraId="7FF69065" w14:textId="77777777" w:rsidR="00AE2B1D" w:rsidRPr="005D57B6" w:rsidRDefault="00000000">
      <w:pPr>
        <w:pStyle w:val="Heading1"/>
        <w:rPr>
          <w:lang w:val="es-MX"/>
        </w:rPr>
      </w:pPr>
      <w:r w:rsidRPr="005D57B6">
        <w:rPr>
          <w:lang w:val="es-MX"/>
        </w:rPr>
        <w:t>3. Modelo de neurona y reglas de aprendizaje</w:t>
      </w:r>
    </w:p>
    <w:p w14:paraId="310E6AA7" w14:textId="77777777" w:rsidR="00AE2B1D" w:rsidRPr="005D57B6" w:rsidRDefault="00000000">
      <w:pPr>
        <w:pStyle w:val="Heading2"/>
        <w:rPr>
          <w:lang w:val="es-MX"/>
        </w:rPr>
      </w:pPr>
      <w:r w:rsidRPr="005D57B6">
        <w:rPr>
          <w:lang w:val="es-MX"/>
        </w:rPr>
        <w:t>3.1 Entrada neta</w:t>
      </w:r>
    </w:p>
    <w:p w14:paraId="111E5B2B" w14:textId="77777777" w:rsidR="00AE2B1D" w:rsidRPr="005D57B6" w:rsidRDefault="00000000">
      <w:pPr>
        <w:ind w:firstLine="340"/>
        <w:rPr>
          <w:lang w:val="es-MX"/>
        </w:rPr>
      </w:pPr>
      <w:r w:rsidRPr="005D57B6">
        <w:rPr>
          <w:lang w:val="es-MX"/>
        </w:rPr>
        <w:t xml:space="preserve">La neurona combina las dos entradas con sus pesos y agrega el </w:t>
      </w:r>
      <w:proofErr w:type="spellStart"/>
      <w:r w:rsidRPr="005D57B6">
        <w:rPr>
          <w:lang w:val="es-MX"/>
        </w:rPr>
        <w:t>bias</w:t>
      </w:r>
      <w:proofErr w:type="spellEnd"/>
      <w:r w:rsidRPr="005D57B6">
        <w:rPr>
          <w:lang w:val="es-MX"/>
        </w:rPr>
        <w:t>. Esta operación se denomina entrada neta y se expresa de la siguiente manera:</w:t>
      </w:r>
    </w:p>
    <w:tbl>
      <w:tblPr>
        <w:tblW w:w="0" w:type="auto"/>
        <w:jc w:val="center"/>
        <w:tblLayout w:type="fixed"/>
        <w:tblLook w:val="04A0" w:firstRow="1" w:lastRow="0" w:firstColumn="1" w:lastColumn="0" w:noHBand="0" w:noVBand="1"/>
      </w:tblPr>
      <w:tblGrid>
        <w:gridCol w:w="9072"/>
      </w:tblGrid>
      <w:tr w:rsidR="00AE2B1D" w:rsidRPr="005D57B6" w14:paraId="6EAA0444"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549C3392" w14:textId="77777777" w:rsidR="00AE2B1D" w:rsidRPr="005D57B6" w:rsidRDefault="00000000">
            <w:pPr>
              <w:spacing w:before="140" w:after="140"/>
              <w:jc w:val="center"/>
              <w:rPr>
                <w:lang w:val="es-MX"/>
              </w:rPr>
            </w:pPr>
            <w:r w:rsidRPr="005D57B6">
              <w:rPr>
                <w:rFonts w:ascii="Cambria Math" w:hAnsi="Cambria Math"/>
                <w:b/>
                <w:color w:val="1F4E78"/>
                <w:sz w:val="24"/>
                <w:lang w:val="es-MX"/>
              </w:rPr>
              <w:t>y</w:t>
            </w:r>
            <w:r>
              <w:rPr>
                <w:rFonts w:ascii="Cambria Math" w:hAnsi="Cambria Math"/>
                <w:b/>
                <w:color w:val="1F4E78"/>
                <w:sz w:val="24"/>
              </w:rPr>
              <w:t>ᵢ</w:t>
            </w:r>
            <w:r w:rsidRPr="005D57B6">
              <w:rPr>
                <w:rFonts w:ascii="Cambria Math" w:hAnsi="Cambria Math"/>
                <w:b/>
                <w:color w:val="1F4E78"/>
                <w:sz w:val="24"/>
                <w:lang w:val="es-MX"/>
              </w:rPr>
              <w:t xml:space="preserve">ₙ = b + </w:t>
            </w:r>
            <w:proofErr w:type="spellStart"/>
            <w:r w:rsidRPr="005D57B6">
              <w:rPr>
                <w:rFonts w:ascii="Cambria Math" w:hAnsi="Cambria Math"/>
                <w:b/>
                <w:color w:val="1F4E78"/>
                <w:sz w:val="24"/>
                <w:lang w:val="es-MX"/>
              </w:rPr>
              <w:t>x₁w</w:t>
            </w:r>
            <w:proofErr w:type="spellEnd"/>
            <w:r w:rsidRPr="005D57B6">
              <w:rPr>
                <w:rFonts w:ascii="Cambria Math" w:hAnsi="Cambria Math"/>
                <w:b/>
                <w:color w:val="1F4E78"/>
                <w:sz w:val="24"/>
                <w:lang w:val="es-MX"/>
              </w:rPr>
              <w:t xml:space="preserve">₁ + </w:t>
            </w:r>
            <w:proofErr w:type="spellStart"/>
            <w:r w:rsidRPr="005D57B6">
              <w:rPr>
                <w:rFonts w:ascii="Cambria Math" w:hAnsi="Cambria Math"/>
                <w:b/>
                <w:color w:val="1F4E78"/>
                <w:sz w:val="24"/>
                <w:lang w:val="es-MX"/>
              </w:rPr>
              <w:t>x₂w</w:t>
            </w:r>
            <w:proofErr w:type="spellEnd"/>
            <w:r w:rsidRPr="005D57B6">
              <w:rPr>
                <w:rFonts w:ascii="Cambria Math" w:hAnsi="Cambria Math"/>
                <w:b/>
                <w:color w:val="1F4E78"/>
                <w:sz w:val="24"/>
                <w:lang w:val="es-MX"/>
              </w:rPr>
              <w:t>₂</w:t>
            </w:r>
          </w:p>
          <w:p w14:paraId="077355AA" w14:textId="77777777" w:rsidR="00AE2B1D" w:rsidRPr="005D57B6" w:rsidRDefault="00000000">
            <w:pPr>
              <w:spacing w:after="100"/>
              <w:jc w:val="center"/>
              <w:rPr>
                <w:lang w:val="es-MX"/>
              </w:rPr>
            </w:pPr>
            <w:r w:rsidRPr="005D57B6">
              <w:rPr>
                <w:i/>
                <w:color w:val="555555"/>
                <w:sz w:val="18"/>
                <w:lang w:val="es-MX"/>
              </w:rPr>
              <w:t xml:space="preserve">x₁ y x₂ son las entradas; w₁ y w₂ son los pesos; b es el </w:t>
            </w:r>
            <w:proofErr w:type="spellStart"/>
            <w:r w:rsidRPr="005D57B6">
              <w:rPr>
                <w:i/>
                <w:color w:val="555555"/>
                <w:sz w:val="18"/>
                <w:lang w:val="es-MX"/>
              </w:rPr>
              <w:t>bias</w:t>
            </w:r>
            <w:proofErr w:type="spellEnd"/>
            <w:r w:rsidRPr="005D57B6">
              <w:rPr>
                <w:i/>
                <w:color w:val="555555"/>
                <w:sz w:val="18"/>
                <w:lang w:val="es-MX"/>
              </w:rPr>
              <w:t>.</w:t>
            </w:r>
          </w:p>
        </w:tc>
      </w:tr>
    </w:tbl>
    <w:p w14:paraId="0B7296AC" w14:textId="77777777" w:rsidR="00AE2B1D" w:rsidRPr="005D57B6" w:rsidRDefault="00AE2B1D">
      <w:pPr>
        <w:spacing w:after="0"/>
        <w:rPr>
          <w:lang w:val="es-MX"/>
        </w:rPr>
      </w:pPr>
    </w:p>
    <w:p w14:paraId="460B029A" w14:textId="77777777" w:rsidR="00AE2B1D" w:rsidRPr="005D57B6" w:rsidRDefault="00000000">
      <w:pPr>
        <w:pStyle w:val="Heading2"/>
        <w:rPr>
          <w:lang w:val="es-MX"/>
        </w:rPr>
      </w:pPr>
      <w:r w:rsidRPr="005D57B6">
        <w:rPr>
          <w:lang w:val="es-MX"/>
        </w:rPr>
        <w:t>3.2 Regla de Hebb</w:t>
      </w:r>
    </w:p>
    <w:p w14:paraId="2F6F97AD" w14:textId="77777777" w:rsidR="00AE2B1D" w:rsidRPr="005D57B6" w:rsidRDefault="00000000">
      <w:pPr>
        <w:ind w:firstLine="340"/>
        <w:rPr>
          <w:lang w:val="es-MX"/>
        </w:rPr>
      </w:pPr>
      <w:r w:rsidRPr="005D57B6">
        <w:rPr>
          <w:lang w:val="es-MX"/>
        </w:rPr>
        <w:t xml:space="preserve">La regla de Hebb actualiza los pesos utilizando directamente cada patrón de entrada y su salida esperada. En el notebook, los pesos y el </w:t>
      </w:r>
      <w:proofErr w:type="spellStart"/>
      <w:r w:rsidRPr="005D57B6">
        <w:rPr>
          <w:lang w:val="es-MX"/>
        </w:rPr>
        <w:t>bias</w:t>
      </w:r>
      <w:proofErr w:type="spellEnd"/>
      <w:r w:rsidRPr="005D57B6">
        <w:rPr>
          <w:lang w:val="es-MX"/>
        </w:rPr>
        <w:t xml:space="preserve"> se inicializan en cero y se recorren una sola vez todos los patrones.</w:t>
      </w:r>
    </w:p>
    <w:tbl>
      <w:tblPr>
        <w:tblW w:w="0" w:type="auto"/>
        <w:jc w:val="center"/>
        <w:tblLayout w:type="fixed"/>
        <w:tblLook w:val="04A0" w:firstRow="1" w:lastRow="0" w:firstColumn="1" w:lastColumn="0" w:noHBand="0" w:noVBand="1"/>
      </w:tblPr>
      <w:tblGrid>
        <w:gridCol w:w="9072"/>
      </w:tblGrid>
      <w:tr w:rsidR="00AE2B1D" w:rsidRPr="005D57B6" w14:paraId="70042EEE"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671A977F" w14:textId="77777777" w:rsidR="00AE2B1D" w:rsidRPr="005D57B6" w:rsidRDefault="00000000">
            <w:pPr>
              <w:spacing w:before="140" w:after="140"/>
              <w:jc w:val="center"/>
              <w:rPr>
                <w:lang w:val="es-MX"/>
              </w:rPr>
            </w:pPr>
            <w:r w:rsidRPr="005D57B6">
              <w:rPr>
                <w:rFonts w:ascii="Cambria Math" w:hAnsi="Cambria Math"/>
                <w:b/>
                <w:color w:val="1F4E78"/>
                <w:sz w:val="24"/>
                <w:lang w:val="es-MX"/>
              </w:rPr>
              <w:t>w(nuevo) = w(anterior) + x · t</w:t>
            </w:r>
          </w:p>
          <w:p w14:paraId="0232C034" w14:textId="77777777" w:rsidR="00AE2B1D" w:rsidRPr="005D57B6" w:rsidRDefault="00000000">
            <w:pPr>
              <w:spacing w:after="100"/>
              <w:jc w:val="center"/>
              <w:rPr>
                <w:lang w:val="es-MX"/>
              </w:rPr>
            </w:pPr>
            <w:r w:rsidRPr="005D57B6">
              <w:rPr>
                <w:i/>
                <w:color w:val="555555"/>
                <w:sz w:val="18"/>
                <w:lang w:val="es-MX"/>
              </w:rPr>
              <w:t>La multiplicación x · t se aplica a cada componente del vector de entrada.</w:t>
            </w:r>
          </w:p>
        </w:tc>
      </w:tr>
    </w:tbl>
    <w:p w14:paraId="6B894876" w14:textId="77777777" w:rsidR="00AE2B1D" w:rsidRPr="005D57B6" w:rsidRDefault="00AE2B1D">
      <w:pPr>
        <w:spacing w:after="0"/>
        <w:rPr>
          <w:lang w:val="es-MX"/>
        </w:rPr>
      </w:pPr>
    </w:p>
    <w:tbl>
      <w:tblPr>
        <w:tblW w:w="0" w:type="auto"/>
        <w:jc w:val="center"/>
        <w:tblLayout w:type="fixed"/>
        <w:tblLook w:val="04A0" w:firstRow="1" w:lastRow="0" w:firstColumn="1" w:lastColumn="0" w:noHBand="0" w:noVBand="1"/>
      </w:tblPr>
      <w:tblGrid>
        <w:gridCol w:w="9072"/>
      </w:tblGrid>
      <w:tr w:rsidR="00AE2B1D" w:rsidRPr="005D57B6" w14:paraId="0282B1EA"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0CADCC49" w14:textId="77777777" w:rsidR="00AE2B1D" w:rsidRPr="005D57B6" w:rsidRDefault="00000000">
            <w:pPr>
              <w:spacing w:before="140" w:after="140"/>
              <w:jc w:val="center"/>
              <w:rPr>
                <w:lang w:val="es-MX"/>
              </w:rPr>
            </w:pPr>
            <w:r w:rsidRPr="005D57B6">
              <w:rPr>
                <w:rFonts w:ascii="Cambria Math" w:hAnsi="Cambria Math"/>
                <w:b/>
                <w:color w:val="1F4E78"/>
                <w:sz w:val="24"/>
                <w:lang w:val="es-MX"/>
              </w:rPr>
              <w:t>b(nuevo) = b(anterior) + t</w:t>
            </w:r>
          </w:p>
        </w:tc>
      </w:tr>
    </w:tbl>
    <w:p w14:paraId="6AF0039F" w14:textId="77777777" w:rsidR="00AE2B1D" w:rsidRPr="005D57B6" w:rsidRDefault="00AE2B1D">
      <w:pPr>
        <w:spacing w:after="0"/>
        <w:rPr>
          <w:lang w:val="es-MX"/>
        </w:rPr>
      </w:pPr>
    </w:p>
    <w:p w14:paraId="14C7CBA6" w14:textId="77777777" w:rsidR="00AE2B1D" w:rsidRPr="005D57B6" w:rsidRDefault="00000000">
      <w:pPr>
        <w:ind w:firstLine="340"/>
        <w:rPr>
          <w:lang w:val="es-MX"/>
        </w:rPr>
      </w:pPr>
      <w:r w:rsidRPr="005D57B6">
        <w:rPr>
          <w:lang w:val="es-MX"/>
        </w:rPr>
        <w:lastRenderedPageBreak/>
        <w:t>Después del entrenamiento, la función forward calcula y</w:t>
      </w:r>
      <w:r>
        <w:t>ᵢ</w:t>
      </w:r>
      <w:r w:rsidRPr="005D57B6">
        <w:rPr>
          <w:lang w:val="es-MX"/>
        </w:rPr>
        <w:t>ₙ. Si y</w:t>
      </w:r>
      <w:r>
        <w:t>ᵢ</w:t>
      </w:r>
      <w:r w:rsidRPr="005D57B6">
        <w:rPr>
          <w:lang w:val="es-MX"/>
        </w:rPr>
        <w:t>ₙ es mayor o igual que 0, la salida es 1; de lo contrario, es −1. Por ello se considera que Hebb utiliza un umbral implícito de 0.</w:t>
      </w:r>
    </w:p>
    <w:p w14:paraId="4FDC6476" w14:textId="77777777" w:rsidR="00AE2B1D" w:rsidRPr="005D57B6" w:rsidRDefault="00000000">
      <w:pPr>
        <w:pStyle w:val="Heading2"/>
        <w:rPr>
          <w:lang w:val="es-MX"/>
        </w:rPr>
      </w:pPr>
      <w:r w:rsidRPr="005D57B6">
        <w:rPr>
          <w:lang w:val="es-MX"/>
        </w:rPr>
        <w:t>3.3 Algoritmo del perceptrón</w:t>
      </w:r>
    </w:p>
    <w:p w14:paraId="5506F5CE" w14:textId="77777777" w:rsidR="00AE2B1D" w:rsidRPr="005D57B6" w:rsidRDefault="00000000">
      <w:pPr>
        <w:ind w:firstLine="340"/>
        <w:rPr>
          <w:lang w:val="es-MX"/>
        </w:rPr>
      </w:pPr>
      <w:r w:rsidRPr="005D57B6">
        <w:rPr>
          <w:lang w:val="es-MX"/>
        </w:rPr>
        <w:t xml:space="preserve">El perceptrón evalúa cada patrón y actualiza sus parámetros únicamente cuando la salida calculada es diferente del </w:t>
      </w:r>
      <w:proofErr w:type="gramStart"/>
      <w:r w:rsidRPr="005D57B6">
        <w:rPr>
          <w:lang w:val="es-MX"/>
        </w:rPr>
        <w:t>target</w:t>
      </w:r>
      <w:proofErr w:type="gramEnd"/>
      <w:r w:rsidRPr="005D57B6">
        <w:rPr>
          <w:lang w:val="es-MX"/>
        </w:rPr>
        <w:t>. El proceso se repite por épocas hasta que todos los patrones quedan clasificados correctamente.</w:t>
      </w:r>
    </w:p>
    <w:tbl>
      <w:tblPr>
        <w:tblW w:w="0" w:type="auto"/>
        <w:jc w:val="center"/>
        <w:tblLayout w:type="fixed"/>
        <w:tblLook w:val="04A0" w:firstRow="1" w:lastRow="0" w:firstColumn="1" w:lastColumn="0" w:noHBand="0" w:noVBand="1"/>
      </w:tblPr>
      <w:tblGrid>
        <w:gridCol w:w="9072"/>
      </w:tblGrid>
      <w:tr w:rsidR="00AE2B1D" w:rsidRPr="005D57B6" w14:paraId="11C8E711"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0710D21B" w14:textId="77777777" w:rsidR="00AE2B1D" w:rsidRPr="005D57B6" w:rsidRDefault="00000000">
            <w:pPr>
              <w:spacing w:before="140" w:after="140"/>
              <w:jc w:val="center"/>
              <w:rPr>
                <w:lang w:val="es-MX"/>
              </w:rPr>
            </w:pPr>
            <w:r w:rsidRPr="005D57B6">
              <w:rPr>
                <w:rFonts w:ascii="Cambria Math" w:hAnsi="Cambria Math"/>
                <w:b/>
                <w:color w:val="1F4E78"/>
                <w:sz w:val="24"/>
                <w:lang w:val="es-MX"/>
              </w:rPr>
              <w:t xml:space="preserve">w(nuevo) = w(anterior) + </w:t>
            </w:r>
            <w:r>
              <w:rPr>
                <w:rFonts w:ascii="Cambria Math" w:hAnsi="Cambria Math"/>
                <w:b/>
                <w:color w:val="1F4E78"/>
                <w:sz w:val="24"/>
              </w:rPr>
              <w:t>α</w:t>
            </w:r>
            <w:proofErr w:type="spellStart"/>
            <w:r w:rsidRPr="005D57B6">
              <w:rPr>
                <w:rFonts w:ascii="Cambria Math" w:hAnsi="Cambria Math"/>
                <w:b/>
                <w:color w:val="1F4E78"/>
                <w:sz w:val="24"/>
                <w:lang w:val="es-MX"/>
              </w:rPr>
              <w:t>xt</w:t>
            </w:r>
            <w:proofErr w:type="spellEnd"/>
          </w:p>
          <w:p w14:paraId="2B59095C" w14:textId="77777777" w:rsidR="00AE2B1D" w:rsidRPr="005D57B6" w:rsidRDefault="00000000">
            <w:pPr>
              <w:spacing w:after="100"/>
              <w:jc w:val="center"/>
              <w:rPr>
                <w:lang w:val="es-MX"/>
              </w:rPr>
            </w:pPr>
            <w:r>
              <w:rPr>
                <w:i/>
                <w:color w:val="555555"/>
                <w:sz w:val="18"/>
              </w:rPr>
              <w:t>α</w:t>
            </w:r>
            <w:r w:rsidRPr="005D57B6">
              <w:rPr>
                <w:i/>
                <w:color w:val="555555"/>
                <w:sz w:val="18"/>
                <w:lang w:val="es-MX"/>
              </w:rPr>
              <w:t xml:space="preserve"> es la tasa de aprendizaje; en el ejercicio se utilizó </w:t>
            </w:r>
            <w:r>
              <w:rPr>
                <w:i/>
                <w:color w:val="555555"/>
                <w:sz w:val="18"/>
              </w:rPr>
              <w:t>α</w:t>
            </w:r>
            <w:r w:rsidRPr="005D57B6">
              <w:rPr>
                <w:i/>
                <w:color w:val="555555"/>
                <w:sz w:val="18"/>
                <w:lang w:val="es-MX"/>
              </w:rPr>
              <w:t xml:space="preserve"> = 1.</w:t>
            </w:r>
          </w:p>
        </w:tc>
      </w:tr>
    </w:tbl>
    <w:p w14:paraId="63552614" w14:textId="77777777" w:rsidR="00AE2B1D" w:rsidRPr="005D57B6" w:rsidRDefault="00AE2B1D">
      <w:pPr>
        <w:spacing w:after="0"/>
        <w:rPr>
          <w:lang w:val="es-MX"/>
        </w:rPr>
      </w:pPr>
    </w:p>
    <w:tbl>
      <w:tblPr>
        <w:tblW w:w="0" w:type="auto"/>
        <w:jc w:val="center"/>
        <w:tblLayout w:type="fixed"/>
        <w:tblLook w:val="04A0" w:firstRow="1" w:lastRow="0" w:firstColumn="1" w:lastColumn="0" w:noHBand="0" w:noVBand="1"/>
      </w:tblPr>
      <w:tblGrid>
        <w:gridCol w:w="9072"/>
      </w:tblGrid>
      <w:tr w:rsidR="00AE2B1D" w:rsidRPr="005D57B6" w14:paraId="030219AB"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EAF2F8"/>
          </w:tcPr>
          <w:p w14:paraId="54A2C23A" w14:textId="77777777" w:rsidR="00AE2B1D" w:rsidRPr="005D57B6" w:rsidRDefault="00000000">
            <w:pPr>
              <w:spacing w:before="140" w:after="140"/>
              <w:jc w:val="center"/>
              <w:rPr>
                <w:lang w:val="es-MX"/>
              </w:rPr>
            </w:pPr>
            <w:r w:rsidRPr="005D57B6">
              <w:rPr>
                <w:rFonts w:ascii="Cambria Math" w:hAnsi="Cambria Math"/>
                <w:b/>
                <w:color w:val="1F4E78"/>
                <w:sz w:val="24"/>
                <w:lang w:val="es-MX"/>
              </w:rPr>
              <w:t xml:space="preserve">b(nuevo) = b(anterior) + </w:t>
            </w:r>
            <w:r>
              <w:rPr>
                <w:rFonts w:ascii="Cambria Math" w:hAnsi="Cambria Math"/>
                <w:b/>
                <w:color w:val="1F4E78"/>
                <w:sz w:val="24"/>
              </w:rPr>
              <w:t>α</w:t>
            </w:r>
            <w:r w:rsidRPr="005D57B6">
              <w:rPr>
                <w:rFonts w:ascii="Cambria Math" w:hAnsi="Cambria Math"/>
                <w:b/>
                <w:color w:val="1F4E78"/>
                <w:sz w:val="24"/>
                <w:lang w:val="es-MX"/>
              </w:rPr>
              <w:t>t</w:t>
            </w:r>
          </w:p>
        </w:tc>
      </w:tr>
    </w:tbl>
    <w:p w14:paraId="029F6C7F" w14:textId="77777777" w:rsidR="00AE2B1D" w:rsidRPr="005D57B6" w:rsidRDefault="00AE2B1D">
      <w:pPr>
        <w:spacing w:after="0"/>
        <w:rPr>
          <w:lang w:val="es-MX"/>
        </w:rPr>
      </w:pPr>
    </w:p>
    <w:p w14:paraId="39120088" w14:textId="77777777" w:rsidR="00AE2B1D" w:rsidRPr="005D57B6" w:rsidRDefault="00000000">
      <w:pPr>
        <w:ind w:firstLine="340"/>
        <w:rPr>
          <w:lang w:val="es-MX"/>
        </w:rPr>
      </w:pPr>
      <w:r w:rsidRPr="005D57B6">
        <w:rPr>
          <w:lang w:val="es-MX"/>
        </w:rPr>
        <w:t xml:space="preserve">La función de activación del perceptrón usa un umbral simétrico. Con </w:t>
      </w:r>
      <w:r>
        <w:t>θ</w:t>
      </w:r>
      <w:r w:rsidRPr="005D57B6">
        <w:rPr>
          <w:lang w:val="es-MX"/>
        </w:rPr>
        <w:t xml:space="preserve"> = 1, devuelve 1 cuando y</w:t>
      </w:r>
      <w:r>
        <w:t>ᵢ</w:t>
      </w:r>
      <w:r w:rsidRPr="005D57B6">
        <w:rPr>
          <w:lang w:val="es-MX"/>
        </w:rPr>
        <w:t>ₙ &gt; 1, devuelve −1 cuando y</w:t>
      </w:r>
      <w:r>
        <w:t>ᵢ</w:t>
      </w:r>
      <w:r w:rsidRPr="005D57B6">
        <w:rPr>
          <w:lang w:val="es-MX"/>
        </w:rPr>
        <w:t>ₙ &lt; −1 y devuelve 0 cuando el valor queda dentro del intervalo [−1, 1]. Después del entrenamiento, ninguno de los patrones analizados queda en la salida 0.</w:t>
      </w:r>
    </w:p>
    <w:tbl>
      <w:tblPr>
        <w:tblW w:w="0" w:type="auto"/>
        <w:jc w:val="center"/>
        <w:tblLook w:val="04A0" w:firstRow="1" w:lastRow="0" w:firstColumn="1" w:lastColumn="0" w:noHBand="0" w:noVBand="1"/>
      </w:tblPr>
      <w:tblGrid>
        <w:gridCol w:w="9632"/>
      </w:tblGrid>
      <w:tr w:rsidR="00AE2B1D" w:rsidRPr="005D57B6" w14:paraId="7E0F636B" w14:textId="77777777">
        <w:trPr>
          <w:cantSplit/>
          <w:jc w:val="center"/>
        </w:trPr>
        <w:tc>
          <w:tcPr>
            <w:tcW w:w="9632" w:type="dxa"/>
            <w:tcBorders>
              <w:top w:val="single" w:sz="8" w:space="0" w:color="D6B656"/>
              <w:left w:val="single" w:sz="8" w:space="0" w:color="D6B656"/>
              <w:bottom w:val="single" w:sz="8" w:space="0" w:color="D6B656"/>
              <w:right w:val="single" w:sz="8" w:space="0" w:color="D6B656"/>
            </w:tcBorders>
            <w:shd w:val="clear" w:color="auto" w:fill="FFF2CC"/>
          </w:tcPr>
          <w:p w14:paraId="02AB3B52" w14:textId="77777777" w:rsidR="00AE2B1D" w:rsidRPr="005D57B6" w:rsidRDefault="00000000">
            <w:pPr>
              <w:spacing w:before="100" w:after="40"/>
              <w:rPr>
                <w:lang w:val="es-MX"/>
              </w:rPr>
            </w:pPr>
            <w:r w:rsidRPr="005D57B6">
              <w:rPr>
                <w:b/>
                <w:color w:val="7F6000"/>
                <w:lang w:val="es-MX"/>
              </w:rPr>
              <w:t xml:space="preserve">Aclaración: </w:t>
            </w:r>
            <w:r w:rsidRPr="005D57B6">
              <w:rPr>
                <w:color w:val="5A4A00"/>
                <w:lang w:val="es-MX"/>
              </w:rPr>
              <w:t>No existe una única combinación válida de pesos. Diferentes valores pueden representar la misma compuerta, siempre que mantengan la separación correcta entre las salidas.</w:t>
            </w:r>
          </w:p>
        </w:tc>
      </w:tr>
    </w:tbl>
    <w:p w14:paraId="2F660DA4" w14:textId="77777777" w:rsidR="00AE2B1D" w:rsidRPr="005D57B6" w:rsidRDefault="00AE2B1D">
      <w:pPr>
        <w:spacing w:after="0"/>
        <w:rPr>
          <w:lang w:val="es-MX"/>
        </w:rPr>
      </w:pPr>
    </w:p>
    <w:p w14:paraId="79260A3E" w14:textId="77777777" w:rsidR="00AE2B1D" w:rsidRPr="005D57B6" w:rsidRDefault="00000000">
      <w:pPr>
        <w:pStyle w:val="Heading1"/>
        <w:rPr>
          <w:lang w:val="es-MX"/>
        </w:rPr>
      </w:pPr>
      <w:r w:rsidRPr="005D57B6">
        <w:rPr>
          <w:lang w:val="es-MX"/>
        </w:rPr>
        <w:t>4. Metodología e implementación</w:t>
      </w:r>
    </w:p>
    <w:p w14:paraId="4363D92B" w14:textId="77777777" w:rsidR="00AE2B1D" w:rsidRPr="005D57B6" w:rsidRDefault="00000000">
      <w:pPr>
        <w:ind w:firstLine="340"/>
        <w:rPr>
          <w:lang w:val="es-MX"/>
        </w:rPr>
      </w:pPr>
      <w:r w:rsidRPr="005D57B6">
        <w:rPr>
          <w:lang w:val="es-MX"/>
        </w:rPr>
        <w:t xml:space="preserve">La práctica se implementó en un notebook de </w:t>
      </w:r>
      <w:proofErr w:type="spellStart"/>
      <w:r w:rsidRPr="005D57B6">
        <w:rPr>
          <w:lang w:val="es-MX"/>
        </w:rPr>
        <w:t>Jupyter</w:t>
      </w:r>
      <w:proofErr w:type="spellEnd"/>
      <w:r w:rsidRPr="005D57B6">
        <w:rPr>
          <w:lang w:val="es-MX"/>
        </w:rPr>
        <w:t xml:space="preserve"> con </w:t>
      </w:r>
      <w:proofErr w:type="spellStart"/>
      <w:r w:rsidRPr="005D57B6">
        <w:rPr>
          <w:lang w:val="es-MX"/>
        </w:rPr>
        <w:t>PyTorch</w:t>
      </w:r>
      <w:proofErr w:type="spellEnd"/>
      <w:r w:rsidRPr="005D57B6">
        <w:rPr>
          <w:lang w:val="es-MX"/>
        </w:rPr>
        <w:t xml:space="preserve">. Se definieron dos clases, </w:t>
      </w:r>
      <w:proofErr w:type="spellStart"/>
      <w:r w:rsidRPr="005D57B6">
        <w:rPr>
          <w:lang w:val="es-MX"/>
        </w:rPr>
        <w:t>HebbNeuron</w:t>
      </w:r>
      <w:proofErr w:type="spellEnd"/>
      <w:r w:rsidRPr="005D57B6">
        <w:rPr>
          <w:lang w:val="es-MX"/>
        </w:rPr>
        <w:t xml:space="preserve"> y </w:t>
      </w:r>
      <w:proofErr w:type="spellStart"/>
      <w:r w:rsidRPr="005D57B6">
        <w:rPr>
          <w:lang w:val="es-MX"/>
        </w:rPr>
        <w:t>PerceptronNeuron</w:t>
      </w:r>
      <w:proofErr w:type="spellEnd"/>
      <w:r w:rsidRPr="005D57B6">
        <w:rPr>
          <w:lang w:val="es-MX"/>
        </w:rPr>
        <w:t>; posteriormente se prepararon las entradas bipolares, se entrenó una neurona independiente para cada compuerta y se verificaron las cuatro combinaciones de entrada.</w:t>
      </w:r>
    </w:p>
    <w:p w14:paraId="688F2F25" w14:textId="77777777" w:rsidR="00AE2B1D" w:rsidRPr="005D57B6" w:rsidRDefault="00000000">
      <w:pPr>
        <w:pStyle w:val="ListBullet"/>
        <w:spacing w:after="60" w:line="264" w:lineRule="auto"/>
        <w:rPr>
          <w:lang w:val="es-MX"/>
        </w:rPr>
      </w:pPr>
      <w:r w:rsidRPr="005D57B6">
        <w:rPr>
          <w:lang w:val="es-MX"/>
        </w:rPr>
        <w:t>Definición de las clases de neurona y sus métodos de entrenamiento.</w:t>
      </w:r>
    </w:p>
    <w:p w14:paraId="58108731" w14:textId="77777777" w:rsidR="00AE2B1D" w:rsidRPr="005D57B6" w:rsidRDefault="00000000">
      <w:pPr>
        <w:pStyle w:val="ListBullet"/>
        <w:spacing w:after="60" w:line="264" w:lineRule="auto"/>
        <w:rPr>
          <w:lang w:val="es-MX"/>
        </w:rPr>
      </w:pPr>
      <w:r w:rsidRPr="005D57B6">
        <w:rPr>
          <w:lang w:val="es-MX"/>
        </w:rPr>
        <w:t>Construcción del conjunto S con las cuatro entradas bipolares.</w:t>
      </w:r>
    </w:p>
    <w:p w14:paraId="0D1F3A18" w14:textId="77777777" w:rsidR="00AE2B1D" w:rsidRDefault="00000000">
      <w:pPr>
        <w:pStyle w:val="ListBullet"/>
        <w:spacing w:after="60" w:line="264" w:lineRule="auto"/>
      </w:pPr>
      <w:proofErr w:type="spellStart"/>
      <w:r>
        <w:t>Definición</w:t>
      </w:r>
      <w:proofErr w:type="spellEnd"/>
      <w:r>
        <w:t xml:space="preserve"> de </w:t>
      </w:r>
      <w:proofErr w:type="spellStart"/>
      <w:r>
        <w:t>los</w:t>
      </w:r>
      <w:proofErr w:type="spellEnd"/>
      <w:r>
        <w:t xml:space="preserve"> targets T_OR y T_AND_NOT.</w:t>
      </w:r>
    </w:p>
    <w:p w14:paraId="020475A7" w14:textId="77777777" w:rsidR="00AE2B1D" w:rsidRPr="005D57B6" w:rsidRDefault="00000000">
      <w:pPr>
        <w:pStyle w:val="ListBullet"/>
        <w:spacing w:after="60" w:line="264" w:lineRule="auto"/>
        <w:rPr>
          <w:lang w:val="es-MX"/>
        </w:rPr>
      </w:pPr>
      <w:r w:rsidRPr="005D57B6">
        <w:rPr>
          <w:lang w:val="es-MX"/>
        </w:rPr>
        <w:t>Entrenamiento de cuatro modelos: OR con Hebb, AND NOT con Hebb, OR con perceptrón y AND NOT con perceptrón.</w:t>
      </w:r>
    </w:p>
    <w:p w14:paraId="00222D5C" w14:textId="77777777" w:rsidR="00AE2B1D" w:rsidRPr="005D57B6" w:rsidRDefault="00000000">
      <w:pPr>
        <w:pStyle w:val="ListBullet"/>
        <w:spacing w:after="60" w:line="264" w:lineRule="auto"/>
        <w:rPr>
          <w:lang w:val="es-MX"/>
        </w:rPr>
      </w:pPr>
      <w:r w:rsidRPr="005D57B6">
        <w:rPr>
          <w:lang w:val="es-MX"/>
        </w:rPr>
        <w:t>Conversión de los resultados bipolares a valores binarios para compararlos con las tablas de verdad.</w:t>
      </w:r>
    </w:p>
    <w:p w14:paraId="3A32E3EA" w14:textId="77777777" w:rsidR="00AE2B1D" w:rsidRPr="005D57B6" w:rsidRDefault="00000000">
      <w:pPr>
        <w:pStyle w:val="Heading2"/>
        <w:rPr>
          <w:lang w:val="es-MX"/>
        </w:rPr>
      </w:pPr>
      <w:r w:rsidRPr="005D57B6">
        <w:rPr>
          <w:lang w:val="es-MX"/>
        </w:rPr>
        <w:t>4.1 Preparación de entradas y salidas</w:t>
      </w:r>
    </w:p>
    <w:p w14:paraId="4D5E490A" w14:textId="77777777" w:rsidR="00AE2B1D" w:rsidRPr="005D57B6" w:rsidRDefault="00000000">
      <w:pPr>
        <w:spacing w:before="80" w:after="60"/>
        <w:rPr>
          <w:lang w:val="es-MX"/>
        </w:rPr>
      </w:pPr>
      <w:r w:rsidRPr="005D57B6">
        <w:rPr>
          <w:b/>
          <w:color w:val="1F4E78"/>
          <w:sz w:val="19"/>
          <w:lang w:val="es-MX"/>
        </w:rPr>
        <w:t>Fragmento 1. Entradas y targets en representación bipolar</w:t>
      </w:r>
    </w:p>
    <w:tbl>
      <w:tblPr>
        <w:tblW w:w="0" w:type="auto"/>
        <w:jc w:val="center"/>
        <w:tblLayout w:type="fixed"/>
        <w:tblLook w:val="04A0" w:firstRow="1" w:lastRow="0" w:firstColumn="1" w:lastColumn="0" w:noHBand="0" w:noVBand="1"/>
      </w:tblPr>
      <w:tblGrid>
        <w:gridCol w:w="9216"/>
      </w:tblGrid>
      <w:tr w:rsidR="00AE2B1D" w14:paraId="63D929B8" w14:textId="77777777">
        <w:trPr>
          <w:cantSplit/>
          <w:jc w:val="center"/>
        </w:trPr>
        <w:tc>
          <w:tcPr>
            <w:tcW w:w="9216" w:type="dxa"/>
            <w:tcBorders>
              <w:top w:val="single" w:sz="6" w:space="0" w:color="C7CDD1"/>
              <w:left w:val="single" w:sz="6" w:space="0" w:color="C7CDD1"/>
              <w:bottom w:val="single" w:sz="6" w:space="0" w:color="C7CDD1"/>
              <w:right w:val="single" w:sz="6" w:space="0" w:color="C7CDD1"/>
            </w:tcBorders>
            <w:shd w:val="clear" w:color="auto" w:fill="F4F6F7"/>
          </w:tcPr>
          <w:p w14:paraId="3524E7B0" w14:textId="77777777" w:rsidR="00AE2B1D" w:rsidRDefault="00000000">
            <w:pPr>
              <w:spacing w:before="100" w:after="100" w:line="240" w:lineRule="auto"/>
              <w:ind w:left="85" w:right="85"/>
            </w:pPr>
            <w:r>
              <w:rPr>
                <w:rFonts w:ascii="Consolas" w:hAnsi="Consolas"/>
                <w:color w:val="222222"/>
                <w:sz w:val="16"/>
              </w:rPr>
              <w:t xml:space="preserve">S = </w:t>
            </w:r>
            <w:proofErr w:type="spellStart"/>
            <w:proofErr w:type="gramStart"/>
            <w:r>
              <w:rPr>
                <w:rFonts w:ascii="Consolas" w:hAnsi="Consolas"/>
                <w:color w:val="222222"/>
                <w:sz w:val="16"/>
              </w:rPr>
              <w:t>torch.tensor</w:t>
            </w:r>
            <w:proofErr w:type="spellEnd"/>
            <w:proofErr w:type="gramEnd"/>
            <w:r>
              <w:rPr>
                <w:rFonts w:ascii="Consolas" w:hAnsi="Consolas"/>
                <w:color w:val="222222"/>
                <w:sz w:val="16"/>
              </w:rPr>
              <w:t>([</w:t>
            </w:r>
            <w:r>
              <w:rPr>
                <w:rFonts w:ascii="Consolas" w:hAnsi="Consolas"/>
                <w:color w:val="222222"/>
                <w:sz w:val="16"/>
              </w:rPr>
              <w:br/>
              <w:t xml:space="preserve"> </w:t>
            </w:r>
            <w:proofErr w:type="gramStart"/>
            <w:r>
              <w:rPr>
                <w:rFonts w:ascii="Consolas" w:hAnsi="Consolas"/>
                <w:color w:val="222222"/>
                <w:sz w:val="16"/>
              </w:rPr>
              <w:t xml:space="preserve">   [</w:t>
            </w:r>
            <w:proofErr w:type="gramEnd"/>
            <w:r>
              <w:rPr>
                <w:rFonts w:ascii="Consolas" w:hAnsi="Consolas"/>
                <w:color w:val="222222"/>
                <w:sz w:val="16"/>
              </w:rPr>
              <w:t xml:space="preserve"> </w:t>
            </w:r>
            <w:proofErr w:type="gramStart"/>
            <w:r>
              <w:rPr>
                <w:rFonts w:ascii="Consolas" w:hAnsi="Consolas"/>
                <w:color w:val="222222"/>
                <w:sz w:val="16"/>
              </w:rPr>
              <w:t xml:space="preserve">1,  1],   </w:t>
            </w:r>
            <w:proofErr w:type="gramEnd"/>
            <w:r>
              <w:rPr>
                <w:rFonts w:ascii="Consolas" w:hAnsi="Consolas"/>
                <w:color w:val="222222"/>
                <w:sz w:val="16"/>
              </w:rPr>
              <w:t xml:space="preserve">  # 1, 1</w:t>
            </w:r>
            <w:r>
              <w:rPr>
                <w:rFonts w:ascii="Consolas" w:hAnsi="Consolas"/>
                <w:color w:val="222222"/>
                <w:sz w:val="16"/>
              </w:rPr>
              <w:br/>
              <w:t xml:space="preserve"> </w:t>
            </w:r>
            <w:proofErr w:type="gramStart"/>
            <w:r>
              <w:rPr>
                <w:rFonts w:ascii="Consolas" w:hAnsi="Consolas"/>
                <w:color w:val="222222"/>
                <w:sz w:val="16"/>
              </w:rPr>
              <w:t xml:space="preserve">   [</w:t>
            </w:r>
            <w:proofErr w:type="gramEnd"/>
            <w:r>
              <w:rPr>
                <w:rFonts w:ascii="Consolas" w:hAnsi="Consolas"/>
                <w:color w:val="222222"/>
                <w:sz w:val="16"/>
              </w:rPr>
              <w:t xml:space="preserve"> 1, -1</w:t>
            </w:r>
            <w:proofErr w:type="gramStart"/>
            <w:r>
              <w:rPr>
                <w:rFonts w:ascii="Consolas" w:hAnsi="Consolas"/>
                <w:color w:val="222222"/>
                <w:sz w:val="16"/>
              </w:rPr>
              <w:t xml:space="preserve">],   </w:t>
            </w:r>
            <w:proofErr w:type="gramEnd"/>
            <w:r>
              <w:rPr>
                <w:rFonts w:ascii="Consolas" w:hAnsi="Consolas"/>
                <w:color w:val="222222"/>
                <w:sz w:val="16"/>
              </w:rPr>
              <w:t xml:space="preserve">  # 1, 0</w:t>
            </w:r>
            <w:r>
              <w:rPr>
                <w:rFonts w:ascii="Consolas" w:hAnsi="Consolas"/>
                <w:color w:val="222222"/>
                <w:sz w:val="16"/>
              </w:rPr>
              <w:br/>
              <w:t xml:space="preserve"> </w:t>
            </w:r>
            <w:proofErr w:type="gramStart"/>
            <w:r>
              <w:rPr>
                <w:rFonts w:ascii="Consolas" w:hAnsi="Consolas"/>
                <w:color w:val="222222"/>
                <w:sz w:val="16"/>
              </w:rPr>
              <w:t xml:space="preserve">   [</w:t>
            </w:r>
            <w:proofErr w:type="gramEnd"/>
            <w:r>
              <w:rPr>
                <w:rFonts w:ascii="Consolas" w:hAnsi="Consolas"/>
                <w:color w:val="222222"/>
                <w:sz w:val="16"/>
              </w:rPr>
              <w:t>-</w:t>
            </w:r>
            <w:proofErr w:type="gramStart"/>
            <w:r>
              <w:rPr>
                <w:rFonts w:ascii="Consolas" w:hAnsi="Consolas"/>
                <w:color w:val="222222"/>
                <w:sz w:val="16"/>
              </w:rPr>
              <w:t xml:space="preserve">1,  1],   </w:t>
            </w:r>
            <w:proofErr w:type="gramEnd"/>
            <w:r>
              <w:rPr>
                <w:rFonts w:ascii="Consolas" w:hAnsi="Consolas"/>
                <w:color w:val="222222"/>
                <w:sz w:val="16"/>
              </w:rPr>
              <w:t xml:space="preserve">  # 0, 1</w:t>
            </w:r>
            <w:r>
              <w:rPr>
                <w:rFonts w:ascii="Consolas" w:hAnsi="Consolas"/>
                <w:color w:val="222222"/>
                <w:sz w:val="16"/>
              </w:rPr>
              <w:br/>
              <w:t xml:space="preserve"> </w:t>
            </w:r>
            <w:proofErr w:type="gramStart"/>
            <w:r>
              <w:rPr>
                <w:rFonts w:ascii="Consolas" w:hAnsi="Consolas"/>
                <w:color w:val="222222"/>
                <w:sz w:val="16"/>
              </w:rPr>
              <w:t xml:space="preserve">   [</w:t>
            </w:r>
            <w:proofErr w:type="gramEnd"/>
            <w:r>
              <w:rPr>
                <w:rFonts w:ascii="Consolas" w:hAnsi="Consolas"/>
                <w:color w:val="222222"/>
                <w:sz w:val="16"/>
              </w:rPr>
              <w:t>-1, -1]      # 0, 0</w:t>
            </w:r>
            <w:r>
              <w:rPr>
                <w:rFonts w:ascii="Consolas" w:hAnsi="Consolas"/>
                <w:color w:val="222222"/>
                <w:sz w:val="16"/>
              </w:rPr>
              <w:br/>
              <w:t>])</w:t>
            </w:r>
            <w:r>
              <w:rPr>
                <w:rFonts w:ascii="Consolas" w:hAnsi="Consolas"/>
                <w:color w:val="222222"/>
                <w:sz w:val="16"/>
              </w:rPr>
              <w:br/>
            </w:r>
            <w:r>
              <w:rPr>
                <w:rFonts w:ascii="Consolas" w:hAnsi="Consolas"/>
                <w:color w:val="222222"/>
                <w:sz w:val="16"/>
              </w:rPr>
              <w:br/>
              <w:t xml:space="preserve">T_OR = </w:t>
            </w:r>
            <w:proofErr w:type="gramStart"/>
            <w:r>
              <w:rPr>
                <w:rFonts w:ascii="Consolas" w:hAnsi="Consolas"/>
                <w:color w:val="222222"/>
                <w:sz w:val="16"/>
              </w:rPr>
              <w:t>torch.tensor</w:t>
            </w:r>
            <w:proofErr w:type="gramEnd"/>
            <w:r>
              <w:rPr>
                <w:rFonts w:ascii="Consolas" w:hAnsi="Consolas"/>
                <w:color w:val="222222"/>
                <w:sz w:val="16"/>
              </w:rPr>
              <w:t>([1, 1, 1, -1])</w:t>
            </w:r>
            <w:r>
              <w:rPr>
                <w:rFonts w:ascii="Consolas" w:hAnsi="Consolas"/>
                <w:color w:val="222222"/>
                <w:sz w:val="16"/>
              </w:rPr>
              <w:br/>
              <w:t xml:space="preserve">T_AND_NOT = </w:t>
            </w:r>
            <w:proofErr w:type="gramStart"/>
            <w:r>
              <w:rPr>
                <w:rFonts w:ascii="Consolas" w:hAnsi="Consolas"/>
                <w:color w:val="222222"/>
                <w:sz w:val="16"/>
              </w:rPr>
              <w:t>torch.tensor</w:t>
            </w:r>
            <w:proofErr w:type="gramEnd"/>
            <w:r>
              <w:rPr>
                <w:rFonts w:ascii="Consolas" w:hAnsi="Consolas"/>
                <w:color w:val="222222"/>
                <w:sz w:val="16"/>
              </w:rPr>
              <w:t>([-1, 1, -1, -1])</w:t>
            </w:r>
          </w:p>
        </w:tc>
      </w:tr>
    </w:tbl>
    <w:p w14:paraId="1D226F6F" w14:textId="77777777" w:rsidR="00AE2B1D" w:rsidRDefault="00AE2B1D">
      <w:pPr>
        <w:spacing w:after="0"/>
      </w:pPr>
    </w:p>
    <w:p w14:paraId="4D19A4E7" w14:textId="77777777" w:rsidR="00AE2B1D" w:rsidRPr="005D57B6" w:rsidRDefault="00000000">
      <w:pPr>
        <w:pStyle w:val="Heading2"/>
        <w:rPr>
          <w:lang w:val="es-MX"/>
        </w:rPr>
      </w:pPr>
      <w:r w:rsidRPr="005D57B6">
        <w:rPr>
          <w:lang w:val="es-MX"/>
        </w:rPr>
        <w:lastRenderedPageBreak/>
        <w:t>4.2 Actualización con la regla de Hebb</w:t>
      </w:r>
    </w:p>
    <w:p w14:paraId="6BD818DE" w14:textId="77777777" w:rsidR="00AE2B1D" w:rsidRPr="005D57B6" w:rsidRDefault="00000000">
      <w:pPr>
        <w:spacing w:before="80" w:after="60"/>
        <w:rPr>
          <w:lang w:val="es-MX"/>
        </w:rPr>
      </w:pPr>
      <w:r w:rsidRPr="005D57B6">
        <w:rPr>
          <w:b/>
          <w:color w:val="1F4E78"/>
          <w:sz w:val="19"/>
          <w:lang w:val="es-MX"/>
        </w:rPr>
        <w:t xml:space="preserve">Fragmento 2. Regla de actualización de pesos y </w:t>
      </w:r>
      <w:proofErr w:type="spellStart"/>
      <w:r w:rsidRPr="005D57B6">
        <w:rPr>
          <w:b/>
          <w:color w:val="1F4E78"/>
          <w:sz w:val="19"/>
          <w:lang w:val="es-MX"/>
        </w:rPr>
        <w:t>bias</w:t>
      </w:r>
      <w:proofErr w:type="spellEnd"/>
      <w:r w:rsidRPr="005D57B6">
        <w:rPr>
          <w:b/>
          <w:color w:val="1F4E78"/>
          <w:sz w:val="19"/>
          <w:lang w:val="es-MX"/>
        </w:rPr>
        <w:t xml:space="preserve"> en Hebb</w:t>
      </w:r>
    </w:p>
    <w:tbl>
      <w:tblPr>
        <w:tblW w:w="0" w:type="auto"/>
        <w:jc w:val="center"/>
        <w:tblLayout w:type="fixed"/>
        <w:tblLook w:val="04A0" w:firstRow="1" w:lastRow="0" w:firstColumn="1" w:lastColumn="0" w:noHBand="0" w:noVBand="1"/>
      </w:tblPr>
      <w:tblGrid>
        <w:gridCol w:w="9216"/>
      </w:tblGrid>
      <w:tr w:rsidR="00AE2B1D" w14:paraId="75046522" w14:textId="77777777">
        <w:trPr>
          <w:cantSplit/>
          <w:jc w:val="center"/>
        </w:trPr>
        <w:tc>
          <w:tcPr>
            <w:tcW w:w="9216" w:type="dxa"/>
            <w:tcBorders>
              <w:top w:val="single" w:sz="6" w:space="0" w:color="C7CDD1"/>
              <w:left w:val="single" w:sz="6" w:space="0" w:color="C7CDD1"/>
              <w:bottom w:val="single" w:sz="6" w:space="0" w:color="C7CDD1"/>
              <w:right w:val="single" w:sz="6" w:space="0" w:color="C7CDD1"/>
            </w:tcBorders>
            <w:shd w:val="clear" w:color="auto" w:fill="F4F6F7"/>
          </w:tcPr>
          <w:p w14:paraId="5C3EEC84" w14:textId="77777777" w:rsidR="00AE2B1D" w:rsidRDefault="00000000">
            <w:pPr>
              <w:spacing w:before="100" w:after="100" w:line="240" w:lineRule="auto"/>
              <w:ind w:left="85" w:right="85"/>
            </w:pPr>
            <w:r>
              <w:rPr>
                <w:rFonts w:ascii="Consolas" w:hAnsi="Consolas"/>
                <w:color w:val="222222"/>
                <w:sz w:val="16"/>
              </w:rPr>
              <w:t xml:space="preserve">for </w:t>
            </w:r>
            <w:proofErr w:type="spellStart"/>
            <w:r>
              <w:rPr>
                <w:rFonts w:ascii="Consolas" w:hAnsi="Consolas"/>
                <w:color w:val="222222"/>
                <w:sz w:val="16"/>
              </w:rPr>
              <w:t>i</w:t>
            </w:r>
            <w:proofErr w:type="spellEnd"/>
            <w:r>
              <w:rPr>
                <w:rFonts w:ascii="Consolas" w:hAnsi="Consolas"/>
                <w:color w:val="222222"/>
                <w:sz w:val="16"/>
              </w:rPr>
              <w:t xml:space="preserve"> in range(</w:t>
            </w:r>
            <w:proofErr w:type="spellStart"/>
            <w:r>
              <w:rPr>
                <w:rFonts w:ascii="Consolas" w:hAnsi="Consolas"/>
                <w:color w:val="222222"/>
                <w:sz w:val="16"/>
              </w:rPr>
              <w:t>len</w:t>
            </w:r>
            <w:proofErr w:type="spellEnd"/>
            <w:r>
              <w:rPr>
                <w:rFonts w:ascii="Consolas" w:hAnsi="Consolas"/>
                <w:color w:val="222222"/>
                <w:sz w:val="16"/>
              </w:rPr>
              <w:t>(S)):</w:t>
            </w:r>
            <w:r>
              <w:rPr>
                <w:rFonts w:ascii="Consolas" w:hAnsi="Consolas"/>
                <w:color w:val="222222"/>
                <w:sz w:val="16"/>
              </w:rPr>
              <w:br/>
              <w:t xml:space="preserve">    x = </w:t>
            </w:r>
            <w:proofErr w:type="gramStart"/>
            <w:r>
              <w:rPr>
                <w:rFonts w:ascii="Consolas" w:hAnsi="Consolas"/>
                <w:color w:val="222222"/>
                <w:sz w:val="16"/>
              </w:rPr>
              <w:t>S[</w:t>
            </w:r>
            <w:proofErr w:type="gramEnd"/>
            <w:r>
              <w:rPr>
                <w:rFonts w:ascii="Consolas" w:hAnsi="Consolas"/>
                <w:color w:val="222222"/>
                <w:sz w:val="16"/>
              </w:rPr>
              <w:t>i, :]</w:t>
            </w:r>
            <w:r>
              <w:rPr>
                <w:rFonts w:ascii="Consolas" w:hAnsi="Consolas"/>
                <w:color w:val="222222"/>
                <w:sz w:val="16"/>
              </w:rPr>
              <w:br/>
              <w:t xml:space="preserve">    y = T[i]</w:t>
            </w:r>
            <w:r>
              <w:rPr>
                <w:rFonts w:ascii="Consolas" w:hAnsi="Consolas"/>
                <w:color w:val="222222"/>
                <w:sz w:val="16"/>
              </w:rPr>
              <w:br/>
            </w:r>
            <w:r>
              <w:rPr>
                <w:rFonts w:ascii="Consolas" w:hAnsi="Consolas"/>
                <w:color w:val="222222"/>
                <w:sz w:val="16"/>
              </w:rPr>
              <w:br/>
              <w:t xml:space="preserve">    </w:t>
            </w:r>
            <w:proofErr w:type="gramStart"/>
            <w:r>
              <w:rPr>
                <w:rFonts w:ascii="Consolas" w:hAnsi="Consolas"/>
                <w:color w:val="222222"/>
                <w:sz w:val="16"/>
              </w:rPr>
              <w:t>self.w</w:t>
            </w:r>
            <w:proofErr w:type="gramEnd"/>
            <w:r>
              <w:rPr>
                <w:rFonts w:ascii="Consolas" w:hAnsi="Consolas"/>
                <w:color w:val="222222"/>
                <w:sz w:val="16"/>
              </w:rPr>
              <w:t xml:space="preserve"> = </w:t>
            </w:r>
            <w:proofErr w:type="gramStart"/>
            <w:r>
              <w:rPr>
                <w:rFonts w:ascii="Consolas" w:hAnsi="Consolas"/>
                <w:color w:val="222222"/>
                <w:sz w:val="16"/>
              </w:rPr>
              <w:t>self.w</w:t>
            </w:r>
            <w:proofErr w:type="gramEnd"/>
            <w:r>
              <w:rPr>
                <w:rFonts w:ascii="Consolas" w:hAnsi="Consolas"/>
                <w:color w:val="222222"/>
                <w:sz w:val="16"/>
              </w:rPr>
              <w:t xml:space="preserve"> + x * y</w:t>
            </w:r>
            <w:r>
              <w:rPr>
                <w:rFonts w:ascii="Consolas" w:hAnsi="Consolas"/>
                <w:color w:val="222222"/>
                <w:sz w:val="16"/>
              </w:rPr>
              <w:br/>
              <w:t xml:space="preserve">    </w:t>
            </w:r>
            <w:proofErr w:type="gramStart"/>
            <w:r>
              <w:rPr>
                <w:rFonts w:ascii="Consolas" w:hAnsi="Consolas"/>
                <w:color w:val="222222"/>
                <w:sz w:val="16"/>
              </w:rPr>
              <w:t>self.b</w:t>
            </w:r>
            <w:proofErr w:type="gramEnd"/>
            <w:r>
              <w:rPr>
                <w:rFonts w:ascii="Consolas" w:hAnsi="Consolas"/>
                <w:color w:val="222222"/>
                <w:sz w:val="16"/>
              </w:rPr>
              <w:t xml:space="preserve"> = </w:t>
            </w:r>
            <w:proofErr w:type="gramStart"/>
            <w:r>
              <w:rPr>
                <w:rFonts w:ascii="Consolas" w:hAnsi="Consolas"/>
                <w:color w:val="222222"/>
                <w:sz w:val="16"/>
              </w:rPr>
              <w:t>self.b</w:t>
            </w:r>
            <w:proofErr w:type="gramEnd"/>
            <w:r>
              <w:rPr>
                <w:rFonts w:ascii="Consolas" w:hAnsi="Consolas"/>
                <w:color w:val="222222"/>
                <w:sz w:val="16"/>
              </w:rPr>
              <w:t xml:space="preserve"> + y</w:t>
            </w:r>
          </w:p>
        </w:tc>
      </w:tr>
    </w:tbl>
    <w:p w14:paraId="44A8B9BE" w14:textId="77777777" w:rsidR="00AE2B1D" w:rsidRDefault="00AE2B1D">
      <w:pPr>
        <w:spacing w:after="0"/>
      </w:pPr>
    </w:p>
    <w:p w14:paraId="17EA998C" w14:textId="77777777" w:rsidR="00AE2B1D" w:rsidRPr="005D57B6" w:rsidRDefault="00000000">
      <w:pPr>
        <w:ind w:firstLine="340"/>
        <w:rPr>
          <w:lang w:val="es-MX"/>
        </w:rPr>
      </w:pPr>
      <w:r w:rsidRPr="005D57B6">
        <w:rPr>
          <w:lang w:val="es-MX"/>
        </w:rPr>
        <w:t xml:space="preserve">Cada vector de entrada se multiplica por su salida esperada. Si el </w:t>
      </w:r>
      <w:proofErr w:type="gramStart"/>
      <w:r w:rsidRPr="005D57B6">
        <w:rPr>
          <w:lang w:val="es-MX"/>
        </w:rPr>
        <w:t>target</w:t>
      </w:r>
      <w:proofErr w:type="gramEnd"/>
      <w:r w:rsidRPr="005D57B6">
        <w:rPr>
          <w:lang w:val="es-MX"/>
        </w:rPr>
        <w:t xml:space="preserve"> es positivo, el patrón se agrega a los pesos; si es negativo, el patrón se resta. El </w:t>
      </w:r>
      <w:proofErr w:type="spellStart"/>
      <w:r w:rsidRPr="005D57B6">
        <w:rPr>
          <w:lang w:val="es-MX"/>
        </w:rPr>
        <w:t>bias</w:t>
      </w:r>
      <w:proofErr w:type="spellEnd"/>
      <w:r w:rsidRPr="005D57B6">
        <w:rPr>
          <w:lang w:val="es-MX"/>
        </w:rPr>
        <w:t xml:space="preserve"> se actualiza acumulando los targets.</w:t>
      </w:r>
    </w:p>
    <w:p w14:paraId="1E115C70" w14:textId="77777777" w:rsidR="00AE2B1D" w:rsidRPr="005D57B6" w:rsidRDefault="00000000">
      <w:pPr>
        <w:pStyle w:val="Heading2"/>
        <w:rPr>
          <w:lang w:val="es-MX"/>
        </w:rPr>
      </w:pPr>
      <w:r w:rsidRPr="005D57B6">
        <w:rPr>
          <w:lang w:val="es-MX"/>
        </w:rPr>
        <w:t>4.3 Activación y actualización del perceptrón</w:t>
      </w:r>
    </w:p>
    <w:p w14:paraId="1B140098" w14:textId="77777777" w:rsidR="00AE2B1D" w:rsidRPr="005D57B6" w:rsidRDefault="00000000">
      <w:pPr>
        <w:spacing w:before="80" w:after="60"/>
        <w:rPr>
          <w:lang w:val="es-MX"/>
        </w:rPr>
      </w:pPr>
      <w:r w:rsidRPr="005D57B6">
        <w:rPr>
          <w:b/>
          <w:color w:val="1F4E78"/>
          <w:sz w:val="19"/>
          <w:lang w:val="es-MX"/>
        </w:rPr>
        <w:t>Fragmento 3. Función de activación con umbral simétrico</w:t>
      </w:r>
    </w:p>
    <w:tbl>
      <w:tblPr>
        <w:tblW w:w="0" w:type="auto"/>
        <w:jc w:val="center"/>
        <w:tblLayout w:type="fixed"/>
        <w:tblLook w:val="04A0" w:firstRow="1" w:lastRow="0" w:firstColumn="1" w:lastColumn="0" w:noHBand="0" w:noVBand="1"/>
      </w:tblPr>
      <w:tblGrid>
        <w:gridCol w:w="9216"/>
      </w:tblGrid>
      <w:tr w:rsidR="00AE2B1D" w14:paraId="41DDB035" w14:textId="77777777">
        <w:trPr>
          <w:cantSplit/>
          <w:jc w:val="center"/>
        </w:trPr>
        <w:tc>
          <w:tcPr>
            <w:tcW w:w="9216" w:type="dxa"/>
            <w:tcBorders>
              <w:top w:val="single" w:sz="6" w:space="0" w:color="C7CDD1"/>
              <w:left w:val="single" w:sz="6" w:space="0" w:color="C7CDD1"/>
              <w:bottom w:val="single" w:sz="6" w:space="0" w:color="C7CDD1"/>
              <w:right w:val="single" w:sz="6" w:space="0" w:color="C7CDD1"/>
            </w:tcBorders>
            <w:shd w:val="clear" w:color="auto" w:fill="F4F6F7"/>
          </w:tcPr>
          <w:p w14:paraId="69677AC4" w14:textId="77777777" w:rsidR="00AE2B1D" w:rsidRDefault="00000000">
            <w:pPr>
              <w:spacing w:before="100" w:after="100" w:line="240" w:lineRule="auto"/>
              <w:ind w:left="85" w:right="85"/>
            </w:pPr>
            <w:proofErr w:type="spellStart"/>
            <w:r>
              <w:rPr>
                <w:rFonts w:ascii="Consolas" w:hAnsi="Consolas"/>
                <w:color w:val="222222"/>
                <w:sz w:val="16"/>
              </w:rPr>
              <w:t>y_in</w:t>
            </w:r>
            <w:proofErr w:type="spellEnd"/>
            <w:r>
              <w:rPr>
                <w:rFonts w:ascii="Consolas" w:hAnsi="Consolas"/>
                <w:color w:val="222222"/>
                <w:sz w:val="16"/>
              </w:rPr>
              <w:t xml:space="preserve"> = </w:t>
            </w:r>
            <w:proofErr w:type="spellStart"/>
            <w:proofErr w:type="gramStart"/>
            <w:r>
              <w:rPr>
                <w:rFonts w:ascii="Consolas" w:hAnsi="Consolas"/>
                <w:color w:val="222222"/>
                <w:sz w:val="16"/>
              </w:rPr>
              <w:t>torch.matmul</w:t>
            </w:r>
            <w:proofErr w:type="spellEnd"/>
            <w:proofErr w:type="gramEnd"/>
            <w:r>
              <w:rPr>
                <w:rFonts w:ascii="Consolas" w:hAnsi="Consolas"/>
                <w:color w:val="222222"/>
                <w:sz w:val="16"/>
              </w:rPr>
              <w:t xml:space="preserve">(x, </w:t>
            </w:r>
            <w:proofErr w:type="spellStart"/>
            <w:proofErr w:type="gramStart"/>
            <w:r>
              <w:rPr>
                <w:rFonts w:ascii="Consolas" w:hAnsi="Consolas"/>
                <w:color w:val="222222"/>
                <w:sz w:val="16"/>
              </w:rPr>
              <w:t>self.w</w:t>
            </w:r>
            <w:proofErr w:type="spellEnd"/>
            <w:proofErr w:type="gramEnd"/>
            <w:r>
              <w:rPr>
                <w:rFonts w:ascii="Consolas" w:hAnsi="Consolas"/>
                <w:color w:val="222222"/>
                <w:sz w:val="16"/>
              </w:rPr>
              <w:t>)</w:t>
            </w:r>
            <w:r>
              <w:rPr>
                <w:rFonts w:ascii="Consolas" w:hAnsi="Consolas"/>
                <w:color w:val="222222"/>
                <w:sz w:val="16"/>
              </w:rPr>
              <w:br/>
            </w:r>
            <w:r>
              <w:rPr>
                <w:rFonts w:ascii="Consolas" w:hAnsi="Consolas"/>
                <w:color w:val="222222"/>
                <w:sz w:val="16"/>
              </w:rPr>
              <w:br/>
              <w:t xml:space="preserve">if y_in &gt; </w:t>
            </w:r>
            <w:proofErr w:type="gramStart"/>
            <w:r>
              <w:rPr>
                <w:rFonts w:ascii="Consolas" w:hAnsi="Consolas"/>
                <w:color w:val="222222"/>
                <w:sz w:val="16"/>
              </w:rPr>
              <w:t>self.threshold</w:t>
            </w:r>
            <w:proofErr w:type="gramEnd"/>
            <w:r>
              <w:rPr>
                <w:rFonts w:ascii="Consolas" w:hAnsi="Consolas"/>
                <w:color w:val="222222"/>
                <w:sz w:val="16"/>
              </w:rPr>
              <w:t>:</w:t>
            </w:r>
            <w:r>
              <w:rPr>
                <w:rFonts w:ascii="Consolas" w:hAnsi="Consolas"/>
                <w:color w:val="222222"/>
                <w:sz w:val="16"/>
              </w:rPr>
              <w:br/>
              <w:t xml:space="preserve">    y = 1</w:t>
            </w:r>
            <w:r>
              <w:rPr>
                <w:rFonts w:ascii="Consolas" w:hAnsi="Consolas"/>
                <w:color w:val="222222"/>
                <w:sz w:val="16"/>
              </w:rPr>
              <w:br/>
              <w:t>elif y_in &lt; -</w:t>
            </w:r>
            <w:proofErr w:type="gramStart"/>
            <w:r>
              <w:rPr>
                <w:rFonts w:ascii="Consolas" w:hAnsi="Consolas"/>
                <w:color w:val="222222"/>
                <w:sz w:val="16"/>
              </w:rPr>
              <w:t>self.threshold</w:t>
            </w:r>
            <w:proofErr w:type="gramEnd"/>
            <w:r>
              <w:rPr>
                <w:rFonts w:ascii="Consolas" w:hAnsi="Consolas"/>
                <w:color w:val="222222"/>
                <w:sz w:val="16"/>
              </w:rPr>
              <w:t>:</w:t>
            </w:r>
            <w:r>
              <w:rPr>
                <w:rFonts w:ascii="Consolas" w:hAnsi="Consolas"/>
                <w:color w:val="222222"/>
                <w:sz w:val="16"/>
              </w:rPr>
              <w:br/>
              <w:t xml:space="preserve">    y = -1</w:t>
            </w:r>
            <w:r>
              <w:rPr>
                <w:rFonts w:ascii="Consolas" w:hAnsi="Consolas"/>
                <w:color w:val="222222"/>
                <w:sz w:val="16"/>
              </w:rPr>
              <w:br/>
              <w:t>else:</w:t>
            </w:r>
            <w:r>
              <w:rPr>
                <w:rFonts w:ascii="Consolas" w:hAnsi="Consolas"/>
                <w:color w:val="222222"/>
                <w:sz w:val="16"/>
              </w:rPr>
              <w:br/>
              <w:t xml:space="preserve">    y = 0</w:t>
            </w:r>
          </w:p>
        </w:tc>
      </w:tr>
    </w:tbl>
    <w:p w14:paraId="70BDB685" w14:textId="77777777" w:rsidR="00AE2B1D" w:rsidRDefault="00AE2B1D">
      <w:pPr>
        <w:spacing w:after="0"/>
      </w:pPr>
    </w:p>
    <w:p w14:paraId="39100148" w14:textId="77777777" w:rsidR="00AE2B1D" w:rsidRPr="005D57B6" w:rsidRDefault="00000000">
      <w:pPr>
        <w:spacing w:before="80" w:after="60"/>
        <w:rPr>
          <w:lang w:val="es-MX"/>
        </w:rPr>
      </w:pPr>
      <w:r w:rsidRPr="005D57B6">
        <w:rPr>
          <w:b/>
          <w:color w:val="1F4E78"/>
          <w:sz w:val="19"/>
          <w:lang w:val="es-MX"/>
        </w:rPr>
        <w:t>Fragmento 4. Actualización del perceptrón cuando existe un error</w:t>
      </w:r>
    </w:p>
    <w:tbl>
      <w:tblPr>
        <w:tblW w:w="0" w:type="auto"/>
        <w:jc w:val="center"/>
        <w:tblLayout w:type="fixed"/>
        <w:tblLook w:val="04A0" w:firstRow="1" w:lastRow="0" w:firstColumn="1" w:lastColumn="0" w:noHBand="0" w:noVBand="1"/>
      </w:tblPr>
      <w:tblGrid>
        <w:gridCol w:w="9216"/>
      </w:tblGrid>
      <w:tr w:rsidR="00AE2B1D" w14:paraId="4FA86692" w14:textId="77777777">
        <w:trPr>
          <w:cantSplit/>
          <w:jc w:val="center"/>
        </w:trPr>
        <w:tc>
          <w:tcPr>
            <w:tcW w:w="9216" w:type="dxa"/>
            <w:tcBorders>
              <w:top w:val="single" w:sz="6" w:space="0" w:color="C7CDD1"/>
              <w:left w:val="single" w:sz="6" w:space="0" w:color="C7CDD1"/>
              <w:bottom w:val="single" w:sz="6" w:space="0" w:color="C7CDD1"/>
              <w:right w:val="single" w:sz="6" w:space="0" w:color="C7CDD1"/>
            </w:tcBorders>
            <w:shd w:val="clear" w:color="auto" w:fill="F4F6F7"/>
          </w:tcPr>
          <w:p w14:paraId="360DEF77" w14:textId="77777777" w:rsidR="00AE2B1D" w:rsidRDefault="00000000">
            <w:pPr>
              <w:spacing w:before="100" w:after="100" w:line="240" w:lineRule="auto"/>
              <w:ind w:left="85" w:right="85"/>
            </w:pPr>
            <w:r>
              <w:rPr>
                <w:rFonts w:ascii="Consolas" w:hAnsi="Consolas"/>
                <w:color w:val="222222"/>
                <w:sz w:val="16"/>
              </w:rPr>
              <w:t xml:space="preserve">if </w:t>
            </w:r>
            <w:proofErr w:type="gramStart"/>
            <w:r>
              <w:rPr>
                <w:rFonts w:ascii="Consolas" w:hAnsi="Consolas"/>
                <w:color w:val="222222"/>
                <w:sz w:val="16"/>
              </w:rPr>
              <w:t>y !</w:t>
            </w:r>
            <w:proofErr w:type="gramEnd"/>
            <w:r>
              <w:rPr>
                <w:rFonts w:ascii="Consolas" w:hAnsi="Consolas"/>
                <w:color w:val="222222"/>
                <w:sz w:val="16"/>
              </w:rPr>
              <w:t>= t:</w:t>
            </w:r>
            <w:r>
              <w:rPr>
                <w:rFonts w:ascii="Consolas" w:hAnsi="Consolas"/>
                <w:color w:val="222222"/>
                <w:sz w:val="16"/>
              </w:rPr>
              <w:br/>
              <w:t xml:space="preserve">    </w:t>
            </w:r>
            <w:proofErr w:type="gramStart"/>
            <w:r>
              <w:rPr>
                <w:rFonts w:ascii="Consolas" w:hAnsi="Consolas"/>
                <w:color w:val="222222"/>
                <w:sz w:val="16"/>
              </w:rPr>
              <w:t>self.w</w:t>
            </w:r>
            <w:proofErr w:type="gramEnd"/>
            <w:r>
              <w:rPr>
                <w:rFonts w:ascii="Consolas" w:hAnsi="Consolas"/>
                <w:color w:val="222222"/>
                <w:sz w:val="16"/>
              </w:rPr>
              <w:t xml:space="preserve">[1:] = </w:t>
            </w:r>
            <w:proofErr w:type="gramStart"/>
            <w:r>
              <w:rPr>
                <w:rFonts w:ascii="Consolas" w:hAnsi="Consolas"/>
                <w:color w:val="222222"/>
                <w:sz w:val="16"/>
              </w:rPr>
              <w:t>self.w</w:t>
            </w:r>
            <w:proofErr w:type="gramEnd"/>
            <w:r>
              <w:rPr>
                <w:rFonts w:ascii="Consolas" w:hAnsi="Consolas"/>
                <w:color w:val="222222"/>
                <w:sz w:val="16"/>
              </w:rPr>
              <w:t xml:space="preserve">[1:] + </w:t>
            </w:r>
            <w:proofErr w:type="gramStart"/>
            <w:r>
              <w:rPr>
                <w:rFonts w:ascii="Consolas" w:hAnsi="Consolas"/>
                <w:color w:val="222222"/>
                <w:sz w:val="16"/>
              </w:rPr>
              <w:t>self.learning</w:t>
            </w:r>
            <w:proofErr w:type="gramEnd"/>
            <w:r>
              <w:rPr>
                <w:rFonts w:ascii="Consolas" w:hAnsi="Consolas"/>
                <w:color w:val="222222"/>
                <w:sz w:val="16"/>
              </w:rPr>
              <w:t>_rate * x_column * t</w:t>
            </w:r>
            <w:r>
              <w:rPr>
                <w:rFonts w:ascii="Consolas" w:hAnsi="Consolas"/>
                <w:color w:val="222222"/>
                <w:sz w:val="16"/>
              </w:rPr>
              <w:br/>
              <w:t xml:space="preserve">    </w:t>
            </w:r>
            <w:proofErr w:type="gramStart"/>
            <w:r>
              <w:rPr>
                <w:rFonts w:ascii="Consolas" w:hAnsi="Consolas"/>
                <w:color w:val="222222"/>
                <w:sz w:val="16"/>
              </w:rPr>
              <w:t>self.w</w:t>
            </w:r>
            <w:proofErr w:type="gramEnd"/>
            <w:r>
              <w:rPr>
                <w:rFonts w:ascii="Consolas" w:hAnsi="Consolas"/>
                <w:color w:val="222222"/>
                <w:sz w:val="16"/>
              </w:rPr>
              <w:t xml:space="preserve">[0] = </w:t>
            </w:r>
            <w:proofErr w:type="gramStart"/>
            <w:r>
              <w:rPr>
                <w:rFonts w:ascii="Consolas" w:hAnsi="Consolas"/>
                <w:color w:val="222222"/>
                <w:sz w:val="16"/>
              </w:rPr>
              <w:t>self.w</w:t>
            </w:r>
            <w:proofErr w:type="gramEnd"/>
            <w:r>
              <w:rPr>
                <w:rFonts w:ascii="Consolas" w:hAnsi="Consolas"/>
                <w:color w:val="222222"/>
                <w:sz w:val="16"/>
              </w:rPr>
              <w:t xml:space="preserve">[0] + </w:t>
            </w:r>
            <w:proofErr w:type="gramStart"/>
            <w:r>
              <w:rPr>
                <w:rFonts w:ascii="Consolas" w:hAnsi="Consolas"/>
                <w:color w:val="222222"/>
                <w:sz w:val="16"/>
              </w:rPr>
              <w:t>self.learning</w:t>
            </w:r>
            <w:proofErr w:type="gramEnd"/>
            <w:r>
              <w:rPr>
                <w:rFonts w:ascii="Consolas" w:hAnsi="Consolas"/>
                <w:color w:val="222222"/>
                <w:sz w:val="16"/>
              </w:rPr>
              <w:t>_rate * t</w:t>
            </w:r>
          </w:p>
        </w:tc>
      </w:tr>
    </w:tbl>
    <w:p w14:paraId="0A73CDAD" w14:textId="77777777" w:rsidR="00AE2B1D" w:rsidRDefault="00AE2B1D">
      <w:pPr>
        <w:spacing w:after="0"/>
      </w:pPr>
    </w:p>
    <w:p w14:paraId="17A62923" w14:textId="77777777" w:rsidR="00AE2B1D" w:rsidRPr="005D57B6" w:rsidRDefault="00000000">
      <w:pPr>
        <w:pStyle w:val="Heading2"/>
        <w:rPr>
          <w:lang w:val="es-MX"/>
        </w:rPr>
      </w:pPr>
      <w:r w:rsidRPr="005D57B6">
        <w:rPr>
          <w:lang w:val="es-MX"/>
        </w:rPr>
        <w:t>4.4 Entrenamiento de cada compuerta</w:t>
      </w:r>
    </w:p>
    <w:p w14:paraId="5C84DB89" w14:textId="77777777" w:rsidR="00AE2B1D" w:rsidRPr="005D57B6" w:rsidRDefault="00000000">
      <w:pPr>
        <w:spacing w:before="80" w:after="60"/>
        <w:rPr>
          <w:lang w:val="es-MX"/>
        </w:rPr>
      </w:pPr>
      <w:r w:rsidRPr="005D57B6">
        <w:rPr>
          <w:b/>
          <w:color w:val="1F4E78"/>
          <w:sz w:val="19"/>
          <w:lang w:val="es-MX"/>
        </w:rPr>
        <w:t>Fragmento 5. Entrenamiento independiente de OR y AND NOT</w:t>
      </w:r>
    </w:p>
    <w:tbl>
      <w:tblPr>
        <w:tblW w:w="0" w:type="auto"/>
        <w:jc w:val="center"/>
        <w:tblLayout w:type="fixed"/>
        <w:tblLook w:val="04A0" w:firstRow="1" w:lastRow="0" w:firstColumn="1" w:lastColumn="0" w:noHBand="0" w:noVBand="1"/>
      </w:tblPr>
      <w:tblGrid>
        <w:gridCol w:w="9216"/>
      </w:tblGrid>
      <w:tr w:rsidR="00AE2B1D" w14:paraId="0B83AD02" w14:textId="77777777">
        <w:trPr>
          <w:cantSplit/>
          <w:jc w:val="center"/>
        </w:trPr>
        <w:tc>
          <w:tcPr>
            <w:tcW w:w="9216" w:type="dxa"/>
            <w:tcBorders>
              <w:top w:val="single" w:sz="6" w:space="0" w:color="C7CDD1"/>
              <w:left w:val="single" w:sz="6" w:space="0" w:color="C7CDD1"/>
              <w:bottom w:val="single" w:sz="6" w:space="0" w:color="C7CDD1"/>
              <w:right w:val="single" w:sz="6" w:space="0" w:color="C7CDD1"/>
            </w:tcBorders>
            <w:shd w:val="clear" w:color="auto" w:fill="F4F6F7"/>
          </w:tcPr>
          <w:p w14:paraId="6FE6FCF8" w14:textId="77777777" w:rsidR="00AE2B1D" w:rsidRDefault="00000000">
            <w:pPr>
              <w:spacing w:before="100" w:after="100" w:line="240" w:lineRule="auto"/>
              <w:ind w:left="85" w:right="85"/>
            </w:pPr>
            <w:proofErr w:type="spellStart"/>
            <w:r>
              <w:rPr>
                <w:rFonts w:ascii="Consolas" w:hAnsi="Consolas"/>
                <w:color w:val="222222"/>
                <w:sz w:val="16"/>
              </w:rPr>
              <w:t>perceptron_or</w:t>
            </w:r>
            <w:proofErr w:type="spellEnd"/>
            <w:r>
              <w:rPr>
                <w:rFonts w:ascii="Consolas" w:hAnsi="Consolas"/>
                <w:color w:val="222222"/>
                <w:sz w:val="16"/>
              </w:rPr>
              <w:t xml:space="preserve"> = </w:t>
            </w:r>
            <w:proofErr w:type="spellStart"/>
            <w:r>
              <w:rPr>
                <w:rFonts w:ascii="Consolas" w:hAnsi="Consolas"/>
                <w:color w:val="222222"/>
                <w:sz w:val="16"/>
              </w:rPr>
              <w:t>PerceptronNeuron</w:t>
            </w:r>
            <w:proofErr w:type="spellEnd"/>
            <w:r>
              <w:rPr>
                <w:rFonts w:ascii="Consolas" w:hAnsi="Consolas"/>
                <w:color w:val="222222"/>
                <w:sz w:val="16"/>
              </w:rPr>
              <w:t>(</w:t>
            </w:r>
            <w:proofErr w:type="spellStart"/>
            <w:r>
              <w:rPr>
                <w:rFonts w:ascii="Consolas" w:hAnsi="Consolas"/>
                <w:color w:val="222222"/>
                <w:sz w:val="16"/>
              </w:rPr>
              <w:t>input_size</w:t>
            </w:r>
            <w:proofErr w:type="spellEnd"/>
            <w:r>
              <w:rPr>
                <w:rFonts w:ascii="Consolas" w:hAnsi="Consolas"/>
                <w:color w:val="222222"/>
                <w:sz w:val="16"/>
              </w:rPr>
              <w:t>=2)</w:t>
            </w:r>
            <w:r>
              <w:rPr>
                <w:rFonts w:ascii="Consolas" w:hAnsi="Consolas"/>
                <w:color w:val="222222"/>
                <w:sz w:val="16"/>
              </w:rPr>
              <w:br/>
            </w:r>
            <w:proofErr w:type="spellStart"/>
            <w:r>
              <w:rPr>
                <w:rFonts w:ascii="Consolas" w:hAnsi="Consolas"/>
                <w:color w:val="222222"/>
                <w:sz w:val="16"/>
              </w:rPr>
              <w:t>perceptron_</w:t>
            </w:r>
            <w:proofErr w:type="gramStart"/>
            <w:r>
              <w:rPr>
                <w:rFonts w:ascii="Consolas" w:hAnsi="Consolas"/>
                <w:color w:val="222222"/>
                <w:sz w:val="16"/>
              </w:rPr>
              <w:t>or.train</w:t>
            </w:r>
            <w:proofErr w:type="spellEnd"/>
            <w:proofErr w:type="gramEnd"/>
            <w:r>
              <w:rPr>
                <w:rFonts w:ascii="Consolas" w:hAnsi="Consolas"/>
                <w:color w:val="222222"/>
                <w:sz w:val="16"/>
              </w:rPr>
              <w:t>(</w:t>
            </w:r>
            <w:r>
              <w:rPr>
                <w:rFonts w:ascii="Consolas" w:hAnsi="Consolas"/>
                <w:color w:val="222222"/>
                <w:sz w:val="16"/>
              </w:rPr>
              <w:br/>
              <w:t xml:space="preserve">    S=S,</w:t>
            </w:r>
            <w:r>
              <w:rPr>
                <w:rFonts w:ascii="Consolas" w:hAnsi="Consolas"/>
                <w:color w:val="222222"/>
                <w:sz w:val="16"/>
              </w:rPr>
              <w:br/>
              <w:t xml:space="preserve">    T=T_OR,</w:t>
            </w:r>
            <w:r>
              <w:rPr>
                <w:rFonts w:ascii="Consolas" w:hAnsi="Consolas"/>
                <w:color w:val="222222"/>
                <w:sz w:val="16"/>
              </w:rPr>
              <w:br/>
              <w:t xml:space="preserve">    threshold=1,</w:t>
            </w:r>
            <w:r>
              <w:rPr>
                <w:rFonts w:ascii="Consolas" w:hAnsi="Consolas"/>
                <w:color w:val="222222"/>
                <w:sz w:val="16"/>
              </w:rPr>
              <w:br/>
              <w:t xml:space="preserve">    learning_rate=1</w:t>
            </w:r>
            <w:r>
              <w:rPr>
                <w:rFonts w:ascii="Consolas" w:hAnsi="Consolas"/>
                <w:color w:val="222222"/>
                <w:sz w:val="16"/>
              </w:rPr>
              <w:br/>
              <w:t>)</w:t>
            </w:r>
            <w:r>
              <w:rPr>
                <w:rFonts w:ascii="Consolas" w:hAnsi="Consolas"/>
                <w:color w:val="222222"/>
                <w:sz w:val="16"/>
              </w:rPr>
              <w:br/>
            </w:r>
            <w:r>
              <w:rPr>
                <w:rFonts w:ascii="Consolas" w:hAnsi="Consolas"/>
                <w:color w:val="222222"/>
                <w:sz w:val="16"/>
              </w:rPr>
              <w:br/>
              <w:t>perceptron_and_not = PerceptronNeuron(input_size=2)</w:t>
            </w:r>
            <w:r>
              <w:rPr>
                <w:rFonts w:ascii="Consolas" w:hAnsi="Consolas"/>
                <w:color w:val="222222"/>
                <w:sz w:val="16"/>
              </w:rPr>
              <w:br/>
              <w:t>perceptron_and_</w:t>
            </w:r>
            <w:proofErr w:type="gramStart"/>
            <w:r>
              <w:rPr>
                <w:rFonts w:ascii="Consolas" w:hAnsi="Consolas"/>
                <w:color w:val="222222"/>
                <w:sz w:val="16"/>
              </w:rPr>
              <w:t>not.train</w:t>
            </w:r>
            <w:proofErr w:type="gramEnd"/>
            <w:r>
              <w:rPr>
                <w:rFonts w:ascii="Consolas" w:hAnsi="Consolas"/>
                <w:color w:val="222222"/>
                <w:sz w:val="16"/>
              </w:rPr>
              <w:t>(</w:t>
            </w:r>
            <w:r>
              <w:rPr>
                <w:rFonts w:ascii="Consolas" w:hAnsi="Consolas"/>
                <w:color w:val="222222"/>
                <w:sz w:val="16"/>
              </w:rPr>
              <w:br/>
              <w:t xml:space="preserve">    S=S,</w:t>
            </w:r>
            <w:r>
              <w:rPr>
                <w:rFonts w:ascii="Consolas" w:hAnsi="Consolas"/>
                <w:color w:val="222222"/>
                <w:sz w:val="16"/>
              </w:rPr>
              <w:br/>
              <w:t xml:space="preserve">    T=T_AND_NOT,</w:t>
            </w:r>
            <w:r>
              <w:rPr>
                <w:rFonts w:ascii="Consolas" w:hAnsi="Consolas"/>
                <w:color w:val="222222"/>
                <w:sz w:val="16"/>
              </w:rPr>
              <w:br/>
              <w:t xml:space="preserve">    threshold=1,</w:t>
            </w:r>
            <w:r>
              <w:rPr>
                <w:rFonts w:ascii="Consolas" w:hAnsi="Consolas"/>
                <w:color w:val="222222"/>
                <w:sz w:val="16"/>
              </w:rPr>
              <w:br/>
              <w:t xml:space="preserve">    learning_rate=1</w:t>
            </w:r>
            <w:r>
              <w:rPr>
                <w:rFonts w:ascii="Consolas" w:hAnsi="Consolas"/>
                <w:color w:val="222222"/>
                <w:sz w:val="16"/>
              </w:rPr>
              <w:br/>
              <w:t>)</w:t>
            </w:r>
          </w:p>
        </w:tc>
      </w:tr>
    </w:tbl>
    <w:p w14:paraId="5590E364" w14:textId="77777777" w:rsidR="00AE2B1D" w:rsidRDefault="00AE2B1D">
      <w:pPr>
        <w:spacing w:after="0"/>
      </w:pPr>
    </w:p>
    <w:p w14:paraId="32705FFA" w14:textId="77777777" w:rsidR="00AE2B1D" w:rsidRPr="005D57B6" w:rsidRDefault="00000000">
      <w:pPr>
        <w:ind w:firstLine="340"/>
        <w:rPr>
          <w:lang w:val="es-MX"/>
        </w:rPr>
      </w:pPr>
      <w:r w:rsidRPr="005D57B6">
        <w:rPr>
          <w:lang w:val="es-MX"/>
        </w:rPr>
        <w:t>Se crean objetos diferentes para evitar que los pesos aprendidos por una compuerta se mezclen con los de la otra. Esta separación es necesaria porque OR y AND NOT representan fronteras de decisión distintas.</w:t>
      </w:r>
    </w:p>
    <w:p w14:paraId="1C1EBBD6" w14:textId="77777777" w:rsidR="00AE2B1D" w:rsidRPr="005D57B6" w:rsidRDefault="00000000">
      <w:pPr>
        <w:pStyle w:val="Heading1"/>
        <w:rPr>
          <w:lang w:val="es-MX"/>
        </w:rPr>
      </w:pPr>
      <w:r w:rsidRPr="005D57B6">
        <w:rPr>
          <w:lang w:val="es-MX"/>
        </w:rPr>
        <w:lastRenderedPageBreak/>
        <w:t>5. Resultados obtenidos</w:t>
      </w:r>
    </w:p>
    <w:p w14:paraId="6218B531" w14:textId="77777777" w:rsidR="00AE2B1D" w:rsidRPr="005D57B6" w:rsidRDefault="00000000">
      <w:pPr>
        <w:pStyle w:val="Heading2"/>
        <w:rPr>
          <w:lang w:val="es-MX"/>
        </w:rPr>
      </w:pPr>
      <w:r w:rsidRPr="005D57B6">
        <w:rPr>
          <w:lang w:val="es-MX"/>
        </w:rPr>
        <w:t>5.1 Resultados con la regla de Hebb</w:t>
      </w:r>
    </w:p>
    <w:tbl>
      <w:tblPr>
        <w:tblStyle w:val="TableGrid"/>
        <w:tblW w:w="0" w:type="auto"/>
        <w:jc w:val="center"/>
        <w:tblLayout w:type="fixed"/>
        <w:tblLook w:val="04A0" w:firstRow="1" w:lastRow="0" w:firstColumn="1" w:lastColumn="0" w:noHBand="0" w:noVBand="1"/>
      </w:tblPr>
      <w:tblGrid>
        <w:gridCol w:w="2088"/>
        <w:gridCol w:w="936"/>
        <w:gridCol w:w="936"/>
        <w:gridCol w:w="1008"/>
        <w:gridCol w:w="1512"/>
        <w:gridCol w:w="1224"/>
        <w:gridCol w:w="1224"/>
      </w:tblGrid>
      <w:tr w:rsidR="00AE2B1D" w14:paraId="23D30704" w14:textId="77777777">
        <w:trPr>
          <w:tblHeader/>
          <w:jc w:val="center"/>
        </w:trPr>
        <w:tc>
          <w:tcPr>
            <w:tcW w:w="2088" w:type="dxa"/>
            <w:shd w:val="clear" w:color="auto" w:fill="1F4E78"/>
            <w:vAlign w:val="center"/>
          </w:tcPr>
          <w:p w14:paraId="68EBF855" w14:textId="77777777" w:rsidR="00AE2B1D" w:rsidRDefault="00000000">
            <w:pPr>
              <w:spacing w:before="80" w:after="80"/>
              <w:jc w:val="center"/>
            </w:pPr>
            <w:proofErr w:type="spellStart"/>
            <w:r>
              <w:rPr>
                <w:b/>
                <w:color w:val="FFFFFF"/>
                <w:sz w:val="17"/>
              </w:rPr>
              <w:t>Compuerta</w:t>
            </w:r>
            <w:proofErr w:type="spellEnd"/>
          </w:p>
        </w:tc>
        <w:tc>
          <w:tcPr>
            <w:tcW w:w="936" w:type="dxa"/>
            <w:shd w:val="clear" w:color="auto" w:fill="1F4E78"/>
            <w:vAlign w:val="center"/>
          </w:tcPr>
          <w:p w14:paraId="3FA2C56C" w14:textId="77777777" w:rsidR="00AE2B1D" w:rsidRDefault="00000000">
            <w:pPr>
              <w:spacing w:before="80" w:after="80"/>
              <w:jc w:val="center"/>
            </w:pPr>
            <w:r>
              <w:rPr>
                <w:b/>
                <w:color w:val="FFFFFF"/>
                <w:sz w:val="17"/>
              </w:rPr>
              <w:t>w₁</w:t>
            </w:r>
          </w:p>
        </w:tc>
        <w:tc>
          <w:tcPr>
            <w:tcW w:w="936" w:type="dxa"/>
            <w:shd w:val="clear" w:color="auto" w:fill="1F4E78"/>
            <w:vAlign w:val="center"/>
          </w:tcPr>
          <w:p w14:paraId="627C9354" w14:textId="77777777" w:rsidR="00AE2B1D" w:rsidRDefault="00000000">
            <w:pPr>
              <w:spacing w:before="80" w:after="80"/>
              <w:jc w:val="center"/>
            </w:pPr>
            <w:r>
              <w:rPr>
                <w:b/>
                <w:color w:val="FFFFFF"/>
                <w:sz w:val="17"/>
              </w:rPr>
              <w:t>w₂</w:t>
            </w:r>
          </w:p>
        </w:tc>
        <w:tc>
          <w:tcPr>
            <w:tcW w:w="1008" w:type="dxa"/>
            <w:shd w:val="clear" w:color="auto" w:fill="1F4E78"/>
            <w:vAlign w:val="center"/>
          </w:tcPr>
          <w:p w14:paraId="602CE836" w14:textId="77777777" w:rsidR="00AE2B1D" w:rsidRDefault="00000000">
            <w:pPr>
              <w:spacing w:before="80" w:after="80"/>
              <w:jc w:val="center"/>
            </w:pPr>
            <w:r>
              <w:rPr>
                <w:b/>
                <w:color w:val="FFFFFF"/>
                <w:sz w:val="17"/>
              </w:rPr>
              <w:t>Bias</w:t>
            </w:r>
          </w:p>
        </w:tc>
        <w:tc>
          <w:tcPr>
            <w:tcW w:w="1512" w:type="dxa"/>
            <w:shd w:val="clear" w:color="auto" w:fill="1F4E78"/>
            <w:vAlign w:val="center"/>
          </w:tcPr>
          <w:p w14:paraId="35D552A2" w14:textId="77777777" w:rsidR="00AE2B1D" w:rsidRDefault="00000000">
            <w:pPr>
              <w:spacing w:before="80" w:after="80"/>
              <w:jc w:val="center"/>
            </w:pPr>
            <w:r>
              <w:rPr>
                <w:b/>
                <w:color w:val="FFFFFF"/>
                <w:sz w:val="17"/>
              </w:rPr>
              <w:t>Umbral</w:t>
            </w:r>
          </w:p>
        </w:tc>
        <w:tc>
          <w:tcPr>
            <w:tcW w:w="1224" w:type="dxa"/>
            <w:shd w:val="clear" w:color="auto" w:fill="1F4E78"/>
            <w:vAlign w:val="center"/>
          </w:tcPr>
          <w:p w14:paraId="53CFE3B9" w14:textId="77777777" w:rsidR="00AE2B1D" w:rsidRDefault="00000000">
            <w:pPr>
              <w:spacing w:before="80" w:after="80"/>
              <w:jc w:val="center"/>
            </w:pPr>
            <w:r>
              <w:rPr>
                <w:b/>
                <w:color w:val="FFFFFF"/>
                <w:sz w:val="17"/>
              </w:rPr>
              <w:t>Aciertos</w:t>
            </w:r>
          </w:p>
        </w:tc>
        <w:tc>
          <w:tcPr>
            <w:tcW w:w="1224" w:type="dxa"/>
            <w:shd w:val="clear" w:color="auto" w:fill="1F4E78"/>
            <w:vAlign w:val="center"/>
          </w:tcPr>
          <w:p w14:paraId="696005FF" w14:textId="77777777" w:rsidR="00AE2B1D" w:rsidRDefault="00000000">
            <w:pPr>
              <w:spacing w:before="80" w:after="80"/>
              <w:jc w:val="center"/>
            </w:pPr>
            <w:r>
              <w:rPr>
                <w:b/>
                <w:color w:val="FFFFFF"/>
                <w:sz w:val="17"/>
              </w:rPr>
              <w:t>Exactitud</w:t>
            </w:r>
          </w:p>
        </w:tc>
      </w:tr>
      <w:tr w:rsidR="00AE2B1D" w14:paraId="4BEDC0AD" w14:textId="77777777">
        <w:trPr>
          <w:cantSplit/>
          <w:jc w:val="center"/>
        </w:trPr>
        <w:tc>
          <w:tcPr>
            <w:tcW w:w="2088" w:type="dxa"/>
            <w:vAlign w:val="center"/>
          </w:tcPr>
          <w:p w14:paraId="71C0F632" w14:textId="77777777" w:rsidR="00AE2B1D" w:rsidRDefault="00000000">
            <w:pPr>
              <w:spacing w:before="60" w:after="60"/>
            </w:pPr>
            <w:r>
              <w:rPr>
                <w:b/>
                <w:sz w:val="17"/>
              </w:rPr>
              <w:t>OR</w:t>
            </w:r>
          </w:p>
        </w:tc>
        <w:tc>
          <w:tcPr>
            <w:tcW w:w="936" w:type="dxa"/>
            <w:vAlign w:val="center"/>
          </w:tcPr>
          <w:p w14:paraId="12B1E2E3" w14:textId="77777777" w:rsidR="00AE2B1D" w:rsidRDefault="00000000">
            <w:pPr>
              <w:spacing w:before="60" w:after="60"/>
              <w:jc w:val="center"/>
            </w:pPr>
            <w:r>
              <w:rPr>
                <w:sz w:val="17"/>
              </w:rPr>
              <w:t>2.0</w:t>
            </w:r>
          </w:p>
        </w:tc>
        <w:tc>
          <w:tcPr>
            <w:tcW w:w="936" w:type="dxa"/>
            <w:vAlign w:val="center"/>
          </w:tcPr>
          <w:p w14:paraId="4D59E8B8" w14:textId="77777777" w:rsidR="00AE2B1D" w:rsidRDefault="00000000">
            <w:pPr>
              <w:spacing w:before="60" w:after="60"/>
              <w:jc w:val="center"/>
            </w:pPr>
            <w:r>
              <w:rPr>
                <w:sz w:val="17"/>
              </w:rPr>
              <w:t>2.0</w:t>
            </w:r>
          </w:p>
        </w:tc>
        <w:tc>
          <w:tcPr>
            <w:tcW w:w="1008" w:type="dxa"/>
            <w:vAlign w:val="center"/>
          </w:tcPr>
          <w:p w14:paraId="0D41B4E9" w14:textId="77777777" w:rsidR="00AE2B1D" w:rsidRDefault="00000000">
            <w:pPr>
              <w:spacing w:before="60" w:after="60"/>
              <w:jc w:val="center"/>
            </w:pPr>
            <w:r>
              <w:rPr>
                <w:sz w:val="17"/>
              </w:rPr>
              <w:t>2.0</w:t>
            </w:r>
          </w:p>
        </w:tc>
        <w:tc>
          <w:tcPr>
            <w:tcW w:w="1512" w:type="dxa"/>
            <w:vAlign w:val="center"/>
          </w:tcPr>
          <w:p w14:paraId="2CC60EDC" w14:textId="77777777" w:rsidR="00AE2B1D" w:rsidRDefault="00000000">
            <w:pPr>
              <w:spacing w:before="60" w:after="60"/>
              <w:jc w:val="center"/>
            </w:pPr>
            <w:r>
              <w:rPr>
                <w:sz w:val="17"/>
              </w:rPr>
              <w:t>0 implícito</w:t>
            </w:r>
          </w:p>
        </w:tc>
        <w:tc>
          <w:tcPr>
            <w:tcW w:w="1224" w:type="dxa"/>
            <w:vAlign w:val="center"/>
          </w:tcPr>
          <w:p w14:paraId="4534DAF3" w14:textId="77777777" w:rsidR="00AE2B1D" w:rsidRDefault="00000000">
            <w:pPr>
              <w:spacing w:before="60" w:after="60"/>
              <w:jc w:val="center"/>
            </w:pPr>
            <w:r>
              <w:rPr>
                <w:sz w:val="17"/>
              </w:rPr>
              <w:t>4 de 4</w:t>
            </w:r>
          </w:p>
        </w:tc>
        <w:tc>
          <w:tcPr>
            <w:tcW w:w="1224" w:type="dxa"/>
            <w:vAlign w:val="center"/>
          </w:tcPr>
          <w:p w14:paraId="17C06BA1" w14:textId="77777777" w:rsidR="00AE2B1D" w:rsidRDefault="00000000">
            <w:pPr>
              <w:spacing w:before="60" w:after="60"/>
              <w:jc w:val="center"/>
            </w:pPr>
            <w:r>
              <w:rPr>
                <w:sz w:val="17"/>
              </w:rPr>
              <w:t>100 %</w:t>
            </w:r>
          </w:p>
        </w:tc>
      </w:tr>
      <w:tr w:rsidR="00AE2B1D" w14:paraId="3DAF0911" w14:textId="77777777">
        <w:trPr>
          <w:cantSplit/>
          <w:jc w:val="center"/>
        </w:trPr>
        <w:tc>
          <w:tcPr>
            <w:tcW w:w="2088" w:type="dxa"/>
            <w:shd w:val="clear" w:color="auto" w:fill="F5F8FA"/>
            <w:vAlign w:val="center"/>
          </w:tcPr>
          <w:p w14:paraId="7B0587BB" w14:textId="77777777" w:rsidR="00AE2B1D" w:rsidRDefault="00000000">
            <w:pPr>
              <w:spacing w:before="60" w:after="60"/>
            </w:pPr>
            <w:r>
              <w:rPr>
                <w:b/>
                <w:sz w:val="17"/>
              </w:rPr>
              <w:t>x₁ AND NOT x₂</w:t>
            </w:r>
          </w:p>
        </w:tc>
        <w:tc>
          <w:tcPr>
            <w:tcW w:w="936" w:type="dxa"/>
            <w:shd w:val="clear" w:color="auto" w:fill="F5F8FA"/>
            <w:vAlign w:val="center"/>
          </w:tcPr>
          <w:p w14:paraId="1E351DCD" w14:textId="77777777" w:rsidR="00AE2B1D" w:rsidRDefault="00000000">
            <w:pPr>
              <w:spacing w:before="60" w:after="60"/>
              <w:jc w:val="center"/>
            </w:pPr>
            <w:r>
              <w:rPr>
                <w:sz w:val="17"/>
              </w:rPr>
              <w:t>2.0</w:t>
            </w:r>
          </w:p>
        </w:tc>
        <w:tc>
          <w:tcPr>
            <w:tcW w:w="936" w:type="dxa"/>
            <w:shd w:val="clear" w:color="auto" w:fill="F5F8FA"/>
            <w:vAlign w:val="center"/>
          </w:tcPr>
          <w:p w14:paraId="76C50787" w14:textId="77777777" w:rsidR="00AE2B1D" w:rsidRDefault="00000000">
            <w:pPr>
              <w:spacing w:before="60" w:after="60"/>
              <w:jc w:val="center"/>
            </w:pPr>
            <w:r>
              <w:rPr>
                <w:sz w:val="17"/>
              </w:rPr>
              <w:t>−2.0</w:t>
            </w:r>
          </w:p>
        </w:tc>
        <w:tc>
          <w:tcPr>
            <w:tcW w:w="1008" w:type="dxa"/>
            <w:shd w:val="clear" w:color="auto" w:fill="F5F8FA"/>
            <w:vAlign w:val="center"/>
          </w:tcPr>
          <w:p w14:paraId="7FBEBFDF" w14:textId="77777777" w:rsidR="00AE2B1D" w:rsidRDefault="00000000">
            <w:pPr>
              <w:spacing w:before="60" w:after="60"/>
              <w:jc w:val="center"/>
            </w:pPr>
            <w:r>
              <w:rPr>
                <w:sz w:val="17"/>
              </w:rPr>
              <w:t>−2.0</w:t>
            </w:r>
          </w:p>
        </w:tc>
        <w:tc>
          <w:tcPr>
            <w:tcW w:w="1512" w:type="dxa"/>
            <w:shd w:val="clear" w:color="auto" w:fill="F5F8FA"/>
            <w:vAlign w:val="center"/>
          </w:tcPr>
          <w:p w14:paraId="53D3DBB3" w14:textId="77777777" w:rsidR="00AE2B1D" w:rsidRDefault="00000000">
            <w:pPr>
              <w:spacing w:before="60" w:after="60"/>
              <w:jc w:val="center"/>
            </w:pPr>
            <w:r>
              <w:rPr>
                <w:sz w:val="17"/>
              </w:rPr>
              <w:t>0 implícito</w:t>
            </w:r>
          </w:p>
        </w:tc>
        <w:tc>
          <w:tcPr>
            <w:tcW w:w="1224" w:type="dxa"/>
            <w:shd w:val="clear" w:color="auto" w:fill="F5F8FA"/>
            <w:vAlign w:val="center"/>
          </w:tcPr>
          <w:p w14:paraId="01A04E74" w14:textId="77777777" w:rsidR="00AE2B1D" w:rsidRDefault="00000000">
            <w:pPr>
              <w:spacing w:before="60" w:after="60"/>
              <w:jc w:val="center"/>
            </w:pPr>
            <w:r>
              <w:rPr>
                <w:sz w:val="17"/>
              </w:rPr>
              <w:t>4 de 4</w:t>
            </w:r>
          </w:p>
        </w:tc>
        <w:tc>
          <w:tcPr>
            <w:tcW w:w="1224" w:type="dxa"/>
            <w:shd w:val="clear" w:color="auto" w:fill="F5F8FA"/>
            <w:vAlign w:val="center"/>
          </w:tcPr>
          <w:p w14:paraId="7DEE653E" w14:textId="77777777" w:rsidR="00AE2B1D" w:rsidRDefault="00000000">
            <w:pPr>
              <w:spacing w:before="60" w:after="60"/>
              <w:jc w:val="center"/>
            </w:pPr>
            <w:r>
              <w:rPr>
                <w:sz w:val="17"/>
              </w:rPr>
              <w:t>100 %</w:t>
            </w:r>
          </w:p>
        </w:tc>
      </w:tr>
    </w:tbl>
    <w:p w14:paraId="7EFB94D5" w14:textId="77777777" w:rsidR="00AE2B1D" w:rsidRDefault="00AE2B1D">
      <w:pPr>
        <w:spacing w:after="0"/>
      </w:pPr>
    </w:p>
    <w:p w14:paraId="1489B069" w14:textId="77777777" w:rsidR="00AE2B1D" w:rsidRPr="005D57B6" w:rsidRDefault="00000000">
      <w:pPr>
        <w:ind w:firstLine="340"/>
        <w:rPr>
          <w:lang w:val="es-MX"/>
        </w:rPr>
      </w:pPr>
      <w:r w:rsidRPr="005D57B6">
        <w:rPr>
          <w:lang w:val="es-MX"/>
        </w:rPr>
        <w:t xml:space="preserve">Para OR, ambos pesos y el </w:t>
      </w:r>
      <w:proofErr w:type="spellStart"/>
      <w:r w:rsidRPr="005D57B6">
        <w:rPr>
          <w:lang w:val="es-MX"/>
        </w:rPr>
        <w:t>bias</w:t>
      </w:r>
      <w:proofErr w:type="spellEnd"/>
      <w:r w:rsidRPr="005D57B6">
        <w:rPr>
          <w:lang w:val="es-MX"/>
        </w:rPr>
        <w:t xml:space="preserve"> son positivos. Esto permite que la presencia de cualquiera de las entradas active la neurona. Para AND NOT, w₁ es positivo y w₂ es negativo, por lo que x₁ impulsa la activación mientras que x₂ la inhibe.</w:t>
      </w:r>
    </w:p>
    <w:p w14:paraId="01415788" w14:textId="77777777" w:rsidR="00AE2B1D" w:rsidRDefault="00000000">
      <w:pPr>
        <w:pStyle w:val="Heading2"/>
      </w:pPr>
      <w:r>
        <w:t xml:space="preserve">5.2 </w:t>
      </w:r>
      <w:proofErr w:type="spellStart"/>
      <w:r>
        <w:t>Resultados</w:t>
      </w:r>
      <w:proofErr w:type="spellEnd"/>
      <w:r>
        <w:t xml:space="preserve"> con el perceptrón</w:t>
      </w:r>
    </w:p>
    <w:tbl>
      <w:tblPr>
        <w:tblStyle w:val="TableGrid"/>
        <w:tblW w:w="0" w:type="auto"/>
        <w:jc w:val="center"/>
        <w:tblLayout w:type="fixed"/>
        <w:tblLook w:val="04A0" w:firstRow="1" w:lastRow="0" w:firstColumn="1" w:lastColumn="0" w:noHBand="0" w:noVBand="1"/>
      </w:tblPr>
      <w:tblGrid>
        <w:gridCol w:w="1944"/>
        <w:gridCol w:w="936"/>
        <w:gridCol w:w="864"/>
        <w:gridCol w:w="864"/>
        <w:gridCol w:w="936"/>
        <w:gridCol w:w="648"/>
        <w:gridCol w:w="1152"/>
        <w:gridCol w:w="1152"/>
      </w:tblGrid>
      <w:tr w:rsidR="00AE2B1D" w14:paraId="377447F5" w14:textId="77777777">
        <w:trPr>
          <w:tblHeader/>
          <w:jc w:val="center"/>
        </w:trPr>
        <w:tc>
          <w:tcPr>
            <w:tcW w:w="1944" w:type="dxa"/>
            <w:shd w:val="clear" w:color="auto" w:fill="1F4E78"/>
            <w:vAlign w:val="center"/>
          </w:tcPr>
          <w:p w14:paraId="42C7B667" w14:textId="77777777" w:rsidR="00AE2B1D" w:rsidRDefault="00000000">
            <w:pPr>
              <w:spacing w:before="80" w:after="80"/>
              <w:jc w:val="center"/>
            </w:pPr>
            <w:r>
              <w:rPr>
                <w:b/>
                <w:color w:val="FFFFFF"/>
                <w:sz w:val="17"/>
              </w:rPr>
              <w:t>Compuerta</w:t>
            </w:r>
          </w:p>
        </w:tc>
        <w:tc>
          <w:tcPr>
            <w:tcW w:w="936" w:type="dxa"/>
            <w:shd w:val="clear" w:color="auto" w:fill="1F4E78"/>
            <w:vAlign w:val="center"/>
          </w:tcPr>
          <w:p w14:paraId="02AD5787" w14:textId="77777777" w:rsidR="00AE2B1D" w:rsidRDefault="00000000">
            <w:pPr>
              <w:spacing w:before="80" w:after="80"/>
              <w:jc w:val="center"/>
            </w:pPr>
            <w:r>
              <w:rPr>
                <w:b/>
                <w:color w:val="FFFFFF"/>
                <w:sz w:val="17"/>
              </w:rPr>
              <w:t>Épocas</w:t>
            </w:r>
          </w:p>
        </w:tc>
        <w:tc>
          <w:tcPr>
            <w:tcW w:w="864" w:type="dxa"/>
            <w:shd w:val="clear" w:color="auto" w:fill="1F4E78"/>
            <w:vAlign w:val="center"/>
          </w:tcPr>
          <w:p w14:paraId="4F038745" w14:textId="77777777" w:rsidR="00AE2B1D" w:rsidRDefault="00000000">
            <w:pPr>
              <w:spacing w:before="80" w:after="80"/>
              <w:jc w:val="center"/>
            </w:pPr>
            <w:r>
              <w:rPr>
                <w:b/>
                <w:color w:val="FFFFFF"/>
                <w:sz w:val="17"/>
              </w:rPr>
              <w:t>w₁</w:t>
            </w:r>
          </w:p>
        </w:tc>
        <w:tc>
          <w:tcPr>
            <w:tcW w:w="864" w:type="dxa"/>
            <w:shd w:val="clear" w:color="auto" w:fill="1F4E78"/>
            <w:vAlign w:val="center"/>
          </w:tcPr>
          <w:p w14:paraId="556948DF" w14:textId="77777777" w:rsidR="00AE2B1D" w:rsidRDefault="00000000">
            <w:pPr>
              <w:spacing w:before="80" w:after="80"/>
              <w:jc w:val="center"/>
            </w:pPr>
            <w:r>
              <w:rPr>
                <w:b/>
                <w:color w:val="FFFFFF"/>
                <w:sz w:val="17"/>
              </w:rPr>
              <w:t>w₂</w:t>
            </w:r>
          </w:p>
        </w:tc>
        <w:tc>
          <w:tcPr>
            <w:tcW w:w="936" w:type="dxa"/>
            <w:shd w:val="clear" w:color="auto" w:fill="1F4E78"/>
            <w:vAlign w:val="center"/>
          </w:tcPr>
          <w:p w14:paraId="431D6595" w14:textId="77777777" w:rsidR="00AE2B1D" w:rsidRDefault="00000000">
            <w:pPr>
              <w:spacing w:before="80" w:after="80"/>
              <w:jc w:val="center"/>
            </w:pPr>
            <w:r>
              <w:rPr>
                <w:b/>
                <w:color w:val="FFFFFF"/>
                <w:sz w:val="17"/>
              </w:rPr>
              <w:t>Bias</w:t>
            </w:r>
          </w:p>
        </w:tc>
        <w:tc>
          <w:tcPr>
            <w:tcW w:w="648" w:type="dxa"/>
            <w:shd w:val="clear" w:color="auto" w:fill="1F4E78"/>
            <w:vAlign w:val="center"/>
          </w:tcPr>
          <w:p w14:paraId="59CEE569" w14:textId="77777777" w:rsidR="00AE2B1D" w:rsidRDefault="00000000">
            <w:pPr>
              <w:spacing w:before="80" w:after="80"/>
              <w:jc w:val="center"/>
            </w:pPr>
            <w:r>
              <w:rPr>
                <w:b/>
                <w:color w:val="FFFFFF"/>
                <w:sz w:val="17"/>
              </w:rPr>
              <w:t>θ</w:t>
            </w:r>
          </w:p>
        </w:tc>
        <w:tc>
          <w:tcPr>
            <w:tcW w:w="1152" w:type="dxa"/>
            <w:shd w:val="clear" w:color="auto" w:fill="1F4E78"/>
            <w:vAlign w:val="center"/>
          </w:tcPr>
          <w:p w14:paraId="7143D6A4" w14:textId="77777777" w:rsidR="00AE2B1D" w:rsidRDefault="00000000">
            <w:pPr>
              <w:spacing w:before="80" w:after="80"/>
              <w:jc w:val="center"/>
            </w:pPr>
            <w:r>
              <w:rPr>
                <w:b/>
                <w:color w:val="FFFFFF"/>
                <w:sz w:val="17"/>
              </w:rPr>
              <w:t>Aciertos</w:t>
            </w:r>
          </w:p>
        </w:tc>
        <w:tc>
          <w:tcPr>
            <w:tcW w:w="1152" w:type="dxa"/>
            <w:shd w:val="clear" w:color="auto" w:fill="1F4E78"/>
            <w:vAlign w:val="center"/>
          </w:tcPr>
          <w:p w14:paraId="528E4830" w14:textId="77777777" w:rsidR="00AE2B1D" w:rsidRDefault="00000000">
            <w:pPr>
              <w:spacing w:before="80" w:after="80"/>
              <w:jc w:val="center"/>
            </w:pPr>
            <w:r>
              <w:rPr>
                <w:b/>
                <w:color w:val="FFFFFF"/>
                <w:sz w:val="17"/>
              </w:rPr>
              <w:t>Exactitud</w:t>
            </w:r>
          </w:p>
        </w:tc>
      </w:tr>
      <w:tr w:rsidR="00AE2B1D" w14:paraId="0A90E900" w14:textId="77777777">
        <w:trPr>
          <w:cantSplit/>
          <w:jc w:val="center"/>
        </w:trPr>
        <w:tc>
          <w:tcPr>
            <w:tcW w:w="1944" w:type="dxa"/>
            <w:vAlign w:val="center"/>
          </w:tcPr>
          <w:p w14:paraId="02F958C6" w14:textId="77777777" w:rsidR="00AE2B1D" w:rsidRDefault="00000000">
            <w:pPr>
              <w:spacing w:before="60" w:after="60"/>
            </w:pPr>
            <w:r>
              <w:rPr>
                <w:b/>
                <w:sz w:val="17"/>
              </w:rPr>
              <w:t>OR</w:t>
            </w:r>
          </w:p>
        </w:tc>
        <w:tc>
          <w:tcPr>
            <w:tcW w:w="936" w:type="dxa"/>
            <w:vAlign w:val="center"/>
          </w:tcPr>
          <w:p w14:paraId="32CF6472" w14:textId="77777777" w:rsidR="00AE2B1D" w:rsidRDefault="00000000">
            <w:pPr>
              <w:spacing w:before="60" w:after="60"/>
              <w:jc w:val="center"/>
            </w:pPr>
            <w:r>
              <w:rPr>
                <w:sz w:val="17"/>
              </w:rPr>
              <w:t>2</w:t>
            </w:r>
          </w:p>
        </w:tc>
        <w:tc>
          <w:tcPr>
            <w:tcW w:w="864" w:type="dxa"/>
            <w:vAlign w:val="center"/>
          </w:tcPr>
          <w:p w14:paraId="594D2BF4" w14:textId="77777777" w:rsidR="00AE2B1D" w:rsidRDefault="00000000">
            <w:pPr>
              <w:spacing w:before="60" w:after="60"/>
              <w:jc w:val="center"/>
            </w:pPr>
            <w:r>
              <w:rPr>
                <w:sz w:val="17"/>
              </w:rPr>
              <w:t>2.0</w:t>
            </w:r>
          </w:p>
        </w:tc>
        <w:tc>
          <w:tcPr>
            <w:tcW w:w="864" w:type="dxa"/>
            <w:vAlign w:val="center"/>
          </w:tcPr>
          <w:p w14:paraId="009C0583" w14:textId="77777777" w:rsidR="00AE2B1D" w:rsidRDefault="00000000">
            <w:pPr>
              <w:spacing w:before="60" w:after="60"/>
              <w:jc w:val="center"/>
            </w:pPr>
            <w:r>
              <w:rPr>
                <w:sz w:val="17"/>
              </w:rPr>
              <w:t>2.0</w:t>
            </w:r>
          </w:p>
        </w:tc>
        <w:tc>
          <w:tcPr>
            <w:tcW w:w="936" w:type="dxa"/>
            <w:vAlign w:val="center"/>
          </w:tcPr>
          <w:p w14:paraId="7C8C2C35" w14:textId="77777777" w:rsidR="00AE2B1D" w:rsidRDefault="00000000">
            <w:pPr>
              <w:spacing w:before="60" w:after="60"/>
              <w:jc w:val="center"/>
            </w:pPr>
            <w:r>
              <w:rPr>
                <w:sz w:val="17"/>
              </w:rPr>
              <w:t>2.0</w:t>
            </w:r>
          </w:p>
        </w:tc>
        <w:tc>
          <w:tcPr>
            <w:tcW w:w="648" w:type="dxa"/>
            <w:vAlign w:val="center"/>
          </w:tcPr>
          <w:p w14:paraId="2888E13F" w14:textId="77777777" w:rsidR="00AE2B1D" w:rsidRDefault="00000000">
            <w:pPr>
              <w:spacing w:before="60" w:after="60"/>
              <w:jc w:val="center"/>
            </w:pPr>
            <w:r>
              <w:rPr>
                <w:sz w:val="17"/>
              </w:rPr>
              <w:t>1</w:t>
            </w:r>
          </w:p>
        </w:tc>
        <w:tc>
          <w:tcPr>
            <w:tcW w:w="1152" w:type="dxa"/>
            <w:vAlign w:val="center"/>
          </w:tcPr>
          <w:p w14:paraId="2635F3CC" w14:textId="77777777" w:rsidR="00AE2B1D" w:rsidRDefault="00000000">
            <w:pPr>
              <w:spacing w:before="60" w:after="60"/>
              <w:jc w:val="center"/>
            </w:pPr>
            <w:r>
              <w:rPr>
                <w:sz w:val="17"/>
              </w:rPr>
              <w:t>4 de 4</w:t>
            </w:r>
          </w:p>
        </w:tc>
        <w:tc>
          <w:tcPr>
            <w:tcW w:w="1152" w:type="dxa"/>
            <w:vAlign w:val="center"/>
          </w:tcPr>
          <w:p w14:paraId="7ED69EA4" w14:textId="77777777" w:rsidR="00AE2B1D" w:rsidRDefault="00000000">
            <w:pPr>
              <w:spacing w:before="60" w:after="60"/>
              <w:jc w:val="center"/>
            </w:pPr>
            <w:r>
              <w:rPr>
                <w:sz w:val="17"/>
              </w:rPr>
              <w:t>100 %</w:t>
            </w:r>
          </w:p>
        </w:tc>
      </w:tr>
      <w:tr w:rsidR="00AE2B1D" w14:paraId="7B68C9DA" w14:textId="77777777">
        <w:trPr>
          <w:cantSplit/>
          <w:jc w:val="center"/>
        </w:trPr>
        <w:tc>
          <w:tcPr>
            <w:tcW w:w="1944" w:type="dxa"/>
            <w:shd w:val="clear" w:color="auto" w:fill="F5F8FA"/>
            <w:vAlign w:val="center"/>
          </w:tcPr>
          <w:p w14:paraId="74475C5F" w14:textId="77777777" w:rsidR="00AE2B1D" w:rsidRDefault="00000000">
            <w:pPr>
              <w:spacing w:before="60" w:after="60"/>
            </w:pPr>
            <w:r>
              <w:rPr>
                <w:b/>
                <w:sz w:val="17"/>
              </w:rPr>
              <w:t>x₁ AND NOT x₂</w:t>
            </w:r>
          </w:p>
        </w:tc>
        <w:tc>
          <w:tcPr>
            <w:tcW w:w="936" w:type="dxa"/>
            <w:shd w:val="clear" w:color="auto" w:fill="F5F8FA"/>
            <w:vAlign w:val="center"/>
          </w:tcPr>
          <w:p w14:paraId="70AF8B44" w14:textId="77777777" w:rsidR="00AE2B1D" w:rsidRDefault="00000000">
            <w:pPr>
              <w:spacing w:before="60" w:after="60"/>
              <w:jc w:val="center"/>
            </w:pPr>
            <w:r>
              <w:rPr>
                <w:sz w:val="17"/>
              </w:rPr>
              <w:t>3</w:t>
            </w:r>
          </w:p>
        </w:tc>
        <w:tc>
          <w:tcPr>
            <w:tcW w:w="864" w:type="dxa"/>
            <w:shd w:val="clear" w:color="auto" w:fill="F5F8FA"/>
            <w:vAlign w:val="center"/>
          </w:tcPr>
          <w:p w14:paraId="197E9921" w14:textId="77777777" w:rsidR="00AE2B1D" w:rsidRDefault="00000000">
            <w:pPr>
              <w:spacing w:before="60" w:after="60"/>
              <w:jc w:val="center"/>
            </w:pPr>
            <w:r>
              <w:rPr>
                <w:sz w:val="17"/>
              </w:rPr>
              <w:t>2.0</w:t>
            </w:r>
          </w:p>
        </w:tc>
        <w:tc>
          <w:tcPr>
            <w:tcW w:w="864" w:type="dxa"/>
            <w:shd w:val="clear" w:color="auto" w:fill="F5F8FA"/>
            <w:vAlign w:val="center"/>
          </w:tcPr>
          <w:p w14:paraId="28C55058" w14:textId="77777777" w:rsidR="00AE2B1D" w:rsidRDefault="00000000">
            <w:pPr>
              <w:spacing w:before="60" w:after="60"/>
              <w:jc w:val="center"/>
            </w:pPr>
            <w:r>
              <w:rPr>
                <w:sz w:val="17"/>
              </w:rPr>
              <w:t>−2.0</w:t>
            </w:r>
          </w:p>
        </w:tc>
        <w:tc>
          <w:tcPr>
            <w:tcW w:w="936" w:type="dxa"/>
            <w:shd w:val="clear" w:color="auto" w:fill="F5F8FA"/>
            <w:vAlign w:val="center"/>
          </w:tcPr>
          <w:p w14:paraId="34A81324" w14:textId="77777777" w:rsidR="00AE2B1D" w:rsidRDefault="00000000">
            <w:pPr>
              <w:spacing w:before="60" w:after="60"/>
              <w:jc w:val="center"/>
            </w:pPr>
            <w:r>
              <w:rPr>
                <w:sz w:val="17"/>
              </w:rPr>
              <w:t>−2.0</w:t>
            </w:r>
          </w:p>
        </w:tc>
        <w:tc>
          <w:tcPr>
            <w:tcW w:w="648" w:type="dxa"/>
            <w:shd w:val="clear" w:color="auto" w:fill="F5F8FA"/>
            <w:vAlign w:val="center"/>
          </w:tcPr>
          <w:p w14:paraId="2EF31762" w14:textId="77777777" w:rsidR="00AE2B1D" w:rsidRDefault="00000000">
            <w:pPr>
              <w:spacing w:before="60" w:after="60"/>
              <w:jc w:val="center"/>
            </w:pPr>
            <w:r>
              <w:rPr>
                <w:sz w:val="17"/>
              </w:rPr>
              <w:t>1</w:t>
            </w:r>
          </w:p>
        </w:tc>
        <w:tc>
          <w:tcPr>
            <w:tcW w:w="1152" w:type="dxa"/>
            <w:shd w:val="clear" w:color="auto" w:fill="F5F8FA"/>
            <w:vAlign w:val="center"/>
          </w:tcPr>
          <w:p w14:paraId="3ED4D322" w14:textId="77777777" w:rsidR="00AE2B1D" w:rsidRDefault="00000000">
            <w:pPr>
              <w:spacing w:before="60" w:after="60"/>
              <w:jc w:val="center"/>
            </w:pPr>
            <w:r>
              <w:rPr>
                <w:sz w:val="17"/>
              </w:rPr>
              <w:t>4 de 4</w:t>
            </w:r>
          </w:p>
        </w:tc>
        <w:tc>
          <w:tcPr>
            <w:tcW w:w="1152" w:type="dxa"/>
            <w:shd w:val="clear" w:color="auto" w:fill="F5F8FA"/>
            <w:vAlign w:val="center"/>
          </w:tcPr>
          <w:p w14:paraId="05B4929A" w14:textId="77777777" w:rsidR="00AE2B1D" w:rsidRDefault="00000000">
            <w:pPr>
              <w:spacing w:before="60" w:after="60"/>
              <w:jc w:val="center"/>
            </w:pPr>
            <w:r>
              <w:rPr>
                <w:sz w:val="17"/>
              </w:rPr>
              <w:t>100 %</w:t>
            </w:r>
          </w:p>
        </w:tc>
      </w:tr>
    </w:tbl>
    <w:p w14:paraId="7E149AF7" w14:textId="77777777" w:rsidR="00AE2B1D" w:rsidRDefault="00AE2B1D">
      <w:pPr>
        <w:spacing w:after="0"/>
      </w:pPr>
    </w:p>
    <w:p w14:paraId="7789EFC9" w14:textId="77777777" w:rsidR="00AE2B1D" w:rsidRPr="005D57B6" w:rsidRDefault="00000000">
      <w:pPr>
        <w:ind w:firstLine="340"/>
        <w:rPr>
          <w:lang w:val="es-MX"/>
        </w:rPr>
      </w:pPr>
      <w:r w:rsidRPr="005D57B6">
        <w:rPr>
          <w:lang w:val="es-MX"/>
        </w:rPr>
        <w:t xml:space="preserve">El perceptrón OR alcanzó una época con actualizaciones y una segunda época de comprobación sin errores. AND NOT necesitó dos épocas con ajustes y una tercera época para confirmar la convergencia. En ambos casos los parámetros finales coincidieron con los obtenidos mediante Hebb, aunque el perceptrón mantuvo un umbral explícito </w:t>
      </w:r>
      <w:r>
        <w:t>θ</w:t>
      </w:r>
      <w:r w:rsidRPr="005D57B6">
        <w:rPr>
          <w:lang w:val="es-MX"/>
        </w:rPr>
        <w:t xml:space="preserve"> = 1.</w:t>
      </w:r>
    </w:p>
    <w:p w14:paraId="01C0EE2E" w14:textId="77777777" w:rsidR="00AE2B1D" w:rsidRPr="005D57B6" w:rsidRDefault="00000000">
      <w:pPr>
        <w:pStyle w:val="Heading2"/>
        <w:rPr>
          <w:lang w:val="es-MX"/>
        </w:rPr>
      </w:pPr>
      <w:r w:rsidRPr="005D57B6">
        <w:rPr>
          <w:lang w:val="es-MX"/>
        </w:rPr>
        <w:t>5.3 Verificación de las tablas de verdad</w:t>
      </w:r>
    </w:p>
    <w:tbl>
      <w:tblPr>
        <w:tblStyle w:val="TableGrid"/>
        <w:tblW w:w="0" w:type="auto"/>
        <w:jc w:val="center"/>
        <w:tblLayout w:type="fixed"/>
        <w:tblLook w:val="04A0" w:firstRow="1" w:lastRow="0" w:firstColumn="1" w:lastColumn="0" w:noHBand="0" w:noVBand="1"/>
      </w:tblPr>
      <w:tblGrid>
        <w:gridCol w:w="864"/>
        <w:gridCol w:w="864"/>
        <w:gridCol w:w="1656"/>
        <w:gridCol w:w="1656"/>
        <w:gridCol w:w="1944"/>
        <w:gridCol w:w="1944"/>
      </w:tblGrid>
      <w:tr w:rsidR="00AE2B1D" w14:paraId="5FAC2FAB" w14:textId="77777777">
        <w:trPr>
          <w:tblHeader/>
          <w:jc w:val="center"/>
        </w:trPr>
        <w:tc>
          <w:tcPr>
            <w:tcW w:w="864" w:type="dxa"/>
            <w:shd w:val="clear" w:color="auto" w:fill="1F4E78"/>
            <w:vAlign w:val="center"/>
          </w:tcPr>
          <w:p w14:paraId="617E0D70" w14:textId="77777777" w:rsidR="00AE2B1D" w:rsidRDefault="00000000">
            <w:pPr>
              <w:spacing w:before="80" w:after="80"/>
              <w:jc w:val="center"/>
            </w:pPr>
            <w:r>
              <w:rPr>
                <w:b/>
                <w:color w:val="FFFFFF"/>
                <w:sz w:val="17"/>
              </w:rPr>
              <w:t>x₁</w:t>
            </w:r>
          </w:p>
        </w:tc>
        <w:tc>
          <w:tcPr>
            <w:tcW w:w="864" w:type="dxa"/>
            <w:shd w:val="clear" w:color="auto" w:fill="1F4E78"/>
            <w:vAlign w:val="center"/>
          </w:tcPr>
          <w:p w14:paraId="3BD65A68" w14:textId="77777777" w:rsidR="00AE2B1D" w:rsidRDefault="00000000">
            <w:pPr>
              <w:spacing w:before="80" w:after="80"/>
              <w:jc w:val="center"/>
            </w:pPr>
            <w:r>
              <w:rPr>
                <w:b/>
                <w:color w:val="FFFFFF"/>
                <w:sz w:val="17"/>
              </w:rPr>
              <w:t>x₂</w:t>
            </w:r>
          </w:p>
        </w:tc>
        <w:tc>
          <w:tcPr>
            <w:tcW w:w="1656" w:type="dxa"/>
            <w:shd w:val="clear" w:color="auto" w:fill="1F4E78"/>
            <w:vAlign w:val="center"/>
          </w:tcPr>
          <w:p w14:paraId="295714A9" w14:textId="77777777" w:rsidR="00AE2B1D" w:rsidRDefault="00000000">
            <w:pPr>
              <w:spacing w:before="80" w:after="80"/>
              <w:jc w:val="center"/>
            </w:pPr>
            <w:r>
              <w:rPr>
                <w:b/>
                <w:color w:val="FFFFFF"/>
                <w:sz w:val="17"/>
              </w:rPr>
              <w:t>OR esperado</w:t>
            </w:r>
          </w:p>
        </w:tc>
        <w:tc>
          <w:tcPr>
            <w:tcW w:w="1656" w:type="dxa"/>
            <w:shd w:val="clear" w:color="auto" w:fill="1F4E78"/>
            <w:vAlign w:val="center"/>
          </w:tcPr>
          <w:p w14:paraId="0CC058CF" w14:textId="77777777" w:rsidR="00AE2B1D" w:rsidRDefault="00000000">
            <w:pPr>
              <w:spacing w:before="80" w:after="80"/>
              <w:jc w:val="center"/>
            </w:pPr>
            <w:r>
              <w:rPr>
                <w:b/>
                <w:color w:val="FFFFFF"/>
                <w:sz w:val="17"/>
              </w:rPr>
              <w:t>OR obtenido</w:t>
            </w:r>
          </w:p>
        </w:tc>
        <w:tc>
          <w:tcPr>
            <w:tcW w:w="1944" w:type="dxa"/>
            <w:shd w:val="clear" w:color="auto" w:fill="1F4E78"/>
            <w:vAlign w:val="center"/>
          </w:tcPr>
          <w:p w14:paraId="4A1BC6A1" w14:textId="77777777" w:rsidR="00AE2B1D" w:rsidRDefault="00000000">
            <w:pPr>
              <w:spacing w:before="80" w:after="80"/>
              <w:jc w:val="center"/>
            </w:pPr>
            <w:r>
              <w:rPr>
                <w:b/>
                <w:color w:val="FFFFFF"/>
                <w:sz w:val="17"/>
              </w:rPr>
              <w:t>AND NOT esperado</w:t>
            </w:r>
          </w:p>
        </w:tc>
        <w:tc>
          <w:tcPr>
            <w:tcW w:w="1944" w:type="dxa"/>
            <w:shd w:val="clear" w:color="auto" w:fill="1F4E78"/>
            <w:vAlign w:val="center"/>
          </w:tcPr>
          <w:p w14:paraId="269FE8A1" w14:textId="77777777" w:rsidR="00AE2B1D" w:rsidRDefault="00000000">
            <w:pPr>
              <w:spacing w:before="80" w:after="80"/>
              <w:jc w:val="center"/>
            </w:pPr>
            <w:r>
              <w:rPr>
                <w:b/>
                <w:color w:val="FFFFFF"/>
                <w:sz w:val="17"/>
              </w:rPr>
              <w:t>AND NOT obtenido</w:t>
            </w:r>
          </w:p>
        </w:tc>
      </w:tr>
      <w:tr w:rsidR="00AE2B1D" w14:paraId="7A9C6876" w14:textId="77777777">
        <w:trPr>
          <w:cantSplit/>
          <w:jc w:val="center"/>
        </w:trPr>
        <w:tc>
          <w:tcPr>
            <w:tcW w:w="864" w:type="dxa"/>
            <w:vAlign w:val="center"/>
          </w:tcPr>
          <w:p w14:paraId="6BADA263" w14:textId="77777777" w:rsidR="00AE2B1D" w:rsidRDefault="00000000">
            <w:pPr>
              <w:spacing w:before="60" w:after="60"/>
            </w:pPr>
            <w:r>
              <w:rPr>
                <w:sz w:val="17"/>
              </w:rPr>
              <w:t>1</w:t>
            </w:r>
          </w:p>
        </w:tc>
        <w:tc>
          <w:tcPr>
            <w:tcW w:w="864" w:type="dxa"/>
            <w:vAlign w:val="center"/>
          </w:tcPr>
          <w:p w14:paraId="7F3BA60C" w14:textId="77777777" w:rsidR="00AE2B1D" w:rsidRDefault="00000000">
            <w:pPr>
              <w:spacing w:before="60" w:after="60"/>
              <w:jc w:val="center"/>
            </w:pPr>
            <w:r>
              <w:rPr>
                <w:sz w:val="17"/>
              </w:rPr>
              <w:t>1</w:t>
            </w:r>
          </w:p>
        </w:tc>
        <w:tc>
          <w:tcPr>
            <w:tcW w:w="1656" w:type="dxa"/>
            <w:vAlign w:val="center"/>
          </w:tcPr>
          <w:p w14:paraId="2E5E24C1" w14:textId="77777777" w:rsidR="00AE2B1D" w:rsidRDefault="00000000">
            <w:pPr>
              <w:spacing w:before="60" w:after="60"/>
              <w:jc w:val="center"/>
            </w:pPr>
            <w:r>
              <w:rPr>
                <w:sz w:val="17"/>
              </w:rPr>
              <w:t>1</w:t>
            </w:r>
          </w:p>
        </w:tc>
        <w:tc>
          <w:tcPr>
            <w:tcW w:w="1656" w:type="dxa"/>
            <w:vAlign w:val="center"/>
          </w:tcPr>
          <w:p w14:paraId="6CB4C678" w14:textId="77777777" w:rsidR="00AE2B1D" w:rsidRDefault="00000000">
            <w:pPr>
              <w:spacing w:before="60" w:after="60"/>
              <w:jc w:val="center"/>
            </w:pPr>
            <w:r>
              <w:rPr>
                <w:sz w:val="17"/>
              </w:rPr>
              <w:t>1</w:t>
            </w:r>
          </w:p>
        </w:tc>
        <w:tc>
          <w:tcPr>
            <w:tcW w:w="1944" w:type="dxa"/>
            <w:vAlign w:val="center"/>
          </w:tcPr>
          <w:p w14:paraId="6E2ED8EF" w14:textId="77777777" w:rsidR="00AE2B1D" w:rsidRDefault="00000000">
            <w:pPr>
              <w:spacing w:before="60" w:after="60"/>
              <w:jc w:val="center"/>
            </w:pPr>
            <w:r>
              <w:rPr>
                <w:sz w:val="17"/>
              </w:rPr>
              <w:t>0</w:t>
            </w:r>
          </w:p>
        </w:tc>
        <w:tc>
          <w:tcPr>
            <w:tcW w:w="1944" w:type="dxa"/>
            <w:vAlign w:val="center"/>
          </w:tcPr>
          <w:p w14:paraId="16454608" w14:textId="77777777" w:rsidR="00AE2B1D" w:rsidRDefault="00000000">
            <w:pPr>
              <w:spacing w:before="60" w:after="60"/>
              <w:jc w:val="center"/>
            </w:pPr>
            <w:r>
              <w:rPr>
                <w:sz w:val="17"/>
              </w:rPr>
              <w:t>0</w:t>
            </w:r>
          </w:p>
        </w:tc>
      </w:tr>
      <w:tr w:rsidR="00AE2B1D" w14:paraId="1D494E8B" w14:textId="77777777">
        <w:trPr>
          <w:cantSplit/>
          <w:jc w:val="center"/>
        </w:trPr>
        <w:tc>
          <w:tcPr>
            <w:tcW w:w="864" w:type="dxa"/>
            <w:shd w:val="clear" w:color="auto" w:fill="F5F8FA"/>
            <w:vAlign w:val="center"/>
          </w:tcPr>
          <w:p w14:paraId="5D60629D" w14:textId="77777777" w:rsidR="00AE2B1D" w:rsidRDefault="00000000">
            <w:pPr>
              <w:spacing w:before="60" w:after="60"/>
            </w:pPr>
            <w:r>
              <w:rPr>
                <w:sz w:val="17"/>
              </w:rPr>
              <w:t>1</w:t>
            </w:r>
          </w:p>
        </w:tc>
        <w:tc>
          <w:tcPr>
            <w:tcW w:w="864" w:type="dxa"/>
            <w:shd w:val="clear" w:color="auto" w:fill="F5F8FA"/>
            <w:vAlign w:val="center"/>
          </w:tcPr>
          <w:p w14:paraId="55B402AA" w14:textId="77777777" w:rsidR="00AE2B1D" w:rsidRDefault="00000000">
            <w:pPr>
              <w:spacing w:before="60" w:after="60"/>
              <w:jc w:val="center"/>
            </w:pPr>
            <w:r>
              <w:rPr>
                <w:sz w:val="17"/>
              </w:rPr>
              <w:t>0</w:t>
            </w:r>
          </w:p>
        </w:tc>
        <w:tc>
          <w:tcPr>
            <w:tcW w:w="1656" w:type="dxa"/>
            <w:shd w:val="clear" w:color="auto" w:fill="F5F8FA"/>
            <w:vAlign w:val="center"/>
          </w:tcPr>
          <w:p w14:paraId="75D72798" w14:textId="77777777" w:rsidR="00AE2B1D" w:rsidRDefault="00000000">
            <w:pPr>
              <w:spacing w:before="60" w:after="60"/>
              <w:jc w:val="center"/>
            </w:pPr>
            <w:r>
              <w:rPr>
                <w:sz w:val="17"/>
              </w:rPr>
              <w:t>1</w:t>
            </w:r>
          </w:p>
        </w:tc>
        <w:tc>
          <w:tcPr>
            <w:tcW w:w="1656" w:type="dxa"/>
            <w:shd w:val="clear" w:color="auto" w:fill="F5F8FA"/>
            <w:vAlign w:val="center"/>
          </w:tcPr>
          <w:p w14:paraId="5A16EB60" w14:textId="77777777" w:rsidR="00AE2B1D" w:rsidRDefault="00000000">
            <w:pPr>
              <w:spacing w:before="60" w:after="60"/>
              <w:jc w:val="center"/>
            </w:pPr>
            <w:r>
              <w:rPr>
                <w:sz w:val="17"/>
              </w:rPr>
              <w:t>1</w:t>
            </w:r>
          </w:p>
        </w:tc>
        <w:tc>
          <w:tcPr>
            <w:tcW w:w="1944" w:type="dxa"/>
            <w:shd w:val="clear" w:color="auto" w:fill="F5F8FA"/>
            <w:vAlign w:val="center"/>
          </w:tcPr>
          <w:p w14:paraId="3C50B723" w14:textId="77777777" w:rsidR="00AE2B1D" w:rsidRDefault="00000000">
            <w:pPr>
              <w:spacing w:before="60" w:after="60"/>
              <w:jc w:val="center"/>
            </w:pPr>
            <w:r>
              <w:rPr>
                <w:sz w:val="17"/>
              </w:rPr>
              <w:t>1</w:t>
            </w:r>
          </w:p>
        </w:tc>
        <w:tc>
          <w:tcPr>
            <w:tcW w:w="1944" w:type="dxa"/>
            <w:shd w:val="clear" w:color="auto" w:fill="F5F8FA"/>
            <w:vAlign w:val="center"/>
          </w:tcPr>
          <w:p w14:paraId="7F8E9DD1" w14:textId="77777777" w:rsidR="00AE2B1D" w:rsidRDefault="00000000">
            <w:pPr>
              <w:spacing w:before="60" w:after="60"/>
              <w:jc w:val="center"/>
            </w:pPr>
            <w:r>
              <w:rPr>
                <w:sz w:val="17"/>
              </w:rPr>
              <w:t>1</w:t>
            </w:r>
          </w:p>
        </w:tc>
      </w:tr>
      <w:tr w:rsidR="00AE2B1D" w14:paraId="765F1B2F" w14:textId="77777777">
        <w:trPr>
          <w:cantSplit/>
          <w:jc w:val="center"/>
        </w:trPr>
        <w:tc>
          <w:tcPr>
            <w:tcW w:w="864" w:type="dxa"/>
            <w:vAlign w:val="center"/>
          </w:tcPr>
          <w:p w14:paraId="2056E877" w14:textId="77777777" w:rsidR="00AE2B1D" w:rsidRDefault="00000000">
            <w:pPr>
              <w:spacing w:before="60" w:after="60"/>
            </w:pPr>
            <w:r>
              <w:rPr>
                <w:sz w:val="17"/>
              </w:rPr>
              <w:t>0</w:t>
            </w:r>
          </w:p>
        </w:tc>
        <w:tc>
          <w:tcPr>
            <w:tcW w:w="864" w:type="dxa"/>
            <w:vAlign w:val="center"/>
          </w:tcPr>
          <w:p w14:paraId="4120D906" w14:textId="77777777" w:rsidR="00AE2B1D" w:rsidRDefault="00000000">
            <w:pPr>
              <w:spacing w:before="60" w:after="60"/>
              <w:jc w:val="center"/>
            </w:pPr>
            <w:r>
              <w:rPr>
                <w:sz w:val="17"/>
              </w:rPr>
              <w:t>1</w:t>
            </w:r>
          </w:p>
        </w:tc>
        <w:tc>
          <w:tcPr>
            <w:tcW w:w="1656" w:type="dxa"/>
            <w:vAlign w:val="center"/>
          </w:tcPr>
          <w:p w14:paraId="24329313" w14:textId="77777777" w:rsidR="00AE2B1D" w:rsidRDefault="00000000">
            <w:pPr>
              <w:spacing w:before="60" w:after="60"/>
              <w:jc w:val="center"/>
            </w:pPr>
            <w:r>
              <w:rPr>
                <w:sz w:val="17"/>
              </w:rPr>
              <w:t>1</w:t>
            </w:r>
          </w:p>
        </w:tc>
        <w:tc>
          <w:tcPr>
            <w:tcW w:w="1656" w:type="dxa"/>
            <w:vAlign w:val="center"/>
          </w:tcPr>
          <w:p w14:paraId="4340F5DA" w14:textId="77777777" w:rsidR="00AE2B1D" w:rsidRDefault="00000000">
            <w:pPr>
              <w:spacing w:before="60" w:after="60"/>
              <w:jc w:val="center"/>
            </w:pPr>
            <w:r>
              <w:rPr>
                <w:sz w:val="17"/>
              </w:rPr>
              <w:t>1</w:t>
            </w:r>
          </w:p>
        </w:tc>
        <w:tc>
          <w:tcPr>
            <w:tcW w:w="1944" w:type="dxa"/>
            <w:vAlign w:val="center"/>
          </w:tcPr>
          <w:p w14:paraId="2E247DA5" w14:textId="77777777" w:rsidR="00AE2B1D" w:rsidRDefault="00000000">
            <w:pPr>
              <w:spacing w:before="60" w:after="60"/>
              <w:jc w:val="center"/>
            </w:pPr>
            <w:r>
              <w:rPr>
                <w:sz w:val="17"/>
              </w:rPr>
              <w:t>0</w:t>
            </w:r>
          </w:p>
        </w:tc>
        <w:tc>
          <w:tcPr>
            <w:tcW w:w="1944" w:type="dxa"/>
            <w:vAlign w:val="center"/>
          </w:tcPr>
          <w:p w14:paraId="48F4E76D" w14:textId="77777777" w:rsidR="00AE2B1D" w:rsidRDefault="00000000">
            <w:pPr>
              <w:spacing w:before="60" w:after="60"/>
              <w:jc w:val="center"/>
            </w:pPr>
            <w:r>
              <w:rPr>
                <w:sz w:val="17"/>
              </w:rPr>
              <w:t>0</w:t>
            </w:r>
          </w:p>
        </w:tc>
      </w:tr>
      <w:tr w:rsidR="00AE2B1D" w14:paraId="7F82A9D2" w14:textId="77777777">
        <w:trPr>
          <w:cantSplit/>
          <w:jc w:val="center"/>
        </w:trPr>
        <w:tc>
          <w:tcPr>
            <w:tcW w:w="864" w:type="dxa"/>
            <w:shd w:val="clear" w:color="auto" w:fill="F5F8FA"/>
            <w:vAlign w:val="center"/>
          </w:tcPr>
          <w:p w14:paraId="39A2CB11" w14:textId="77777777" w:rsidR="00AE2B1D" w:rsidRDefault="00000000">
            <w:pPr>
              <w:spacing w:before="60" w:after="60"/>
            </w:pPr>
            <w:r>
              <w:rPr>
                <w:sz w:val="17"/>
              </w:rPr>
              <w:t>0</w:t>
            </w:r>
          </w:p>
        </w:tc>
        <w:tc>
          <w:tcPr>
            <w:tcW w:w="864" w:type="dxa"/>
            <w:shd w:val="clear" w:color="auto" w:fill="F5F8FA"/>
            <w:vAlign w:val="center"/>
          </w:tcPr>
          <w:p w14:paraId="355521B8" w14:textId="77777777" w:rsidR="00AE2B1D" w:rsidRDefault="00000000">
            <w:pPr>
              <w:spacing w:before="60" w:after="60"/>
              <w:jc w:val="center"/>
            </w:pPr>
            <w:r>
              <w:rPr>
                <w:sz w:val="17"/>
              </w:rPr>
              <w:t>0</w:t>
            </w:r>
          </w:p>
        </w:tc>
        <w:tc>
          <w:tcPr>
            <w:tcW w:w="1656" w:type="dxa"/>
            <w:shd w:val="clear" w:color="auto" w:fill="F5F8FA"/>
            <w:vAlign w:val="center"/>
          </w:tcPr>
          <w:p w14:paraId="1DFB61D1" w14:textId="77777777" w:rsidR="00AE2B1D" w:rsidRDefault="00000000">
            <w:pPr>
              <w:spacing w:before="60" w:after="60"/>
              <w:jc w:val="center"/>
            </w:pPr>
            <w:r>
              <w:rPr>
                <w:sz w:val="17"/>
              </w:rPr>
              <w:t>0</w:t>
            </w:r>
          </w:p>
        </w:tc>
        <w:tc>
          <w:tcPr>
            <w:tcW w:w="1656" w:type="dxa"/>
            <w:shd w:val="clear" w:color="auto" w:fill="F5F8FA"/>
            <w:vAlign w:val="center"/>
          </w:tcPr>
          <w:p w14:paraId="4FE45DD3" w14:textId="77777777" w:rsidR="00AE2B1D" w:rsidRDefault="00000000">
            <w:pPr>
              <w:spacing w:before="60" w:after="60"/>
              <w:jc w:val="center"/>
            </w:pPr>
            <w:r>
              <w:rPr>
                <w:sz w:val="17"/>
              </w:rPr>
              <w:t>0</w:t>
            </w:r>
          </w:p>
        </w:tc>
        <w:tc>
          <w:tcPr>
            <w:tcW w:w="1944" w:type="dxa"/>
            <w:shd w:val="clear" w:color="auto" w:fill="F5F8FA"/>
            <w:vAlign w:val="center"/>
          </w:tcPr>
          <w:p w14:paraId="06F04BC3" w14:textId="77777777" w:rsidR="00AE2B1D" w:rsidRDefault="00000000">
            <w:pPr>
              <w:spacing w:before="60" w:after="60"/>
              <w:jc w:val="center"/>
            </w:pPr>
            <w:r>
              <w:rPr>
                <w:sz w:val="17"/>
              </w:rPr>
              <w:t>0</w:t>
            </w:r>
          </w:p>
        </w:tc>
        <w:tc>
          <w:tcPr>
            <w:tcW w:w="1944" w:type="dxa"/>
            <w:shd w:val="clear" w:color="auto" w:fill="F5F8FA"/>
            <w:vAlign w:val="center"/>
          </w:tcPr>
          <w:p w14:paraId="4B971EBA" w14:textId="77777777" w:rsidR="00AE2B1D" w:rsidRDefault="00000000">
            <w:pPr>
              <w:spacing w:before="60" w:after="60"/>
              <w:jc w:val="center"/>
            </w:pPr>
            <w:r>
              <w:rPr>
                <w:sz w:val="17"/>
              </w:rPr>
              <w:t>0</w:t>
            </w:r>
          </w:p>
        </w:tc>
      </w:tr>
    </w:tbl>
    <w:p w14:paraId="52B9DED7" w14:textId="77777777" w:rsidR="00AE2B1D" w:rsidRDefault="00AE2B1D">
      <w:pPr>
        <w:spacing w:after="0"/>
      </w:pPr>
    </w:p>
    <w:p w14:paraId="3FA6BA31" w14:textId="77777777" w:rsidR="00AE2B1D" w:rsidRPr="005D57B6" w:rsidRDefault="00000000">
      <w:pPr>
        <w:ind w:firstLine="340"/>
        <w:rPr>
          <w:lang w:val="es-MX"/>
        </w:rPr>
      </w:pPr>
      <w:r w:rsidRPr="005D57B6">
        <w:rPr>
          <w:lang w:val="es-MX"/>
        </w:rPr>
        <w:t>La tabla anterior representa los resultados binarios después de convertir las salidas bipolares. Las predicciones de Hebb y del perceptrón fueron iguales para los cuatro patrones, por lo que no se presentó ningún error de clasificación.</w:t>
      </w:r>
    </w:p>
    <w:p w14:paraId="7A41CCB4" w14:textId="77777777" w:rsidR="00AE2B1D" w:rsidRPr="005D57B6" w:rsidRDefault="00000000">
      <w:pPr>
        <w:pStyle w:val="Heading1"/>
        <w:rPr>
          <w:lang w:val="es-MX"/>
        </w:rPr>
      </w:pPr>
      <w:r w:rsidRPr="005D57B6">
        <w:rPr>
          <w:lang w:val="es-MX"/>
        </w:rPr>
        <w:t>6. Análisis de resultados</w:t>
      </w:r>
    </w:p>
    <w:p w14:paraId="49570C9A" w14:textId="77777777" w:rsidR="00AE2B1D" w:rsidRPr="005D57B6" w:rsidRDefault="00000000">
      <w:pPr>
        <w:ind w:firstLine="340"/>
        <w:rPr>
          <w:lang w:val="es-MX"/>
        </w:rPr>
      </w:pPr>
      <w:r w:rsidRPr="005D57B6">
        <w:rPr>
          <w:lang w:val="es-MX"/>
        </w:rPr>
        <w:t>Los resultados confirman que OR y x₁ AND NOT x₂ son funciones linealmente separables. Esto significa que es posible encontrar una frontera lineal que separe las combinaciones con salida positiva de aquellas con salida negativa. Por esta razón, una sola neurona es suficiente para modelarlas.</w:t>
      </w:r>
    </w:p>
    <w:p w14:paraId="2B8B497C" w14:textId="77777777" w:rsidR="00AE2B1D" w:rsidRPr="005D57B6" w:rsidRDefault="00000000">
      <w:pPr>
        <w:pStyle w:val="ListBullet"/>
        <w:spacing w:after="60" w:line="264" w:lineRule="auto"/>
        <w:rPr>
          <w:lang w:val="es-MX"/>
        </w:rPr>
      </w:pPr>
      <w:r w:rsidRPr="005D57B6">
        <w:rPr>
          <w:lang w:val="es-MX"/>
        </w:rPr>
        <w:t>En OR, w₁ = 2 y w₂ = 2 indican que ambas entradas tienen el mismo efecto positivo sobre la salida.</w:t>
      </w:r>
    </w:p>
    <w:p w14:paraId="198EF636" w14:textId="77777777" w:rsidR="00AE2B1D" w:rsidRPr="005D57B6" w:rsidRDefault="00000000">
      <w:pPr>
        <w:pStyle w:val="ListBullet"/>
        <w:spacing w:after="60" w:line="264" w:lineRule="auto"/>
        <w:rPr>
          <w:lang w:val="es-MX"/>
        </w:rPr>
      </w:pPr>
      <w:r w:rsidRPr="005D57B6">
        <w:rPr>
          <w:lang w:val="es-MX"/>
        </w:rPr>
        <w:t>En AND NOT, w₁ = 2 y w₂ = −2 expresan que x₁ es excitadora y x₂ es inhibidora.</w:t>
      </w:r>
    </w:p>
    <w:p w14:paraId="1C883921" w14:textId="77777777" w:rsidR="00AE2B1D" w:rsidRPr="005D57B6" w:rsidRDefault="00000000">
      <w:pPr>
        <w:pStyle w:val="ListBullet"/>
        <w:spacing w:after="60" w:line="264" w:lineRule="auto"/>
        <w:rPr>
          <w:lang w:val="es-MX"/>
        </w:rPr>
      </w:pPr>
      <w:r w:rsidRPr="005D57B6">
        <w:rPr>
          <w:lang w:val="es-MX"/>
        </w:rPr>
        <w:lastRenderedPageBreak/>
        <w:t xml:space="preserve">El </w:t>
      </w:r>
      <w:proofErr w:type="spellStart"/>
      <w:r w:rsidRPr="005D57B6">
        <w:rPr>
          <w:lang w:val="es-MX"/>
        </w:rPr>
        <w:t>bias</w:t>
      </w:r>
      <w:proofErr w:type="spellEnd"/>
      <w:r w:rsidRPr="005D57B6">
        <w:rPr>
          <w:lang w:val="es-MX"/>
        </w:rPr>
        <w:t xml:space="preserve"> de OR es positivo, lo que desplaza la activación hacia la clase positiva en la representación bipolar.</w:t>
      </w:r>
    </w:p>
    <w:p w14:paraId="310473B7" w14:textId="77777777" w:rsidR="00AE2B1D" w:rsidRPr="005D57B6" w:rsidRDefault="00000000">
      <w:pPr>
        <w:pStyle w:val="ListBullet"/>
        <w:spacing w:after="60" w:line="264" w:lineRule="auto"/>
        <w:rPr>
          <w:lang w:val="es-MX"/>
        </w:rPr>
      </w:pPr>
      <w:r w:rsidRPr="005D57B6">
        <w:rPr>
          <w:lang w:val="es-MX"/>
        </w:rPr>
        <w:t xml:space="preserve">El </w:t>
      </w:r>
      <w:proofErr w:type="spellStart"/>
      <w:r w:rsidRPr="005D57B6">
        <w:rPr>
          <w:lang w:val="es-MX"/>
        </w:rPr>
        <w:t>bias</w:t>
      </w:r>
      <w:proofErr w:type="spellEnd"/>
      <w:r w:rsidRPr="005D57B6">
        <w:rPr>
          <w:lang w:val="es-MX"/>
        </w:rPr>
        <w:t xml:space="preserve"> de AND NOT es negativo, lo que hace más restrictiva la activación y permite que sólo el patrón (1,0) produzca 1.</w:t>
      </w:r>
    </w:p>
    <w:p w14:paraId="12D80D53" w14:textId="77777777" w:rsidR="00AE2B1D" w:rsidRPr="005D57B6" w:rsidRDefault="00000000">
      <w:pPr>
        <w:pStyle w:val="ListBullet"/>
        <w:spacing w:after="60" w:line="264" w:lineRule="auto"/>
        <w:rPr>
          <w:lang w:val="es-MX"/>
        </w:rPr>
      </w:pPr>
      <w:r w:rsidRPr="005D57B6">
        <w:rPr>
          <w:lang w:val="es-MX"/>
        </w:rPr>
        <w:t>Hebb calculó los parámetros en un único recorrido; el perceptrón verificó y corrigió los errores por épocas hasta converger.</w:t>
      </w:r>
    </w:p>
    <w:p w14:paraId="0583D477" w14:textId="77777777" w:rsidR="00AE2B1D" w:rsidRPr="005D57B6" w:rsidRDefault="00000000">
      <w:pPr>
        <w:ind w:firstLine="340"/>
        <w:rPr>
          <w:lang w:val="es-MX"/>
        </w:rPr>
      </w:pPr>
      <w:r w:rsidRPr="005D57B6">
        <w:rPr>
          <w:lang w:val="es-MX"/>
        </w:rPr>
        <w:t xml:space="preserve">Aunque los pesos finales fueron 2 y −2, esto no contradice la solución lógica manual con pesos 1 y −1. Las dos configuraciones son equivalentes porque conservan las relaciones de signo y la separación entre las clases. Los valores exactos dependen de la codificación, el </w:t>
      </w:r>
      <w:proofErr w:type="spellStart"/>
      <w:r w:rsidRPr="005D57B6">
        <w:rPr>
          <w:lang w:val="es-MX"/>
        </w:rPr>
        <w:t>bias</w:t>
      </w:r>
      <w:proofErr w:type="spellEnd"/>
      <w:r w:rsidRPr="005D57B6">
        <w:rPr>
          <w:lang w:val="es-MX"/>
        </w:rPr>
        <w:t>, el umbral, la tasa de aprendizaje y el orden en que se presentan los patrones.</w:t>
      </w:r>
    </w:p>
    <w:tbl>
      <w:tblPr>
        <w:tblW w:w="0" w:type="auto"/>
        <w:jc w:val="center"/>
        <w:tblLook w:val="04A0" w:firstRow="1" w:lastRow="0" w:firstColumn="1" w:lastColumn="0" w:noHBand="0" w:noVBand="1"/>
      </w:tblPr>
      <w:tblGrid>
        <w:gridCol w:w="9632"/>
      </w:tblGrid>
      <w:tr w:rsidR="00AE2B1D" w:rsidRPr="005D57B6" w14:paraId="51638E33" w14:textId="77777777">
        <w:trPr>
          <w:cantSplit/>
          <w:jc w:val="center"/>
        </w:trPr>
        <w:tc>
          <w:tcPr>
            <w:tcW w:w="9632" w:type="dxa"/>
            <w:tcBorders>
              <w:top w:val="single" w:sz="8" w:space="0" w:color="D6B656"/>
              <w:left w:val="single" w:sz="8" w:space="0" w:color="D6B656"/>
              <w:bottom w:val="single" w:sz="8" w:space="0" w:color="D6B656"/>
              <w:right w:val="single" w:sz="8" w:space="0" w:color="D6B656"/>
            </w:tcBorders>
            <w:shd w:val="clear" w:color="auto" w:fill="FFF2CC"/>
          </w:tcPr>
          <w:p w14:paraId="2D7A8C42" w14:textId="77777777" w:rsidR="00AE2B1D" w:rsidRPr="005D57B6" w:rsidRDefault="00000000">
            <w:pPr>
              <w:spacing w:before="100" w:after="40"/>
              <w:rPr>
                <w:lang w:val="es-MX"/>
              </w:rPr>
            </w:pPr>
            <w:r w:rsidRPr="005D57B6">
              <w:rPr>
                <w:b/>
                <w:color w:val="7F6000"/>
                <w:lang w:val="es-MX"/>
              </w:rPr>
              <w:t xml:space="preserve">Limitación del ejercicio: </w:t>
            </w:r>
            <w:r w:rsidRPr="005D57B6">
              <w:rPr>
                <w:color w:val="5A4A00"/>
                <w:lang w:val="es-MX"/>
              </w:rPr>
              <w:t>La exactitud del 100 % se calculó sobre los mismos cuatro patrones utilizados para definir y entrenar las compuertas. En este caso es adecuado porque la tabla de verdad contiene todo el universo posible de entradas binarias, pero no debe interpretarse como una evaluación de generalización sobre datos desconocidos.</w:t>
            </w:r>
          </w:p>
        </w:tc>
      </w:tr>
    </w:tbl>
    <w:p w14:paraId="73532CA4" w14:textId="77777777" w:rsidR="00AE2B1D" w:rsidRPr="005D57B6" w:rsidRDefault="00AE2B1D">
      <w:pPr>
        <w:spacing w:after="0"/>
        <w:rPr>
          <w:lang w:val="es-MX"/>
        </w:rPr>
      </w:pPr>
    </w:p>
    <w:p w14:paraId="58E481EB" w14:textId="77777777" w:rsidR="00AE2B1D" w:rsidRPr="005D57B6" w:rsidRDefault="00000000">
      <w:pPr>
        <w:pStyle w:val="Heading1"/>
        <w:rPr>
          <w:lang w:val="es-MX"/>
        </w:rPr>
      </w:pPr>
      <w:r w:rsidRPr="005D57B6">
        <w:rPr>
          <w:lang w:val="es-MX"/>
        </w:rPr>
        <w:t>7. Conclusión</w:t>
      </w:r>
    </w:p>
    <w:p w14:paraId="5158F567" w14:textId="77777777" w:rsidR="00AE2B1D" w:rsidRPr="005D57B6" w:rsidRDefault="00000000">
      <w:pPr>
        <w:ind w:firstLine="340"/>
        <w:rPr>
          <w:lang w:val="es-MX"/>
        </w:rPr>
      </w:pPr>
      <w:r w:rsidRPr="005D57B6">
        <w:rPr>
          <w:lang w:val="es-MX"/>
        </w:rPr>
        <w:t>La práctica permitió representar correctamente las compuertas OR y x₁ AND NOT x₂ mediante neuronas artificiales. Primero se analizaron sus tablas de verdad y se identificó el efecto esperado de cada entrada. Después se aplicó una codificación bipolar y se entrenaron modelos con la regla de Hebb y con el perceptrón.</w:t>
      </w:r>
    </w:p>
    <w:p w14:paraId="5CCB52DF" w14:textId="77777777" w:rsidR="00AE2B1D" w:rsidRPr="005D57B6" w:rsidRDefault="00000000">
      <w:pPr>
        <w:ind w:firstLine="340"/>
        <w:rPr>
          <w:lang w:val="es-MX"/>
        </w:rPr>
      </w:pPr>
      <w:r w:rsidRPr="005D57B6">
        <w:rPr>
          <w:lang w:val="es-MX"/>
        </w:rPr>
        <w:t xml:space="preserve">Los dos métodos obtuvieron una exactitud del 100 %. Para OR se encontraron w₁ = 2, w₂ = 2 y b = 2; para AND NOT se obtuvieron w₁ = 2, w₂ = −2 y b = −2. En Hebb se utilizó un umbral implícito de 0, mientras que en el perceptrón se configuró </w:t>
      </w:r>
      <w:r>
        <w:t>θ</w:t>
      </w:r>
      <w:r w:rsidRPr="005D57B6">
        <w:rPr>
          <w:lang w:val="es-MX"/>
        </w:rPr>
        <w:t xml:space="preserve"> = 1. El signo de los pesos refleja directamente la lógica de cada compuerta: OR requiere contribuciones positivas de ambas entradas, mientras que AND NOT necesita que x₂ inhiba la activación.</w:t>
      </w:r>
    </w:p>
    <w:p w14:paraId="7F3728C6" w14:textId="77777777" w:rsidR="00AE2B1D" w:rsidRPr="005D57B6" w:rsidRDefault="00000000">
      <w:pPr>
        <w:ind w:firstLine="340"/>
        <w:rPr>
          <w:lang w:val="es-MX"/>
        </w:rPr>
      </w:pPr>
      <w:r w:rsidRPr="005D57B6">
        <w:rPr>
          <w:lang w:val="es-MX"/>
        </w:rPr>
        <w:t>En conclusión, el ejercicio demuestra que una neurona simple puede aprender funciones lógicas linealmente separables y que las reglas de aprendizaje transforman una tabla de verdad en parámetros numéricos capaces de reproducirla. También muestra que distintas combinaciones de pesos pueden ser válidas si generan las mismas salidas para todas las entradas posibles.</w:t>
      </w:r>
    </w:p>
    <w:p w14:paraId="02242620" w14:textId="23A238C3" w:rsidR="00AE2B1D" w:rsidRPr="005D57B6" w:rsidRDefault="00AE2B1D">
      <w:pPr>
        <w:spacing w:before="320"/>
        <w:jc w:val="center"/>
        <w:rPr>
          <w:lang w:val="es-MX"/>
        </w:rPr>
      </w:pPr>
    </w:p>
    <w:sectPr w:rsidR="00AE2B1D" w:rsidRPr="005D57B6" w:rsidSect="00034616">
      <w:headerReference w:type="default" r:id="rId9"/>
      <w:footerReference w:type="default" r:id="rId10"/>
      <w:pgSz w:w="12240" w:h="15840"/>
      <w:pgMar w:top="1134" w:right="1304" w:bottom="1020"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E2588" w14:textId="77777777" w:rsidR="007D7A15" w:rsidRDefault="007D7A15">
      <w:pPr>
        <w:spacing w:after="0" w:line="240" w:lineRule="auto"/>
      </w:pPr>
      <w:r>
        <w:separator/>
      </w:r>
    </w:p>
  </w:endnote>
  <w:endnote w:type="continuationSeparator" w:id="0">
    <w:p w14:paraId="3CC7E8FA" w14:textId="77777777" w:rsidR="007D7A15" w:rsidRDefault="007D7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A7A7" w14:textId="77777777" w:rsidR="00AE2B1D" w:rsidRDefault="00000000">
    <w:pPr>
      <w:pStyle w:val="Footer"/>
      <w:jc w:val="right"/>
    </w:pPr>
    <w:r>
      <w:rPr>
        <w:color w:val="666666"/>
        <w:sz w:val="18"/>
      </w:rPr>
      <w:t xml:space="preserve">Página </w:t>
    </w:r>
    <w:r>
      <w:rPr>
        <w:color w:val="666666"/>
        <w:sz w:val="18"/>
      </w:rPr>
      <w:fldChar w:fldCharType="begin"/>
    </w:r>
    <w:r>
      <w:rPr>
        <w:color w:val="666666"/>
        <w:sz w:val="18"/>
      </w:rPr>
      <w:instrText xml:space="preserve"> PAGE </w:instrText>
    </w:r>
    <w:r w:rsidR="005D57B6">
      <w:rPr>
        <w:color w:val="666666"/>
        <w:sz w:val="18"/>
      </w:rPr>
      <w:fldChar w:fldCharType="separate"/>
    </w:r>
    <w:r w:rsidR="005D57B6">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21698" w14:textId="77777777" w:rsidR="007D7A15" w:rsidRDefault="007D7A15">
      <w:pPr>
        <w:spacing w:after="0" w:line="240" w:lineRule="auto"/>
      </w:pPr>
      <w:r>
        <w:separator/>
      </w:r>
    </w:p>
  </w:footnote>
  <w:footnote w:type="continuationSeparator" w:id="0">
    <w:p w14:paraId="55DD6E81" w14:textId="77777777" w:rsidR="007D7A15" w:rsidRDefault="007D7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42DF" w14:textId="77777777" w:rsidR="00AE2B1D" w:rsidRPr="005D57B6" w:rsidRDefault="00000000">
    <w:pPr>
      <w:pStyle w:val="Header"/>
      <w:pBdr>
        <w:bottom w:val="single" w:sz="4" w:space="3" w:color="B4C6E7"/>
      </w:pBdr>
      <w:jc w:val="right"/>
      <w:rPr>
        <w:lang w:val="es-MX"/>
      </w:rPr>
    </w:pPr>
    <w:r w:rsidRPr="005D57B6">
      <w:rPr>
        <w:color w:val="6B7280"/>
        <w:sz w:val="17"/>
        <w:lang w:val="es-MX"/>
      </w:rPr>
      <w:t>Sistemas Inteligentes | Compuertas OR y AND NOT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104335">
    <w:abstractNumId w:val="8"/>
  </w:num>
  <w:num w:numId="2" w16cid:durableId="1496384251">
    <w:abstractNumId w:val="6"/>
  </w:num>
  <w:num w:numId="3" w16cid:durableId="496262647">
    <w:abstractNumId w:val="5"/>
  </w:num>
  <w:num w:numId="4" w16cid:durableId="1767186306">
    <w:abstractNumId w:val="4"/>
  </w:num>
  <w:num w:numId="5" w16cid:durableId="1468425649">
    <w:abstractNumId w:val="7"/>
  </w:num>
  <w:num w:numId="6" w16cid:durableId="660305564">
    <w:abstractNumId w:val="3"/>
  </w:num>
  <w:num w:numId="7" w16cid:durableId="1034117292">
    <w:abstractNumId w:val="2"/>
  </w:num>
  <w:num w:numId="8" w16cid:durableId="2048139151">
    <w:abstractNumId w:val="1"/>
  </w:num>
  <w:num w:numId="9" w16cid:durableId="94129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57B6"/>
    <w:rsid w:val="006C141F"/>
    <w:rsid w:val="007D7A15"/>
    <w:rsid w:val="00AA1D8D"/>
    <w:rsid w:val="00AE2B1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69149"/>
  <w14:defaultImageDpi w14:val="300"/>
  <w15:docId w15:val="{46706B22-1DA5-42C0-BD42-A9384939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160"/>
    </w:pPr>
    <w:rPr>
      <w:rFonts w:ascii="Calibri" w:hAnsi="Calibri"/>
      <w:color w:val="44546A"/>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1766</Words>
  <Characters>9714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Obtención de pesos y umbral para OR y AND NOT</dc:title>
  <dc:subject>Regla de Hebb y perceptrón</dc:subject>
  <dc:creator>Deisy Franco Herrera</dc:creator>
  <cp:keywords>Sistemas inteligentes, Hebb, perceptrón, OR, AND NOT, PyTorch</cp:keywords>
  <dc:description>generated by python-docx</dc:description>
  <cp:lastModifiedBy>Deisy Franco</cp:lastModifiedBy>
  <cp:revision>3</cp:revision>
  <dcterms:created xsi:type="dcterms:W3CDTF">2013-12-23T23:15:00Z</dcterms:created>
  <dcterms:modified xsi:type="dcterms:W3CDTF">2026-07-26T03:45:00Z</dcterms:modified>
  <cp:category/>
</cp:coreProperties>
</file>