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7"/>
        <w:gridCol w:w="8808"/>
        <w:tblGridChange w:id="0">
          <w:tblGrid>
            <w:gridCol w:w="1717"/>
            <w:gridCol w:w="8808"/>
          </w:tblGrid>
        </w:tblGridChange>
      </w:tblGrid>
      <w:tr>
        <w:trPr>
          <w:cantSplit w:val="0"/>
          <w:trHeight w:val="63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BRINDAVAN ANGLO VEDIC INTERNATIONAL SENIOR SEC. SCHOOL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Class : V                                       September Month Portion 2025 – 2026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Ln -7 The Coral women. 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Ln -8 yellow Lightning.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Grammar : Ch- 12 Simple present and present continuous,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Ch- 13 Present perfect tense. 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Akarathi" w:cs="Akarathi" w:eastAsia="Akarathi" w:hAnsi="Akarath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ha" w:cs="Latha" w:eastAsia="Latha" w:hAnsi="Latha"/>
                <w:sz w:val="24"/>
                <w:szCs w:val="24"/>
                <w:rtl w:val="0"/>
              </w:rPr>
              <w:t xml:space="preserve">தமிழ்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Akarathi" w:cs="Akarathi" w:eastAsia="Akarathi" w:hAnsi="Akarathi"/>
                <w:sz w:val="24"/>
                <w:szCs w:val="24"/>
              </w:rPr>
            </w:pPr>
            <w:r w:rsidDel="00000000" w:rsidR="00000000" w:rsidRPr="00000000">
              <w:rPr>
                <w:rFonts w:ascii="Akarathi" w:cs="Akarathi" w:eastAsia="Akarathi" w:hAnsi="Akarathi"/>
                <w:sz w:val="24"/>
                <w:szCs w:val="24"/>
                <w:rtl w:val="0"/>
              </w:rPr>
              <w:t xml:space="preserve">இயல்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- 4  </w:t>
            </w:r>
            <w:r w:rsidDel="00000000" w:rsidR="00000000" w:rsidRPr="00000000">
              <w:rPr>
                <w:rFonts w:ascii="Akarathi" w:cs="Akarathi" w:eastAsia="Akarathi" w:hAnsi="Akarathi"/>
                <w:sz w:val="24"/>
                <w:szCs w:val="24"/>
                <w:rtl w:val="0"/>
              </w:rPr>
              <w:t xml:space="preserve">திருக்குறள் ( செய்யுள்)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karathi" w:cs="Akarathi" w:eastAsia="Akarathi" w:hAnsi="Akarathi"/>
                <w:sz w:val="24"/>
                <w:szCs w:val="24"/>
              </w:rPr>
            </w:pPr>
            <w:r w:rsidDel="00000000" w:rsidR="00000000" w:rsidRPr="00000000">
              <w:rPr>
                <w:rFonts w:ascii="Akarathi" w:cs="Akarathi" w:eastAsia="Akarathi" w:hAnsi="Akarathi"/>
                <w:sz w:val="24"/>
                <w:szCs w:val="24"/>
                <w:rtl w:val="0"/>
              </w:rPr>
              <w:t xml:space="preserve">                   தமிழர்களின் வீரக் கலைகள் ( உரைநடை) 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Ln- 6 Bahadur Ramesh.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Grammar- Uppasark - prathyaya. 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Ch- 14 Nets, Symmetry and Patterns. 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Ln- 4 Food and Health. 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Social Science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Ln-  8 Desert Region. 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Term-1 Revision ( Ln- 1 to 3 )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Latha"/>
  <w:font w:name="Akarath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60" w:line="25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