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75D4" w14:textId="3C2C8F4B" w:rsidR="003F28DD" w:rsidRDefault="00F237A5">
      <w:r>
        <w:t>IPC using shared memory</w:t>
      </w:r>
    </w:p>
    <w:p w14:paraId="5A0673F8" w14:textId="254B65FB" w:rsidR="00F237A5" w:rsidRDefault="00F237A5">
      <w:r>
        <w:t>Receiver.c</w:t>
      </w:r>
    </w:p>
    <w:p w14:paraId="1834AEA1" w14:textId="65CEB2AA" w:rsidR="00F237A5" w:rsidRDefault="00F237A5">
      <w:r>
        <w:rPr>
          <w:noProof/>
        </w:rPr>
        <w:drawing>
          <wp:inline distT="0" distB="0" distL="0" distR="0" wp14:anchorId="1F776B39" wp14:editId="6FDBFEE6">
            <wp:extent cx="3638550" cy="3152775"/>
            <wp:effectExtent l="0" t="0" r="0" b="9525"/>
            <wp:docPr id="165088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48C45" w14:textId="7A68C53C" w:rsidR="00F237A5" w:rsidRDefault="00F237A5">
      <w:proofErr w:type="spellStart"/>
      <w:r>
        <w:t>Sender.c</w:t>
      </w:r>
      <w:proofErr w:type="spellEnd"/>
    </w:p>
    <w:p w14:paraId="609B4255" w14:textId="162CCE9E" w:rsidR="00F237A5" w:rsidRDefault="00F237A5">
      <w:r>
        <w:rPr>
          <w:noProof/>
        </w:rPr>
        <w:drawing>
          <wp:inline distT="0" distB="0" distL="0" distR="0" wp14:anchorId="11EEA845" wp14:editId="3B931F84">
            <wp:extent cx="3867150" cy="3781425"/>
            <wp:effectExtent l="0" t="0" r="0" b="9525"/>
            <wp:docPr id="2075998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23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A5"/>
    <w:rsid w:val="003F28DD"/>
    <w:rsid w:val="00AE4450"/>
    <w:rsid w:val="00C84540"/>
    <w:rsid w:val="00F237A5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DE9D"/>
  <w15:chartTrackingRefBased/>
  <w15:docId w15:val="{463B470D-BE8B-442B-8734-3652EC89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2026-05-16T15:44:00Z</dcterms:created>
  <dcterms:modified xsi:type="dcterms:W3CDTF">2026-05-16T15:46:00Z</dcterms:modified>
</cp:coreProperties>
</file>