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367"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INSTITUTO FEDERAL DE EDUCAÇÃO, CIÊNCIA E TECNOLOGIA DE SÃO PAULO C</w:t>
      </w:r>
      <w:r>
        <w:rPr>
          <w:rFonts w:cs="Times New Roman" w:ascii="Times New Roman" w:hAnsi="Times New Roman"/>
          <w:sz w:val="24"/>
          <w:szCs w:val="24"/>
        </w:rPr>
        <w:t>Â</w:t>
      </w:r>
      <w:r>
        <w:rPr>
          <w:rFonts w:cs="Times New Roman" w:ascii="Times New Roman" w:hAnsi="Times New Roman"/>
          <w:sz w:val="24"/>
          <w:szCs w:val="24"/>
        </w:rPr>
        <w:t>MPUS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DEIVE AUDIERES LEAL</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Corpodotexto"/>
        <w:bidi w:val="0"/>
        <w:spacing w:lineRule="auto" w:line="288" w:before="0" w:after="0"/>
        <w:jc w:val="center"/>
        <w:rPr>
          <w:rFonts w:ascii="Times New Roman" w:hAnsi="Times New Roman" w:cs="Times New Roman"/>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rPr>
        <w:t>AVALIAÇÃO DE ESTRATÉGIAS PARA A CRIAÇÃO DE PIPELINE DE DADOS VOLTADO PARA CIÊNCIAS HUMANAS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2021</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DEIVE AUDIERES LEAL</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Corpodotexto"/>
        <w:bidi w:val="0"/>
        <w:spacing w:lineRule="auto" w:line="288" w:before="0" w:after="0"/>
        <w:jc w:val="center"/>
        <w:rPr>
          <w:rFonts w:ascii="Times New Roman" w:hAnsi="Times New Roman" w:cs="Times New Roman"/>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rPr>
        <w:t>AVALIAÇÃO DE ESTRATÉGIAS PARA A CRIAÇÃO DE PIPELINE DE DADOS VOLTADO PARA CIÊNCIAS HUMANAS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36" w:hanging="0"/>
        <w:jc w:val="both"/>
        <w:rPr>
          <w:rFonts w:ascii="Times New Roman" w:hAnsi="Times New Roman" w:cs="Times New Roman"/>
        </w:rPr>
      </w:pPr>
      <w:r>
        <w:rPr>
          <w:rFonts w:cs="Times New Roman" w:ascii="Times New Roman" w:hAnsi="Times New Roman"/>
        </w:rPr>
        <w:t>Trabalho de Conclusão de Curso apresentado como exigência parcial para obtenção do diploma do Curso de Tecnologia em Análise e Desenvolvimento de Sistemas do Instituto Federal de Educação, Ciência e Tecnologia C</w:t>
      </w:r>
      <w:r>
        <w:rPr>
          <w:rFonts w:cs="Times New Roman" w:ascii="Times New Roman" w:hAnsi="Times New Roman"/>
        </w:rPr>
        <w:t>â</w:t>
      </w:r>
      <w:r>
        <w:rPr>
          <w:rFonts w:cs="Times New Roman" w:ascii="Times New Roman" w:hAnsi="Times New Roman"/>
        </w:rPr>
        <w:t>mpus Campinas.</w:t>
      </w:r>
    </w:p>
    <w:p>
      <w:pPr>
        <w:pStyle w:val="Normal"/>
        <w:spacing w:lineRule="auto" w:line="240" w:before="0" w:after="0"/>
        <w:ind w:left="4253"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4536" w:hanging="0"/>
        <w:jc w:val="both"/>
        <w:rPr>
          <w:rFonts w:ascii="Times New Roman" w:hAnsi="Times New Roman" w:cs="Times New Roman"/>
          <w:sz w:val="24"/>
          <w:szCs w:val="24"/>
        </w:rPr>
      </w:pPr>
      <w:r>
        <w:rPr>
          <w:rFonts w:cs="Times New Roman" w:ascii="Times New Roman" w:hAnsi="Times New Roman"/>
        </w:rPr>
        <w:t>Orientador: Prof. Dr. Samuel Botter Martins.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CAMPINAS</w:t>
      </w:r>
    </w:p>
    <w:p>
      <w:pPr>
        <w:sectPr>
          <w:type w:val="nextPage"/>
          <w:pgSz w:w="11906" w:h="16838"/>
          <w:pgMar w:left="1701" w:right="1134" w:header="0" w:top="1701" w:footer="0" w:bottom="1134" w:gutter="0"/>
          <w:pgNumType w:start="0" w:fmt="decimal"/>
          <w:formProt w:val="false"/>
          <w:textDirection w:val="lrTb"/>
          <w:docGrid w:type="default" w:linePitch="360" w:charSpace="4096"/>
        </w:sect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2021</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b/>
          <w:b/>
          <w:sz w:val="24"/>
          <w:szCs w:val="24"/>
        </w:rPr>
      </w:pPr>
      <w:r>
        <w:rPr>
          <w:rFonts w:cs="Times New Roman" w:ascii="Times New Roman" w:hAnsi="Times New Roman"/>
          <w:b/>
          <w:sz w:val="24"/>
          <w:szCs w:val="24"/>
        </w:rPr>
        <w:t>Dados Internacionais de Catalogação na Publicação</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posOffset>-51435</wp:posOffset>
                </wp:positionH>
                <wp:positionV relativeFrom="paragraph">
                  <wp:posOffset>91440</wp:posOffset>
                </wp:positionV>
                <wp:extent cx="5614035" cy="2708910"/>
                <wp:effectExtent l="0" t="0" r="28575" b="19050"/>
                <wp:wrapNone/>
                <wp:docPr id="1" name="Retângulo 16"/>
                <a:graphic xmlns:a="http://schemas.openxmlformats.org/drawingml/2006/main">
                  <a:graphicData uri="http://schemas.microsoft.com/office/word/2010/wordprocessingShape">
                    <wps:wsp>
                      <wps:cNvSpPr/>
                      <wps:spPr>
                        <a:xfrm>
                          <a:off x="0" y="0"/>
                          <a:ext cx="5613480" cy="2708280"/>
                        </a:xfrm>
                        <a:prstGeom prst="rect">
                          <a:avLst/>
                        </a:prstGeom>
                        <a:solidFill>
                          <a:schemeClr val="bg1"/>
                        </a:solidFill>
                        <a:ln w="324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6" fillcolor="white" stroked="t" style="position:absolute;margin-left:-4.05pt;margin-top:7.2pt;width:441.95pt;height:213.2pt">
                <w10:wrap type="none"/>
                <v:fill o:detectmouseclick="t" type="solid" color2="black"/>
                <v:stroke color="black" weight="3240" joinstyle="round" endcap="flat"/>
              </v:rect>
            </w:pict>
          </mc:Fallback>
        </mc:AlternateConten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3" wp14:anchorId="15B25FFD">
                <wp:simplePos x="0" y="0"/>
                <wp:positionH relativeFrom="column">
                  <wp:posOffset>310515</wp:posOffset>
                </wp:positionH>
                <wp:positionV relativeFrom="paragraph">
                  <wp:posOffset>71120</wp:posOffset>
                </wp:positionV>
                <wp:extent cx="4880610" cy="1575435"/>
                <wp:effectExtent l="0" t="0" r="0" b="0"/>
                <wp:wrapNone/>
                <wp:docPr id="2" name="Caixa de Texto 2"/>
                <a:graphic xmlns:a="http://schemas.openxmlformats.org/drawingml/2006/main">
                  <a:graphicData uri="http://schemas.microsoft.com/office/word/2010/wordprocessingShape">
                    <wps:wsp>
                      <wps:cNvSpPr/>
                      <wps:spPr>
                        <a:xfrm>
                          <a:off x="0" y="0"/>
                          <a:ext cx="4879800" cy="1574640"/>
                        </a:xfrm>
                        <a:prstGeom prst="rect">
                          <a:avLst/>
                        </a:prstGeom>
                        <a:noFill/>
                        <a:ln w="9360">
                          <a:noFill/>
                        </a:ln>
                      </wps:spPr>
                      <wps:style>
                        <a:lnRef idx="0"/>
                        <a:fillRef idx="0"/>
                        <a:effectRef idx="0"/>
                        <a:fontRef idx="minor"/>
                      </wps:style>
                      <wps:txbx>
                        <w:txbxContent>
                          <w:p>
                            <w:pPr>
                              <w:pStyle w:val="Contedodoquadro"/>
                              <w:spacing w:lineRule="auto" w:line="360" w:before="0" w:after="0"/>
                              <w:jc w:val="center"/>
                              <w:rPr>
                                <w:rFonts w:ascii="Times New Roman" w:hAnsi="Times New Roman" w:cs="Times New Roman"/>
                                <w:sz w:val="24"/>
                                <w:szCs w:val="24"/>
                              </w:rPr>
                            </w:pPr>
                            <w:r>
                              <w:rPr>
                                <w:rFonts w:cs="Times New Roman" w:ascii="Times New Roman" w:hAnsi="Times New Roman"/>
                                <w:color w:val="000000"/>
                                <w:sz w:val="24"/>
                                <w:szCs w:val="24"/>
                              </w:rPr>
                              <w:t>Solicitar a ficha catalográfica pelo sistema Pergamum, (Meu Pergamum, solicitações, ficha catalográfica) após as correções sugeridas pela banca. Apresenta-se no verso da página de rosto</w:t>
                            </w:r>
                          </w:p>
                        </w:txbxContent>
                      </wps:txbx>
                      <wps:bodyPr>
                        <a:noAutofit/>
                      </wps:bodyPr>
                    </wps:wsp>
                  </a:graphicData>
                </a:graphic>
              </wp:anchor>
            </w:drawing>
          </mc:Choice>
          <mc:Fallback>
            <w:pict>
              <v:rect id="shape_0" ID="Caixa de Texto 2" stroked="f" style="position:absolute;margin-left:24.45pt;margin-top:5.6pt;width:384.2pt;height:123.95pt" wp14:anchorId="15B25FFD">
                <w10:wrap type="square"/>
                <v:fill o:detectmouseclick="t" on="false"/>
                <v:stroke color="#3465a4" weight="9360" joinstyle="round" endcap="flat"/>
                <v:textbox>
                  <w:txbxContent>
                    <w:p>
                      <w:pPr>
                        <w:pStyle w:val="Contedodoquadro"/>
                        <w:spacing w:lineRule="auto" w:line="360" w:before="0" w:after="0"/>
                        <w:jc w:val="center"/>
                        <w:rPr>
                          <w:rFonts w:ascii="Times New Roman" w:hAnsi="Times New Roman" w:cs="Times New Roman"/>
                          <w:sz w:val="24"/>
                          <w:szCs w:val="24"/>
                        </w:rPr>
                      </w:pPr>
                      <w:r>
                        <w:rPr>
                          <w:rFonts w:cs="Times New Roman" w:ascii="Times New Roman" w:hAnsi="Times New Roman"/>
                          <w:color w:val="000000"/>
                          <w:sz w:val="24"/>
                          <w:szCs w:val="24"/>
                        </w:rPr>
                        <w:t>Solicitar a ficha catalográfica pelo sistema Pergamum, (Meu Pergamum, solicitações, ficha catalográfica) após as correções sugeridas pela banca. Apresenta-se no verso da página de rosto</w:t>
                      </w:r>
                    </w:p>
                  </w:txbxContent>
                </v:textbox>
              </v:rect>
            </w:pict>
          </mc:Fallback>
        </mc:AlternateConten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Deive Audieres Leal</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Corpodotexto"/>
        <w:bidi w:val="0"/>
        <w:spacing w:lineRule="auto" w:line="288" w:before="0" w:after="0"/>
        <w:jc w:val="center"/>
        <w:rPr>
          <w:rFonts w:ascii="Times New Roman" w:hAnsi="Times New Roman" w:cs="Times New Roman"/>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rPr>
        <w:t>Avaliação de estratégias para a criação de pipeline de dados voltado para ciências humanas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253" w:hanging="0"/>
        <w:jc w:val="both"/>
        <w:rPr>
          <w:rFonts w:ascii="Times New Roman" w:hAnsi="Times New Roman" w:cs="Times New Roman"/>
          <w:sz w:val="24"/>
          <w:szCs w:val="24"/>
        </w:rPr>
      </w:pPr>
      <w:r>
        <w:rPr>
          <w:rFonts w:cs="Times New Roman" w:ascii="Times New Roman" w:hAnsi="Times New Roman"/>
          <w:sz w:val="24"/>
          <w:szCs w:val="24"/>
        </w:rPr>
        <w:t>Trabalho de Conclusão de Curso apresentado como exigência parcial para obtenção do diploma do Curso de Tecnologia em Análise e Desenvolvimento de Sistemas do Instituto Federal de Educação, Ciência e Tecnologia de São Paulo C</w:t>
      </w:r>
      <w:r>
        <w:rPr>
          <w:rFonts w:cs="Times New Roman" w:ascii="Times New Roman" w:hAnsi="Times New Roman"/>
          <w:sz w:val="24"/>
          <w:szCs w:val="24"/>
        </w:rPr>
        <w:t>â</w:t>
      </w:r>
      <w:r>
        <w:rPr>
          <w:rFonts w:cs="Times New Roman" w:ascii="Times New Roman" w:hAnsi="Times New Roman"/>
          <w:sz w:val="24"/>
          <w:szCs w:val="24"/>
        </w:rPr>
        <w:t>mpus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Aprovado pela banca examinadora em: _____ de __________________ de 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851" w:right="851" w:hanging="0"/>
        <w:jc w:val="center"/>
        <w:rPr>
          <w:rFonts w:ascii="Times New Roman" w:hAnsi="Times New Roman" w:cs="Times New Roman"/>
          <w:sz w:val="24"/>
          <w:szCs w:val="24"/>
        </w:rPr>
      </w:pPr>
      <w:r>
        <w:rPr>
          <w:rFonts w:cs="Times New Roman" w:ascii="Times New Roman" w:hAnsi="Times New Roman"/>
          <w:sz w:val="24"/>
          <w:szCs w:val="24"/>
        </w:rPr>
        <w:t>BANCA EXAMINADORA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__________________________________________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Prof. Dr. Samuel Botter Martins (orientador)</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IFSP C</w:t>
      </w:r>
      <w:r>
        <w:rPr>
          <w:rFonts w:cs="Times New Roman" w:ascii="Times New Roman" w:hAnsi="Times New Roman"/>
          <w:sz w:val="24"/>
          <w:szCs w:val="24"/>
        </w:rPr>
        <w:t>â</w:t>
      </w:r>
      <w:r>
        <w:rPr>
          <w:rFonts w:cs="Times New Roman" w:ascii="Times New Roman" w:hAnsi="Times New Roman"/>
          <w:sz w:val="24"/>
          <w:szCs w:val="24"/>
        </w:rPr>
        <w:t>mpus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__________________________________________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Prof.</w:t>
      </w:r>
      <w:r>
        <w:rPr>
          <w:rFonts w:cs="Times New Roman" w:ascii="Times New Roman" w:hAnsi="Times New Roman"/>
          <w:sz w:val="24"/>
          <w:szCs w:val="24"/>
          <w:vertAlign w:val="superscript"/>
        </w:rPr>
        <w:t>a</w:t>
      </w:r>
      <w:r>
        <w:rPr>
          <w:rFonts w:cs="Times New Roman" w:ascii="Times New Roman" w:hAnsi="Times New Roman"/>
          <w:sz w:val="24"/>
          <w:szCs w:val="24"/>
        </w:rPr>
        <w:t xml:space="preserve"> Me xxxxxxxxxxxxxxxx</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Universidade Estadual de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__________________________________________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Prof. Me xxxxxxxxxxxxxxxx</w:t>
      </w:r>
    </w:p>
    <w:p>
      <w:pPr>
        <w:sectPr>
          <w:headerReference w:type="default" r:id="rId2"/>
          <w:type w:val="nextPage"/>
          <w:pgSz w:w="11906" w:h="16838"/>
          <w:pgMar w:left="1701" w:right="1134" w:header="709" w:top="1701" w:footer="0" w:bottom="1134"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IFSP C</w:t>
      </w:r>
      <w:r>
        <w:rPr>
          <w:rFonts w:cs="Times New Roman" w:ascii="Times New Roman" w:hAnsi="Times New Roman"/>
          <w:sz w:val="24"/>
          <w:szCs w:val="24"/>
        </w:rPr>
        <w:t>â</w:t>
      </w:r>
      <w:r>
        <w:rPr>
          <w:rFonts w:cs="Times New Roman" w:ascii="Times New Roman" w:hAnsi="Times New Roman"/>
          <w:sz w:val="24"/>
          <w:szCs w:val="24"/>
        </w:rPr>
        <w:t>mpus XXXX</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Dedico este trabalho aos meus familiares,</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colegas de classe, professores e servidores do Instituto</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que colaboraram em minha jornada formativa.</w:t>
      </w:r>
    </w:p>
    <w:p>
      <w:pPr>
        <w:pStyle w:val="Normal"/>
        <w:spacing w:lineRule="auto" w:line="360" w:before="0" w:after="0"/>
        <w:jc w:val="right"/>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AGRADECIMENTOS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pPr>
      <w:r>
        <w:rPr>
          <w:rFonts w:cs="Times New Roman" w:ascii="Times New Roman" w:hAnsi="Times New Roman"/>
          <w:sz w:val="24"/>
          <w:szCs w:val="24"/>
        </w:rPr>
        <w:t>Agradeço primeiramente a Deus, pelo dom da vida e pela oportunidade de concluir mais uma etapa de minha experiência acadêmica. Agradeço a todos os professores e servidores do IFSP Campus Campinas, que contribuíram direta e indiretamente para a conclusão desse trabalho. Agradeço também à minha família, que deu todo o apoio necessário para que eu chegasse até aqui. Agradeço ao meu orientador que me auxiliou a solucionar as dificuldades encontradas no caminho.</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 xml:space="preserve">"O que prevemos raramente ocorre; </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 xml:space="preserve">o que menos esperamos </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geralmente acontece".</w:t>
      </w:r>
    </w:p>
    <w:p>
      <w:pPr>
        <w:pStyle w:val="Normal"/>
        <w:spacing w:lineRule="auto" w:line="360" w:before="0" w:after="0"/>
        <w:jc w:val="right"/>
        <w:rPr>
          <w:rFonts w:ascii="Times New Roman" w:hAnsi="Times New Roman" w:cs="Times New Roman"/>
          <w:b/>
          <w:b/>
          <w:sz w:val="24"/>
          <w:szCs w:val="24"/>
        </w:rPr>
      </w:pPr>
      <w:r>
        <w:rPr>
          <w:rFonts w:cs="Times New Roman" w:ascii="Times New Roman" w:hAnsi="Times New Roman"/>
          <w:i/>
          <w:sz w:val="24"/>
          <w:szCs w:val="24"/>
        </w:rPr>
        <w:t>Benjamin Disraeli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RESUMO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1134"/>
        <w:jc w:val="both"/>
        <w:rPr>
          <w:rFonts w:ascii="Times New Roman" w:hAnsi="Times New Roman" w:cs="Times New Roman"/>
          <w:sz w:val="24"/>
          <w:szCs w:val="24"/>
        </w:rPr>
      </w:pPr>
      <w:r>
        <w:rPr>
          <w:rFonts w:cs="Times New Roman" w:ascii="Times New Roman" w:hAnsi="Times New Roman"/>
          <w:sz w:val="24"/>
          <w:szCs w:val="24"/>
        </w:rPr>
        <w:t>O resumo é a apresentação concisa dos pontos relevantes de um documento.  O resumo de um trabalho acadêmico deve ser  do  tipo  informativo,  para  que o  leitor  conheça  as finalidade,  metodologia,  resultados  e  conclusões  do documento,  de  tal  forma  que  este  possa  dispensar  a consulta ao original.  O resumo deve ressaltar o objetivo, o método, os  resultados  e  as  conclusões.  É composto  por uma sequência de frases concisas, afirmativas e não pode ter  enumeração  de  tópicos,  recomendando-se  parágrafo único. A primeira frase  deve  ser significativa,  explicando  o tema  principal  do  documento.  Segue-se indicando a categoria  do  trabalho,  como  memória,  estudo  de  caso, análise de situação dentre outros. Deve-se usar o verbo na voz ativa e na terceira pessoa do singular e evitar o uso de símbolos e  contrações;  fórmulas,  equações  e  diagramas apenas quando absolutamente necessário, seguidos de sua definição na primeira vez em que é  mencionado.  Quando o resumo não é  inserido  no  próprio  documento,  deve  ser precedido de sua  referência. Sua extensão é de 150 a 500 palavras.  As palavras-chave devem  figurar  logo  abaixo  do resumo,  antecedidas  da  expressão  Palavras-chave:  e separadas entre si por ponto e finalizada por ponto.</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Palavras-chave</w:t>
      </w:r>
      <w:r>
        <w:rPr>
          <w:rFonts w:cs="Times New Roman" w:ascii="Times New Roman" w:hAnsi="Times New Roman"/>
          <w:sz w:val="24"/>
          <w:szCs w:val="24"/>
        </w:rPr>
        <w:t>: Xxxxxxx. Xxxxxxx. Xxxxxxx. Xxxxxxx. Xxxxxxx</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ABSTRACT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1134"/>
        <w:jc w:val="both"/>
        <w:rPr>
          <w:rFonts w:ascii="Times New Roman" w:hAnsi="Times New Roman" w:cs="Times New Roman"/>
          <w:sz w:val="24"/>
          <w:szCs w:val="24"/>
        </w:rPr>
      </w:pPr>
      <w:r>
        <w:rPr>
          <w:rFonts w:cs="Times New Roman" w:ascii="Times New Roman" w:hAnsi="Times New Roman"/>
          <w:sz w:val="24"/>
          <w:szCs w:val="24"/>
        </w:rPr>
        <w:t xml:space="preserve">Versão do resumo em língua inglesa.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Keywords</w:t>
      </w:r>
      <w:r>
        <w:rPr>
          <w:rFonts w:cs="Times New Roman" w:ascii="Times New Roman" w:hAnsi="Times New Roman"/>
          <w:sz w:val="24"/>
          <w:szCs w:val="24"/>
        </w:rPr>
        <w:t>: Xxxxxxx. Xxxxxxx. Xxxxxxx. Xxxxxxx. Xxxxxxx.</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FIGURAS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Figura 1 – Título............................................................................................................... 15</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Figura 2 – Título............................................................................................................... 26</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Figura 3 – Título............................................................................................................... 33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TABELAS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1 – Título............................................................................................................... 15</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2 – Título............................................................................................................... 26</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3 – Título............................................................................................................... 30</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4 – Título............................................................................................................... 32</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sectPr>
          <w:headerReference w:type="default" r:id="rId4"/>
          <w:type w:val="nextPage"/>
          <w:pgSz w:w="11906" w:h="16838"/>
          <w:pgMar w:left="1701" w:right="1134" w:header="709" w:top="1701" w:footer="0" w:bottom="1134" w:gutter="0"/>
          <w:pgNumType w:fmt="decimal"/>
          <w:formProt w:val="false"/>
          <w:textDirection w:val="lrTb"/>
          <w:docGrid w:type="default" w:linePitch="360" w:charSpace="4096"/>
        </w:sectPr>
        <w:pStyle w:val="Normal"/>
        <w:tabs>
          <w:tab w:val="clear" w:pos="708"/>
          <w:tab w:val="left" w:pos="1331" w:leader="none"/>
        </w:tabs>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ABREVIATURAS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abr.        abril</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adapt.    adaptação</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bibl.        biblioteca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cap.        capítulo</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08"/>
          <w:tab w:val="left" w:pos="33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SIGLAS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pt-BR" w:eastAsia="en-US" w:bidi="ar-SA"/>
        </w:rPr>
        <w:t>ELT</w:t>
        <w:tab/>
        <w:tab/>
        <w:tab/>
        <w:tab/>
      </w:r>
      <w:r>
        <w:rPr>
          <w:rFonts w:eastAsia="Calibri" w:cs="Times New Roman" w:ascii="Times New Roman" w:hAnsi="Times New Roman" w:eastAsiaTheme="minorHAnsi"/>
          <w:i/>
          <w:iCs/>
          <w:color w:val="auto"/>
          <w:kern w:val="0"/>
          <w:sz w:val="24"/>
          <w:szCs w:val="24"/>
          <w:lang w:val="pt-BR" w:eastAsia="en-US" w:bidi="ar-SA"/>
        </w:rPr>
        <w:t xml:space="preserve">Extract, </w:t>
      </w:r>
      <w:r>
        <w:rPr>
          <w:rFonts w:eastAsia="Calibri" w:cs="Times New Roman" w:ascii="Times New Roman" w:hAnsi="Times New Roman" w:eastAsiaTheme="minorHAnsi"/>
          <w:i/>
          <w:iCs/>
          <w:color w:val="auto"/>
          <w:kern w:val="0"/>
          <w:sz w:val="24"/>
          <w:szCs w:val="24"/>
          <w:lang w:val="en-US" w:eastAsia="en-US" w:bidi="ar-SA"/>
        </w:rPr>
        <w:t>Load</w:t>
      </w:r>
      <w:r>
        <w:rPr>
          <w:rFonts w:eastAsia="Calibri" w:cs="Times New Roman" w:ascii="Times New Roman" w:hAnsi="Times New Roman" w:eastAsiaTheme="minorHAnsi"/>
          <w:i/>
          <w:iCs/>
          <w:color w:val="auto"/>
          <w:kern w:val="0"/>
          <w:sz w:val="24"/>
          <w:szCs w:val="24"/>
          <w:lang w:val="pt-BR" w:eastAsia="en-US" w:bidi="ar-SA"/>
        </w:rPr>
        <w:t xml:space="preserve">, </w:t>
      </w:r>
      <w:r>
        <w:rPr>
          <w:rFonts w:eastAsia="Calibri" w:cs="Times New Roman" w:ascii="Times New Roman" w:hAnsi="Times New Roman" w:eastAsiaTheme="minorHAnsi"/>
          <w:i/>
          <w:iCs/>
          <w:color w:val="auto"/>
          <w:kern w:val="0"/>
          <w:sz w:val="24"/>
          <w:szCs w:val="24"/>
          <w:lang w:val="en-US" w:eastAsia="en-US" w:bidi="ar-SA"/>
        </w:rPr>
        <w:t>Transform</w:t>
      </w:r>
    </w:p>
    <w:p>
      <w:pPr>
        <w:pStyle w:val="Normal"/>
        <w:tabs>
          <w:tab w:val="clear" w:pos="708"/>
          <w:tab w:val="left" w:pos="2835" w:leader="none"/>
        </w:tabs>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ETL</w:t>
        <w:tab/>
      </w:r>
      <w:r>
        <w:rPr>
          <w:rFonts w:eastAsia="Times New Roman" w:cs="Arial" w:ascii="Times New Roman" w:hAnsi="Times New Roman"/>
          <w:i/>
          <w:iCs/>
          <w:sz w:val="24"/>
          <w:szCs w:val="24"/>
        </w:rPr>
        <w:t xml:space="preserve">Extract, </w:t>
      </w:r>
      <w:r>
        <w:rPr>
          <w:rFonts w:eastAsia="Times New Roman" w:cs="Arial" w:ascii="Times New Roman" w:hAnsi="Times New Roman"/>
          <w:i/>
          <w:iCs/>
          <w:sz w:val="24"/>
          <w:szCs w:val="24"/>
          <w:lang w:val="en-US" w:eastAsia="en-US" w:bidi="ar-SA"/>
        </w:rPr>
        <w:t>Transform</w:t>
      </w:r>
      <w:r>
        <w:rPr>
          <w:rFonts w:eastAsia="Times New Roman" w:cs="Arial" w:ascii="Times New Roman" w:hAnsi="Times New Roman"/>
          <w:i/>
          <w:iCs/>
          <w:sz w:val="24"/>
          <w:szCs w:val="24"/>
        </w:rPr>
        <w:t>, Load</w:t>
      </w:r>
    </w:p>
    <w:p>
      <w:pPr>
        <w:pStyle w:val="Normal"/>
        <w:tabs>
          <w:tab w:val="clear" w:pos="708"/>
          <w:tab w:val="left" w:pos="2835" w:leader="none"/>
        </w:tabs>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OLAP</w:t>
        <w:tab/>
      </w:r>
      <w:r>
        <w:rPr>
          <w:rFonts w:eastAsia="Times New Roman" w:cs="Arial" w:ascii="Times New Roman" w:hAnsi="Times New Roman"/>
          <w:i/>
          <w:iCs/>
          <w:sz w:val="24"/>
          <w:szCs w:val="24"/>
        </w:rPr>
        <w:t>Online Analytical Processing</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08"/>
          <w:tab w:val="left" w:pos="3790" w:leader="none"/>
        </w:tabs>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tabs>
          <w:tab w:val="clear" w:pos="708"/>
          <w:tab w:val="left" w:pos="3790" w:leader="none"/>
        </w:tabs>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SÍMBOLOS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cm                             centímetro</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km</w:t>
        <w:tab/>
        <w:tab/>
        <w:t xml:space="preserve">          quilômetros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m</w:t>
      </w:r>
      <w:r>
        <w:rPr>
          <w:rFonts w:cs="Times New Roman" w:ascii="Times New Roman" w:hAnsi="Times New Roman"/>
          <w:sz w:val="24"/>
          <w:szCs w:val="24"/>
          <w:vertAlign w:val="superscript"/>
        </w:rPr>
        <w:t>2</w:t>
      </w:r>
      <w:r>
        <w:rPr>
          <w:rFonts w:cs="Times New Roman" w:ascii="Times New Roman" w:hAnsi="Times New Roman"/>
          <w:sz w:val="24"/>
          <w:szCs w:val="24"/>
        </w:rPr>
        <w:tab/>
        <w:tab/>
        <w:t xml:space="preserve">          metro quadrado</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SUMÁRIO</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Sumrio1"/>
            <w:tabs>
              <w:tab w:val="clear" w:pos="9061"/>
              <w:tab w:val="right" w:pos="9071" w:leader="dot"/>
            </w:tabs>
            <w:rPr>
              <w:rFonts w:ascii="Times New Roman" w:hAnsi="Times New Roman" w:cs="Times New Roman"/>
              <w:b/>
              <w:b/>
              <w:sz w:val="24"/>
              <w:szCs w:val="24"/>
            </w:rPr>
          </w:pPr>
          <w:r>
            <w:fldChar w:fldCharType="begin"/>
          </w:r>
          <w:r>
            <w:rPr>
              <w:rStyle w:val="Vnculodendice"/>
            </w:rPr>
            <w:instrText> TOC \f \o "1-3" \h</w:instrText>
          </w:r>
          <w:r>
            <w:rPr>
              <w:rStyle w:val="Vnculodendice"/>
            </w:rPr>
            <w:fldChar w:fldCharType="separate"/>
          </w:r>
          <w:hyperlink w:anchor="__RefHeading___Toc3718_1625992954">
            <w:r>
              <w:rPr>
                <w:rStyle w:val="Vnculodendice"/>
              </w:rPr>
              <w:t>1 INTRODUÇÃO</w:t>
              <w:tab/>
              <w:t>15</w:t>
            </w:r>
          </w:hyperlink>
        </w:p>
        <w:p>
          <w:pPr>
            <w:pStyle w:val="Sumrio1"/>
            <w:tabs>
              <w:tab w:val="clear" w:pos="9061"/>
              <w:tab w:val="right" w:pos="9071" w:leader="dot"/>
            </w:tabs>
            <w:rPr>
              <w:rFonts w:ascii="Times New Roman" w:hAnsi="Times New Roman" w:cs="Times New Roman"/>
              <w:b/>
              <w:b/>
              <w:sz w:val="24"/>
              <w:szCs w:val="24"/>
            </w:rPr>
          </w:pPr>
          <w:hyperlink w:anchor="__RefHeading___Toc3720_1625992954">
            <w:r>
              <w:rPr>
                <w:rStyle w:val="Vnculodendice"/>
              </w:rPr>
              <w:t>2 OBJETIVOS</w:t>
              <w:tab/>
              <w:t>16</w:t>
            </w:r>
          </w:hyperlink>
        </w:p>
        <w:p>
          <w:pPr>
            <w:pStyle w:val="Sumrio3"/>
            <w:tabs>
              <w:tab w:val="clear" w:pos="9061"/>
              <w:tab w:val="right" w:pos="9071" w:leader="dot"/>
            </w:tabs>
            <w:rPr>
              <w:rFonts w:ascii="Times New Roman" w:hAnsi="Times New Roman" w:cs="Times New Roman"/>
              <w:b/>
              <w:b/>
              <w:sz w:val="24"/>
              <w:szCs w:val="24"/>
            </w:rPr>
          </w:pPr>
          <w:hyperlink w:anchor="__RefHeading___Toc3722_1625992954">
            <w:r>
              <w:rPr>
                <w:rStyle w:val="Vnculodendice"/>
              </w:rPr>
              <w:t>2.1 Objetivo Geral</w:t>
              <w:tab/>
              <w:t>16</w:t>
            </w:r>
          </w:hyperlink>
        </w:p>
        <w:p>
          <w:pPr>
            <w:pStyle w:val="Sumrio3"/>
            <w:tabs>
              <w:tab w:val="clear" w:pos="9061"/>
              <w:tab w:val="right" w:pos="9071" w:leader="dot"/>
            </w:tabs>
            <w:rPr>
              <w:rFonts w:ascii="Times New Roman" w:hAnsi="Times New Roman" w:cs="Times New Roman"/>
              <w:b/>
              <w:b/>
              <w:sz w:val="24"/>
              <w:szCs w:val="24"/>
            </w:rPr>
          </w:pPr>
          <w:hyperlink w:anchor="__RefHeading___Toc3724_1625992954">
            <w:r>
              <w:rPr>
                <w:rStyle w:val="Vnculodendice"/>
              </w:rPr>
              <w:t>2.2 Objetivos Específicos</w:t>
              <w:tab/>
              <w:t>16</w:t>
            </w:r>
          </w:hyperlink>
        </w:p>
        <w:p>
          <w:pPr>
            <w:pStyle w:val="Sumrio1"/>
            <w:tabs>
              <w:tab w:val="clear" w:pos="9061"/>
              <w:tab w:val="right" w:pos="9071" w:leader="dot"/>
            </w:tabs>
            <w:rPr>
              <w:rFonts w:ascii="Times New Roman" w:hAnsi="Times New Roman" w:cs="Times New Roman"/>
              <w:b/>
              <w:b/>
              <w:sz w:val="24"/>
              <w:szCs w:val="24"/>
            </w:rPr>
          </w:pPr>
          <w:hyperlink w:anchor="__RefHeading___Toc3726_1625992954">
            <w:r>
              <w:rPr>
                <w:rStyle w:val="Vnculodendice"/>
              </w:rPr>
              <w:t>3 FUNDAMENTAÇÃO TEÓRICA</w:t>
              <w:tab/>
              <w:t>17</w:t>
            </w:r>
          </w:hyperlink>
        </w:p>
        <w:p>
          <w:pPr>
            <w:pStyle w:val="Sumrio3"/>
            <w:tabs>
              <w:tab w:val="clear" w:pos="9061"/>
              <w:tab w:val="right" w:pos="9071" w:leader="dot"/>
            </w:tabs>
            <w:rPr>
              <w:rFonts w:ascii="Times New Roman" w:hAnsi="Times New Roman" w:cs="Times New Roman"/>
              <w:b/>
              <w:b/>
              <w:sz w:val="24"/>
              <w:szCs w:val="24"/>
            </w:rPr>
          </w:pPr>
          <w:hyperlink w:anchor="__RefHeading___Toc4329_1625992954">
            <w:r>
              <w:rPr>
                <w:rStyle w:val="Vnculodendice"/>
              </w:rPr>
              <w:t>3.1 Engenharia de Dados</w:t>
              <w:tab/>
              <w:t>17</w:t>
            </w:r>
          </w:hyperlink>
        </w:p>
        <w:p>
          <w:pPr>
            <w:pStyle w:val="Sumrio3"/>
            <w:tabs>
              <w:tab w:val="clear" w:pos="9061"/>
              <w:tab w:val="right" w:pos="9071" w:leader="dot"/>
            </w:tabs>
            <w:rPr>
              <w:rFonts w:ascii="Times New Roman" w:hAnsi="Times New Roman" w:cs="Times New Roman"/>
              <w:b/>
              <w:b/>
              <w:sz w:val="24"/>
              <w:szCs w:val="24"/>
            </w:rPr>
          </w:pPr>
          <w:hyperlink w:anchor="__RefHeading___Toc4331_1625992954">
            <w:r>
              <w:rPr>
                <w:rStyle w:val="Vnculodendice"/>
              </w:rPr>
              <w:t>3.2. ETL e ELT</w:t>
              <w:tab/>
              <w:t>17</w:t>
            </w:r>
          </w:hyperlink>
        </w:p>
        <w:p>
          <w:pPr>
            <w:pStyle w:val="Sumrio3"/>
            <w:tabs>
              <w:tab w:val="clear" w:pos="9061"/>
              <w:tab w:val="right" w:pos="9071" w:leader="dot"/>
            </w:tabs>
            <w:rPr>
              <w:rFonts w:ascii="Times New Roman" w:hAnsi="Times New Roman" w:cs="Times New Roman"/>
              <w:b/>
              <w:b/>
              <w:sz w:val="24"/>
              <w:szCs w:val="24"/>
            </w:rPr>
          </w:pPr>
          <w:hyperlink w:anchor="__RefHeading___Toc4338_1625992954">
            <w:r>
              <w:rPr>
                <w:rStyle w:val="Vnculodendice"/>
              </w:rPr>
              <w:t>3.3. Data Warehouse</w:t>
              <w:tab/>
              <w:t>19</w:t>
            </w:r>
          </w:hyperlink>
        </w:p>
        <w:p>
          <w:pPr>
            <w:pStyle w:val="Sumrio1"/>
            <w:tabs>
              <w:tab w:val="clear" w:pos="9061"/>
              <w:tab w:val="right" w:pos="9071" w:leader="dot"/>
            </w:tabs>
            <w:rPr>
              <w:rFonts w:ascii="Times New Roman" w:hAnsi="Times New Roman" w:cs="Times New Roman"/>
              <w:b/>
              <w:b/>
              <w:sz w:val="24"/>
              <w:szCs w:val="24"/>
            </w:rPr>
          </w:pPr>
          <w:hyperlink w:anchor="__RefHeading___Toc3730_1625992954">
            <w:r>
              <w:rPr>
                <w:rStyle w:val="Vnculodendice"/>
              </w:rPr>
              <w:t>4 METODOLOGIA</w:t>
              <w:tab/>
              <w:t>21</w:t>
            </w:r>
          </w:hyperlink>
        </w:p>
        <w:p>
          <w:pPr>
            <w:pStyle w:val="Sumrio1"/>
            <w:tabs>
              <w:tab w:val="clear" w:pos="9061"/>
              <w:tab w:val="right" w:pos="9071" w:leader="dot"/>
            </w:tabs>
            <w:rPr>
              <w:rFonts w:ascii="Times New Roman" w:hAnsi="Times New Roman" w:cs="Times New Roman"/>
              <w:b/>
              <w:b/>
              <w:sz w:val="24"/>
              <w:szCs w:val="24"/>
            </w:rPr>
          </w:pPr>
          <w:hyperlink w:anchor="__RefHeading___Toc3732_1625992954">
            <w:r>
              <w:rPr>
                <w:rStyle w:val="Vnculodendice"/>
              </w:rPr>
              <w:t>5 DESENVOLVIMENTO</w:t>
              <w:tab/>
              <w:t>22</w:t>
            </w:r>
          </w:hyperlink>
        </w:p>
        <w:p>
          <w:pPr>
            <w:pStyle w:val="Sumrio1"/>
            <w:tabs>
              <w:tab w:val="clear" w:pos="9061"/>
              <w:tab w:val="right" w:pos="9071" w:leader="dot"/>
            </w:tabs>
            <w:rPr>
              <w:rFonts w:ascii="Times New Roman" w:hAnsi="Times New Roman" w:cs="Times New Roman"/>
              <w:b/>
              <w:b/>
              <w:sz w:val="24"/>
              <w:szCs w:val="24"/>
            </w:rPr>
          </w:pPr>
          <w:hyperlink w:anchor="__RefHeading___Toc3734_1625992954">
            <w:r>
              <w:rPr>
                <w:rStyle w:val="Vnculodendice"/>
              </w:rPr>
              <w:t>6 CONSIDERAÇÕES FINAIS</w:t>
              <w:tab/>
              <w:t>23</w:t>
            </w:r>
          </w:hyperlink>
        </w:p>
        <w:p>
          <w:pPr>
            <w:pStyle w:val="Sumrio1"/>
            <w:tabs>
              <w:tab w:val="clear" w:pos="9061"/>
              <w:tab w:val="right" w:pos="9071" w:leader="dot"/>
            </w:tabs>
            <w:rPr>
              <w:rFonts w:ascii="Times New Roman" w:hAnsi="Times New Roman" w:cs="Times New Roman"/>
              <w:b/>
              <w:b/>
              <w:sz w:val="24"/>
              <w:szCs w:val="24"/>
            </w:rPr>
          </w:pPr>
          <w:hyperlink w:anchor="__RefHeading___Toc3736_1625992954">
            <w:r>
              <w:rPr>
                <w:rStyle w:val="Vnculodendice"/>
              </w:rPr>
              <w:t>REFERÊNCIAS</w:t>
              <w:tab/>
              <w:t>24</w:t>
            </w:r>
          </w:hyperlink>
          <w:r>
            <w:rPr>
              <w:rStyle w:val="Vnculodendice"/>
            </w:rPr>
            <w:fldChar w:fldCharType="end"/>
          </w:r>
        </w:p>
        <w:p>
          <w:pPr>
            <w:sectPr>
              <w:headerReference w:type="default" r:id="rId5"/>
              <w:type w:val="nextPage"/>
              <w:pgSz w:w="11906" w:h="16838"/>
              <w:pgMar w:left="1701" w:right="1134" w:header="709" w:top="1701" w:footer="0" w:bottom="1134" w:gutter="0"/>
              <w:pgNumType w:fmt="decimal"/>
              <w:formProt w:val="false"/>
              <w:textDirection w:val="lrTb"/>
              <w:docGrid w:type="default" w:linePitch="360" w:charSpace="4096"/>
            </w:sectPr>
          </w:pPr>
        </w:p>
      </w:sdtContent>
    </w:sdt>
    <w:p>
      <w:pPr>
        <w:pStyle w:val="Ttulo1"/>
        <w:spacing w:lineRule="auto" w:line="360"/>
        <w:jc w:val="both"/>
        <w:rPr>
          <w:rFonts w:ascii="Times New Roman" w:hAnsi="Times New Roman" w:eastAsia="Times New Roman"/>
          <w:sz w:val="24"/>
          <w:szCs w:val="24"/>
        </w:rPr>
      </w:pPr>
      <w:bookmarkStart w:id="0" w:name="__RefHeading___Toc3718_1625992954"/>
      <w:bookmarkStart w:id="1" w:name="_Toc492048813"/>
      <w:bookmarkEnd w:id="0"/>
      <w:r>
        <w:rPr>
          <w:rFonts w:eastAsia="Times New Roman"/>
          <w:sz w:val="24"/>
          <w:szCs w:val="24"/>
        </w:rPr>
        <w:t>1 INTRODUÇÃ</w:t>
      </w:r>
      <w:bookmarkEnd w:id="1"/>
      <w:r>
        <w:rPr>
          <w:rFonts w:eastAsia="Times New Roman"/>
          <w:sz w:val="24"/>
          <w:szCs w:val="24"/>
        </w:rPr>
        <w:t>O</w:t>
      </w:r>
    </w:p>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 xml:space="preserve">Com o aumento acelerado de produção de dados e o amplo uso dentro dos mais diversificados cenários e objetivos, a engenharia de dados se destaca no sentido de manter e criar uma base sólida de dados, que então poderão ser consumidos, seja por cientistas de dados ou engenheiros de aprendizado de máquina ou analistas de dados. O engenheiro de dados tem entre suas atribuições a construção e manutenção de arquiteturas direcionadas a dados, tais como banco de dados e sistemas de processamento em grande escala. Dentro da gama de possibilidades, a ETL </w:t>
      </w:r>
      <w:r>
        <w:rPr>
          <w:rFonts w:ascii="Times New Roman" w:hAnsi="Times New Roman" w:cs="Times New Roman" w:eastAsia="Times New Roman"/>
          <w:sz w:val="24"/>
          <w:szCs w:val="24"/>
        </w:rPr>
        <w:t xml:space="preserve">一 </w:t>
      </w:r>
      <w:r>
        <w:rPr>
          <w:rFonts w:eastAsia="Times New Roman" w:cs="Times New Roman" w:ascii="Times New Roman" w:hAnsi="Times New Roman"/>
          <w:sz w:val="24"/>
          <w:szCs w:val="24"/>
        </w:rPr>
        <w:t xml:space="preserve">do inglês, Extract, Transform, Load </w:t>
      </w:r>
      <w:r>
        <w:rPr>
          <w:rFonts w:ascii="Times New Roman" w:hAnsi="Times New Roman" w:cs="Times New Roman" w:eastAsia="Times New Roman"/>
          <w:sz w:val="24"/>
          <w:szCs w:val="24"/>
        </w:rPr>
        <w:t xml:space="preserve">一 </w:t>
      </w:r>
      <w:r>
        <w:rPr>
          <w:rFonts w:eastAsia="Times New Roman" w:cs="Times New Roman" w:ascii="Times New Roman" w:hAnsi="Times New Roman"/>
          <w:sz w:val="24"/>
          <w:szCs w:val="24"/>
        </w:rPr>
        <w:t xml:space="preserve">ou extração, transformação e carregamento é uma das etapas que merece destaque. </w:t>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 xml:space="preserve">Nessa etapa, a extração corresponde ao agrupamento das mais diversas fontes de dados. Nela os dados são recuperados em sua forma crua, seja em bancos relacionais, planilhas, arquivos, ou outras formas de armazenamento de dados. Por sua vez, a transformação visa tornar os dados aptos para a utilização. Assim, são utilizadas técnicas de limpeza, classificação </w:t>
      </w:r>
      <w:r>
        <w:rPr>
          <w:rFonts w:ascii="Times New Roman" w:hAnsi="Times New Roman" w:cs="Times New Roman" w:eastAsia="Times New Roman"/>
          <w:sz w:val="24"/>
          <w:szCs w:val="24"/>
        </w:rPr>
        <w:t xml:space="preserve">一 </w:t>
      </w:r>
      <w:r>
        <w:rPr>
          <w:rFonts w:eastAsia="Times New Roman" w:cs="Times New Roman" w:ascii="Times New Roman" w:hAnsi="Times New Roman"/>
          <w:sz w:val="24"/>
          <w:szCs w:val="24"/>
        </w:rPr>
        <w:t xml:space="preserve">categóricos e contínuos </w:t>
      </w:r>
      <w:r>
        <w:rPr>
          <w:rFonts w:ascii="Times New Roman" w:hAnsi="Times New Roman" w:cs="Times New Roman" w:eastAsia="Times New Roman"/>
          <w:sz w:val="24"/>
          <w:szCs w:val="24"/>
        </w:rPr>
        <w:t>一</w:t>
      </w:r>
      <w:r>
        <w:rPr>
          <w:rFonts w:eastAsia="Times New Roman" w:cs="Times New Roman" w:ascii="Times New Roman" w:hAnsi="Times New Roman"/>
          <w:sz w:val="24"/>
          <w:szCs w:val="24"/>
        </w:rPr>
        <w:t xml:space="preserve">, e normalização sobre os dados. Por fim, o carregamento dos dados dá um local de acesso ao consumidor dos dados (por exemplo, o cientista de dados). Exemplos de locais de acesso são API – </w:t>
      </w:r>
      <w:r>
        <w:rPr>
          <w:rFonts w:eastAsia="Times New Roman" w:cs="Times New Roman" w:ascii="Times New Roman" w:hAnsi="Times New Roman"/>
          <w:sz w:val="24"/>
          <w:szCs w:val="24"/>
          <w:lang w:val="en-US"/>
        </w:rPr>
        <w:t>Application</w:t>
      </w:r>
      <w:r>
        <w:rPr>
          <w:rFonts w:eastAsia="Times New Roman" w:cs="Times New Roman" w:ascii="Times New Roman" w:hAnsi="Times New Roman"/>
          <w:sz w:val="24"/>
          <w:szCs w:val="24"/>
        </w:rPr>
        <w:t xml:space="preserve"> Programming Interface – e data warehouse. </w:t>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Um data warehouse é um banco de dados estruturado voltado para consultas avançadas, com grande quantidade de dados históricos e direcionado para suportar análises. Nele são centralizados uma grande quantidade de dados advindos de diferentes fontes que passaram pelo processo de ETL.</w:t>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Sendo uma etapa tão importante e que tem uma massa de dados que pode chegar à casa de terabytes, foram surgindo diferentes ferramentas que auxiliassem no processo de ETL. Assim, temos desde ferramentas open source a ferramentas proprietárias, mas todas voltadas para maximizar e melhorar as informações que são angariadas. Visando o uso de ferramentas open source para a execução do ETL, há uma ausência de estudos que comparem as diferentes soluções existentes, seus prós e contras, bem como quais cenários cada ferramenta é indicada.</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spacing w:lineRule="auto" w:line="360"/>
        <w:jc w:val="both"/>
        <w:rPr>
          <w:rFonts w:ascii="Times New Roman" w:hAnsi="Times New Roman" w:eastAsia="Times New Roman"/>
          <w:sz w:val="24"/>
          <w:szCs w:val="24"/>
        </w:rPr>
      </w:pPr>
      <w:r>
        <w:rPr>
          <w:rFonts w:eastAsia="Times New Roman"/>
          <w:sz w:val="24"/>
          <w:szCs w:val="24"/>
        </w:rPr>
      </w:r>
      <w:r>
        <w:br w:type="page"/>
      </w:r>
    </w:p>
    <w:p>
      <w:pPr>
        <w:pStyle w:val="Ttulo1"/>
        <w:spacing w:lineRule="auto" w:line="360" w:before="0" w:after="0"/>
        <w:ind w:left="0" w:right="0" w:hanging="0"/>
        <w:jc w:val="both"/>
        <w:rPr>
          <w:rFonts w:ascii="Times New Roman" w:hAnsi="Times New Roman" w:eastAsia="Times New Roman"/>
          <w:sz w:val="24"/>
          <w:szCs w:val="24"/>
        </w:rPr>
      </w:pPr>
      <w:bookmarkStart w:id="2" w:name="__RefHeading___Toc3720_1625992954"/>
      <w:bookmarkStart w:id="3" w:name="_Toc492048814"/>
      <w:bookmarkEnd w:id="2"/>
      <w:r>
        <w:rPr>
          <w:rFonts w:eastAsia="Times New Roman"/>
          <w:sz w:val="24"/>
          <w:szCs w:val="24"/>
        </w:rPr>
        <w:t xml:space="preserve">2 </w:t>
      </w:r>
      <w:bookmarkEnd w:id="3"/>
      <w:r>
        <w:rPr>
          <w:rFonts w:eastAsia="Times New Roman"/>
          <w:sz w:val="24"/>
          <w:szCs w:val="24"/>
        </w:rPr>
        <w:t>OBJETIVOS</w:t>
      </w:r>
    </w:p>
    <w:p>
      <w:pPr>
        <w:pStyle w:val="Ttulo2"/>
        <w:spacing w:lineRule="auto" w:line="360" w:before="0" w:after="0"/>
        <w:ind w:left="0" w:right="0" w:hanging="0"/>
        <w:jc w:val="both"/>
        <w:rPr>
          <w:b/>
          <w:b/>
        </w:rPr>
      </w:pPr>
      <w:r>
        <w:rPr>
          <w:b/>
        </w:rPr>
      </w:r>
    </w:p>
    <w:p>
      <w:pPr>
        <w:pStyle w:val="Ttulo3"/>
        <w:rPr/>
      </w:pPr>
      <w:bookmarkStart w:id="4" w:name="__RefHeading___Toc3722_1625992954"/>
      <w:bookmarkStart w:id="5" w:name="_Toc492048815"/>
      <w:bookmarkEnd w:id="4"/>
      <w:r>
        <w:rPr>
          <w:b/>
        </w:rPr>
        <w:t>2.1 O</w:t>
      </w:r>
      <w:r>
        <w:rPr>
          <w:b/>
          <w:caps w:val="false"/>
          <w:smallCaps w:val="false"/>
        </w:rPr>
        <w:t>bjetivo Geral</w:t>
      </w:r>
      <w:bookmarkEnd w:id="5"/>
    </w:p>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709" w:leader="none"/>
        </w:tabs>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Desenvolver pipeline de dados via ELT para Big Data com ferramentas de integração de dados com enfoque em ciências humanas.</w:t>
      </w:r>
    </w:p>
    <w:p>
      <w:pPr>
        <w:pStyle w:val="Ttulo2"/>
        <w:spacing w:lineRule="auto" w:line="360" w:before="0" w:after="0"/>
        <w:ind w:left="0" w:right="0" w:hanging="0"/>
        <w:jc w:val="both"/>
        <w:rPr>
          <w:b/>
          <w:b/>
          <w:caps w:val="false"/>
          <w:smallCaps w:val="false"/>
        </w:rPr>
      </w:pPr>
      <w:r>
        <w:rPr>
          <w:b/>
          <w:caps w:val="false"/>
          <w:smallCaps w:val="false"/>
        </w:rPr>
      </w:r>
    </w:p>
    <w:p>
      <w:pPr>
        <w:pStyle w:val="Ttulo3"/>
        <w:rPr/>
      </w:pPr>
      <w:bookmarkStart w:id="6" w:name="__RefHeading___Toc3724_1625992954"/>
      <w:bookmarkStart w:id="7" w:name="_Toc492048816"/>
      <w:bookmarkEnd w:id="6"/>
      <w:r>
        <w:rPr>
          <w:b/>
          <w:caps w:val="false"/>
          <w:smallCaps w:val="false"/>
        </w:rPr>
        <w:t>2.2 Objetivos Específicos</w:t>
      </w:r>
      <w:bookmarkEnd w:id="7"/>
      <w:r>
        <w:rPr>
          <w:b/>
          <w:caps w:val="false"/>
          <w:smallCaps w:val="false"/>
        </w:rPr>
        <w:t xml:space="preserve"> </w:t>
      </w:r>
    </w:p>
    <w:p>
      <w:pPr>
        <w:pStyle w:val="Normal"/>
        <w:tabs>
          <w:tab w:val="clear" w:pos="708"/>
          <w:tab w:val="left" w:pos="709" w:leader="none"/>
        </w:tabs>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Desenvolver um processo de ELT aplicável e acessível</w:t>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 xml:space="preserve">Armazenar em ambiente de </w:t>
      </w:r>
      <w:r>
        <w:rPr>
          <w:rFonts w:eastAsia="Times New Roman" w:cs="Times New Roman" w:ascii="Times New Roman" w:hAnsi="Times New Roman"/>
          <w:i/>
          <w:iCs/>
          <w:sz w:val="24"/>
          <w:szCs w:val="24"/>
        </w:rPr>
        <w:t>big data</w:t>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Utilizar unicamente ferramentas open source</w:t>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Integrar dados para que estejam apropriados para análise ou consumo final</w:t>
      </w:r>
    </w:p>
    <w:p>
      <w:pPr>
        <w:pStyle w:val="Normal"/>
        <w:tabs>
          <w:tab w:val="clear" w:pos="708"/>
          <w:tab w:val="left" w:pos="2038" w:leader="none"/>
        </w:tabs>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Ttulo1"/>
        <w:spacing w:lineRule="auto" w:line="360"/>
        <w:jc w:val="both"/>
        <w:rPr>
          <w:rFonts w:ascii="Times New Roman" w:hAnsi="Times New Roman" w:eastAsia="Times New Roman" w:cs="Arial"/>
          <w:sz w:val="24"/>
          <w:szCs w:val="24"/>
        </w:rPr>
      </w:pPr>
      <w:r>
        <w:rPr>
          <w:rFonts w:eastAsia="Times New Roman" w:cs="Arial"/>
          <w:sz w:val="24"/>
          <w:szCs w:val="24"/>
        </w:rPr>
      </w:r>
      <w:r>
        <w:br w:type="page"/>
      </w:r>
    </w:p>
    <w:p>
      <w:pPr>
        <w:pStyle w:val="Ttulo1"/>
        <w:spacing w:lineRule="auto" w:line="360" w:before="0" w:after="0"/>
        <w:jc w:val="both"/>
        <w:rPr>
          <w:rFonts w:ascii="Times New Roman" w:hAnsi="Times New Roman" w:eastAsia="Times New Roman" w:cs="Arial"/>
          <w:sz w:val="24"/>
          <w:szCs w:val="24"/>
        </w:rPr>
      </w:pPr>
      <w:bookmarkStart w:id="8" w:name="__RefHeading___Toc3726_1625992954"/>
      <w:bookmarkEnd w:id="8"/>
      <w:r>
        <w:rPr>
          <w:rFonts w:eastAsia="Times New Roman" w:cs="Arial"/>
          <w:sz w:val="24"/>
          <w:szCs w:val="24"/>
        </w:rPr>
        <w:t>3 FUNDAMENTAÇÃO TEÓRICA</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Ttulo3"/>
        <w:rPr/>
      </w:pPr>
      <w:bookmarkStart w:id="9" w:name="__RefHeading___Toc4329_1625992954"/>
      <w:bookmarkEnd w:id="9"/>
      <w:r>
        <w:rPr/>
        <w:t>3.1 Engenharia de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Entendida como uma subárea dentro da ciência de dados, a engenharia de dados é um campo que se consolida como sendo essencial em ambientes direcionados a dados, e que o cenário exige tratamento de grandes volumes de dados brutos e disponibilidade. </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 engenheiro de dados trabalha na garantia de que os dados coletados possam ir da fonte ao consumidor através de fluxos automáticos ou não, mas que facilitam o acesso aos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Como tal, espera-se que tenha conhecimento de banco de dados relacionais, não-relacionais, linguagem de programação, em especial SQL, entendam como otimizar e recuperar dados. Seu trabalho é direcionado de acordo com as regras para o qual desenvolve o pipeline, fluxo, de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WHITE (2018), observa que o engenheiro de dados pode se “encaixar” em três funções principais. A primeira, generalista, é responsável desde a aquisição de dados até a análise e visualização. A segunda é centralizada em pipeline, e trabalham juntamente com os cientistas de dados na utilização dos dados coletados. Por fim, há o que é centralizado no banco de dados, sua dedicação é concentrada no banco de dados analítico, trabalham com o desenvolvimento de esquemas, tabelas e com data warehouses.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Tamir et all (2015) dizem que o engenheiro de dados “torna possível pegar uma grande quantidade de dados e traduzir em insights". Para eles, engenharia de dados, “(...) não é simplesmente sobre a manutenção de um repositório para grandes volumes de dados, mas é sobre criar possibilidades para todos, desde desenvolvedores, passando por cientistas de dados e chegando aos executivos”</w:t>
      </w:r>
      <w:r>
        <w:rPr>
          <w:rStyle w:val="Ncoradanotaderodap"/>
          <w:rFonts w:eastAsia="Times New Roman" w:cs="Arial" w:ascii="Times New Roman" w:hAnsi="Times New Roman"/>
          <w:sz w:val="24"/>
          <w:szCs w:val="24"/>
        </w:rPr>
        <w:footnoteReference w:id="2"/>
      </w:r>
      <w:r>
        <w:rPr>
          <w:rFonts w:eastAsia="Times New Roman" w:cs="Arial" w:ascii="Times New Roman" w:hAnsi="Times New Roman"/>
          <w:sz w:val="24"/>
          <w:szCs w:val="24"/>
        </w:rPr>
        <w:t>.</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Entre as atividades desempenhadas pelo engenheiro de dados, destaca-se a extração, transformação e carregamento de dados. Na bibliografia é comum encontrarmos a sigla em inglês ETL, – Extract, Transform, Load –, assim também a usaremos.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Ttulo3"/>
        <w:rPr/>
      </w:pPr>
      <w:bookmarkStart w:id="10" w:name="__RefHeading___Toc4331_1625992954"/>
      <w:bookmarkEnd w:id="10"/>
      <w:r>
        <w:rPr/>
        <w:t>3.2. ETL e ELT</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O processo de ETL é a etapa em que os dados são extraídos da fonte inicial, seja elas um banco ou diversos bancos, com alta ou baixa granularidade, recebem então tratamento, se necessário, e é realizado o carregamento no repositório. </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A extração é a primeira fase do ETL. Nela é realizada a extração de diversas fontes de dados. As diferentes fontes têm características próprias que são gerenciadas e só então realiza-se a extração. Deve-se observar a estrutura das fontes para que possam ser ajustadas ao repositório que as receberá. Os dados são recuperados em sua forma crua, seja em bancos relacionais ou não, planilhas, arquivos, e assim por diante. É um processo que, por sua vez, pode ser separado em dois outros, a importação dos dados em si e a atualização dos dados periodicamente.</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Por sua vez, a transformação se ocupa em tornar os dados aptos para a utilização. Assim, são utilizadas técnicas de limpeza, classificação </w:t>
      </w:r>
      <w:r>
        <w:rPr>
          <w:rFonts w:ascii="Times New Roman" w:hAnsi="Times New Roman" w:cs="Arial" w:eastAsia="Times New Roman"/>
          <w:sz w:val="24"/>
          <w:szCs w:val="24"/>
        </w:rPr>
        <w:t xml:space="preserve">一 </w:t>
      </w:r>
      <w:r>
        <w:rPr>
          <w:rFonts w:eastAsia="Times New Roman" w:cs="Arial" w:ascii="Times New Roman" w:hAnsi="Times New Roman"/>
          <w:sz w:val="24"/>
          <w:szCs w:val="24"/>
        </w:rPr>
        <w:t xml:space="preserve">categóricos e contínuos </w:t>
      </w:r>
      <w:r>
        <w:rPr>
          <w:rFonts w:ascii="Times New Roman" w:hAnsi="Times New Roman" w:cs="Arial" w:eastAsia="Times New Roman"/>
          <w:sz w:val="24"/>
          <w:szCs w:val="24"/>
        </w:rPr>
        <w:t>一</w:t>
      </w:r>
      <w:r>
        <w:rPr>
          <w:rFonts w:eastAsia="Times New Roman" w:cs="Arial" w:ascii="Times New Roman" w:hAnsi="Times New Roman"/>
          <w:sz w:val="24"/>
          <w:szCs w:val="24"/>
        </w:rPr>
        <w:t>, e normalização sobre os dados. Assim sendo, tudo o que não condiz com o que é esperado passam por “um processo de exclusão ou tratamento de acordo com as regras de negócio da aplicação de destino, solucionando-as para garantir confiabilidade ao processo de ETL” (Lira Filho, 2013, p. 24). Dados também podem ser convertidos, padronizados e tipificados para se adequarem às regras de negócio observadas pelo engenheiro de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Por fim, a última fase do ETL, é o carregamento dos dados. Nela os dados são gravados em um repositório de destino que permite o acesso ao consumidor. No caso de um data warehouse, os dados são carregados em tabelas dimensão e tabelas fato, que fazem parte do cubo de dados OLAP.</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O cubo OLAP é um tipo de estrutura que expande os limites dos bancos de dados relacionais amplamente utilizados, melhorando a velocidade para a análise dos dados. Eles têm a capacidade de mostrar e executar cálculos de grandes quantidades de dados ao mesmo tempo que fornecem ao usuário meios de trabalhar tais dados. Assim sendo, as possibilidades de utilização analítica aumentam consideravelmente através da concentração, divisão e inclusão de dados de acordo com a demanda e os questionamentos que o uso dos dados podem vir a dar suporte para responder. </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Com relação ao ETL há uma variação, o ELT, onde inverte-se a carga dos dados com a transformação. Nesse modelo, os dados são extraídos da fonte primária e carregados em uma base que aglutinará os diversos tipos de dados. Com os dados armazenados e acessíveis o sistema poderá então realizar as transformações e normalizações necessárias de modo mais otimizado, pois os dados estarão no mesmo ambiente.</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Em nosso estudo, nos ocuparemos de criar um pipeline de dados voltado para o primeiro tipo, ETL, não sendo então tratadas diretamente maneiras de trabalhar em um processo de ELT de dados, embora em muitas oportunidades poderão ser aplicadas as mesmas tratativas.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 data warehouse será então o destino final dos dados processados pelo ETL, torna-se então importante entender o que é esse repositório a que nos referimos.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Ttulo3"/>
        <w:rPr/>
      </w:pPr>
      <w:bookmarkStart w:id="11" w:name="__RefHeading___Toc4338_1625992954"/>
      <w:bookmarkEnd w:id="11"/>
      <w:r>
        <w:rPr/>
        <w:t>3.3. Data Warehouse</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Surgindo de um conceito acadêmico da década de 1980, o Data Warehouse , DW, vem suprir a necessidade de organizar e obter dados de bases transacionais, que realizam apenas a transação de inserir, atualizar e excluir nos bancos de dados relacionais, como registros de vendas de mercadorias, e favorecer a análise de dados de negócio ou criação de relatórios de gestão.</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 data warehouse é compreendido como parte de um planejamento para a organização eficiente dos dados e direcionado para dar suporte às estratégias empresariais. Os dados armazenados são mantidos por um longo período, permitindo que as análises desses dados, previamente consolidados, agrupados e indexados, possam ser estendidas na dimensão tempo. Proporciona o gerenciamento de um grande volume de dados que estariam, à princípio, dispersos em múltiplas fontes, sendo então centralizados, e a análise de dados coletados através de sistemas transacionais.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Por sua vez, complementando no que se relaciona a análise de dados, o OLAP, Online Analytical Processing, favorece a visualização e exploração dos dados. Tais tecnologias são voltadas para sustentar consultas sofisticadas e incomuns, assim como combinar informações por meio de análises comparativas e visualizações customizadas através do tempo. Tais tecnologias possibilitam observações claras de dados multidimensionais, através de compreensões múltiplas e variadas.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Os DW são modelados pensando que o sistema está em constante crescimento e que os dados devem estar integrados, são orientados por assunto e posições históricas. Os dados não são atualizados ou excluídos no DW, mas apenas inseridos iterativamente.  Os DW podem ser ainda divididos em data mart, que são subconjuntos voltados para um tema, assunto, específico</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As abordagens normalizada e dimensional são as mais usadas para o armazenamento. Na perspectiva normalizada as tabelas são agrupadas por “áreas temáticas que refletem categorias de dados gerais” (RASLAN e CALAZANS, 2014, p.34). Já na perspectiva dimensional os dados são divididos em fatos, os dados numéricos da transação, e em dimensões, informações de referência que contextualizam os fatos.</w:t>
      </w:r>
      <w:r>
        <w:br w:type="page"/>
      </w:r>
    </w:p>
    <w:p>
      <w:pPr>
        <w:pStyle w:val="Ttulo1"/>
        <w:spacing w:lineRule="auto" w:line="360"/>
        <w:jc w:val="both"/>
        <w:rPr>
          <w:rFonts w:ascii="Times New Roman" w:hAnsi="Times New Roman" w:eastAsia="Times New Roman"/>
          <w:sz w:val="24"/>
          <w:szCs w:val="24"/>
        </w:rPr>
      </w:pPr>
      <w:bookmarkStart w:id="12" w:name="__RefHeading___Toc3730_1625992954"/>
      <w:bookmarkEnd w:id="12"/>
      <w:r>
        <w:rPr>
          <w:rFonts w:eastAsia="Times New Roman"/>
          <w:sz w:val="24"/>
          <w:szCs w:val="24"/>
        </w:rPr>
        <w:t>4 METODOLOGIA</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r>
      <w:r>
        <w:br w:type="page"/>
      </w:r>
    </w:p>
    <w:p>
      <w:pPr>
        <w:pStyle w:val="Ttulo1"/>
        <w:spacing w:lineRule="auto" w:line="360"/>
        <w:jc w:val="both"/>
        <w:rPr>
          <w:rFonts w:ascii="Times New Roman" w:hAnsi="Times New Roman" w:eastAsia="Times New Roman"/>
          <w:sz w:val="24"/>
          <w:szCs w:val="24"/>
        </w:rPr>
      </w:pPr>
      <w:bookmarkStart w:id="13" w:name="__RefHeading___Toc3732_1625992954"/>
      <w:bookmarkEnd w:id="13"/>
      <w:r>
        <w:rPr>
          <w:rFonts w:eastAsia="Times New Roman"/>
          <w:sz w:val="24"/>
          <w:szCs w:val="24"/>
        </w:rPr>
        <w:t>5 DESENVOLVIMENTO</w:t>
      </w:r>
      <w:r>
        <w:br w:type="page"/>
      </w:r>
    </w:p>
    <w:p>
      <w:pPr>
        <w:pStyle w:val="Ttulo1"/>
        <w:spacing w:lineRule="auto" w:line="360"/>
        <w:jc w:val="both"/>
        <w:rPr>
          <w:rFonts w:ascii="Times New Roman" w:hAnsi="Times New Roman" w:eastAsia="Times New Roman"/>
          <w:sz w:val="24"/>
          <w:szCs w:val="24"/>
        </w:rPr>
      </w:pPr>
      <w:bookmarkStart w:id="14" w:name="__RefHeading___Toc3734_1625992954"/>
      <w:bookmarkEnd w:id="14"/>
      <w:r>
        <w:rPr>
          <w:rFonts w:eastAsia="Times New Roman"/>
          <w:sz w:val="24"/>
          <w:szCs w:val="24"/>
        </w:rPr>
        <w:t>6</w:t>
      </w:r>
      <w:bookmarkStart w:id="15" w:name="_Toc492048817"/>
      <w:r>
        <w:rPr>
          <w:rFonts w:eastAsia="Times New Roman"/>
          <w:sz w:val="24"/>
          <w:szCs w:val="24"/>
        </w:rPr>
        <w:t xml:space="preserve"> CONSIDERAÇÕES FINAIS</w:t>
      </w:r>
      <w:bookmarkEnd w:id="15"/>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1134"/>
        <w:jc w:val="both"/>
        <w:rPr>
          <w:rFonts w:ascii="Times New Roman" w:hAnsi="Times New Roman" w:eastAsia="Times New Roman"/>
          <w:sz w:val="24"/>
          <w:szCs w:val="24"/>
        </w:rPr>
      </w:pPr>
      <w:r>
        <w:rPr>
          <w:rFonts w:eastAsia="Times New Roman" w:cs="Times New Roman" w:ascii="Times New Roman" w:hAnsi="Times New Roman"/>
          <w:sz w:val="24"/>
          <w:szCs w:val="24"/>
        </w:rPr>
        <w:t xml:space="preserve">Parte do texto que apresenta os resultados correspondentes aos objetivos ou hipóteses levantados na introdução. O mesmo se aplica se o resultado é a proposta de um produto ou processo. Descreve de forma resumida o que se aprendeu sobre o tema, até mesmo propostas para outros trabalhos referentes </w:t>
      </w:r>
      <w:bookmarkStart w:id="16" w:name="_GoBack"/>
      <w:bookmarkEnd w:id="16"/>
      <w:r>
        <w:rPr>
          <w:rFonts w:eastAsia="Times New Roman" w:cs="Times New Roman" w:ascii="Times New Roman" w:hAnsi="Times New Roman"/>
          <w:sz w:val="24"/>
          <w:szCs w:val="24"/>
        </w:rPr>
        <w:t>ao assunto.  Deve estar coerente com o desenvolvimento e relacionado à introdução.  Pode ainda estabelecer relações com outros fatos referentes à mesma matéria. Em trabalhos acadêmicos, o termo Conclusão é substituído por Considerações Finais.</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jc w:val="center"/>
        <w:rPr>
          <w:rFonts w:ascii="Arial" w:hAnsi="Arial" w:cs="Arial"/>
          <w:sz w:val="24"/>
          <w:szCs w:val="24"/>
        </w:rPr>
      </w:pPr>
      <w:bookmarkStart w:id="17" w:name="__RefHeading___Toc3736_1625992954"/>
      <w:bookmarkStart w:id="18" w:name="_Toc492048818"/>
      <w:bookmarkEnd w:id="17"/>
      <w:r>
        <w:rPr/>
        <w:t>REFERÊNCIAS</w:t>
      </w:r>
      <w:bookmarkEnd w:id="18"/>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EL-SAPPAGH, Shaker H. Ali; HENDAWI, Abdeltawab M. Ahmed; BASTAWISSY, Ali Hamed El. </w:t>
      </w:r>
      <w:r>
        <w:rPr>
          <w:rFonts w:cs="Times New Roman" w:ascii="Times New Roman" w:hAnsi="Times New Roman"/>
          <w:b/>
          <w:bCs/>
          <w:sz w:val="24"/>
          <w:szCs w:val="24"/>
        </w:rPr>
        <w:t>A proposed model for data warehouse ETL processes</w:t>
      </w:r>
      <w:r>
        <w:rPr>
          <w:rFonts w:cs="Times New Roman" w:ascii="Times New Roman" w:hAnsi="Times New Roman"/>
          <w:b w:val="false"/>
          <w:bCs w:val="false"/>
          <w:sz w:val="24"/>
          <w:szCs w:val="24"/>
        </w:rPr>
        <w:t>. Journal Of King Saud University - Computer And Information Sciences, [S.L.], v. 23, n. 2, p. 91-104, jul. 2011. Elsevier BV. Disponível em: https://www.sciencedirect.com/science/article/pii/S131915781100019X. Acesso em: 27 de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GARCIA, Marco. </w:t>
      </w:r>
      <w:r>
        <w:rPr>
          <w:rFonts w:cs="Times New Roman" w:ascii="Times New Roman" w:hAnsi="Times New Roman"/>
          <w:b/>
          <w:bCs/>
          <w:sz w:val="24"/>
          <w:szCs w:val="24"/>
        </w:rPr>
        <w:t>Data Enginner ou Engenheiro de Dados - Conheça mais sobre</w:t>
      </w:r>
      <w:r>
        <w:rPr>
          <w:rFonts w:cs="Times New Roman" w:ascii="Times New Roman" w:hAnsi="Times New Roman"/>
          <w:b w:val="false"/>
          <w:bCs w:val="false"/>
          <w:sz w:val="24"/>
          <w:szCs w:val="24"/>
        </w:rPr>
        <w:t>. Disponível em: https://www.cetax.com.br/blog/data-engineer-ou-engenheiro-de-dados/. Acesso em: 24 de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GOUVEIA, Roberta Macêdo Marques; FREITAS, Charles Nicollas Cavalcante. </w:t>
      </w:r>
      <w:r>
        <w:rPr>
          <w:rFonts w:cs="Times New Roman" w:ascii="Times New Roman" w:hAnsi="Times New Roman"/>
          <w:b/>
          <w:bCs/>
          <w:sz w:val="24"/>
          <w:szCs w:val="24"/>
        </w:rPr>
        <w:t>Implementação de um Data Warehouse para Análise de Dados Abertos Governamentais da Educação à Distância</w:t>
      </w:r>
      <w:r>
        <w:rPr>
          <w:rFonts w:cs="Times New Roman" w:ascii="Times New Roman" w:hAnsi="Times New Roman"/>
          <w:b w:val="false"/>
          <w:bCs w:val="false"/>
          <w:sz w:val="24"/>
          <w:szCs w:val="24"/>
        </w:rPr>
        <w:t>. Revista de Educação Ciência e Tecnologia, Canoas, v. 7, n. 2, 2018. Disponível em: https://periodicos.ifrs.edu.br/index.php/tear/article/view/3037/2112. Acesso em: 25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LIRA FILHO, Hermanny Alexandre dos Santos. </w:t>
      </w:r>
      <w:r>
        <w:rPr>
          <w:rFonts w:cs="Times New Roman" w:ascii="Times New Roman" w:hAnsi="Times New Roman"/>
          <w:b/>
          <w:bCs/>
          <w:sz w:val="24"/>
          <w:szCs w:val="24"/>
        </w:rPr>
        <w:t>Análise comparativa das Ferramentas de ETL – Kettle e Talend</w:t>
      </w:r>
      <w:r>
        <w:rPr>
          <w:rFonts w:cs="Times New Roman" w:ascii="Times New Roman" w:hAnsi="Times New Roman"/>
          <w:b w:val="false"/>
          <w:bCs w:val="false"/>
          <w:sz w:val="24"/>
          <w:szCs w:val="24"/>
        </w:rPr>
        <w:t>. 2013. 79 f. TCC (Graduação) - Curso de Bacharelado em Sistemas de Informação, Universidade Federal da Paraíba, Rio Tinto, 2013. Disponível em: https://repositorio.ufpb.br/jspui/handle/123456789/17132?locale=pt_BR. Acesso em: 29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MICROSOFT. </w:t>
      </w:r>
      <w:r>
        <w:rPr>
          <w:rFonts w:cs="Times New Roman" w:ascii="Times New Roman" w:hAnsi="Times New Roman"/>
          <w:b/>
          <w:bCs/>
          <w:sz w:val="24"/>
          <w:szCs w:val="24"/>
        </w:rPr>
        <w:t>Visão geral dos cubos OLAP do Service Manager para análise avançada</w:t>
      </w:r>
      <w:r>
        <w:rPr>
          <w:rFonts w:cs="Times New Roman" w:ascii="Times New Roman" w:hAnsi="Times New Roman"/>
          <w:b w:val="false"/>
          <w:bCs w:val="false"/>
          <w:sz w:val="24"/>
          <w:szCs w:val="24"/>
        </w:rPr>
        <w:t>. 2018. Disponível em: https://docs.microsoft.com/pt-br/system-center/scsm/olap-cubes-overview?view=sc-sm-2019. Acesso em: 30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RASLAN, Daniela Andrade; CALAZANS, Angélica Toffano Seidel. </w:t>
      </w:r>
      <w:r>
        <w:rPr>
          <w:rFonts w:cs="Times New Roman" w:ascii="Times New Roman" w:hAnsi="Times New Roman"/>
          <w:b/>
          <w:bCs/>
          <w:sz w:val="24"/>
          <w:szCs w:val="24"/>
        </w:rPr>
        <w:t>Data Warehouse: conceitos e aplicações</w:t>
      </w:r>
      <w:r>
        <w:rPr>
          <w:rFonts w:cs="Times New Roman" w:ascii="Times New Roman" w:hAnsi="Times New Roman"/>
          <w:b w:val="false"/>
          <w:bCs w:val="false"/>
          <w:sz w:val="24"/>
          <w:szCs w:val="24"/>
        </w:rPr>
        <w:t>. Universitas: Gestão e TI, Brasília, ago. 2014. Centro de Ensino Unificado de Brasília. Disponível em: https://www.researchgate.net/publication/287517542. Acesso em: 25 de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SAS.</w:t>
      </w:r>
      <w:r>
        <w:rPr>
          <w:rFonts w:cs="Times New Roman" w:ascii="Times New Roman" w:hAnsi="Times New Roman"/>
          <w:b/>
          <w:bCs/>
          <w:sz w:val="24"/>
          <w:szCs w:val="24"/>
        </w:rPr>
        <w:t xml:space="preserve"> ETL: o que é e qual sua importância?</w:t>
      </w:r>
      <w:r>
        <w:rPr>
          <w:rFonts w:cs="Times New Roman" w:ascii="Times New Roman" w:hAnsi="Times New Roman"/>
          <w:b w:val="false"/>
          <w:bCs w:val="false"/>
          <w:sz w:val="24"/>
          <w:szCs w:val="24"/>
        </w:rPr>
        <w:t>. [20--]. Disponível em: https://www.sas.com/pt_br/insights/data-management/o-que-e-etl.html. Acesso em: 30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SENE, Allan. </w:t>
      </w:r>
      <w:r>
        <w:rPr>
          <w:rFonts w:cs="Times New Roman" w:ascii="Times New Roman" w:hAnsi="Times New Roman"/>
          <w:b/>
          <w:bCs/>
          <w:sz w:val="24"/>
          <w:szCs w:val="24"/>
        </w:rPr>
        <w:t>O que faz um Engenheiro de Dados?</w:t>
      </w:r>
      <w:r>
        <w:rPr>
          <w:rFonts w:cs="Times New Roman" w:ascii="Times New Roman" w:hAnsi="Times New Roman"/>
          <w:b w:val="false"/>
          <w:bCs w:val="false"/>
          <w:sz w:val="24"/>
          <w:szCs w:val="24"/>
        </w:rPr>
        <w:t>. 2018. Disponível em: https://medium.com/data-hackers/o-que-faz-um-engenheiro-de-dados-fdcb0bca966b. Acesso em: 25 de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TAMIR, Mike; MILLER, Steven; GAGLIARDI, Alessandro.</w:t>
      </w:r>
      <w:r>
        <w:rPr>
          <w:rFonts w:cs="Times New Roman" w:ascii="Times New Roman" w:hAnsi="Times New Roman"/>
          <w:b/>
          <w:bCs/>
          <w:sz w:val="24"/>
          <w:szCs w:val="24"/>
        </w:rPr>
        <w:t xml:space="preserve"> The Data Engineer</w:t>
      </w:r>
      <w:r>
        <w:rPr>
          <w:rFonts w:cs="Times New Roman" w:ascii="Times New Roman" w:hAnsi="Times New Roman"/>
          <w:b w:val="false"/>
          <w:bCs w:val="false"/>
          <w:sz w:val="24"/>
          <w:szCs w:val="24"/>
        </w:rPr>
        <w:t>. Ssrn Electronic Journal, [S.L.], 2015. Elsevier BV. Disponível em: https://papers.ssrn.com/sol3/papers.cfm?abstract_id=2762013. Acesso em: 29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WHITE, Sarah K.. </w:t>
      </w:r>
      <w:r>
        <w:rPr>
          <w:rFonts w:cs="Times New Roman" w:ascii="Times New Roman" w:hAnsi="Times New Roman"/>
          <w:b/>
          <w:bCs/>
          <w:sz w:val="24"/>
          <w:szCs w:val="24"/>
        </w:rPr>
        <w:t>O que é e o que faz um engenheiro de dados?</w:t>
      </w:r>
      <w:r>
        <w:rPr>
          <w:rFonts w:cs="Times New Roman" w:ascii="Times New Roman" w:hAnsi="Times New Roman"/>
          <w:b w:val="false"/>
          <w:bCs w:val="false"/>
          <w:sz w:val="24"/>
          <w:szCs w:val="24"/>
        </w:rPr>
        <w:t>.</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2018. Disponível em: https://cio.com.br/tendencias/o-que-e-e-o-que-faz-um-engenheiro-de-dados/. Acesso em: 24 de maio 2021.</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rFonts w:ascii="Times New Roman" w:hAnsi="Times New Roman" w:eastAsia="" w:cs="" w:cstheme="majorBidi" w:eastAsiaTheme="majorEastAsia"/>
          <w:b/>
          <w:b/>
          <w:bCs/>
          <w:caps/>
          <w:sz w:val="24"/>
          <w:szCs w:val="24"/>
        </w:rPr>
      </w:pPr>
      <w:r>
        <w:rPr>
          <w:rFonts w:eastAsia="" w:cs="" w:cstheme="majorBidi" w:eastAsiaTheme="majorEastAsia" w:ascii="Times New Roman" w:hAnsi="Times New Roman"/>
          <w:b/>
          <w:bCs/>
          <w:caps/>
          <w:sz w:val="24"/>
          <w:szCs w:val="24"/>
        </w:rPr>
      </w:r>
      <w:r>
        <w:br w:type="page"/>
      </w:r>
    </w:p>
    <w:p>
      <w:pPr>
        <w:pStyle w:val="Ttulo1"/>
        <w:jc w:val="center"/>
        <w:rPr>
          <w:b w:val="false"/>
          <w:b w:val="false"/>
          <w:caps w:val="false"/>
          <w:smallCaps w:val="false"/>
        </w:rPr>
      </w:pPr>
      <w:r>
        <w:rPr/>
      </w:r>
    </w:p>
    <w:sectPr>
      <w:headerReference w:type="default" r:id="rId6"/>
      <w:footnotePr>
        <w:numFmt w:val="decimal"/>
      </w:footnotePr>
      <w:type w:val="nextPage"/>
      <w:pgSz w:w="11906" w:h="16838"/>
      <w:pgMar w:left="1701" w:right="1134" w:header="709" w:top="1701"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before="0" w:after="200"/>
        <w:rPr>
          <w:rFonts w:ascii="Times New Roman" w:hAnsi="Times New Roman"/>
          <w:sz w:val="20"/>
          <w:szCs w:val="20"/>
        </w:rPr>
      </w:pPr>
      <w:r>
        <w:rPr>
          <w:rStyle w:val="Caracteresdenotaderodap"/>
        </w:rPr>
        <w:footnoteRef/>
      </w:r>
      <w:r>
        <w:rPr>
          <w:rFonts w:ascii="Times New Roman" w:hAnsi="Times New Roman"/>
          <w:sz w:val="20"/>
          <w:szCs w:val="20"/>
        </w:rPr>
        <w:tab/>
        <w:t>Tradução do autor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77631693"/>
    </w:sdtPr>
    <w:sdtContent>
      <w:p>
        <w:pPr>
          <w:pStyle w:val="Cabealho"/>
          <w:jc w:val="right"/>
          <w:rPr>
            <w:rFonts w:ascii="Times New Roman" w:hAnsi="Times New Roman" w:cs="Times New Roman"/>
          </w:rPr>
        </w:pPr>
        <w:r>
          <w:rPr/>
          <w:fldChar w:fldCharType="begin"/>
        </w:r>
        <w:r>
          <w:rPr/>
          <w:instrText> PAGE </w:instrText>
        </w:r>
        <w:r>
          <w:rPr/>
          <w:fldChar w:fldCharType="separate"/>
        </w:r>
        <w:r>
          <w:rPr/>
          <w:t>26</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202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544054"/>
    <w:pPr>
      <w:keepNext w:val="true"/>
      <w:keepLines/>
      <w:spacing w:lineRule="auto" w:line="360" w:before="0" w:after="0"/>
      <w:outlineLvl w:val="0"/>
    </w:pPr>
    <w:rPr>
      <w:rFonts w:ascii="Times New Roman" w:hAnsi="Times New Roman" w:eastAsia="" w:cs="" w:cstheme="majorBidi" w:eastAsiaTheme="majorEastAsia"/>
      <w:b/>
      <w:bCs/>
      <w:caps/>
      <w:sz w:val="24"/>
      <w:szCs w:val="28"/>
    </w:rPr>
  </w:style>
  <w:style w:type="paragraph" w:styleId="Ttulo2">
    <w:name w:val="Heading 2"/>
    <w:basedOn w:val="Corpodotexto"/>
    <w:next w:val="Corpodotexto"/>
    <w:link w:val="Ttulo2Char"/>
    <w:uiPriority w:val="9"/>
    <w:unhideWhenUsed/>
    <w:qFormat/>
    <w:rsid w:val="00544054"/>
    <w:pPr>
      <w:keepNext w:val="true"/>
      <w:keepLines/>
      <w:spacing w:before="200" w:after="0"/>
      <w:outlineLvl w:val="1"/>
    </w:pPr>
    <w:rPr>
      <w:rFonts w:ascii="Times New Roman" w:hAnsi="Times New Roman" w:eastAsia="" w:cs="" w:cstheme="majorBidi" w:eastAsiaTheme="majorEastAsia"/>
      <w:bCs/>
      <w:caps/>
      <w:sz w:val="24"/>
      <w:szCs w:val="26"/>
    </w:rPr>
  </w:style>
  <w:style w:type="paragraph" w:styleId="Ttulo3">
    <w:name w:val="Heading 3"/>
    <w:basedOn w:val="Normal"/>
    <w:next w:val="Normal"/>
    <w:link w:val="Ttulo3Char"/>
    <w:uiPriority w:val="9"/>
    <w:unhideWhenUsed/>
    <w:qFormat/>
    <w:rsid w:val="00e37ca7"/>
    <w:pPr>
      <w:keepNext w:val="true"/>
      <w:keepLines/>
      <w:spacing w:lineRule="auto" w:line="360" w:before="0" w:after="0"/>
      <w:outlineLvl w:val="2"/>
    </w:pPr>
    <w:rPr>
      <w:rFonts w:ascii="Times New Roman" w:hAnsi="Times New Roman" w:eastAsia="" w:cs="" w:cstheme="majorBidi" w:eastAsiaTheme="majorEastAsia"/>
      <w:b/>
      <w:bCs/>
      <w:sz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1a0646"/>
    <w:rPr>
      <w:color w:val="0000FF" w:themeColor="hyperlink"/>
      <w:u w:val="single"/>
    </w:rPr>
  </w:style>
  <w:style w:type="character" w:styleId="CabealhoChar" w:customStyle="1">
    <w:name w:val="Cabeçalho Char"/>
    <w:basedOn w:val="DefaultParagraphFont"/>
    <w:link w:val="Cabealho"/>
    <w:uiPriority w:val="99"/>
    <w:qFormat/>
    <w:rsid w:val="00153771"/>
    <w:rPr/>
  </w:style>
  <w:style w:type="character" w:styleId="RodapChar" w:customStyle="1">
    <w:name w:val="Rodapé Char"/>
    <w:basedOn w:val="DefaultParagraphFont"/>
    <w:link w:val="Rodap"/>
    <w:uiPriority w:val="99"/>
    <w:qFormat/>
    <w:rsid w:val="00153771"/>
    <w:rPr/>
  </w:style>
  <w:style w:type="character" w:styleId="Ttulo1Char" w:customStyle="1">
    <w:name w:val="Título 1 Char"/>
    <w:basedOn w:val="DefaultParagraphFont"/>
    <w:link w:val="Ttulo1"/>
    <w:uiPriority w:val="9"/>
    <w:qFormat/>
    <w:rsid w:val="00544054"/>
    <w:rPr>
      <w:rFonts w:ascii="Times New Roman" w:hAnsi="Times New Roman" w:eastAsia="" w:cs="" w:cstheme="majorBidi" w:eastAsiaTheme="majorEastAsia"/>
      <w:b/>
      <w:bCs/>
      <w:caps/>
      <w:sz w:val="24"/>
      <w:szCs w:val="28"/>
    </w:rPr>
  </w:style>
  <w:style w:type="character" w:styleId="Ttulo2Char" w:customStyle="1">
    <w:name w:val="Título 2 Char"/>
    <w:basedOn w:val="DefaultParagraphFont"/>
    <w:link w:val="Ttulo2"/>
    <w:uiPriority w:val="9"/>
    <w:qFormat/>
    <w:rsid w:val="00544054"/>
    <w:rPr>
      <w:rFonts w:ascii="Times New Roman" w:hAnsi="Times New Roman" w:eastAsia="" w:cs="" w:cstheme="majorBidi" w:eastAsiaTheme="majorEastAsia"/>
      <w:bCs/>
      <w:caps/>
      <w:sz w:val="24"/>
      <w:szCs w:val="26"/>
    </w:rPr>
  </w:style>
  <w:style w:type="character" w:styleId="Ttulo3Char" w:customStyle="1">
    <w:name w:val="Título 3 Char"/>
    <w:basedOn w:val="DefaultParagraphFont"/>
    <w:link w:val="Ttulo3"/>
    <w:uiPriority w:val="9"/>
    <w:qFormat/>
    <w:rsid w:val="00e37ca7"/>
    <w:rPr>
      <w:rFonts w:ascii="Times New Roman" w:hAnsi="Times New Roman" w:eastAsia="" w:cs="" w:cstheme="majorBidi" w:eastAsiaTheme="majorEastAsia"/>
      <w:b/>
      <w:bCs/>
      <w:sz w:val="24"/>
    </w:rPr>
  </w:style>
  <w:style w:type="character" w:styleId="CorpodetextookChar" w:customStyle="1">
    <w:name w:val="Corpo de texto ok Char"/>
    <w:basedOn w:val="DefaultParagraphFont"/>
    <w:link w:val="Corpodetextook"/>
    <w:qFormat/>
    <w:locked/>
    <w:rsid w:val="00395ae8"/>
    <w:rPr>
      <w:rFonts w:ascii="Times New Roman" w:hAnsi="Times New Roman" w:cs="Times New Roman"/>
      <w:sz w:val="24"/>
      <w:szCs w:val="24"/>
    </w:rPr>
  </w:style>
  <w:style w:type="character" w:styleId="TextodebaloChar" w:customStyle="1">
    <w:name w:val="Texto de balão Char"/>
    <w:basedOn w:val="DefaultParagraphFont"/>
    <w:link w:val="Textodebalo"/>
    <w:uiPriority w:val="99"/>
    <w:semiHidden/>
    <w:qFormat/>
    <w:rsid w:val="00776e6e"/>
    <w:rPr>
      <w:rFonts w:ascii="Tahoma" w:hAnsi="Tahoma" w:cs="Tahoma"/>
      <w:sz w:val="16"/>
      <w:szCs w:val="16"/>
    </w:rPr>
  </w:style>
  <w:style w:type="character" w:styleId="Vnculodendice">
    <w:name w:val="Vínculo de índice"/>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rsid w:val="001a0646"/>
    <w:pPr>
      <w:tabs>
        <w:tab w:val="clear" w:pos="708"/>
        <w:tab w:val="right" w:pos="9061" w:leader="dot"/>
      </w:tabs>
      <w:spacing w:before="0" w:after="100"/>
    </w:pPr>
    <w:rPr>
      <w:rFonts w:ascii="Times New Roman" w:hAnsi="Times New Roman" w:cs="Times New Roman"/>
      <w:b/>
      <w:sz w:val="24"/>
      <w:szCs w:val="24"/>
    </w:rPr>
  </w:style>
  <w:style w:type="paragraph" w:styleId="Sumrio2">
    <w:name w:val="TOC 2"/>
    <w:basedOn w:val="Normal"/>
    <w:next w:val="Normal"/>
    <w:autoRedefine/>
    <w:uiPriority w:val="39"/>
    <w:unhideWhenUsed/>
    <w:rsid w:val="00c06329"/>
    <w:pPr>
      <w:tabs>
        <w:tab w:val="clear" w:pos="708"/>
        <w:tab w:val="right" w:pos="9061" w:leader="dot"/>
      </w:tabs>
      <w:spacing w:before="0" w:after="100"/>
      <w:ind w:left="426" w:hanging="426"/>
    </w:pPr>
    <w:rPr>
      <w:rFonts w:ascii="Times New Roman" w:hAnsi="Times New Roman" w:cs="Times New Roman"/>
      <w:caps/>
      <w:sz w:val="24"/>
      <w:szCs w:val="24"/>
    </w:rPr>
  </w:style>
  <w:style w:type="paragraph" w:styleId="Sumrio3">
    <w:name w:val="TOC 3"/>
    <w:basedOn w:val="Normal"/>
    <w:next w:val="Normal"/>
    <w:autoRedefine/>
    <w:uiPriority w:val="39"/>
    <w:unhideWhenUsed/>
    <w:rsid w:val="001a0646"/>
    <w:pPr>
      <w:tabs>
        <w:tab w:val="clear" w:pos="708"/>
        <w:tab w:val="right" w:pos="9061" w:leader="dot"/>
      </w:tabs>
      <w:spacing w:before="0" w:after="100"/>
    </w:pPr>
    <w:rPr>
      <w:rFonts w:ascii="Times New Roman" w:hAnsi="Times New Roman" w:cs="Times New Roman"/>
      <w:b/>
      <w:sz w:val="24"/>
      <w:szCs w:val="24"/>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153771"/>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153771"/>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153771"/>
    <w:pPr>
      <w:spacing w:before="0" w:after="200"/>
      <w:ind w:left="720" w:hanging="0"/>
      <w:contextualSpacing/>
    </w:pPr>
    <w:rPr/>
  </w:style>
  <w:style w:type="paragraph" w:styleId="Corpodetextook" w:customStyle="1">
    <w:name w:val="Corpo de texto ok"/>
    <w:basedOn w:val="Normal"/>
    <w:link w:val="CorpodetextookChar"/>
    <w:qFormat/>
    <w:rsid w:val="00395ae8"/>
    <w:pPr>
      <w:spacing w:lineRule="auto" w:line="360" w:before="0" w:after="0"/>
      <w:ind w:firstLine="709"/>
      <w:jc w:val="both"/>
    </w:pPr>
    <w:rPr>
      <w:rFonts w:ascii="Times New Roman" w:hAnsi="Times New Roman" w:cs="Times New Roman"/>
      <w:sz w:val="24"/>
      <w:szCs w:val="24"/>
    </w:rPr>
  </w:style>
  <w:style w:type="paragraph" w:styleId="BalloonText">
    <w:name w:val="Balloon Text"/>
    <w:basedOn w:val="Normal"/>
    <w:link w:val="TextodebaloChar"/>
    <w:uiPriority w:val="99"/>
    <w:semiHidden/>
    <w:unhideWhenUsed/>
    <w:qFormat/>
    <w:rsid w:val="00776e6e"/>
    <w:pPr>
      <w:spacing w:lineRule="auto" w:line="240" w:before="0" w:after="0"/>
    </w:pPr>
    <w:rPr>
      <w:rFonts w:ascii="Tahoma" w:hAnsi="Tahoma" w:cs="Tahoma"/>
      <w:sz w:val="16"/>
      <w:szCs w:val="16"/>
    </w:rPr>
  </w:style>
  <w:style w:type="paragraph" w:styleId="TOCHeading">
    <w:name w:val="TOC Heading"/>
    <w:basedOn w:val="Ttulo1"/>
    <w:next w:val="Normal"/>
    <w:uiPriority w:val="39"/>
    <w:unhideWhenUsed/>
    <w:qFormat/>
    <w:rsid w:val="00131093"/>
    <w:pPr>
      <w:spacing w:lineRule="auto" w:line="259" w:before="240" w:after="0"/>
    </w:pPr>
    <w:rPr>
      <w:rFonts w:ascii="Cambria" w:hAnsi="Cambria" w:asciiTheme="majorHAnsi" w:hAnsiTheme="majorHAnsi"/>
      <w:b w:val="false"/>
      <w:bCs w:val="false"/>
      <w:caps w:val="false"/>
      <w:smallCaps w:val="false"/>
      <w:color w:val="365F91" w:themeColor="accent1" w:themeShade="bf"/>
      <w:sz w:val="32"/>
      <w:szCs w:val="32"/>
      <w:lang w:eastAsia="pt-BR"/>
    </w:rPr>
  </w:style>
  <w:style w:type="paragraph" w:styleId="NormalWeb">
    <w:name w:val="Normal (Web)"/>
    <w:basedOn w:val="Normal"/>
    <w:uiPriority w:val="99"/>
    <w:semiHidden/>
    <w:unhideWhenUsed/>
    <w:qFormat/>
    <w:rsid w:val="004f560a"/>
    <w:pPr>
      <w:spacing w:lineRule="auto" w:line="240" w:beforeAutospacing="1" w:afterAutospacing="1"/>
    </w:pPr>
    <w:rPr>
      <w:rFonts w:ascii="Times New Roman" w:hAnsi="Times New Roman" w:eastAsia="Times New Roman" w:cs="Times New Roman"/>
      <w:sz w:val="24"/>
      <w:szCs w:val="24"/>
      <w:lang w:eastAsia="pt-BR"/>
    </w:rPr>
  </w:style>
  <w:style w:type="paragraph" w:styleId="Contedodoquadro">
    <w:name w:val="Conteúdo do quadro"/>
    <w:basedOn w:val="Normal"/>
    <w:qFormat/>
    <w:pPr/>
    <w:rPr/>
  </w:style>
  <w:style w:type="paragraph" w:styleId="Subttulo">
    <w:name w:val="Subtitle"/>
    <w:basedOn w:val="Ttulo"/>
    <w:next w:val="Corpodotexto"/>
    <w:qFormat/>
    <w:pPr>
      <w:spacing w:before="60" w:after="120"/>
      <w:jc w:val="center"/>
    </w:pPr>
    <w:rPr>
      <w:sz w:val="36"/>
      <w:szCs w:val="36"/>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20e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22C72-8CF9-4FA2-9AAB-10CE4A04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LibreOffice/6.4.7.2$Linux_X86_64 LibreOffice_project/40$Build-2</Application>
  <Pages>27</Pages>
  <Words>2569</Words>
  <Characters>15345</Characters>
  <CharactersWithSpaces>17982</CharactersWithSpaces>
  <Paragraphs>132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2017-09-27T21:55:00Z</dcterms:created>
  <dc:creator>Rosana da Silva Gomes</dc:creator>
  <dc:description/>
  <dc:language>pt-BR</dc:language>
  <cp:lastModifiedBy/>
  <cp:lastPrinted>2017-08-30T20:57:00Z</cp:lastPrinted>
  <dcterms:modified xsi:type="dcterms:W3CDTF">2021-10-07T06:10:59Z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