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DD09" w14:textId="5797C343" w:rsidR="00C1776A" w:rsidRPr="00C1776A" w:rsidRDefault="008C07C5" w:rsidP="00C1776A">
      <w:pPr>
        <w:shd w:val="clear" w:color="auto" w:fill="FFFFFF"/>
        <w:spacing w:before="105" w:after="105" w:line="240" w:lineRule="auto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>
        <w:rPr>
          <w:rFonts w:ascii="Calibri" w:hAnsi="Calibri" w:cs="Calibri"/>
          <w:color w:val="444444"/>
          <w:shd w:val="clear" w:color="auto" w:fill="FFFFFF"/>
        </w:rPr>
        <w:t xml:space="preserve">CORPORACIÓN CLEBA </w:t>
      </w:r>
      <w:r w:rsidR="00C1776A" w:rsidRPr="00C1776A">
        <w:rPr>
          <w:rFonts w:ascii="Arial" w:eastAsia="Times New Roman" w:hAnsi="Arial" w:cs="Arial"/>
          <w:color w:val="333333"/>
          <w:szCs w:val="24"/>
          <w:lang w:eastAsia="es-ES"/>
        </w:rPr>
        <w:t>es una firma dedicada a la prestación de servicios profesionales de contabilidad, tenedor de libros, auditor financiero y asesor tributario,  la cual expresa su preocupación por la integridad física, mental y social de sus trabajadores independiente de su forma de vinculación, y se compromete a dirigir sus esfuerzos en proveer y mantener condiciones de trabajo seguras y optimas en cada uno de los ambientes laborales, junto con el fomento de una cultura de autocuidado y responsabilidad de las directivas y de los trabajadores directos e indirectos frente a la implementación y mantenimiento del Sistema de Gestión de la Seguridad y Salud en el Trabajo.</w:t>
      </w:r>
    </w:p>
    <w:p w14:paraId="23996ABA" w14:textId="77777777" w:rsidR="00C1776A" w:rsidRPr="00C1776A" w:rsidRDefault="00C1776A" w:rsidP="00C1776A">
      <w:pPr>
        <w:shd w:val="clear" w:color="auto" w:fill="FFFFFF"/>
        <w:spacing w:before="105" w:after="105" w:line="240" w:lineRule="auto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 w:rsidRPr="00C1776A">
        <w:rPr>
          <w:rFonts w:ascii="Arial" w:eastAsia="Times New Roman" w:hAnsi="Arial" w:cs="Arial"/>
          <w:color w:val="333333"/>
          <w:szCs w:val="24"/>
          <w:lang w:eastAsia="es-ES"/>
        </w:rPr>
        <w:t>La Firma, plasma su compromiso a través de los siguientes objetivos:</w:t>
      </w:r>
    </w:p>
    <w:p w14:paraId="4FA02DD9" w14:textId="77777777" w:rsidR="00C1776A" w:rsidRPr="00C1776A" w:rsidRDefault="00C1776A" w:rsidP="00C1776A">
      <w:pPr>
        <w:numPr>
          <w:ilvl w:val="0"/>
          <w:numId w:val="1"/>
        </w:numPr>
        <w:shd w:val="clear" w:color="auto" w:fill="FFFFFF"/>
        <w:spacing w:before="105" w:after="105" w:line="240" w:lineRule="auto"/>
        <w:ind w:left="900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 w:rsidRPr="00C1776A">
        <w:rPr>
          <w:rFonts w:ascii="Arial" w:eastAsia="Times New Roman" w:hAnsi="Arial" w:cs="Arial"/>
          <w:color w:val="333333"/>
          <w:szCs w:val="24"/>
          <w:lang w:eastAsia="es-ES"/>
        </w:rPr>
        <w:t>Identificar los peligros y evaluar los riesgos, así como establecer los respectivos controles.</w:t>
      </w:r>
    </w:p>
    <w:p w14:paraId="4F0BB439" w14:textId="77777777" w:rsidR="00C1776A" w:rsidRPr="00C1776A" w:rsidRDefault="00C1776A" w:rsidP="00C1776A">
      <w:pPr>
        <w:numPr>
          <w:ilvl w:val="0"/>
          <w:numId w:val="2"/>
        </w:numPr>
        <w:shd w:val="clear" w:color="auto" w:fill="FFFFFF"/>
        <w:spacing w:before="105" w:after="105" w:line="240" w:lineRule="auto"/>
        <w:ind w:left="900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 w:rsidRPr="00C1776A">
        <w:rPr>
          <w:rFonts w:ascii="Arial" w:eastAsia="Times New Roman" w:hAnsi="Arial" w:cs="Arial"/>
          <w:color w:val="333333"/>
          <w:szCs w:val="24"/>
          <w:lang w:eastAsia="es-ES"/>
        </w:rPr>
        <w:t>Fomentar la participación de los trabajadores en el Sistema de Gestión de la Seguridad y Salud en el Trabajo.</w:t>
      </w:r>
    </w:p>
    <w:p w14:paraId="0F0DD91C" w14:textId="77777777" w:rsidR="00C1776A" w:rsidRPr="00C1776A" w:rsidRDefault="00C1776A" w:rsidP="00C1776A">
      <w:pPr>
        <w:numPr>
          <w:ilvl w:val="0"/>
          <w:numId w:val="3"/>
        </w:numPr>
        <w:shd w:val="clear" w:color="auto" w:fill="FFFFFF"/>
        <w:spacing w:before="105" w:after="105" w:line="240" w:lineRule="auto"/>
        <w:ind w:left="900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 w:rsidRPr="00C1776A">
        <w:rPr>
          <w:rFonts w:ascii="Arial" w:eastAsia="Times New Roman" w:hAnsi="Arial" w:cs="Arial"/>
          <w:color w:val="333333"/>
          <w:szCs w:val="24"/>
          <w:lang w:eastAsia="es-ES"/>
        </w:rPr>
        <w:t>Planear y ejecutar programas garantizando la protección de la salud, la seguridad y el bienestar de todos los trabajadores directos e indirectos de la empresa.</w:t>
      </w:r>
    </w:p>
    <w:p w14:paraId="214EB7F4" w14:textId="77777777" w:rsidR="00C1776A" w:rsidRPr="00C1776A" w:rsidRDefault="00C1776A" w:rsidP="00C1776A">
      <w:pPr>
        <w:numPr>
          <w:ilvl w:val="0"/>
          <w:numId w:val="4"/>
        </w:numPr>
        <w:shd w:val="clear" w:color="auto" w:fill="FFFFFF"/>
        <w:spacing w:before="105" w:after="105" w:line="240" w:lineRule="auto"/>
        <w:ind w:left="900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 w:rsidRPr="00C1776A">
        <w:rPr>
          <w:rFonts w:ascii="Arial" w:eastAsia="Times New Roman" w:hAnsi="Arial" w:cs="Arial"/>
          <w:color w:val="333333"/>
          <w:szCs w:val="24"/>
          <w:lang w:eastAsia="es-ES"/>
        </w:rPr>
        <w:t>Desarrollar actividades que  permitan  prevenir y controlar situaciones de emergencia que se puedan presentar, con el fin de mitigar  los posibles impactos a la  salud de los asociados o visitantes, al bienestar de la comunidad circundante y/o a los bienes de la Firma.</w:t>
      </w:r>
    </w:p>
    <w:p w14:paraId="63F3C8A1" w14:textId="77777777" w:rsidR="00C1776A" w:rsidRPr="00C1776A" w:rsidRDefault="00C1776A" w:rsidP="00C1776A">
      <w:pPr>
        <w:numPr>
          <w:ilvl w:val="0"/>
          <w:numId w:val="5"/>
        </w:numPr>
        <w:shd w:val="clear" w:color="auto" w:fill="FFFFFF"/>
        <w:spacing w:before="105" w:after="105" w:line="240" w:lineRule="auto"/>
        <w:ind w:left="900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 w:rsidRPr="00C1776A">
        <w:rPr>
          <w:rFonts w:ascii="Arial" w:eastAsia="Times New Roman" w:hAnsi="Arial" w:cs="Arial"/>
          <w:color w:val="333333"/>
          <w:szCs w:val="24"/>
          <w:lang w:eastAsia="es-ES"/>
        </w:rPr>
        <w:t>Promover estrategias que minimicen el acoso e incentiven la sana convivencia laboral, con el fin de generar un ambiente sano, seguro y adecuado para nuestros colaboradores.</w:t>
      </w:r>
    </w:p>
    <w:p w14:paraId="1A64C326" w14:textId="77777777" w:rsidR="00C1776A" w:rsidRPr="00C1776A" w:rsidRDefault="00C1776A" w:rsidP="00C1776A">
      <w:pPr>
        <w:numPr>
          <w:ilvl w:val="0"/>
          <w:numId w:val="6"/>
        </w:numPr>
        <w:shd w:val="clear" w:color="auto" w:fill="FFFFFF"/>
        <w:spacing w:before="105" w:after="105" w:line="240" w:lineRule="auto"/>
        <w:ind w:left="900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 w:rsidRPr="00C1776A">
        <w:rPr>
          <w:rFonts w:ascii="Arial" w:eastAsia="Times New Roman" w:hAnsi="Arial" w:cs="Arial"/>
          <w:color w:val="333333"/>
          <w:szCs w:val="24"/>
          <w:lang w:eastAsia="es-ES"/>
        </w:rPr>
        <w:t>Liderar y promover actividades de información y capacitación, para  fomentar la práctica de hábitos de vida y de trabajo saludables y a generar conciencia sobre los perjuicios por el consumo en exceso de alcohol, drogas y/o tabaco. Por esta razón, en la Firma se encuentra prohibido consumir, portar o presentarse bajo la influencia de estas sustancias, por cuanto las mismas afectan de manera directa el desempeño laboral de los colaboradores.</w:t>
      </w:r>
    </w:p>
    <w:p w14:paraId="269F498B" w14:textId="77777777" w:rsidR="00C1776A" w:rsidRPr="00C1776A" w:rsidRDefault="00C1776A" w:rsidP="00C1776A">
      <w:pPr>
        <w:shd w:val="clear" w:color="auto" w:fill="FFFFFF"/>
        <w:spacing w:before="105" w:after="105" w:line="240" w:lineRule="auto"/>
        <w:textAlignment w:val="baseline"/>
        <w:rPr>
          <w:rFonts w:ascii="Arial" w:eastAsia="Times New Roman" w:hAnsi="Arial" w:cs="Arial"/>
          <w:color w:val="333333"/>
          <w:szCs w:val="24"/>
          <w:lang w:eastAsia="es-ES"/>
        </w:rPr>
      </w:pPr>
      <w:r w:rsidRPr="00C1776A">
        <w:rPr>
          <w:rFonts w:ascii="Arial" w:eastAsia="Times New Roman" w:hAnsi="Arial" w:cs="Arial"/>
          <w:color w:val="333333"/>
          <w:szCs w:val="24"/>
          <w:lang w:eastAsia="es-ES"/>
        </w:rPr>
        <w:t>Para el desarrollo y cumplimiento de la normatividad legal vigente y otros aplicables en materia de Seguridad y Salud en el Trabajo (SG-SST), KPMG S.A.S adquiere el compromiso de brindar las condiciones, recursos humanos, técnicos y económicos necesarios para el desarrollo de las actividades que  promuevan la calidad de vida laboral, el mejoramiento continuo, la prevención de accidentes, incidentes y enfermedades de origen laboral, para lo cual fijará objetivos y metas, realizará medición de los logros obtenidos e implementará los correctivos que se requieran para garantizar el compromiso, participación y responsabilidad lineal de la organización en función de mantener altos estándares de Seguridad y Salud en el Trabajo aplicable a todos sus centros de trabajo.</w:t>
      </w:r>
    </w:p>
    <w:p w14:paraId="47D530F0" w14:textId="77777777" w:rsidR="00C1776A" w:rsidRPr="00C1776A" w:rsidRDefault="00C1776A">
      <w:pPr>
        <w:rPr>
          <w:sz w:val="20"/>
        </w:rPr>
      </w:pPr>
    </w:p>
    <w:p w14:paraId="58C3400D" w14:textId="77777777" w:rsidR="00C1776A" w:rsidRPr="00C1776A" w:rsidRDefault="00C1776A">
      <w:pPr>
        <w:rPr>
          <w:sz w:val="20"/>
        </w:rPr>
      </w:pPr>
      <w:r w:rsidRPr="00C1776A">
        <w:rPr>
          <w:sz w:val="20"/>
        </w:rPr>
        <w:t>FIRMA REPRESENTANTE LEGAL</w:t>
      </w:r>
    </w:p>
    <w:p w14:paraId="557D1CE5" w14:textId="77777777" w:rsidR="00C1776A" w:rsidRPr="00C1776A" w:rsidRDefault="00C1776A">
      <w:pPr>
        <w:rPr>
          <w:sz w:val="20"/>
        </w:rPr>
      </w:pPr>
      <w:r w:rsidRPr="00C1776A">
        <w:rPr>
          <w:sz w:val="20"/>
        </w:rPr>
        <w:t>FECHA DE PUBLICACIÓN (ANUAL)</w:t>
      </w:r>
    </w:p>
    <w:p w14:paraId="3BCA65CB" w14:textId="77777777" w:rsidR="00C1776A" w:rsidRDefault="00C1776A"/>
    <w:sectPr w:rsidR="00C17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5C2"/>
    <w:multiLevelType w:val="multilevel"/>
    <w:tmpl w:val="0AA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C2B73"/>
    <w:multiLevelType w:val="multilevel"/>
    <w:tmpl w:val="2D9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31954"/>
    <w:multiLevelType w:val="multilevel"/>
    <w:tmpl w:val="A13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D3112"/>
    <w:multiLevelType w:val="multilevel"/>
    <w:tmpl w:val="9F20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31E2"/>
    <w:multiLevelType w:val="multilevel"/>
    <w:tmpl w:val="D80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8477F"/>
    <w:multiLevelType w:val="multilevel"/>
    <w:tmpl w:val="122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6A"/>
    <w:rsid w:val="00151ADE"/>
    <w:rsid w:val="00643210"/>
    <w:rsid w:val="0086312D"/>
    <w:rsid w:val="008C07C5"/>
    <w:rsid w:val="00C1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469E"/>
  <w15:docId w15:val="{2EA83745-2190-4C7C-B829-B903B0D0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rome">
    <w:name w:val="chrome"/>
    <w:basedOn w:val="Normal"/>
    <w:rsid w:val="00C17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Coordinadora SST</dc:creator>
  <cp:lastModifiedBy>JOE ALEXANDER JIM�NEZ HERRERA</cp:lastModifiedBy>
  <cp:revision>4</cp:revision>
  <dcterms:created xsi:type="dcterms:W3CDTF">2021-10-04T20:18:00Z</dcterms:created>
  <dcterms:modified xsi:type="dcterms:W3CDTF">2021-11-28T16:28:00Z</dcterms:modified>
</cp:coreProperties>
</file>