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shd w:fill="fff2cc" w:val="clear"/>
          <w:rtl w:val="0"/>
        </w:rPr>
        <w:t xml:space="preserve">dCiudad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(texto(50), no nulo),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cantidadHabitantes: (entero, no nulo),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idPaís: (Llave foránea) entero, no nulo)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idPais: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Nombre_Pais: (texto(50), no nulo))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Generos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shd w:fill="fff2cc" w:val="clear"/>
          <w:rtl w:val="0"/>
        </w:rPr>
        <w:t xml:space="preserve">idGenero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nombre: (texto(20), no nulo))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Clasificaciones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shd w:fill="fff2cc" w:val="clear"/>
          <w:rtl w:val="0"/>
        </w:rPr>
        <w:t xml:space="preserve">idClasificacion:</w:t>
      </w:r>
      <w:r w:rsidDel="00000000" w:rsidR="00000000" w:rsidRPr="00000000">
        <w:rPr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nombre: (texto(20), no nulo))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Peliculas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shd w:fill="fff2cc" w:val="clear"/>
          <w:rtl w:val="0"/>
        </w:rPr>
        <w:t xml:space="preserve">idPelicula</w:t>
      </w:r>
      <w:r w:rsidDel="00000000" w:rsidR="00000000" w:rsidRPr="00000000">
        <w:rPr>
          <w:shd w:fill="fff2cc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titulo: (texto(30), no nulo),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duración: (entero, no nulo),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sinopsis: (texto(150), no nulo),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trailer: (texto(250), no nulo),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idPais: (Llave foránea) entero, no nulo),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idGenero: (Llave foránea) entero, no nulo),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idClasificacion: (Llave foránea) entero, no nulo))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idFuncion: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horaInicio: (tiempo, no nulo),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horaAcaba: (tiempo, no nulo),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dia: (</w:t>
      </w:r>
      <w:r w:rsidDel="00000000" w:rsidR="00000000" w:rsidRPr="00000000">
        <w:rPr>
          <w:rtl w:val="0"/>
        </w:rPr>
        <w:t xml:space="preserve">entero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 nulo),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idSala: (Llave foránea) entero, no nulo),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idPelicula: (Llave foránea) entero, no nulo))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fff2cc" w:val="clear"/>
          <w:vertAlign w:val="baseline"/>
          <w:rtl w:val="0"/>
        </w:rPr>
        <w:t xml:space="preserve">idSala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(texto(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 no nulo)),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capacidadAsientos: (entero, no nulo),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idSucursal: (Llave foránea) entero, no nulo)),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idTipoSala: (Llave foránea) entero, no nulo))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TipoDeSalas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shd w:fill="fff2cc" w:val="clear"/>
          <w:rtl w:val="0"/>
        </w:rPr>
        <w:t xml:space="preserve">idTipoSala:</w:t>
      </w:r>
      <w:r w:rsidDel="00000000" w:rsidR="00000000" w:rsidRPr="00000000">
        <w:rPr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nombre: (texto(30), no nulo)),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tiempoLimpiezaMin:: (entero, no nulo),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precio: (decimal, no nulo)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Sucursales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idSucursal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(entero, Llave primaria, no nulo, autoincrementable),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(texto(50), no nulo)),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latitud: (decimal), no nulo,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(decimal) </w:t>
      </w:r>
      <w:r w:rsidDel="00000000" w:rsidR="00000000" w:rsidRPr="00000000">
        <w:rPr>
          <w:rtl w:val="0"/>
        </w:rPr>
        <w:t xml:space="preserve">no nulo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idCiudad: (Llave foránea) entero, no nulo))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idCliente: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nombres: (texto(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 no nulo)),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apellidoPaterno: (texto(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 no nulo)),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apellidoMaterno: (texto(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correoElectrónico: (texto(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 no nulo)),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fechaNacimiento: (tiempoFecha, no nulo),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ubicación: (puntoUbicacion, no nulo),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idCiudad: (Llave foránea) entero, no nulo))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Clientes_Compra_Funciones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idCompra: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(entero, Llave primaria, no nulo, autoincrementable),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fechaCompra: (FechaHora, no nulo),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cantidadAsientos: (entero, no nulo),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costo: (decimal, no nulo),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idFuncion: (Llave foránea) entero, no nulo)),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idCliente: (Llave foránea) entero, no nulo))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