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DCC62" w14:textId="385A4A1D" w:rsidR="00B67B08" w:rsidRDefault="00B67B08" w:rsidP="00B67B08">
      <w:pPr>
        <w:ind w:firstLine="0"/>
      </w:pPr>
      <w:r w:rsidRPr="00B67B08">
        <w:drawing>
          <wp:inline distT="0" distB="0" distL="0" distR="0" wp14:anchorId="2DC5CC6D" wp14:editId="24C1ADB8">
            <wp:extent cx="5612130" cy="29787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B08">
        <w:drawing>
          <wp:inline distT="0" distB="0" distL="0" distR="0" wp14:anchorId="20081432" wp14:editId="291CEFBB">
            <wp:extent cx="5612130" cy="29762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03D0" w14:textId="77E3D196" w:rsidR="00B67B08" w:rsidRDefault="00B67B08" w:rsidP="00B67B08">
      <w:pPr>
        <w:ind w:firstLine="0"/>
      </w:pPr>
      <w:r w:rsidRPr="00B67B08">
        <w:lastRenderedPageBreak/>
        <w:drawing>
          <wp:inline distT="0" distB="0" distL="0" distR="0" wp14:anchorId="79EC6824" wp14:editId="60A83B32">
            <wp:extent cx="5612130" cy="29711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9435" w14:textId="77777777" w:rsidR="00B67B08" w:rsidRDefault="00B67B08"/>
    <w:p w14:paraId="70BA7100" w14:textId="77777777" w:rsidR="00B67B08" w:rsidRDefault="00B67B08"/>
    <w:p w14:paraId="311C7D09" w14:textId="64175217" w:rsidR="00B67B08" w:rsidRDefault="00B67B08"/>
    <w:p w14:paraId="6DB51704" w14:textId="77777777" w:rsidR="00B67B08" w:rsidRDefault="00B67B08"/>
    <w:p w14:paraId="4DDBE1D9" w14:textId="15A1886C" w:rsidR="00560E01" w:rsidRDefault="00560E01"/>
    <w:sectPr w:rsidR="00560E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08"/>
    <w:rsid w:val="00560E01"/>
    <w:rsid w:val="00B6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E493"/>
  <w15:chartTrackingRefBased/>
  <w15:docId w15:val="{DFA9F1AC-387A-4B80-9536-D3C67183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Hernandez Deivi Andrey</dc:creator>
  <cp:keywords/>
  <dc:description/>
  <cp:lastModifiedBy>Rodriguez Hernandez Deivi Andrey</cp:lastModifiedBy>
  <cp:revision>1</cp:revision>
  <dcterms:created xsi:type="dcterms:W3CDTF">2025-04-18T04:01:00Z</dcterms:created>
  <dcterms:modified xsi:type="dcterms:W3CDTF">2025-04-18T04:06:00Z</dcterms:modified>
</cp:coreProperties>
</file>