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68F65" w14:textId="77777777" w:rsidR="00AA7039" w:rsidRDefault="00000000">
      <w:pPr>
        <w:jc w:val="center"/>
      </w:pPr>
      <w:r>
        <w:rPr>
          <w:b/>
          <w:sz w:val="44"/>
        </w:rPr>
        <w:t>REFERENCE PROJECTS</w:t>
      </w:r>
    </w:p>
    <w:p w14:paraId="74C7E87C" w14:textId="77777777" w:rsidR="00AA7039" w:rsidRDefault="00000000">
      <w:pPr>
        <w:jc w:val="center"/>
      </w:pPr>
      <w:r>
        <w:rPr>
          <w:b/>
          <w:sz w:val="28"/>
        </w:rPr>
        <w:t>Proven BCP Expertise Across Multiple Power Generation Sites</w:t>
      </w:r>
    </w:p>
    <w:p w14:paraId="342ED23C" w14:textId="77777777" w:rsidR="00AA7039" w:rsidRDefault="00000000">
      <w:pPr>
        <w:jc w:val="center"/>
      </w:pPr>
      <w:r>
        <w:t>DEI VOX has successfully executed Boiler Circulation Pump (BCP) repair, refurbishment, overhaul, installation, troubleshooting and spare-supply assignments across major power generation facilities in India.</w:t>
      </w:r>
    </w:p>
    <w:p w14:paraId="034424F0" w14:textId="77777777" w:rsidR="00AA7039" w:rsidRDefault="00000000">
      <w:pPr>
        <w:jc w:val="center"/>
      </w:pPr>
      <w:r>
        <w:t>Our experience covers multiple BCP designs, configurations and equipment generations, including units ranging from 500 MW to 685 MW, with capability extending from individual component supply to complete BCP overhaul and installation.</w:t>
      </w:r>
    </w:p>
    <w:tbl>
      <w:tblPr>
        <w:tblStyle w:val="TableGrid"/>
        <w:tblW w:w="0" w:type="auto"/>
        <w:jc w:val="center"/>
        <w:tblLook w:val="04A0" w:firstRow="1" w:lastRow="0" w:firstColumn="1" w:lastColumn="0" w:noHBand="0" w:noVBand="1"/>
      </w:tblPr>
      <w:tblGrid>
        <w:gridCol w:w="3408"/>
        <w:gridCol w:w="3408"/>
        <w:gridCol w:w="3408"/>
      </w:tblGrid>
      <w:tr w:rsidR="00AA7039" w14:paraId="2973D662" w14:textId="77777777">
        <w:trPr>
          <w:jc w:val="center"/>
        </w:trPr>
        <w:tc>
          <w:tcPr>
            <w:tcW w:w="3408" w:type="dxa"/>
          </w:tcPr>
          <w:p w14:paraId="6849B632" w14:textId="77777777" w:rsidR="00AA7039" w:rsidRDefault="00000000">
            <w:pPr>
              <w:jc w:val="center"/>
            </w:pPr>
            <w:r>
              <w:rPr>
                <w:b/>
                <w:sz w:val="32"/>
              </w:rPr>
              <w:t>65+</w:t>
            </w:r>
            <w:r>
              <w:rPr>
                <w:b/>
                <w:sz w:val="32"/>
              </w:rPr>
              <w:br/>
            </w:r>
            <w:r>
              <w:rPr>
                <w:sz w:val="18"/>
              </w:rPr>
              <w:t>BCPs Overhauled</w:t>
            </w:r>
          </w:p>
        </w:tc>
        <w:tc>
          <w:tcPr>
            <w:tcW w:w="3408" w:type="dxa"/>
          </w:tcPr>
          <w:p w14:paraId="6EDF800B" w14:textId="77777777" w:rsidR="00AA7039" w:rsidRDefault="00000000">
            <w:pPr>
              <w:jc w:val="center"/>
            </w:pPr>
            <w:r>
              <w:rPr>
                <w:b/>
                <w:sz w:val="32"/>
              </w:rPr>
              <w:t>85+</w:t>
            </w:r>
            <w:r>
              <w:rPr>
                <w:b/>
                <w:sz w:val="32"/>
              </w:rPr>
              <w:br/>
            </w:r>
            <w:r>
              <w:rPr>
                <w:sz w:val="18"/>
              </w:rPr>
              <w:t>BCPs Troubleshot</w:t>
            </w:r>
          </w:p>
        </w:tc>
        <w:tc>
          <w:tcPr>
            <w:tcW w:w="3408" w:type="dxa"/>
          </w:tcPr>
          <w:p w14:paraId="0F401BB6" w14:textId="77777777" w:rsidR="00AA7039" w:rsidRDefault="00000000">
            <w:pPr>
              <w:jc w:val="center"/>
            </w:pPr>
            <w:r>
              <w:rPr>
                <w:b/>
                <w:sz w:val="32"/>
              </w:rPr>
              <w:t>22+</w:t>
            </w:r>
            <w:r>
              <w:rPr>
                <w:b/>
                <w:sz w:val="32"/>
              </w:rPr>
              <w:br/>
            </w:r>
            <w:r>
              <w:rPr>
                <w:sz w:val="18"/>
              </w:rPr>
              <w:t>BCP Motors Rewound</w:t>
            </w:r>
          </w:p>
        </w:tc>
      </w:tr>
      <w:tr w:rsidR="00AA7039" w14:paraId="702B06AF" w14:textId="77777777">
        <w:trPr>
          <w:jc w:val="center"/>
        </w:trPr>
        <w:tc>
          <w:tcPr>
            <w:tcW w:w="3408" w:type="dxa"/>
          </w:tcPr>
          <w:p w14:paraId="5BF42918" w14:textId="77777777" w:rsidR="00AA7039" w:rsidRDefault="00000000">
            <w:pPr>
              <w:jc w:val="center"/>
            </w:pPr>
            <w:r>
              <w:rPr>
                <w:b/>
                <w:sz w:val="32"/>
              </w:rPr>
              <w:t>500–685 MW</w:t>
            </w:r>
            <w:r>
              <w:rPr>
                <w:b/>
                <w:sz w:val="32"/>
              </w:rPr>
              <w:br/>
            </w:r>
            <w:r>
              <w:rPr>
                <w:sz w:val="18"/>
              </w:rPr>
              <w:t>Unit Experience</w:t>
            </w:r>
          </w:p>
        </w:tc>
        <w:tc>
          <w:tcPr>
            <w:tcW w:w="3408" w:type="dxa"/>
          </w:tcPr>
          <w:p w14:paraId="40D9601A" w14:textId="77777777" w:rsidR="00AA7039" w:rsidRDefault="00000000">
            <w:pPr>
              <w:jc w:val="center"/>
            </w:pPr>
            <w:r>
              <w:rPr>
                <w:b/>
                <w:sz w:val="32"/>
              </w:rPr>
              <w:t>Multiple</w:t>
            </w:r>
            <w:r>
              <w:rPr>
                <w:b/>
                <w:sz w:val="32"/>
              </w:rPr>
              <w:br/>
            </w:r>
            <w:r>
              <w:rPr>
                <w:sz w:val="18"/>
              </w:rPr>
              <w:t>BCP Designs &amp; Configurations</w:t>
            </w:r>
          </w:p>
        </w:tc>
        <w:tc>
          <w:tcPr>
            <w:tcW w:w="3408" w:type="dxa"/>
          </w:tcPr>
          <w:p w14:paraId="6E488BE0" w14:textId="77777777" w:rsidR="00AA7039" w:rsidRDefault="00000000">
            <w:pPr>
              <w:jc w:val="center"/>
            </w:pPr>
            <w:r>
              <w:rPr>
                <w:b/>
                <w:sz w:val="32"/>
              </w:rPr>
              <w:t>India &amp; Overseas</w:t>
            </w:r>
            <w:r>
              <w:rPr>
                <w:b/>
                <w:sz w:val="32"/>
              </w:rPr>
              <w:br/>
            </w:r>
            <w:r>
              <w:rPr>
                <w:sz w:val="18"/>
              </w:rPr>
              <w:t>Service Capability</w:t>
            </w:r>
          </w:p>
        </w:tc>
      </w:tr>
    </w:tbl>
    <w:p w14:paraId="3DAC6095" w14:textId="77777777" w:rsidR="00AA7039" w:rsidRDefault="00AA7039"/>
    <w:p w14:paraId="19021B75" w14:textId="77777777" w:rsidR="00AA7039" w:rsidRDefault="00000000">
      <w:r>
        <w:rPr>
          <w:b/>
          <w:sz w:val="30"/>
        </w:rPr>
        <w:t>SELECTED PROJECT REFERENCES</w:t>
      </w:r>
    </w:p>
    <w:tbl>
      <w:tblPr>
        <w:tblStyle w:val="TableGrid"/>
        <w:tblW w:w="0" w:type="auto"/>
        <w:jc w:val="center"/>
        <w:tblLook w:val="04A0" w:firstRow="1" w:lastRow="0" w:firstColumn="1" w:lastColumn="0" w:noHBand="0" w:noVBand="1"/>
      </w:tblPr>
      <w:tblGrid>
        <w:gridCol w:w="3408"/>
        <w:gridCol w:w="3408"/>
        <w:gridCol w:w="3408"/>
      </w:tblGrid>
      <w:tr w:rsidR="00AA7039" w14:paraId="02B7F80E" w14:textId="77777777">
        <w:trPr>
          <w:jc w:val="center"/>
        </w:trPr>
        <w:tc>
          <w:tcPr>
            <w:tcW w:w="3408" w:type="dxa"/>
            <w:vAlign w:val="center"/>
          </w:tcPr>
          <w:p w14:paraId="00E41D7E" w14:textId="77777777" w:rsidR="00AA7039" w:rsidRDefault="00000000">
            <w:r>
              <w:rPr>
                <w:b/>
              </w:rPr>
              <w:t>SITE</w:t>
            </w:r>
          </w:p>
        </w:tc>
        <w:tc>
          <w:tcPr>
            <w:tcW w:w="3408" w:type="dxa"/>
            <w:vAlign w:val="center"/>
          </w:tcPr>
          <w:p w14:paraId="4A4C10E9" w14:textId="77777777" w:rsidR="00AA7039" w:rsidRDefault="00000000">
            <w:r>
              <w:rPr>
                <w:b/>
              </w:rPr>
              <w:t>UNIT CAPACITY</w:t>
            </w:r>
          </w:p>
        </w:tc>
        <w:tc>
          <w:tcPr>
            <w:tcW w:w="3408" w:type="dxa"/>
            <w:vAlign w:val="center"/>
          </w:tcPr>
          <w:p w14:paraId="6331A5F1" w14:textId="77777777" w:rsidR="00AA7039" w:rsidRDefault="00000000">
            <w:r>
              <w:rPr>
                <w:b/>
              </w:rPr>
              <w:t>SCOPE OF WORK</w:t>
            </w:r>
          </w:p>
        </w:tc>
      </w:tr>
      <w:tr w:rsidR="00AA7039" w14:paraId="623B90C1" w14:textId="77777777">
        <w:trPr>
          <w:jc w:val="center"/>
        </w:trPr>
        <w:tc>
          <w:tcPr>
            <w:tcW w:w="3408" w:type="dxa"/>
          </w:tcPr>
          <w:p w14:paraId="66B3DAF8" w14:textId="77777777" w:rsidR="00AA7039" w:rsidRDefault="00000000">
            <w:r>
              <w:t>Jindal Power, Jhajjar</w:t>
            </w:r>
          </w:p>
        </w:tc>
        <w:tc>
          <w:tcPr>
            <w:tcW w:w="3408" w:type="dxa"/>
          </w:tcPr>
          <w:p w14:paraId="1CE44A8B" w14:textId="77777777" w:rsidR="00AA7039" w:rsidRDefault="00000000">
            <w:r>
              <w:t>2 × 660 MW</w:t>
            </w:r>
          </w:p>
        </w:tc>
        <w:tc>
          <w:tcPr>
            <w:tcW w:w="3408" w:type="dxa"/>
          </w:tcPr>
          <w:p w14:paraId="7D0C76EE" w14:textId="77777777" w:rsidR="00AA7039" w:rsidRDefault="00000000">
            <w:r>
              <w:t>Spares, Refurbishment &amp; Installation</w:t>
            </w:r>
          </w:p>
        </w:tc>
      </w:tr>
      <w:tr w:rsidR="00AA7039" w14:paraId="7052738A" w14:textId="77777777">
        <w:trPr>
          <w:jc w:val="center"/>
        </w:trPr>
        <w:tc>
          <w:tcPr>
            <w:tcW w:w="3408" w:type="dxa"/>
          </w:tcPr>
          <w:p w14:paraId="222D258A" w14:textId="77777777" w:rsidR="00AA7039" w:rsidRDefault="00000000">
            <w:r>
              <w:t>Adani Power, Mundra</w:t>
            </w:r>
          </w:p>
        </w:tc>
        <w:tc>
          <w:tcPr>
            <w:tcW w:w="3408" w:type="dxa"/>
          </w:tcPr>
          <w:p w14:paraId="3905E86A" w14:textId="77777777" w:rsidR="00AA7039" w:rsidRDefault="00000000">
            <w:r>
              <w:t>2 × 660 MW + 5 × 660 MW</w:t>
            </w:r>
          </w:p>
        </w:tc>
        <w:tc>
          <w:tcPr>
            <w:tcW w:w="3408" w:type="dxa"/>
          </w:tcPr>
          <w:p w14:paraId="32B1F6B6" w14:textId="77777777" w:rsidR="00AA7039" w:rsidRDefault="00000000">
            <w:r>
              <w:t>Spares &amp; Reconditioning</w:t>
            </w:r>
          </w:p>
        </w:tc>
      </w:tr>
      <w:tr w:rsidR="00AA7039" w14:paraId="0A6C3052" w14:textId="77777777">
        <w:trPr>
          <w:jc w:val="center"/>
        </w:trPr>
        <w:tc>
          <w:tcPr>
            <w:tcW w:w="3408" w:type="dxa"/>
          </w:tcPr>
          <w:p w14:paraId="262763A7" w14:textId="77777777" w:rsidR="00AA7039" w:rsidRDefault="00000000">
            <w:r>
              <w:t>MB Power, Anuppur</w:t>
            </w:r>
          </w:p>
        </w:tc>
        <w:tc>
          <w:tcPr>
            <w:tcW w:w="3408" w:type="dxa"/>
          </w:tcPr>
          <w:p w14:paraId="5026D482" w14:textId="77777777" w:rsidR="00AA7039" w:rsidRDefault="00000000">
            <w:r>
              <w:t>2 × 600 MW</w:t>
            </w:r>
          </w:p>
        </w:tc>
        <w:tc>
          <w:tcPr>
            <w:tcW w:w="3408" w:type="dxa"/>
          </w:tcPr>
          <w:p w14:paraId="7CB36D11" w14:textId="77777777" w:rsidR="00AA7039" w:rsidRDefault="00000000">
            <w:r>
              <w:t>BCP Spares Supply</w:t>
            </w:r>
          </w:p>
        </w:tc>
      </w:tr>
      <w:tr w:rsidR="00AA7039" w14:paraId="654FFDF7" w14:textId="77777777">
        <w:trPr>
          <w:jc w:val="center"/>
        </w:trPr>
        <w:tc>
          <w:tcPr>
            <w:tcW w:w="3408" w:type="dxa"/>
          </w:tcPr>
          <w:p w14:paraId="7386791A" w14:textId="77777777" w:rsidR="00AA7039" w:rsidRDefault="00000000">
            <w:r>
              <w:t>Adani Power, Tiroda</w:t>
            </w:r>
          </w:p>
        </w:tc>
        <w:tc>
          <w:tcPr>
            <w:tcW w:w="3408" w:type="dxa"/>
          </w:tcPr>
          <w:p w14:paraId="08E0C6F2" w14:textId="77777777" w:rsidR="00AA7039" w:rsidRDefault="00000000">
            <w:r>
              <w:t>5 × 660 MW</w:t>
            </w:r>
          </w:p>
        </w:tc>
        <w:tc>
          <w:tcPr>
            <w:tcW w:w="3408" w:type="dxa"/>
          </w:tcPr>
          <w:p w14:paraId="323CE5FE" w14:textId="77777777" w:rsidR="00AA7039" w:rsidRDefault="00000000">
            <w:r>
              <w:t>BCP Servicing</w:t>
            </w:r>
          </w:p>
        </w:tc>
      </w:tr>
      <w:tr w:rsidR="00AA7039" w14:paraId="295BD9D6" w14:textId="77777777">
        <w:trPr>
          <w:jc w:val="center"/>
        </w:trPr>
        <w:tc>
          <w:tcPr>
            <w:tcW w:w="3408" w:type="dxa"/>
          </w:tcPr>
          <w:p w14:paraId="48CECB84" w14:textId="77777777" w:rsidR="00AA7039" w:rsidRDefault="00000000">
            <w:r>
              <w:t>Adani Power, Raipur</w:t>
            </w:r>
          </w:p>
        </w:tc>
        <w:tc>
          <w:tcPr>
            <w:tcW w:w="3408" w:type="dxa"/>
          </w:tcPr>
          <w:p w14:paraId="4062582D" w14:textId="77777777" w:rsidR="00AA7039" w:rsidRDefault="00000000">
            <w:r>
              <w:t>2 × 685 MW</w:t>
            </w:r>
          </w:p>
        </w:tc>
        <w:tc>
          <w:tcPr>
            <w:tcW w:w="3408" w:type="dxa"/>
          </w:tcPr>
          <w:p w14:paraId="17DD8C4B" w14:textId="77777777" w:rsidR="00AA7039" w:rsidRDefault="00000000">
            <w:r>
              <w:t>Re-engineered &amp; Supplied Spares</w:t>
            </w:r>
          </w:p>
        </w:tc>
      </w:tr>
      <w:tr w:rsidR="00AA7039" w14:paraId="27381A4F" w14:textId="77777777">
        <w:trPr>
          <w:jc w:val="center"/>
        </w:trPr>
        <w:tc>
          <w:tcPr>
            <w:tcW w:w="3408" w:type="dxa"/>
          </w:tcPr>
          <w:p w14:paraId="43C0B03F" w14:textId="77777777" w:rsidR="00AA7039" w:rsidRDefault="00000000">
            <w:r>
              <w:t>Adani Power, Raigarh</w:t>
            </w:r>
          </w:p>
        </w:tc>
        <w:tc>
          <w:tcPr>
            <w:tcW w:w="3408" w:type="dxa"/>
          </w:tcPr>
          <w:p w14:paraId="523641FE" w14:textId="77777777" w:rsidR="00AA7039" w:rsidRDefault="00000000">
            <w:r>
              <w:t>1 × 600 MW</w:t>
            </w:r>
          </w:p>
        </w:tc>
        <w:tc>
          <w:tcPr>
            <w:tcW w:w="3408" w:type="dxa"/>
          </w:tcPr>
          <w:p w14:paraId="068E96B4" w14:textId="77777777" w:rsidR="00AA7039" w:rsidRDefault="00000000">
            <w:r>
              <w:t>Complete BCP Overhaul</w:t>
            </w:r>
          </w:p>
        </w:tc>
      </w:tr>
      <w:tr w:rsidR="00AA7039" w14:paraId="2054B365" w14:textId="77777777">
        <w:trPr>
          <w:jc w:val="center"/>
        </w:trPr>
        <w:tc>
          <w:tcPr>
            <w:tcW w:w="3408" w:type="dxa"/>
          </w:tcPr>
          <w:p w14:paraId="2E5614E7" w14:textId="77777777" w:rsidR="00AA7039" w:rsidRDefault="00000000">
            <w:r>
              <w:t>Adani Power, Raigarh</w:t>
            </w:r>
          </w:p>
        </w:tc>
        <w:tc>
          <w:tcPr>
            <w:tcW w:w="3408" w:type="dxa"/>
          </w:tcPr>
          <w:p w14:paraId="376CB158" w14:textId="77777777" w:rsidR="00AA7039" w:rsidRDefault="00000000">
            <w:r>
              <w:t>1 × 600 MW</w:t>
            </w:r>
          </w:p>
        </w:tc>
        <w:tc>
          <w:tcPr>
            <w:tcW w:w="3408" w:type="dxa"/>
          </w:tcPr>
          <w:p w14:paraId="5FDC4520" w14:textId="77777777" w:rsidR="00AA7039" w:rsidRDefault="00000000">
            <w:r>
              <w:t>Major BCP Spares Supply</w:t>
            </w:r>
          </w:p>
        </w:tc>
      </w:tr>
      <w:tr w:rsidR="00AA7039" w14:paraId="3D84A8B9" w14:textId="77777777">
        <w:trPr>
          <w:jc w:val="center"/>
        </w:trPr>
        <w:tc>
          <w:tcPr>
            <w:tcW w:w="3408" w:type="dxa"/>
          </w:tcPr>
          <w:p w14:paraId="6C72EA34" w14:textId="77777777" w:rsidR="00AA7039" w:rsidRDefault="00000000">
            <w:r>
              <w:t>Tata Power, Maharashtra</w:t>
            </w:r>
          </w:p>
        </w:tc>
        <w:tc>
          <w:tcPr>
            <w:tcW w:w="3408" w:type="dxa"/>
          </w:tcPr>
          <w:p w14:paraId="0F8FB5CB" w14:textId="77777777" w:rsidR="00AA7039" w:rsidRDefault="00000000">
            <w:r>
              <w:t>1 × 500 MW</w:t>
            </w:r>
          </w:p>
        </w:tc>
        <w:tc>
          <w:tcPr>
            <w:tcW w:w="3408" w:type="dxa"/>
          </w:tcPr>
          <w:p w14:paraId="173DEB9D" w14:textId="77777777" w:rsidR="00AA7039" w:rsidRDefault="00000000">
            <w:r>
              <w:t>BCP Overhaul</w:t>
            </w:r>
          </w:p>
        </w:tc>
      </w:tr>
      <w:tr w:rsidR="00AA7039" w14:paraId="2EC41F8E" w14:textId="77777777">
        <w:trPr>
          <w:jc w:val="center"/>
        </w:trPr>
        <w:tc>
          <w:tcPr>
            <w:tcW w:w="3408" w:type="dxa"/>
          </w:tcPr>
          <w:p w14:paraId="25498E03" w14:textId="77777777" w:rsidR="00AA7039" w:rsidRDefault="00000000">
            <w:r>
              <w:t>Tata Power, Maharashtra</w:t>
            </w:r>
          </w:p>
        </w:tc>
        <w:tc>
          <w:tcPr>
            <w:tcW w:w="3408" w:type="dxa"/>
          </w:tcPr>
          <w:p w14:paraId="11D9C389" w14:textId="77777777" w:rsidR="00AA7039" w:rsidRDefault="00000000">
            <w:r>
              <w:t>1 × 500 MW</w:t>
            </w:r>
          </w:p>
        </w:tc>
        <w:tc>
          <w:tcPr>
            <w:tcW w:w="3408" w:type="dxa"/>
          </w:tcPr>
          <w:p w14:paraId="6A2F2C51" w14:textId="77777777" w:rsidR="00AA7039" w:rsidRDefault="00000000">
            <w:r>
              <w:t>BCP Installation</w:t>
            </w:r>
          </w:p>
        </w:tc>
      </w:tr>
      <w:tr w:rsidR="00AA7039" w14:paraId="0D2B10C6" w14:textId="77777777">
        <w:trPr>
          <w:jc w:val="center"/>
        </w:trPr>
        <w:tc>
          <w:tcPr>
            <w:tcW w:w="3408" w:type="dxa"/>
          </w:tcPr>
          <w:p w14:paraId="34FB554A" w14:textId="77777777" w:rsidR="00AA7039" w:rsidRDefault="00000000">
            <w:r>
              <w:t>Kakatiya Thermal Power Station</w:t>
            </w:r>
          </w:p>
        </w:tc>
        <w:tc>
          <w:tcPr>
            <w:tcW w:w="3408" w:type="dxa"/>
          </w:tcPr>
          <w:p w14:paraId="2903D565" w14:textId="77777777" w:rsidR="00AA7039" w:rsidRDefault="00000000">
            <w:r>
              <w:t>1 × 500 MW</w:t>
            </w:r>
          </w:p>
        </w:tc>
        <w:tc>
          <w:tcPr>
            <w:tcW w:w="3408" w:type="dxa"/>
          </w:tcPr>
          <w:p w14:paraId="131E518C" w14:textId="77777777" w:rsidR="00AA7039" w:rsidRDefault="00000000">
            <w:r>
              <w:t>BCP Installation</w:t>
            </w:r>
          </w:p>
        </w:tc>
      </w:tr>
    </w:tbl>
    <w:p w14:paraId="482F3626" w14:textId="77777777" w:rsidR="00AA7039" w:rsidRDefault="00000000">
      <w:pPr>
        <w:jc w:val="center"/>
      </w:pPr>
      <w:r>
        <w:rPr>
          <w:b/>
          <w:sz w:val="24"/>
        </w:rPr>
        <w:t>And Many More…</w:t>
      </w:r>
    </w:p>
    <w:p w14:paraId="563D2ED0" w14:textId="77777777" w:rsidR="00AA7039" w:rsidRDefault="00000000">
      <w:r>
        <w:rPr>
          <w:b/>
          <w:sz w:val="30"/>
        </w:rPr>
        <w:t>MULTI-MAKE. MULTI-DESIGN. ONE SPECIALIST TEAM.</w:t>
      </w:r>
    </w:p>
    <w:p w14:paraId="37AE9AE2" w14:textId="77777777" w:rsidR="00AA7039" w:rsidRDefault="00000000">
      <w:r>
        <w:t>From BCP inspection and troubleshooting to complete pump overhaul, motor rewinding, reconditioning, spare manufacturing and installation, DEI VOX provides an integrated specialist solution.</w:t>
      </w:r>
    </w:p>
    <w:tbl>
      <w:tblPr>
        <w:tblStyle w:val="TableGrid"/>
        <w:tblW w:w="0" w:type="auto"/>
        <w:jc w:val="center"/>
        <w:tblLook w:val="04A0" w:firstRow="1" w:lastRow="0" w:firstColumn="1" w:lastColumn="0" w:noHBand="0" w:noVBand="1"/>
      </w:tblPr>
      <w:tblGrid>
        <w:gridCol w:w="5112"/>
        <w:gridCol w:w="5112"/>
      </w:tblGrid>
      <w:tr w:rsidR="00AA7039" w14:paraId="5546B74D" w14:textId="77777777">
        <w:trPr>
          <w:jc w:val="center"/>
        </w:trPr>
        <w:tc>
          <w:tcPr>
            <w:tcW w:w="5112" w:type="dxa"/>
          </w:tcPr>
          <w:p w14:paraId="407891D0" w14:textId="77777777" w:rsidR="00AA7039" w:rsidRDefault="00000000">
            <w:r>
              <w:rPr>
                <w:b/>
              </w:rPr>
              <w:t>SERVICE</w:t>
            </w:r>
          </w:p>
        </w:tc>
        <w:tc>
          <w:tcPr>
            <w:tcW w:w="5112" w:type="dxa"/>
          </w:tcPr>
          <w:p w14:paraId="6C7EBDDD" w14:textId="77777777" w:rsidR="00AA7039" w:rsidRDefault="00000000">
            <w:r>
              <w:rPr>
                <w:b/>
              </w:rPr>
              <w:t>CAPABILITY</w:t>
            </w:r>
          </w:p>
        </w:tc>
      </w:tr>
      <w:tr w:rsidR="00AA7039" w14:paraId="3A528723" w14:textId="77777777">
        <w:trPr>
          <w:jc w:val="center"/>
        </w:trPr>
        <w:tc>
          <w:tcPr>
            <w:tcW w:w="5112" w:type="dxa"/>
          </w:tcPr>
          <w:p w14:paraId="14F2F418" w14:textId="77777777" w:rsidR="00AA7039" w:rsidRDefault="00000000">
            <w:r>
              <w:t>BCP Pump Overhaul</w:t>
            </w:r>
          </w:p>
        </w:tc>
        <w:tc>
          <w:tcPr>
            <w:tcW w:w="5112" w:type="dxa"/>
          </w:tcPr>
          <w:p w14:paraId="478AFE81" w14:textId="77777777" w:rsidR="00AA7039" w:rsidRDefault="00000000">
            <w:r>
              <w:t>Complete dismantling, inspection, refurbishment, reassembly and testing.</w:t>
            </w:r>
          </w:p>
        </w:tc>
      </w:tr>
      <w:tr w:rsidR="00AA7039" w14:paraId="30A734FF" w14:textId="77777777">
        <w:trPr>
          <w:jc w:val="center"/>
        </w:trPr>
        <w:tc>
          <w:tcPr>
            <w:tcW w:w="5112" w:type="dxa"/>
          </w:tcPr>
          <w:p w14:paraId="0B170F40" w14:textId="77777777" w:rsidR="00AA7039" w:rsidRDefault="00000000">
            <w:r>
              <w:t>BCP Motor Services</w:t>
            </w:r>
          </w:p>
        </w:tc>
        <w:tc>
          <w:tcPr>
            <w:tcW w:w="5112" w:type="dxa"/>
          </w:tcPr>
          <w:p w14:paraId="0EB0D34F" w14:textId="77777777" w:rsidR="00AA7039" w:rsidRDefault="00000000">
            <w:r>
              <w:t>Inspection, rewinding, restoration and on-site/plant motor service.</w:t>
            </w:r>
          </w:p>
        </w:tc>
      </w:tr>
      <w:tr w:rsidR="00AA7039" w14:paraId="342753D2" w14:textId="77777777">
        <w:trPr>
          <w:jc w:val="center"/>
        </w:trPr>
        <w:tc>
          <w:tcPr>
            <w:tcW w:w="5112" w:type="dxa"/>
          </w:tcPr>
          <w:p w14:paraId="19A8F66D" w14:textId="77777777" w:rsidR="00AA7039" w:rsidRDefault="00000000">
            <w:r>
              <w:t>Spare Parts &amp; Reconditioning</w:t>
            </w:r>
          </w:p>
        </w:tc>
        <w:tc>
          <w:tcPr>
            <w:tcW w:w="5112" w:type="dxa"/>
          </w:tcPr>
          <w:p w14:paraId="02027AA2" w14:textId="77777777" w:rsidR="00AA7039" w:rsidRDefault="00000000">
            <w:r>
              <w:t>Critical BCP component supply, restoration and re-engineering.</w:t>
            </w:r>
          </w:p>
        </w:tc>
      </w:tr>
      <w:tr w:rsidR="00AA7039" w14:paraId="351125D1" w14:textId="77777777">
        <w:trPr>
          <w:jc w:val="center"/>
        </w:trPr>
        <w:tc>
          <w:tcPr>
            <w:tcW w:w="5112" w:type="dxa"/>
          </w:tcPr>
          <w:p w14:paraId="63C77741" w14:textId="77777777" w:rsidR="00AA7039" w:rsidRDefault="00000000">
            <w:r>
              <w:t>Installation &amp; Commissioning</w:t>
            </w:r>
          </w:p>
        </w:tc>
        <w:tc>
          <w:tcPr>
            <w:tcW w:w="5112" w:type="dxa"/>
          </w:tcPr>
          <w:p w14:paraId="7636F2E5" w14:textId="77777777" w:rsidR="00AA7039" w:rsidRDefault="00000000">
            <w:r>
              <w:t>BCP installation, alignment, inspection and commissioning support.</w:t>
            </w:r>
          </w:p>
        </w:tc>
      </w:tr>
      <w:tr w:rsidR="00AA7039" w14:paraId="3E957C38" w14:textId="77777777">
        <w:trPr>
          <w:jc w:val="center"/>
        </w:trPr>
        <w:tc>
          <w:tcPr>
            <w:tcW w:w="5112" w:type="dxa"/>
          </w:tcPr>
          <w:p w14:paraId="6DE488AE" w14:textId="77777777" w:rsidR="00AA7039" w:rsidRDefault="00000000">
            <w:r>
              <w:t>Troubleshooting &amp; Site Support</w:t>
            </w:r>
          </w:p>
        </w:tc>
        <w:tc>
          <w:tcPr>
            <w:tcW w:w="5112" w:type="dxa"/>
          </w:tcPr>
          <w:p w14:paraId="735C7F88" w14:textId="77777777" w:rsidR="00AA7039" w:rsidRDefault="00000000">
            <w:r>
              <w:t>Specialist diagnosis and corrective action for BCP operating issues.</w:t>
            </w:r>
          </w:p>
        </w:tc>
      </w:tr>
    </w:tbl>
    <w:p w14:paraId="07CB34E8" w14:textId="77777777" w:rsidR="00AA7039" w:rsidRDefault="00000000">
      <w:pPr>
        <w:jc w:val="center"/>
      </w:pPr>
      <w:r>
        <w:rPr>
          <w:b/>
          <w:sz w:val="28"/>
        </w:rPr>
        <w:lastRenderedPageBreak/>
        <w:t>A TRACK RECORD BUILT ON REAL SITE EXPERIENCE</w:t>
      </w:r>
    </w:p>
    <w:p w14:paraId="19B9637A" w14:textId="77777777" w:rsidR="00AA7039" w:rsidRDefault="00000000">
      <w:pPr>
        <w:jc w:val="center"/>
      </w:pPr>
      <w:r>
        <w:rPr>
          <w:i/>
        </w:rPr>
        <w:t>“Different BCP designs. Different operating conditions. Different challenges. One specialist team.”</w:t>
      </w:r>
    </w:p>
    <w:p w14:paraId="782A05D3" w14:textId="77777777" w:rsidR="00AA7039" w:rsidRDefault="00000000">
      <w:pPr>
        <w:jc w:val="center"/>
      </w:pPr>
      <w:r>
        <w:rPr>
          <w:b/>
          <w:sz w:val="24"/>
        </w:rPr>
        <w:t>DEI VOX — BCP Repair, Overhaul &amp; Service Specialists</w:t>
      </w:r>
    </w:p>
    <w:sectPr w:rsidR="00AA7039"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91771785">
    <w:abstractNumId w:val="8"/>
  </w:num>
  <w:num w:numId="2" w16cid:durableId="2085060182">
    <w:abstractNumId w:val="6"/>
  </w:num>
  <w:num w:numId="3" w16cid:durableId="230891619">
    <w:abstractNumId w:val="5"/>
  </w:num>
  <w:num w:numId="4" w16cid:durableId="1466045493">
    <w:abstractNumId w:val="4"/>
  </w:num>
  <w:num w:numId="5" w16cid:durableId="645741810">
    <w:abstractNumId w:val="7"/>
  </w:num>
  <w:num w:numId="6" w16cid:durableId="697315283">
    <w:abstractNumId w:val="3"/>
  </w:num>
  <w:num w:numId="7" w16cid:durableId="727413384">
    <w:abstractNumId w:val="2"/>
  </w:num>
  <w:num w:numId="8" w16cid:durableId="1343361525">
    <w:abstractNumId w:val="1"/>
  </w:num>
  <w:num w:numId="9" w16cid:durableId="20267063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589"/>
    <w:rsid w:val="00034616"/>
    <w:rsid w:val="0006063C"/>
    <w:rsid w:val="0015074B"/>
    <w:rsid w:val="0029639D"/>
    <w:rsid w:val="00326F90"/>
    <w:rsid w:val="007976A5"/>
    <w:rsid w:val="00AA1D8D"/>
    <w:rsid w:val="00AA7039"/>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10759A"/>
  <w14:defaultImageDpi w14:val="300"/>
  <w15:docId w15:val="{BAB92F78-A7E7-4E38-8B1B-C6DB99F1FD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337</Words>
  <Characters>1927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Kunal Loomba</cp:lastModifiedBy>
  <cp:revision>2</cp:revision>
  <dcterms:created xsi:type="dcterms:W3CDTF">2013-12-23T23:15:00Z</dcterms:created>
  <dcterms:modified xsi:type="dcterms:W3CDTF">2026-10-08T19:23:00Z</dcterms:modified>
  <cp:category/>
</cp:coreProperties>
</file>