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76032A">
        <w:rPr>
          <w:rFonts w:ascii="Segoe UI" w:hAnsi="Segoe UI" w:cs="Segoe UI"/>
          <w:sz w:val="48"/>
          <w:szCs w:val="48"/>
        </w:rPr>
        <w:t>unapređivanje u privilegovanog korisnika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sr-Cyrl-CS" w:eastAsia="sr-Cyrl-CS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841112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603103" w:rsidP="00904A5F">
            <w:pPr>
              <w:pStyle w:val="Tekst"/>
              <w:spacing w:before="0" w:after="0"/>
            </w:pPr>
            <w:r>
              <w:t>15</w:t>
            </w:r>
            <w:r w:rsidR="003F2091"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Jakov Jezdić</w:t>
            </w:r>
          </w:p>
        </w:tc>
      </w:tr>
      <w:tr w:rsidR="00B20404" w:rsidTr="00E63330">
        <w:trPr>
          <w:trHeight w:val="469"/>
        </w:trPr>
        <w:tc>
          <w:tcPr>
            <w:tcW w:w="2349" w:type="dxa"/>
          </w:tcPr>
          <w:p w:rsidR="00B20404" w:rsidRPr="00E63330" w:rsidRDefault="00B20404" w:rsidP="00B20404">
            <w:pPr>
              <w:pStyle w:val="Tekst"/>
              <w:spacing w:before="0" w:after="0"/>
            </w:pPr>
            <w:r>
              <w:t>25</w:t>
            </w:r>
            <w:r>
              <w:t>.03</w:t>
            </w:r>
            <w:r w:rsidRPr="00E63330">
              <w:t>.2018.</w:t>
            </w:r>
          </w:p>
        </w:tc>
        <w:tc>
          <w:tcPr>
            <w:tcW w:w="2349" w:type="dxa"/>
          </w:tcPr>
          <w:p w:rsidR="00B20404" w:rsidRPr="00E63330" w:rsidRDefault="00B20404" w:rsidP="00B20404">
            <w:pPr>
              <w:pStyle w:val="Tekst"/>
              <w:spacing w:before="0" w:after="0"/>
            </w:pPr>
            <w:r w:rsidRPr="00E63330">
              <w:t>1.</w:t>
            </w:r>
            <w:r>
              <w:t>1</w:t>
            </w:r>
          </w:p>
        </w:tc>
        <w:tc>
          <w:tcPr>
            <w:tcW w:w="2349" w:type="dxa"/>
          </w:tcPr>
          <w:p w:rsidR="00B20404" w:rsidRPr="00E63330" w:rsidRDefault="00B20404" w:rsidP="00B20404">
            <w:pPr>
              <w:pStyle w:val="Tekst"/>
              <w:spacing w:before="0" w:after="0"/>
            </w:pPr>
            <w:r>
              <w:t>Odgovor na pitanja</w:t>
            </w:r>
            <w:bookmarkStart w:id="1" w:name="_GoBack"/>
            <w:bookmarkEnd w:id="1"/>
          </w:p>
        </w:tc>
        <w:tc>
          <w:tcPr>
            <w:tcW w:w="2349" w:type="dxa"/>
          </w:tcPr>
          <w:p w:rsidR="00B20404" w:rsidRPr="00E63330" w:rsidRDefault="00B20404" w:rsidP="00B20404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B20404" w:rsidTr="00E63330">
        <w:trPr>
          <w:trHeight w:val="453"/>
        </w:trPr>
        <w:tc>
          <w:tcPr>
            <w:tcW w:w="2349" w:type="dxa"/>
          </w:tcPr>
          <w:p w:rsidR="00B20404" w:rsidRDefault="00B20404" w:rsidP="00B2040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B20404" w:rsidRDefault="00B20404" w:rsidP="00B2040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B20404" w:rsidRDefault="00B20404" w:rsidP="00B2040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B20404" w:rsidRDefault="00B20404" w:rsidP="00B2040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6B7CB9" w:rsidRPr="006B7CB9" w:rsidRDefault="00884096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  <w:lang w:val="sr-Cyrl-CS" w:eastAsia="sr-Cyrl-CS"/>
            </w:rPr>
          </w:pPr>
          <w:r w:rsidRPr="006B7CB9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B7CB9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B7CB9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841112" w:history="1">
            <w:r w:rsidR="006B7CB9" w:rsidRPr="006B7CB9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_Toc508841112 \h </w:instrText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  <w:lang w:val="sr-Cyrl-CS" w:eastAsia="sr-Cyrl-CS"/>
            </w:rPr>
          </w:pPr>
          <w:hyperlink w:anchor="_Toc508841113" w:history="1"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6B7CB9" w:rsidRPr="006B7CB9">
              <w:rPr>
                <w:rFonts w:ascii="Segoe UI" w:eastAsiaTheme="minorEastAsia" w:hAnsi="Segoe UI" w:cs="Segoe UI"/>
                <w:noProof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_Toc508841113 \h </w:instrText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</w:t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4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_Toc508841114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5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_Toc508841115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6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_Toc508841116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7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_Toc508841117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  <w:lang w:val="sr-Cyrl-CS" w:eastAsia="sr-Cyrl-CS"/>
            </w:rPr>
          </w:pPr>
          <w:hyperlink w:anchor="_Toc508841118" w:history="1"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6B7CB9" w:rsidRPr="006B7CB9">
              <w:rPr>
                <w:rFonts w:ascii="Segoe UI" w:eastAsiaTheme="minorEastAsia" w:hAnsi="Segoe UI" w:cs="Segoe UI"/>
                <w:noProof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dodavanja utisaka</w:t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_Toc508841118 \h </w:instrText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9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_Toc508841119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0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_Toc508841120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3"/>
            <w:rPr>
              <w:rFonts w:ascii="Segoe UI" w:eastAsiaTheme="minorEastAsia" w:hAnsi="Segoe UI" w:cs="Segoe UI"/>
              <w:lang w:val="sr-Cyrl-CS" w:eastAsia="sr-Cyrl-CS"/>
            </w:rPr>
          </w:pPr>
          <w:hyperlink w:anchor="_Toc508841121" w:history="1">
            <w:r w:rsidR="006B7CB9" w:rsidRPr="006B7CB9">
              <w:rPr>
                <w:rStyle w:val="Hyperlink"/>
                <w:rFonts w:ascii="Segoe UI" w:hAnsi="Segoe UI" w:cs="Segoe UI"/>
              </w:rPr>
              <w:t>2.2.1</w:t>
            </w:r>
            <w:r w:rsidR="006B7CB9" w:rsidRPr="006B7CB9">
              <w:rPr>
                <w:rFonts w:ascii="Segoe UI" w:eastAsiaTheme="minorEastAsia" w:hAnsi="Segoe UI" w:cs="Segoe UI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</w:rPr>
              <w:t>Administrator prihvata unapređenje korisnika</w:t>
            </w:r>
            <w:r w:rsidR="006B7CB9" w:rsidRPr="006B7CB9">
              <w:rPr>
                <w:rFonts w:ascii="Segoe UI" w:hAnsi="Segoe UI" w:cs="Segoe UI"/>
                <w:webHidden/>
              </w:rPr>
              <w:tab/>
            </w:r>
            <w:r w:rsidR="00884096" w:rsidRPr="006B7CB9">
              <w:rPr>
                <w:rFonts w:ascii="Segoe UI" w:hAnsi="Segoe UI" w:cs="Segoe UI"/>
                <w:webHidden/>
              </w:rPr>
              <w:fldChar w:fldCharType="begin"/>
            </w:r>
            <w:r w:rsidR="006B7CB9" w:rsidRPr="006B7CB9">
              <w:rPr>
                <w:rFonts w:ascii="Segoe UI" w:hAnsi="Segoe UI" w:cs="Segoe UI"/>
                <w:webHidden/>
              </w:rPr>
              <w:instrText xml:space="preserve"> PAGEREF _Toc508841121 \h </w:instrText>
            </w:r>
            <w:r w:rsidR="00884096" w:rsidRPr="006B7CB9">
              <w:rPr>
                <w:rFonts w:ascii="Segoe UI" w:hAnsi="Segoe UI" w:cs="Segoe UI"/>
                <w:webHidden/>
              </w:rPr>
            </w:r>
            <w:r w:rsidR="00884096" w:rsidRPr="006B7CB9">
              <w:rPr>
                <w:rFonts w:ascii="Segoe UI" w:hAnsi="Segoe UI" w:cs="Segoe UI"/>
                <w:webHidden/>
              </w:rPr>
              <w:fldChar w:fldCharType="separate"/>
            </w:r>
            <w:r w:rsidR="006B7CB9" w:rsidRPr="006B7CB9">
              <w:rPr>
                <w:rFonts w:ascii="Segoe UI" w:hAnsi="Segoe UI" w:cs="Segoe UI"/>
                <w:webHidden/>
              </w:rPr>
              <w:t>5</w:t>
            </w:r>
            <w:r w:rsidR="00884096" w:rsidRPr="006B7CB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B7CB9" w:rsidRPr="006B7CB9" w:rsidRDefault="00D45244">
          <w:pPr>
            <w:pStyle w:val="TOC3"/>
            <w:rPr>
              <w:rFonts w:ascii="Segoe UI" w:eastAsiaTheme="minorEastAsia" w:hAnsi="Segoe UI" w:cs="Segoe UI"/>
              <w:lang w:val="sr-Cyrl-CS" w:eastAsia="sr-Cyrl-CS"/>
            </w:rPr>
          </w:pPr>
          <w:hyperlink w:anchor="_Toc508841122" w:history="1">
            <w:r w:rsidR="006B7CB9" w:rsidRPr="006B7CB9">
              <w:rPr>
                <w:rStyle w:val="Hyperlink"/>
                <w:rFonts w:ascii="Segoe UI" w:hAnsi="Segoe UI" w:cs="Segoe UI"/>
              </w:rPr>
              <w:t>2.2.2</w:t>
            </w:r>
            <w:r w:rsidR="006B7CB9" w:rsidRPr="006B7CB9">
              <w:rPr>
                <w:rFonts w:ascii="Segoe UI" w:eastAsiaTheme="minorEastAsia" w:hAnsi="Segoe UI" w:cs="Segoe UI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</w:rPr>
              <w:t>Administrator ne prihvata unapređenje korisnika</w:t>
            </w:r>
            <w:r w:rsidR="006B7CB9" w:rsidRPr="006B7CB9">
              <w:rPr>
                <w:rFonts w:ascii="Segoe UI" w:hAnsi="Segoe UI" w:cs="Segoe UI"/>
                <w:webHidden/>
              </w:rPr>
              <w:tab/>
            </w:r>
            <w:r w:rsidR="00884096" w:rsidRPr="006B7CB9">
              <w:rPr>
                <w:rFonts w:ascii="Segoe UI" w:hAnsi="Segoe UI" w:cs="Segoe UI"/>
                <w:webHidden/>
              </w:rPr>
              <w:fldChar w:fldCharType="begin"/>
            </w:r>
            <w:r w:rsidR="006B7CB9" w:rsidRPr="006B7CB9">
              <w:rPr>
                <w:rFonts w:ascii="Segoe UI" w:hAnsi="Segoe UI" w:cs="Segoe UI"/>
                <w:webHidden/>
              </w:rPr>
              <w:instrText xml:space="preserve"> PAGEREF _Toc508841122 \h </w:instrText>
            </w:r>
            <w:r w:rsidR="00884096" w:rsidRPr="006B7CB9">
              <w:rPr>
                <w:rFonts w:ascii="Segoe UI" w:hAnsi="Segoe UI" w:cs="Segoe UI"/>
                <w:webHidden/>
              </w:rPr>
            </w:r>
            <w:r w:rsidR="00884096" w:rsidRPr="006B7CB9">
              <w:rPr>
                <w:rFonts w:ascii="Segoe UI" w:hAnsi="Segoe UI" w:cs="Segoe UI"/>
                <w:webHidden/>
              </w:rPr>
              <w:fldChar w:fldCharType="separate"/>
            </w:r>
            <w:r w:rsidR="006B7CB9" w:rsidRPr="006B7CB9">
              <w:rPr>
                <w:rFonts w:ascii="Segoe UI" w:hAnsi="Segoe UI" w:cs="Segoe UI"/>
                <w:webHidden/>
              </w:rPr>
              <w:t>5</w:t>
            </w:r>
            <w:r w:rsidR="00884096" w:rsidRPr="006B7CB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B7CB9" w:rsidRPr="006B7CB9" w:rsidRDefault="00D4524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3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_Toc508841123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4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_Toc508841124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5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_Toc508841125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D4524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6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_Toc508841126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884096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B7CB9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8841113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8841114"/>
      <w:r>
        <w:rPr>
          <w:rStyle w:val="Strong"/>
          <w:color w:val="2F5496" w:themeColor="accent1" w:themeShade="BF"/>
        </w:rPr>
        <w:t>Rezime</w:t>
      </w:r>
      <w:bookmarkEnd w:id="3"/>
    </w:p>
    <w:p w:rsidR="00EF7F59" w:rsidRPr="00603103" w:rsidRDefault="003F2091" w:rsidP="00603103">
      <w:pPr>
        <w:pStyle w:val="Tekst"/>
        <w:ind w:left="1440"/>
        <w:jc w:val="left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</w:t>
      </w:r>
      <w:r w:rsidR="0076032A">
        <w:rPr>
          <w:rStyle w:val="Strong"/>
          <w:b w:val="0"/>
          <w:bCs w:val="0"/>
        </w:rPr>
        <w:t>unapređivanja običnog registrovanog korisnika u privilegovanog korisnika.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841115"/>
      <w:r>
        <w:rPr>
          <w:rStyle w:val="Strong"/>
          <w:color w:val="2F5496" w:themeColor="accent1" w:themeShade="BF"/>
        </w:rPr>
        <w:t>Namena dokumenta i ciljne grupe</w:t>
      </w:r>
      <w:bookmarkEnd w:id="4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841116"/>
      <w:r>
        <w:rPr>
          <w:rStyle w:val="Strong"/>
          <w:color w:val="2F5496" w:themeColor="accent1" w:themeShade="BF"/>
        </w:rPr>
        <w:t>Reference</w:t>
      </w:r>
      <w:bookmarkEnd w:id="5"/>
    </w:p>
    <w:p w:rsidR="003F5656" w:rsidRPr="003F5656" w:rsidRDefault="003F5656" w:rsidP="003F5656">
      <w:pPr>
        <w:pStyle w:val="Tekst"/>
        <w:spacing w:before="120" w:after="120"/>
        <w:ind w:left="1440"/>
        <w:rPr>
          <w:rStyle w:val="Strong"/>
          <w:rFonts w:cs="Segoe UI"/>
          <w:b w:val="0"/>
          <w:szCs w:val="24"/>
        </w:rPr>
      </w:pPr>
      <w:bookmarkStart w:id="6" w:name="_Toc508841117"/>
      <w:r w:rsidRPr="003F5656">
        <w:rPr>
          <w:rStyle w:val="Strong"/>
          <w:rFonts w:cs="Segoe UI"/>
          <w:b w:val="0"/>
          <w:szCs w:val="24"/>
        </w:rPr>
        <w:t xml:space="preserve">Projektni zadatak </w:t>
      </w:r>
      <w:r w:rsidRPr="003F5656">
        <w:rPr>
          <w:rStyle w:val="Strong"/>
          <w:rFonts w:cs="Segoe UI"/>
          <w:b w:val="0"/>
          <w:i/>
          <w:szCs w:val="24"/>
        </w:rPr>
        <w:t>GeoTag</w:t>
      </w:r>
    </w:p>
    <w:p w:rsidR="003F5656" w:rsidRPr="003F5656" w:rsidRDefault="00D45244" w:rsidP="003F5656">
      <w:pPr>
        <w:pStyle w:val="Tekst"/>
        <w:spacing w:before="120" w:after="120"/>
        <w:ind w:left="1440"/>
      </w:pPr>
      <w:hyperlink r:id="rId9" w:history="1"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>Izrada SSU i prototipa aplikacije</w:t>
        </w:r>
      </w:hyperlink>
    </w:p>
    <w:p w:rsidR="003F5656" w:rsidRPr="003F5656" w:rsidRDefault="00D45244" w:rsidP="003F5656">
      <w:pPr>
        <w:pStyle w:val="Tekst"/>
        <w:spacing w:before="120" w:after="120"/>
        <w:ind w:left="1440"/>
        <w:rPr>
          <w:shd w:val="clear" w:color="auto" w:fill="FFFFFF"/>
        </w:rPr>
      </w:pPr>
      <w:hyperlink r:id="rId10" w:history="1"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>Primer jednog SSU dokumenta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r>
        <w:rPr>
          <w:rStyle w:val="Strong"/>
          <w:color w:val="2F5496" w:themeColor="accent1" w:themeShade="BF"/>
        </w:rPr>
        <w:t>Otvorena pitanja</w:t>
      </w:r>
      <w:bookmarkEnd w:id="6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6B7CB9" w:rsidP="00D944D4">
            <w:pPr>
              <w:pStyle w:val="Tekst"/>
              <w:spacing w:before="0" w:after="0"/>
              <w:jc w:val="left"/>
            </w:pPr>
            <w:r>
              <w:t>Da li je potrebno običnom korisniku slati poruku kada je prihvaćen/odbijen od strane administratora?</w:t>
            </w:r>
          </w:p>
        </w:tc>
        <w:tc>
          <w:tcPr>
            <w:tcW w:w="5147" w:type="dxa"/>
          </w:tcPr>
          <w:p w:rsidR="001455ED" w:rsidRPr="00E63330" w:rsidRDefault="00B20404" w:rsidP="00576454">
            <w:pPr>
              <w:pStyle w:val="Tekst"/>
              <w:spacing w:before="0" w:after="0"/>
            </w:pPr>
            <w:r>
              <w:t>Nije potrebno.</w:t>
            </w: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C743A6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8841118"/>
      <w:r>
        <w:rPr>
          <w:rStyle w:val="Strong"/>
          <w:color w:val="2F5496" w:themeColor="accent1" w:themeShade="BF"/>
        </w:rPr>
        <w:lastRenderedPageBreak/>
        <w:t>Scenario dodavanja utisaka</w:t>
      </w:r>
      <w:bookmarkEnd w:id="7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841119"/>
      <w:r>
        <w:rPr>
          <w:rStyle w:val="Strong"/>
          <w:color w:val="2F5496" w:themeColor="accent1" w:themeShade="BF"/>
        </w:rPr>
        <w:t>Kratak opis</w:t>
      </w:r>
      <w:bookmarkEnd w:id="8"/>
    </w:p>
    <w:p w:rsidR="001455ED" w:rsidRDefault="0076032A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Kako bi se jedan deo administratorskog dela posla prebacio na samu korisničku zajednicu, uvodi se tip privilegovanog korisnika. Običan registrovani korisnik postaje privilegovan nakon određenog broja utisaka i pozitivnog broja ocena na njima. Jednom kada korisnik postane privilegovan nije moguća promena.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841120"/>
      <w:r>
        <w:rPr>
          <w:rStyle w:val="Strong"/>
          <w:color w:val="2F5496" w:themeColor="accent1" w:themeShade="BF"/>
        </w:rPr>
        <w:t>Tok događaja</w:t>
      </w:r>
      <w:bookmarkEnd w:id="9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76032A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841121"/>
      <w:r>
        <w:rPr>
          <w:b/>
          <w:color w:val="2F5496" w:themeColor="accent1" w:themeShade="BF"/>
        </w:rPr>
        <w:t>Administrator prihvata unapređenje korisnika</w:t>
      </w:r>
      <w:bookmarkEnd w:id="10"/>
    </w:p>
    <w:p w:rsidR="00D944D4" w:rsidRDefault="00D944D4" w:rsidP="0076032A">
      <w:pPr>
        <w:pStyle w:val="Tekst"/>
        <w:numPr>
          <w:ilvl w:val="0"/>
          <w:numId w:val="29"/>
        </w:numPr>
        <w:jc w:val="left"/>
      </w:pPr>
      <w:r>
        <w:t xml:space="preserve">Klikom na </w:t>
      </w:r>
      <w:r w:rsidR="0076032A">
        <w:t xml:space="preserve"> zeleno </w:t>
      </w:r>
      <w:r>
        <w:t xml:space="preserve">dugme za </w:t>
      </w:r>
      <w:r w:rsidR="0076032A">
        <w:t>prihvatanje unapređenja korisnika</w:t>
      </w:r>
      <w:r w:rsidR="006B7CB9">
        <w:t xml:space="preserve"> koje se nalazi uz odgovarajući zahtev na čekanju</w:t>
      </w:r>
      <w:r w:rsidR="0076032A">
        <w:t>, predloženi korisnik automatski postaje privilegovan.</w:t>
      </w:r>
    </w:p>
    <w:p w:rsidR="006B7CB9" w:rsidRPr="006B7CB9" w:rsidRDefault="006B7CB9" w:rsidP="0076032A">
      <w:pPr>
        <w:pStyle w:val="Tekst"/>
        <w:numPr>
          <w:ilvl w:val="0"/>
          <w:numId w:val="29"/>
        </w:numPr>
        <w:jc w:val="left"/>
      </w:pPr>
      <w:r>
        <w:t>Obrađeni zahtev na čekanju se briše.</w:t>
      </w:r>
    </w:p>
    <w:p w:rsidR="00D944D4" w:rsidRDefault="0076032A" w:rsidP="00C743A6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8841122"/>
      <w:r>
        <w:rPr>
          <w:b/>
          <w:color w:val="2F5496" w:themeColor="accent1" w:themeShade="BF"/>
        </w:rPr>
        <w:t>Administrator ne prihvata unapređenje korisnika</w:t>
      </w:r>
      <w:bookmarkEnd w:id="11"/>
    </w:p>
    <w:p w:rsidR="0076032A" w:rsidRDefault="0076032A" w:rsidP="006B7CB9">
      <w:pPr>
        <w:pStyle w:val="Tekst"/>
        <w:numPr>
          <w:ilvl w:val="0"/>
          <w:numId w:val="30"/>
        </w:numPr>
        <w:jc w:val="left"/>
      </w:pPr>
      <w:r>
        <w:t>Klikom na  crveno dugme za odbijanje unapređenja korisnika</w:t>
      </w:r>
      <w:r w:rsidR="006B7CB9">
        <w:t xml:space="preserve"> koje se nalazi uz odgovarajući zahtev na čekanju</w:t>
      </w:r>
      <w:r>
        <w:t>, predloženi korisnik se odbija, ali nakon određene aktivnosti ponovo može biti predložen za privilegovanog.</w:t>
      </w:r>
    </w:p>
    <w:p w:rsidR="006B7CB9" w:rsidRPr="001455ED" w:rsidRDefault="006B7CB9" w:rsidP="006B7CB9">
      <w:pPr>
        <w:pStyle w:val="Tekst"/>
        <w:numPr>
          <w:ilvl w:val="0"/>
          <w:numId w:val="30"/>
        </w:numPr>
        <w:jc w:val="left"/>
      </w:pPr>
      <w:r>
        <w:t>Obrađeni zahtev na čekanju se briše.</w:t>
      </w:r>
    </w:p>
    <w:p w:rsidR="00B90E78" w:rsidRDefault="00B90E78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6B7CB9" w:rsidRDefault="006B7CB9" w:rsidP="006B7CB9">
      <w:pPr>
        <w:pStyle w:val="Tekst"/>
        <w:jc w:val="lef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841123"/>
      <w:r>
        <w:rPr>
          <w:rStyle w:val="Strong"/>
          <w:color w:val="2F5496" w:themeColor="accent1" w:themeShade="BF"/>
        </w:rPr>
        <w:lastRenderedPageBreak/>
        <w:t>Primer odgovarajuće stranice prototipa</w:t>
      </w:r>
      <w:bookmarkEnd w:id="12"/>
    </w:p>
    <w:p w:rsidR="00873768" w:rsidRDefault="006B7CB9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r>
        <w:rPr>
          <w:b/>
          <w:bCs w:val="0"/>
          <w:noProof/>
          <w:color w:val="2F5496" w:themeColor="accent1" w:themeShade="BF"/>
          <w:lang w:val="sr-Cyrl-CS" w:eastAsia="sr-Cyrl-C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125729</wp:posOffset>
            </wp:positionV>
            <wp:extent cx="7577106" cy="3667125"/>
            <wp:effectExtent l="19050" t="0" r="4794" b="0"/>
            <wp:wrapNone/>
            <wp:docPr id="2" name="Picture 1" descr="2.4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 Admi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7106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8841124"/>
      <w:r>
        <w:rPr>
          <w:rStyle w:val="Strong"/>
          <w:color w:val="2F5496" w:themeColor="accent1" w:themeShade="BF"/>
        </w:rPr>
        <w:t>Posebni zahtevi</w:t>
      </w:r>
      <w:bookmarkEnd w:id="13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841125"/>
      <w:r>
        <w:rPr>
          <w:rStyle w:val="Strong"/>
          <w:color w:val="2F5496" w:themeColor="accent1" w:themeShade="BF"/>
        </w:rPr>
        <w:t>Preduslovi</w:t>
      </w:r>
      <w:bookmarkEnd w:id="14"/>
    </w:p>
    <w:p w:rsidR="00576454" w:rsidRDefault="006B7CB9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Zahtevi na čekanju se prikazuju na </w:t>
      </w:r>
      <w:r w:rsidRPr="006B7CB9">
        <w:rPr>
          <w:rStyle w:val="Strong"/>
          <w:b w:val="0"/>
          <w:bCs w:val="0"/>
          <w:i/>
        </w:rPr>
        <w:t>Home</w:t>
      </w:r>
      <w:r>
        <w:rPr>
          <w:rStyle w:val="Strong"/>
          <w:b w:val="0"/>
          <w:bCs w:val="0"/>
        </w:rPr>
        <w:t xml:space="preserve"> stranici administratora, pa on mora biti na njoj kako bi mogao da ih prihvata/odbija.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841126"/>
      <w:r>
        <w:rPr>
          <w:rStyle w:val="Strong"/>
          <w:color w:val="2F5496" w:themeColor="accent1" w:themeShade="BF"/>
        </w:rPr>
        <w:t>Posledice</w:t>
      </w:r>
      <w:bookmarkEnd w:id="15"/>
    </w:p>
    <w:p w:rsidR="00126012" w:rsidRPr="00DA55EF" w:rsidRDefault="00B90E78" w:rsidP="006B7CB9">
      <w:pPr>
        <w:pStyle w:val="Tekst"/>
        <w:ind w:left="1440"/>
        <w:rPr>
          <w:bCs/>
        </w:rPr>
      </w:pPr>
      <w:r>
        <w:rPr>
          <w:rStyle w:val="Strong"/>
          <w:b w:val="0"/>
        </w:rPr>
        <w:t>Podaci</w:t>
      </w:r>
      <w:r w:rsidR="006B7CB9">
        <w:rPr>
          <w:rStyle w:val="Strong"/>
          <w:b w:val="0"/>
        </w:rPr>
        <w:t xml:space="preserve"> o tipu predloženog, a zatim i prihvaćenog korisnika</w:t>
      </w:r>
      <w:r>
        <w:rPr>
          <w:rStyle w:val="Strong"/>
          <w:b w:val="0"/>
        </w:rPr>
        <w:t xml:space="preserve"> se menjaju u bazi.</w:t>
      </w:r>
      <w:r w:rsidR="006B7CB9">
        <w:rPr>
          <w:rStyle w:val="Strong"/>
          <w:b w:val="0"/>
        </w:rPr>
        <w:t xml:space="preserve"> On dobija dodatne privilegije. Uz njegov nadimak stoji natpis </w:t>
      </w:r>
      <w:r w:rsidR="006B7CB9" w:rsidRPr="006B7CB9">
        <w:rPr>
          <w:rStyle w:val="Strong"/>
          <w:b w:val="0"/>
          <w:i/>
        </w:rPr>
        <w:t>SuperUser</w:t>
      </w:r>
      <w:r w:rsidR="006B7CB9">
        <w:rPr>
          <w:rStyle w:val="Strong"/>
          <w:b w:val="0"/>
        </w:rPr>
        <w:t xml:space="preserve">, umesto dosadašnjeg </w:t>
      </w:r>
      <w:r w:rsidR="006B7CB9" w:rsidRPr="006B7CB9">
        <w:rPr>
          <w:rStyle w:val="Strong"/>
          <w:b w:val="0"/>
          <w:i/>
        </w:rPr>
        <w:t>User</w:t>
      </w:r>
      <w:r w:rsidR="006B7CB9">
        <w:rPr>
          <w:rStyle w:val="Strong"/>
          <w:b w:val="0"/>
        </w:rPr>
        <w:t>.</w:t>
      </w:r>
    </w:p>
    <w:sectPr w:rsidR="00126012" w:rsidRPr="00DA55E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5244" w:rsidRDefault="00D45244" w:rsidP="00AB1A1E">
      <w:pPr>
        <w:spacing w:after="0" w:line="240" w:lineRule="auto"/>
      </w:pPr>
      <w:r>
        <w:separator/>
      </w:r>
    </w:p>
  </w:endnote>
  <w:endnote w:type="continuationSeparator" w:id="0">
    <w:p w:rsidR="00D45244" w:rsidRDefault="00D45244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032A" w:rsidRDefault="0076032A">
        <w:pPr>
          <w:pStyle w:val="Footer"/>
        </w:pPr>
        <w:r>
          <w:rPr>
            <w:noProof/>
            <w:lang w:val="sr-Cyrl-CS" w:eastAsia="sr-Cyrl-CS"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  <w:lang w:val="sr-Cyrl-CS" w:eastAsia="sr-Cyrl-CS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76032A" w:rsidRDefault="00D45244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" fillcolor="#0070c0" strokecolor="#1f3763 [1604]" strokeweight="1pt"/>
          </w:pict>
        </w:r>
        <w:r w:rsidR="0076032A" w:rsidRPr="0010220B">
          <w:rPr>
            <w:b/>
            <w:i/>
          </w:rPr>
          <w:t xml:space="preserve">Page | </w:t>
        </w:r>
        <w:r w:rsidR="00884096" w:rsidRPr="0010220B">
          <w:rPr>
            <w:b/>
            <w:i/>
          </w:rPr>
          <w:fldChar w:fldCharType="begin"/>
        </w:r>
        <w:r w:rsidR="0076032A" w:rsidRPr="0010220B">
          <w:rPr>
            <w:b/>
            <w:i/>
          </w:rPr>
          <w:instrText xml:space="preserve"> PAGE   \* MERGEFORMAT </w:instrText>
        </w:r>
        <w:r w:rsidR="00884096" w:rsidRPr="0010220B">
          <w:rPr>
            <w:b/>
            <w:i/>
          </w:rPr>
          <w:fldChar w:fldCharType="separate"/>
        </w:r>
        <w:r w:rsidR="003F5656">
          <w:rPr>
            <w:b/>
            <w:i/>
            <w:noProof/>
          </w:rPr>
          <w:t>6</w:t>
        </w:r>
        <w:r w:rsidR="00884096" w:rsidRPr="0010220B">
          <w:rPr>
            <w:b/>
            <w:i/>
            <w:noProof/>
          </w:rPr>
          <w:fldChar w:fldCharType="end"/>
        </w:r>
      </w:p>
    </w:sdtContent>
  </w:sdt>
  <w:p w:rsidR="0076032A" w:rsidRDefault="00D45244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76032A" w:rsidRPr="0010220B" w:rsidRDefault="0076032A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5244" w:rsidRDefault="00D45244" w:rsidP="00AB1A1E">
      <w:pPr>
        <w:spacing w:after="0" w:line="240" w:lineRule="auto"/>
      </w:pPr>
      <w:r>
        <w:separator/>
      </w:r>
    </w:p>
  </w:footnote>
  <w:footnote w:type="continuationSeparator" w:id="0">
    <w:p w:rsidR="00D45244" w:rsidRDefault="00D45244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32A" w:rsidRDefault="0076032A">
    <w:pPr>
      <w:pStyle w:val="Header"/>
    </w:pPr>
    <w:r>
      <w:rPr>
        <w:noProof/>
        <w:lang w:val="sr-Cyrl-CS" w:eastAsia="sr-Cyrl-CS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5A04B6B"/>
    <w:multiLevelType w:val="hybridMultilevel"/>
    <w:tmpl w:val="F0CC8146"/>
    <w:lvl w:ilvl="0" w:tplc="1D466A2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7" w15:restartNumberingAfterBreak="0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A580D0B"/>
    <w:multiLevelType w:val="hybridMultilevel"/>
    <w:tmpl w:val="2F0A0030"/>
    <w:lvl w:ilvl="0" w:tplc="4E3CCCD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0" w15:restartNumberingAfterBreak="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6"/>
    <w:lvlOverride w:ilvl="0">
      <w:startOverride w:val="5"/>
    </w:lvlOverride>
    <w:lvlOverride w:ilvl="1">
      <w:startOverride w:val="6"/>
    </w:lvlOverride>
  </w:num>
  <w:num w:numId="9">
    <w:abstractNumId w:val="6"/>
  </w:num>
  <w:num w:numId="10">
    <w:abstractNumId w:val="6"/>
    <w:lvlOverride w:ilvl="0">
      <w:startOverride w:val="5"/>
    </w:lvlOverride>
    <w:lvlOverride w:ilvl="1">
      <w:startOverride w:val="8"/>
    </w:lvlOverride>
  </w:num>
  <w:num w:numId="11">
    <w:abstractNumId w:val="6"/>
    <w:lvlOverride w:ilvl="0">
      <w:startOverride w:val="5"/>
    </w:lvlOverride>
    <w:lvlOverride w:ilvl="1">
      <w:startOverride w:val="7"/>
    </w:lvlOverride>
  </w:num>
  <w:num w:numId="12">
    <w:abstractNumId w:val="6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6"/>
  </w:num>
  <w:num w:numId="15">
    <w:abstractNumId w:val="6"/>
  </w:num>
  <w:num w:numId="16">
    <w:abstractNumId w:val="6"/>
  </w:num>
  <w:num w:numId="17">
    <w:abstractNumId w:val="3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10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2"/>
    </w:lvlOverride>
    <w:lvlOverride w:ilvl="1">
      <w:startOverride w:val="2"/>
    </w:lvlOverride>
    <w:lvlOverride w:ilvl="2">
      <w:startOverride w:val="5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B400F"/>
    <w:rsid w:val="000B7EFE"/>
    <w:rsid w:val="000C1EB3"/>
    <w:rsid w:val="000F5D20"/>
    <w:rsid w:val="0010220B"/>
    <w:rsid w:val="00106F5C"/>
    <w:rsid w:val="00126012"/>
    <w:rsid w:val="001442FC"/>
    <w:rsid w:val="001455ED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3F5656"/>
    <w:rsid w:val="00426F70"/>
    <w:rsid w:val="00442172"/>
    <w:rsid w:val="004A0C08"/>
    <w:rsid w:val="004A5356"/>
    <w:rsid w:val="004B1634"/>
    <w:rsid w:val="004E6116"/>
    <w:rsid w:val="004F0DB1"/>
    <w:rsid w:val="005243E6"/>
    <w:rsid w:val="00576454"/>
    <w:rsid w:val="005B7C38"/>
    <w:rsid w:val="00603103"/>
    <w:rsid w:val="006132AD"/>
    <w:rsid w:val="00622065"/>
    <w:rsid w:val="006740B1"/>
    <w:rsid w:val="00684BF7"/>
    <w:rsid w:val="00685281"/>
    <w:rsid w:val="006B7CB9"/>
    <w:rsid w:val="006C0261"/>
    <w:rsid w:val="0072694B"/>
    <w:rsid w:val="00757A08"/>
    <w:rsid w:val="0076032A"/>
    <w:rsid w:val="007770D5"/>
    <w:rsid w:val="00780DDC"/>
    <w:rsid w:val="00794F3F"/>
    <w:rsid w:val="007B7A17"/>
    <w:rsid w:val="007E2F94"/>
    <w:rsid w:val="00800559"/>
    <w:rsid w:val="00821131"/>
    <w:rsid w:val="00870614"/>
    <w:rsid w:val="00873768"/>
    <w:rsid w:val="00874995"/>
    <w:rsid w:val="00884096"/>
    <w:rsid w:val="00904A5F"/>
    <w:rsid w:val="00962865"/>
    <w:rsid w:val="00997799"/>
    <w:rsid w:val="009B061C"/>
    <w:rsid w:val="009C4DB5"/>
    <w:rsid w:val="009E3BCB"/>
    <w:rsid w:val="00A12F5A"/>
    <w:rsid w:val="00A95EDD"/>
    <w:rsid w:val="00AB1A1E"/>
    <w:rsid w:val="00AD6D09"/>
    <w:rsid w:val="00AE5502"/>
    <w:rsid w:val="00B1716F"/>
    <w:rsid w:val="00B20404"/>
    <w:rsid w:val="00B42B26"/>
    <w:rsid w:val="00B51460"/>
    <w:rsid w:val="00B90E78"/>
    <w:rsid w:val="00BB4036"/>
    <w:rsid w:val="00C72E74"/>
    <w:rsid w:val="00C743A6"/>
    <w:rsid w:val="00C97413"/>
    <w:rsid w:val="00CB5287"/>
    <w:rsid w:val="00D03CD3"/>
    <w:rsid w:val="00D45244"/>
    <w:rsid w:val="00D75FDD"/>
    <w:rsid w:val="00D944D4"/>
    <w:rsid w:val="00DA25E9"/>
    <w:rsid w:val="00DA55EF"/>
    <w:rsid w:val="00DB36B0"/>
    <w:rsid w:val="00DC3F24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522F506"/>
  <w15:docId w15:val="{7F2BF91A-1803-47DB-BB96-11BFE7C19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7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si3psi.etf.rs/materijali/projekat/faza2/SSU_Primer_PopunjavanjeAnkete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F23DC-0E08-4DB0-AAEE-857255057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Марко Худомал</cp:lastModifiedBy>
  <cp:revision>5</cp:revision>
  <cp:lastPrinted>2018-03-02T00:58:00Z</cp:lastPrinted>
  <dcterms:created xsi:type="dcterms:W3CDTF">2018-03-15T00:42:00Z</dcterms:created>
  <dcterms:modified xsi:type="dcterms:W3CDTF">2018-06-04T23:45:00Z</dcterms:modified>
</cp:coreProperties>
</file>