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FE" w:rsidRDefault="000D206D" w:rsidP="00DF3A0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18B6" wp14:editId="44C1E299">
                <wp:simplePos x="0" y="0"/>
                <wp:positionH relativeFrom="column">
                  <wp:posOffset>-457200</wp:posOffset>
                </wp:positionH>
                <wp:positionV relativeFrom="paragraph">
                  <wp:posOffset>7756635</wp:posOffset>
                </wp:positionV>
                <wp:extent cx="7553325" cy="24788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478800"/>
                        </a:xfrm>
                        <a:prstGeom prst="rect">
                          <a:avLst/>
                        </a:prstGeom>
                        <a:solidFill>
                          <a:srgbClr val="FF6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FA6" w:rsidRPr="009B6CA8" w:rsidRDefault="003A765A" w:rsidP="009B6CA8">
                            <w:pPr>
                              <w:ind w:firstLine="720"/>
                              <w:rPr>
                                <w:rFonts w:ascii="Apex New Medium" w:hAnsi="Apex New Medium" w:cs="Segoe UI Light"/>
                                <w:sz w:val="204"/>
                                <w:szCs w:val="204"/>
                              </w:rPr>
                            </w:pPr>
                            <w:r>
                              <w:rPr>
                                <w:rFonts w:ascii="Apex New Medium" w:hAnsi="Apex New Medium" w:cs="Segoe UI Light"/>
                                <w:sz w:val="204"/>
                                <w:szCs w:val="204"/>
                              </w:rPr>
                              <w:t>Enables</w:t>
                            </w:r>
                            <w:r w:rsidR="00E87FA6" w:rsidRPr="009B6CA8">
                              <w:rPr>
                                <w:rFonts w:ascii="Apex New Medium" w:hAnsi="Apex New Medium" w:cs="Segoe UI Light"/>
                                <w:sz w:val="204"/>
                                <w:szCs w:val="20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36pt;margin-top:610.75pt;width:594.75pt;height:19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" fillcolor="#ff6a00" stroked="f" strokeweight="2pt">
                <v:textbox>
                  <w:txbxContent>
                    <w:p w:rsidR="00E87FA6" w:rsidRPr="009B6CA8" w:rsidRDefault="003A765A" w:rsidP="009B6CA8">
                      <w:pPr>
                        <w:ind w:firstLine="720"/>
                        <w:rPr>
                          <w:rFonts w:ascii="Apex New Medium" w:hAnsi="Apex New Medium" w:cs="Segoe UI Light"/>
                          <w:sz w:val="204"/>
                          <w:szCs w:val="204"/>
                        </w:rPr>
                      </w:pPr>
                      <w:r>
                        <w:rPr>
                          <w:rFonts w:ascii="Apex New Medium" w:hAnsi="Apex New Medium" w:cs="Segoe UI Light"/>
                          <w:sz w:val="204"/>
                          <w:szCs w:val="204"/>
                        </w:rPr>
                        <w:t>Enables</w:t>
                      </w:r>
                      <w:r w:rsidR="00E87FA6" w:rsidRPr="009B6CA8">
                        <w:rPr>
                          <w:rFonts w:ascii="Apex New Medium" w:hAnsi="Apex New Medium" w:cs="Segoe UI Light"/>
                          <w:sz w:val="204"/>
                          <w:szCs w:val="204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2A613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295.5pt">
            <v:imagedata r:id="rId7" o:title="logo large"/>
          </v:shape>
        </w:pict>
      </w:r>
    </w:p>
    <w:p w:rsidR="005A41FE" w:rsidRDefault="005A41FE" w:rsidP="005A41FE">
      <w:pPr>
        <w:jc w:val="center"/>
        <w:rPr>
          <w:noProof/>
        </w:rPr>
      </w:pPr>
    </w:p>
    <w:p w:rsidR="005A41FE" w:rsidRDefault="005A41FE" w:rsidP="005A41FE">
      <w:pPr>
        <w:jc w:val="center"/>
        <w:rPr>
          <w:noProof/>
        </w:rPr>
      </w:pPr>
    </w:p>
    <w:p w:rsidR="005A41FE" w:rsidRPr="005A41FE" w:rsidRDefault="005A41FE" w:rsidP="005A41FE">
      <w:pPr>
        <w:jc w:val="center"/>
        <w:rPr>
          <w:rFonts w:ascii="Apex New Light" w:hAnsi="Apex New Light"/>
          <w:noProof/>
          <w:sz w:val="136"/>
          <w:szCs w:val="136"/>
        </w:rPr>
      </w:pPr>
      <w:r w:rsidRPr="005A41FE">
        <w:rPr>
          <w:rFonts w:ascii="Apex New Light" w:hAnsi="Apex New Light"/>
          <w:noProof/>
          <w:sz w:val="136"/>
          <w:szCs w:val="136"/>
        </w:rPr>
        <w:t>GoogleMap Editor</w:t>
      </w:r>
    </w:p>
    <w:p w:rsidR="005A41FE" w:rsidRDefault="005A41FE" w:rsidP="005A41FE">
      <w:pPr>
        <w:jc w:val="center"/>
        <w:rPr>
          <w:noProof/>
        </w:rPr>
      </w:pPr>
    </w:p>
    <w:p w:rsidR="00600176" w:rsidRDefault="00600176" w:rsidP="005A41FE">
      <w:pPr>
        <w:jc w:val="center"/>
        <w:rPr>
          <w:noProof/>
        </w:rPr>
      </w:pPr>
    </w:p>
    <w:p w:rsidR="005A41FE" w:rsidRDefault="00600176" w:rsidP="005A41F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E8BBF4" wp14:editId="2F7F4E64">
            <wp:simplePos x="0" y="0"/>
            <wp:positionH relativeFrom="column">
              <wp:posOffset>5105400</wp:posOffset>
            </wp:positionH>
            <wp:positionV relativeFrom="paragraph">
              <wp:posOffset>241935</wp:posOffset>
            </wp:positionV>
            <wp:extent cx="428625" cy="428625"/>
            <wp:effectExtent l="0" t="0" r="9525" b="9525"/>
            <wp:wrapNone/>
            <wp:docPr id="3" name="Picture 3" descr="C:\Users\Dejan\AppData\Local\Microsoft\Windows\INetCache\Content.Word\umbraco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jan\AppData\Local\Microsoft\Windows\INetCache\Content.Word\umbraco_log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B70" w:rsidRPr="005A41FE" w:rsidRDefault="00600176" w:rsidP="005A41FE">
      <w:pPr>
        <w:jc w:val="right"/>
        <w:rPr>
          <w:rFonts w:ascii="Apex New Medium" w:hAnsi="Apex New Medium"/>
          <w:sz w:val="36"/>
          <w:szCs w:val="36"/>
        </w:rPr>
      </w:pPr>
      <w:r>
        <w:rPr>
          <w:rFonts w:ascii="Apex New Medium" w:hAnsi="Apex New Medium"/>
          <w:noProof/>
          <w:sz w:val="36"/>
          <w:szCs w:val="36"/>
        </w:rPr>
        <w:t xml:space="preserve"> </w:t>
      </w:r>
      <w:r w:rsidR="005A41FE" w:rsidRPr="005A41FE">
        <w:rPr>
          <w:rFonts w:ascii="Apex New Medium" w:hAnsi="Apex New Medium"/>
          <w:noProof/>
          <w:sz w:val="36"/>
          <w:szCs w:val="36"/>
        </w:rPr>
        <w:t>Umbraco 6</w:t>
      </w:r>
      <w:r w:rsidR="00387B70" w:rsidRPr="005A41FE">
        <w:rPr>
          <w:rFonts w:ascii="Apex New Medium" w:hAnsi="Apex New Medium"/>
          <w:sz w:val="36"/>
          <w:szCs w:val="36"/>
        </w:rPr>
        <w:br w:type="page"/>
      </w:r>
    </w:p>
    <w:p w:rsidR="00CB3B31" w:rsidRPr="003A765A" w:rsidRDefault="003A765A" w:rsidP="002A6135">
      <w:pPr>
        <w:pStyle w:val="ListParagraph"/>
        <w:numPr>
          <w:ilvl w:val="0"/>
          <w:numId w:val="1"/>
        </w:numPr>
        <w:ind w:left="900" w:hanging="540"/>
        <w:rPr>
          <w:rFonts w:ascii="Apex New Medium" w:hAnsi="Apex New Medium"/>
          <w:sz w:val="44"/>
          <w:szCs w:val="44"/>
        </w:rPr>
      </w:pPr>
      <w:r w:rsidRPr="003A765A">
        <w:rPr>
          <w:rFonts w:ascii="Apex New Medium" w:hAnsi="Apex New Medium"/>
          <w:sz w:val="44"/>
          <w:szCs w:val="44"/>
        </w:rPr>
        <w:lastRenderedPageBreak/>
        <w:t xml:space="preserve">An easy way to create and store maps in </w:t>
      </w:r>
      <w:proofErr w:type="spellStart"/>
      <w:r w:rsidRPr="003A765A">
        <w:rPr>
          <w:rFonts w:ascii="Apex New Medium" w:hAnsi="Apex New Medium"/>
          <w:sz w:val="44"/>
          <w:szCs w:val="44"/>
        </w:rPr>
        <w:t>Umbraco</w:t>
      </w:r>
      <w:proofErr w:type="spellEnd"/>
      <w:r w:rsidRPr="003A765A">
        <w:rPr>
          <w:rFonts w:ascii="Apex New Medium" w:hAnsi="Apex New Medium"/>
          <w:sz w:val="44"/>
          <w:szCs w:val="44"/>
        </w:rPr>
        <w:t xml:space="preserve"> </w:t>
      </w:r>
    </w:p>
    <w:p w:rsidR="00B522D3" w:rsidRDefault="003A765A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package allow</w:t>
      </w:r>
      <w:r w:rsidR="00C40D3B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you to add</w:t>
      </w:r>
      <w:r w:rsidR="00C40D3B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store</w:t>
      </w:r>
      <w:r w:rsidR="00C40D3B">
        <w:rPr>
          <w:rFonts w:ascii="Segoe UI" w:hAnsi="Segoe UI" w:cs="Segoe UI"/>
          <w:sz w:val="24"/>
          <w:szCs w:val="24"/>
        </w:rPr>
        <w:t xml:space="preserve"> and customize</w:t>
      </w:r>
      <w:r>
        <w:rPr>
          <w:rFonts w:ascii="Segoe UI" w:hAnsi="Segoe UI" w:cs="Segoe UI"/>
          <w:sz w:val="24"/>
          <w:szCs w:val="24"/>
        </w:rPr>
        <w:t xml:space="preserve"> single or multiple locations</w:t>
      </w:r>
      <w:r w:rsidR="00C40D3B">
        <w:rPr>
          <w:rFonts w:ascii="Segoe UI" w:hAnsi="Segoe UI" w:cs="Segoe UI"/>
          <w:sz w:val="24"/>
          <w:szCs w:val="24"/>
        </w:rPr>
        <w:t xml:space="preserve">, regions, routes... thanks </w:t>
      </w:r>
      <w:proofErr w:type="spellStart"/>
      <w:r w:rsidR="00B522D3">
        <w:rPr>
          <w:rFonts w:ascii="Segoe UI" w:hAnsi="Segoe UI" w:cs="Segoe UI"/>
          <w:sz w:val="24"/>
          <w:szCs w:val="24"/>
        </w:rPr>
        <w:t>GoogleMaps</w:t>
      </w:r>
      <w:proofErr w:type="spellEnd"/>
      <w:r w:rsidR="00B522D3">
        <w:rPr>
          <w:rFonts w:ascii="Segoe UI" w:hAnsi="Segoe UI" w:cs="Segoe UI"/>
          <w:sz w:val="24"/>
          <w:szCs w:val="24"/>
        </w:rPr>
        <w:t xml:space="preserve"> API v3.0</w:t>
      </w:r>
      <w:r w:rsidR="00C40D3B">
        <w:rPr>
          <w:rFonts w:ascii="Segoe UI" w:hAnsi="Segoe UI" w:cs="Segoe UI"/>
          <w:sz w:val="24"/>
          <w:szCs w:val="24"/>
        </w:rPr>
        <w:t>.</w:t>
      </w:r>
    </w:p>
    <w:p w:rsidR="00744082" w:rsidRDefault="00744082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is using the full set of</w:t>
      </w:r>
      <w:r w:rsidR="008E1EC7">
        <w:rPr>
          <w:rFonts w:ascii="Segoe UI" w:hAnsi="Segoe UI" w:cs="Segoe UI"/>
          <w:sz w:val="24"/>
          <w:szCs w:val="24"/>
        </w:rPr>
        <w:t xml:space="preserve"> drawing tool from </w:t>
      </w:r>
      <w:proofErr w:type="spellStart"/>
      <w:r w:rsidR="008E1EC7">
        <w:rPr>
          <w:rFonts w:ascii="Segoe UI" w:hAnsi="Segoe UI" w:cs="Segoe UI"/>
          <w:sz w:val="24"/>
          <w:szCs w:val="24"/>
        </w:rPr>
        <w:t>GoogleMaps</w:t>
      </w:r>
      <w:proofErr w:type="spellEnd"/>
      <w:r w:rsidR="008E1EC7">
        <w:rPr>
          <w:rFonts w:ascii="Segoe UI" w:hAnsi="Segoe UI" w:cs="Segoe UI"/>
          <w:sz w:val="24"/>
          <w:szCs w:val="24"/>
        </w:rPr>
        <w:t xml:space="preserve"> API which enables adding and editing of following to a map:</w:t>
      </w:r>
    </w:p>
    <w:p w:rsidR="008E1EC7" w:rsidRDefault="008E1EC7" w:rsidP="008E1EC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Pins (Markers)</w:t>
      </w:r>
    </w:p>
    <w:p w:rsidR="008E1EC7" w:rsidRDefault="008E1EC7" w:rsidP="008E1EC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Circles</w:t>
      </w:r>
      <w:bookmarkStart w:id="0" w:name="_GoBack"/>
      <w:bookmarkEnd w:id="0"/>
    </w:p>
    <w:p w:rsidR="008E1EC7" w:rsidRDefault="008E1EC7" w:rsidP="008E1EC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Polygons</w:t>
      </w:r>
    </w:p>
    <w:p w:rsidR="008E1EC7" w:rsidRDefault="008E1EC7" w:rsidP="008E1EC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Polylines</w:t>
      </w:r>
    </w:p>
    <w:p w:rsidR="008E1EC7" w:rsidRDefault="008E1EC7" w:rsidP="008E1EC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Rectangles</w:t>
      </w:r>
    </w:p>
    <w:p w:rsidR="00FD4162" w:rsidRDefault="00FD4162" w:rsidP="00FD4162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:rsidR="008E1EC7" w:rsidRDefault="00FD4162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9E40D9A" wp14:editId="2CEA9D32">
            <wp:extent cx="5943600" cy="3284855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4162" w:rsidRDefault="00FD4162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B522D3" w:rsidRPr="003A765A" w:rsidRDefault="00B522D3" w:rsidP="002A6135">
      <w:pPr>
        <w:pStyle w:val="ListParagraph"/>
        <w:numPr>
          <w:ilvl w:val="0"/>
          <w:numId w:val="1"/>
        </w:numPr>
        <w:ind w:left="900" w:hanging="540"/>
        <w:rPr>
          <w:rFonts w:ascii="Apex New Medium" w:hAnsi="Apex New Medium"/>
          <w:sz w:val="44"/>
          <w:szCs w:val="44"/>
        </w:rPr>
      </w:pPr>
      <w:r>
        <w:rPr>
          <w:rFonts w:ascii="Apex New Medium" w:hAnsi="Apex New Medium"/>
          <w:sz w:val="44"/>
          <w:szCs w:val="44"/>
        </w:rPr>
        <w:t xml:space="preserve"> Customize editor layout</w:t>
      </w:r>
      <w:r w:rsidRPr="003A765A">
        <w:rPr>
          <w:rFonts w:ascii="Apex New Medium" w:hAnsi="Apex New Medium"/>
          <w:sz w:val="44"/>
          <w:szCs w:val="44"/>
        </w:rPr>
        <w:t xml:space="preserve"> </w:t>
      </w:r>
    </w:p>
    <w:p w:rsidR="00BD3FAF" w:rsidRDefault="00FD4162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You can declare multiple data types with this editor and adapter each and every to the needs of document you are applying it to thanks to </w:t>
      </w:r>
      <w:proofErr w:type="spellStart"/>
      <w:r>
        <w:rPr>
          <w:rFonts w:ascii="Segoe UI" w:hAnsi="Segoe UI" w:cs="Segoe UI"/>
          <w:sz w:val="24"/>
          <w:szCs w:val="24"/>
        </w:rPr>
        <w:t>built</w:t>
      </w:r>
      <w:proofErr w:type="spellEnd"/>
      <w:r>
        <w:rPr>
          <w:rFonts w:ascii="Segoe UI" w:hAnsi="Segoe UI" w:cs="Segoe UI"/>
          <w:sz w:val="24"/>
          <w:szCs w:val="24"/>
        </w:rPr>
        <w:t xml:space="preserve"> in advanced and easy to use configuration interface.</w:t>
      </w:r>
    </w:p>
    <w:p w:rsidR="00C40D3B" w:rsidRDefault="00C40D3B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BA3C3" wp14:editId="465646AF">
            <wp:extent cx="5943600" cy="32893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0D3B" w:rsidRPr="00387B70" w:rsidRDefault="00C40D3B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387B70" w:rsidRPr="00AD6BE4" w:rsidRDefault="00B522D3" w:rsidP="002A6135">
      <w:pPr>
        <w:pStyle w:val="ListParagraph"/>
        <w:numPr>
          <w:ilvl w:val="0"/>
          <w:numId w:val="1"/>
        </w:numPr>
        <w:ind w:left="900" w:hanging="540"/>
        <w:rPr>
          <w:rFonts w:ascii="Apex New Medium" w:hAnsi="Apex New Medium"/>
          <w:sz w:val="44"/>
          <w:szCs w:val="44"/>
        </w:rPr>
      </w:pPr>
      <w:r>
        <w:rPr>
          <w:rFonts w:ascii="Apex New Medium" w:hAnsi="Apex New Medium"/>
          <w:sz w:val="44"/>
          <w:szCs w:val="44"/>
        </w:rPr>
        <w:t xml:space="preserve"> </w:t>
      </w:r>
      <w:r w:rsidR="00C40D3B">
        <w:rPr>
          <w:rFonts w:ascii="Apex New Medium" w:hAnsi="Apex New Medium"/>
          <w:sz w:val="44"/>
          <w:szCs w:val="44"/>
        </w:rPr>
        <w:t>Fast implementation on your website</w:t>
      </w:r>
    </w:p>
    <w:p w:rsidR="0082011F" w:rsidRDefault="00387B70" w:rsidP="00C40D3B">
      <w:pPr>
        <w:pStyle w:val="ListParagraph"/>
        <w:rPr>
          <w:rFonts w:ascii="Segoe UI" w:hAnsi="Segoe UI" w:cs="Segoe UI"/>
          <w:sz w:val="24"/>
          <w:szCs w:val="24"/>
        </w:rPr>
      </w:pPr>
      <w:r w:rsidRPr="00387B70">
        <w:rPr>
          <w:rFonts w:ascii="Segoe UI" w:hAnsi="Segoe UI" w:cs="Segoe UI"/>
          <w:sz w:val="24"/>
          <w:szCs w:val="24"/>
        </w:rPr>
        <w:t>As soon as pa</w:t>
      </w:r>
      <w:r>
        <w:rPr>
          <w:rFonts w:ascii="Segoe UI" w:hAnsi="Segoe UI" w:cs="Segoe UI"/>
          <w:sz w:val="24"/>
          <w:szCs w:val="24"/>
        </w:rPr>
        <w:t xml:space="preserve">ckage is installed you will have it available in Developer section under </w:t>
      </w:r>
      <w:proofErr w:type="spellStart"/>
      <w:r w:rsidR="007708B8">
        <w:rPr>
          <w:rFonts w:ascii="Segoe UI" w:hAnsi="Segoe UI" w:cs="Segoe UI"/>
          <w:sz w:val="24"/>
          <w:szCs w:val="24"/>
        </w:rPr>
        <w:t>DataTypes</w:t>
      </w:r>
      <w:proofErr w:type="spellEnd"/>
      <w:r w:rsidR="0082011F">
        <w:rPr>
          <w:rFonts w:ascii="Segoe UI" w:hAnsi="Segoe UI" w:cs="Segoe UI"/>
          <w:sz w:val="24"/>
          <w:szCs w:val="24"/>
        </w:rPr>
        <w:t xml:space="preserve"> as </w:t>
      </w:r>
      <w:proofErr w:type="spellStart"/>
      <w:r w:rsidR="0082011F">
        <w:rPr>
          <w:rFonts w:ascii="Segoe UI" w:hAnsi="Segoe UI" w:cs="Segoe UI"/>
          <w:sz w:val="24"/>
          <w:szCs w:val="24"/>
        </w:rPr>
        <w:t>GoogleMapEditor</w:t>
      </w:r>
      <w:proofErr w:type="spellEnd"/>
      <w:r w:rsidR="0082011F">
        <w:rPr>
          <w:rFonts w:ascii="Segoe UI" w:hAnsi="Segoe UI" w:cs="Segoe UI"/>
          <w:sz w:val="24"/>
          <w:szCs w:val="24"/>
        </w:rPr>
        <w:t>.</w:t>
      </w:r>
    </w:p>
    <w:p w:rsidR="00C40D3B" w:rsidRDefault="00C40D3B" w:rsidP="00C40D3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package comes with sample partial view which you can use to display your stored maps.</w:t>
      </w:r>
      <w:r w:rsidR="00FD4162">
        <w:rPr>
          <w:rFonts w:ascii="Segoe UI" w:hAnsi="Segoe UI" w:cs="Segoe UI"/>
          <w:sz w:val="24"/>
          <w:szCs w:val="24"/>
        </w:rPr>
        <w:t xml:space="preserve"> In no time you will have you map on your published page.</w:t>
      </w:r>
    </w:p>
    <w:p w:rsidR="00FD4162" w:rsidRDefault="00FD4162" w:rsidP="00C40D3B">
      <w:pPr>
        <w:pStyle w:val="ListParagraph"/>
        <w:rPr>
          <w:rFonts w:ascii="Segoe UI" w:hAnsi="Segoe UI" w:cs="Segoe UI"/>
          <w:sz w:val="24"/>
          <w:szCs w:val="24"/>
        </w:rPr>
      </w:pPr>
    </w:p>
    <w:p w:rsidR="00C40D3B" w:rsidRDefault="00FD4162" w:rsidP="00C40D3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F6D595B" wp14:editId="6109CEC0">
            <wp:extent cx="5943600" cy="3481705"/>
            <wp:effectExtent l="19050" t="19050" r="1905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5822" w:rsidRDefault="00595822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7C0F3E" w:rsidRDefault="007C0F3E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7C0F3E" w:rsidRDefault="007C0F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387B70" w:rsidRPr="00E22CA8" w:rsidRDefault="00E22CA8" w:rsidP="00E22CA8">
      <w:pPr>
        <w:pStyle w:val="ListParagraph"/>
        <w:numPr>
          <w:ilvl w:val="0"/>
          <w:numId w:val="1"/>
        </w:numPr>
        <w:ind w:left="900" w:hanging="540"/>
        <w:rPr>
          <w:rFonts w:ascii="Apex New Medium" w:hAnsi="Apex New Medium"/>
          <w:sz w:val="44"/>
          <w:szCs w:val="44"/>
        </w:rPr>
      </w:pPr>
      <w:r>
        <w:rPr>
          <w:rFonts w:ascii="Apex New Medium" w:hAnsi="Apex New Medium"/>
          <w:sz w:val="44"/>
          <w:szCs w:val="44"/>
        </w:rPr>
        <w:lastRenderedPageBreak/>
        <w:t>Participate in improving it</w:t>
      </w:r>
    </w:p>
    <w:p w:rsidR="00AB7EF3" w:rsidRPr="0002770D" w:rsidRDefault="00E22CA8" w:rsidP="00AB7EF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package source code is hosted at </w:t>
      </w:r>
      <w:proofErr w:type="spellStart"/>
      <w:r>
        <w:rPr>
          <w:rFonts w:ascii="Segoe UI" w:hAnsi="Segoe UI" w:cs="Segoe UI"/>
          <w:sz w:val="24"/>
          <w:szCs w:val="24"/>
        </w:rPr>
        <w:t>GitHub</w:t>
      </w:r>
      <w:proofErr w:type="spellEnd"/>
      <w:r>
        <w:rPr>
          <w:rFonts w:ascii="Segoe UI" w:hAnsi="Segoe UI" w:cs="Segoe UI"/>
          <w:sz w:val="24"/>
          <w:szCs w:val="24"/>
        </w:rPr>
        <w:t xml:space="preserve">. </w:t>
      </w:r>
      <w:r>
        <w:rPr>
          <w:rFonts w:ascii="Segoe UI" w:hAnsi="Segoe UI" w:cs="Segoe UI"/>
          <w:sz w:val="24"/>
          <w:szCs w:val="24"/>
        </w:rPr>
        <w:br/>
        <w:t xml:space="preserve">Feel free to fork it, improve it, suggest functionalities or report issues. The repository URL on </w:t>
      </w:r>
      <w:proofErr w:type="spellStart"/>
      <w:r>
        <w:rPr>
          <w:rFonts w:ascii="Segoe UI" w:hAnsi="Segoe UI" w:cs="Segoe UI"/>
          <w:sz w:val="24"/>
          <w:szCs w:val="24"/>
        </w:rPr>
        <w:t>GitHub</w:t>
      </w:r>
      <w:proofErr w:type="spellEnd"/>
      <w:r>
        <w:rPr>
          <w:rFonts w:ascii="Segoe UI" w:hAnsi="Segoe UI" w:cs="Segoe UI"/>
          <w:sz w:val="24"/>
          <w:szCs w:val="24"/>
        </w:rPr>
        <w:t xml:space="preserve"> is</w:t>
      </w:r>
      <w:r w:rsidR="00137BDE">
        <w:rPr>
          <w:rFonts w:ascii="Segoe UI" w:hAnsi="Segoe UI" w:cs="Segoe UI"/>
          <w:sz w:val="24"/>
          <w:szCs w:val="24"/>
        </w:rPr>
        <w:t xml:space="preserve"> </w:t>
      </w:r>
      <w:hyperlink r:id="rId12" w:history="1">
        <w:r w:rsidR="00137BDE" w:rsidRPr="00F215BF">
          <w:rPr>
            <w:rStyle w:val="Hyperlink"/>
            <w:rFonts w:ascii="Segoe UI" w:hAnsi="Segoe UI" w:cs="Segoe UI"/>
            <w:color w:val="548DD4" w:themeColor="text2" w:themeTint="99"/>
            <w:sz w:val="24"/>
            <w:szCs w:val="24"/>
          </w:rPr>
          <w:t>https://github.com/dejanstojanovic/Umbraco-GoogleMap-Editor</w:t>
        </w:r>
      </w:hyperlink>
    </w:p>
    <w:p w:rsidR="00AB7EF3" w:rsidRDefault="00AB7EF3" w:rsidP="00AB7EF3">
      <w:pPr>
        <w:pStyle w:val="ListParagraph"/>
        <w:rPr>
          <w:rFonts w:ascii="Segoe UI" w:hAnsi="Segoe UI" w:cs="Segoe UI"/>
          <w:sz w:val="24"/>
          <w:szCs w:val="24"/>
        </w:rPr>
      </w:pPr>
    </w:p>
    <w:p w:rsidR="004346C0" w:rsidRDefault="004346C0" w:rsidP="00AB7EF3">
      <w:pPr>
        <w:pStyle w:val="ListParagraph"/>
        <w:rPr>
          <w:rFonts w:ascii="Segoe UI" w:hAnsi="Segoe UI" w:cs="Segoe UI"/>
          <w:sz w:val="24"/>
          <w:szCs w:val="24"/>
        </w:rPr>
      </w:pPr>
    </w:p>
    <w:p w:rsidR="00C94346" w:rsidRDefault="00C94346" w:rsidP="00AB7EF3">
      <w:pPr>
        <w:pStyle w:val="ListParagraph"/>
        <w:rPr>
          <w:rFonts w:ascii="Segoe UI" w:hAnsi="Segoe UI" w:cs="Segoe UI"/>
          <w:sz w:val="24"/>
          <w:szCs w:val="24"/>
        </w:rPr>
      </w:pPr>
    </w:p>
    <w:p w:rsidR="004346C0" w:rsidRPr="004346C0" w:rsidRDefault="004346C0" w:rsidP="00AB7EF3">
      <w:pPr>
        <w:pStyle w:val="ListParagraph"/>
        <w:rPr>
          <w:rFonts w:ascii="Segoe UI" w:hAnsi="Segoe UI" w:cs="Segoe UI"/>
          <w:sz w:val="36"/>
          <w:szCs w:val="36"/>
        </w:rPr>
      </w:pPr>
      <w:r w:rsidRPr="004346C0">
        <w:rPr>
          <w:rFonts w:ascii="Segoe UI" w:hAnsi="Segoe UI" w:cs="Segoe UI"/>
          <w:sz w:val="36"/>
          <w:szCs w:val="36"/>
        </w:rPr>
        <w:t xml:space="preserve">Checkout </w:t>
      </w:r>
      <w:proofErr w:type="spellStart"/>
      <w:r w:rsidRPr="004346C0">
        <w:rPr>
          <w:rFonts w:ascii="Segoe UI" w:hAnsi="Segoe UI" w:cs="Segoe UI"/>
          <w:b/>
          <w:sz w:val="36"/>
          <w:szCs w:val="36"/>
        </w:rPr>
        <w:t>HowTo</w:t>
      </w:r>
      <w:proofErr w:type="spellEnd"/>
      <w:r w:rsidRPr="004346C0">
        <w:rPr>
          <w:rFonts w:ascii="Segoe UI" w:hAnsi="Segoe UI" w:cs="Segoe UI"/>
          <w:sz w:val="36"/>
          <w:szCs w:val="36"/>
        </w:rPr>
        <w:t xml:space="preserve"> document for more info</w:t>
      </w:r>
    </w:p>
    <w:sectPr w:rsidR="004346C0" w:rsidRPr="004346C0" w:rsidSect="00B8499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ex New Medium">
    <w:panose1 w:val="00000000000000000000"/>
    <w:charset w:val="00"/>
    <w:family w:val="modern"/>
    <w:notTrueType/>
    <w:pitch w:val="variable"/>
    <w:sig w:usb0="A00000FF" w:usb1="5001606B" w:usb2="00000010" w:usb3="00000000" w:csb0="0000019B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ex New Light">
    <w:panose1 w:val="00000000000000000000"/>
    <w:charset w:val="00"/>
    <w:family w:val="modern"/>
    <w:notTrueType/>
    <w:pitch w:val="variable"/>
    <w:sig w:usb0="A00000FF" w:usb1="5001606B" w:usb2="00000010" w:usb3="00000000" w:csb0="000001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7239"/>
    <w:multiLevelType w:val="hybridMultilevel"/>
    <w:tmpl w:val="D618F1B4"/>
    <w:lvl w:ilvl="0" w:tplc="B866B5CC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D4D"/>
    <w:multiLevelType w:val="hybridMultilevel"/>
    <w:tmpl w:val="41886002"/>
    <w:lvl w:ilvl="0" w:tplc="869EC868">
      <w:start w:val="1"/>
      <w:numFmt w:val="decimal"/>
      <w:lvlText w:val="%1."/>
      <w:lvlJc w:val="left"/>
      <w:pPr>
        <w:ind w:left="108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631C93"/>
    <w:multiLevelType w:val="hybridMultilevel"/>
    <w:tmpl w:val="8F148F8C"/>
    <w:lvl w:ilvl="0" w:tplc="579453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79646" w:themeColor="accent6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96"/>
    <w:rsid w:val="00002D25"/>
    <w:rsid w:val="0002770D"/>
    <w:rsid w:val="000475B8"/>
    <w:rsid w:val="000D206D"/>
    <w:rsid w:val="000E1A45"/>
    <w:rsid w:val="00137BDE"/>
    <w:rsid w:val="001C6AEA"/>
    <w:rsid w:val="002708AE"/>
    <w:rsid w:val="002A6135"/>
    <w:rsid w:val="00387B70"/>
    <w:rsid w:val="003A56C6"/>
    <w:rsid w:val="003A765A"/>
    <w:rsid w:val="004346C0"/>
    <w:rsid w:val="004D5BB0"/>
    <w:rsid w:val="00572990"/>
    <w:rsid w:val="00595822"/>
    <w:rsid w:val="005A41FE"/>
    <w:rsid w:val="00600176"/>
    <w:rsid w:val="00613476"/>
    <w:rsid w:val="006F45EE"/>
    <w:rsid w:val="00744082"/>
    <w:rsid w:val="007708B8"/>
    <w:rsid w:val="007C0F3E"/>
    <w:rsid w:val="007E26F6"/>
    <w:rsid w:val="0082011F"/>
    <w:rsid w:val="008E1EC7"/>
    <w:rsid w:val="0092253B"/>
    <w:rsid w:val="00963790"/>
    <w:rsid w:val="009B6CA8"/>
    <w:rsid w:val="00AB7EF3"/>
    <w:rsid w:val="00AD6BE4"/>
    <w:rsid w:val="00B522D3"/>
    <w:rsid w:val="00B84996"/>
    <w:rsid w:val="00BD3FAF"/>
    <w:rsid w:val="00BD541A"/>
    <w:rsid w:val="00BE26DD"/>
    <w:rsid w:val="00C31007"/>
    <w:rsid w:val="00C40D3B"/>
    <w:rsid w:val="00C42A26"/>
    <w:rsid w:val="00C94346"/>
    <w:rsid w:val="00CB3B31"/>
    <w:rsid w:val="00CF5E2D"/>
    <w:rsid w:val="00DF3A0F"/>
    <w:rsid w:val="00E22CA8"/>
    <w:rsid w:val="00E87FA6"/>
    <w:rsid w:val="00F215BF"/>
    <w:rsid w:val="00F81280"/>
    <w:rsid w:val="00FC3541"/>
    <w:rsid w:val="00FD4162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1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1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dejanstojanovic/Umbraco-GoogleMap-Edi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0159-4817-4762-9AAE-CDE33707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Indivirtual Dubai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Stojanovic</dc:creator>
  <cp:lastModifiedBy>Dejan Stojanovic</cp:lastModifiedBy>
  <cp:revision>16</cp:revision>
  <cp:lastPrinted>2014-06-03T17:40:00Z</cp:lastPrinted>
  <dcterms:created xsi:type="dcterms:W3CDTF">2014-06-03T17:07:00Z</dcterms:created>
  <dcterms:modified xsi:type="dcterms:W3CDTF">2014-06-03T17:45:00Z</dcterms:modified>
</cp:coreProperties>
</file>