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AE5572" w:rsidP="0089553B">
      <w:pPr>
        <w:pStyle w:val="AHead"/>
        <w:pBdr>
          <w:top w:val="none" w:sz="0" w:space="0" w:color="auto"/>
        </w:pBdr>
        <w:sectPr w:rsidR="00EE7807" w:rsidSect="00307C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AE5572">
        <w:t>Cumulative Vocabulary &amp; Gram</w:t>
      </w:r>
      <w:r w:rsidR="00307C58">
        <w:t>mar Test Units 1–5 A Answer Key</w:t>
      </w:r>
    </w:p>
    <w:p w:rsidR="00671DCB" w:rsidRDefault="00671DCB" w:rsidP="00AE5572">
      <w:pPr>
        <w:pStyle w:val="Textnumbered"/>
        <w:numPr>
          <w:ilvl w:val="0"/>
          <w:numId w:val="0"/>
        </w:numPr>
      </w:pPr>
    </w:p>
    <w:p w:rsidR="00671DCB" w:rsidRDefault="00671DCB" w:rsidP="00671DCB">
      <w:pPr>
        <w:pStyle w:val="AHead"/>
      </w:pPr>
    </w:p>
    <w:p w:rsidR="00671DCB" w:rsidRDefault="00671DCB" w:rsidP="00671DCB">
      <w:pPr>
        <w:pStyle w:val="Bhead"/>
      </w:pPr>
      <w:r>
        <w:t>Vocabulary</w:t>
      </w:r>
    </w:p>
    <w:p w:rsidR="00671DCB" w:rsidRDefault="00671DCB" w:rsidP="00FF667F">
      <w:pPr>
        <w:pStyle w:val="Rubric"/>
        <w:numPr>
          <w:ilvl w:val="0"/>
          <w:numId w:val="84"/>
        </w:numPr>
      </w:pP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prosperity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stubborn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trim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commitment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contaminated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offence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trek</w:t>
      </w:r>
    </w:p>
    <w:p w:rsidR="00FF667F" w:rsidRDefault="00FF667F" w:rsidP="00FF667F">
      <w:pPr>
        <w:pStyle w:val="Textnumbered"/>
        <w:numPr>
          <w:ilvl w:val="0"/>
          <w:numId w:val="85"/>
        </w:numPr>
      </w:pPr>
      <w:r>
        <w:t>conserve</w:t>
      </w:r>
    </w:p>
    <w:p w:rsidR="00FF667F" w:rsidRDefault="00FF667F" w:rsidP="00FF667F">
      <w:pPr>
        <w:pStyle w:val="Rubric"/>
      </w:pP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self-reliant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die out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second-hand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short-sighted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single-minded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armed robbery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theme parks</w:t>
      </w:r>
    </w:p>
    <w:p w:rsidR="00FF667F" w:rsidRDefault="00FF667F" w:rsidP="00FF667F">
      <w:pPr>
        <w:pStyle w:val="Textnumbered"/>
        <w:numPr>
          <w:ilvl w:val="0"/>
          <w:numId w:val="86"/>
        </w:numPr>
      </w:pPr>
      <w:r>
        <w:t>broad-shouldered</w:t>
      </w:r>
    </w:p>
    <w:p w:rsidR="00FF667F" w:rsidRDefault="00FF667F" w:rsidP="00FF667F">
      <w:pPr>
        <w:pStyle w:val="Rubric"/>
      </w:pPr>
      <w:r>
        <w:br w:type="column"/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over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out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on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out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with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down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in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up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with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on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on</w:t>
      </w:r>
    </w:p>
    <w:p w:rsidR="00FF667F" w:rsidRDefault="00FF667F" w:rsidP="00FF667F">
      <w:pPr>
        <w:pStyle w:val="Textnumbered"/>
        <w:numPr>
          <w:ilvl w:val="0"/>
          <w:numId w:val="87"/>
        </w:numPr>
      </w:pPr>
      <w:r>
        <w:t>of</w:t>
      </w:r>
    </w:p>
    <w:p w:rsidR="00FF667F" w:rsidRDefault="00FF667F" w:rsidP="00FF667F">
      <w:pPr>
        <w:pStyle w:val="Rubric"/>
      </w:pP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international</w:t>
      </w: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ability</w:t>
      </w: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semi-permanent</w:t>
      </w: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overcooked</w:t>
      </w: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dishonest</w:t>
      </w: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misfortune</w:t>
      </w:r>
    </w:p>
    <w:p w:rsidR="00FF667F" w:rsidRDefault="00FF667F" w:rsidP="00FF667F">
      <w:pPr>
        <w:pStyle w:val="Textnumbered"/>
        <w:numPr>
          <w:ilvl w:val="0"/>
          <w:numId w:val="88"/>
        </w:numPr>
      </w:pPr>
      <w:r>
        <w:t>kindness</w:t>
      </w:r>
    </w:p>
    <w:p w:rsidR="009928CA" w:rsidRDefault="00FF667F" w:rsidP="00294547">
      <w:pPr>
        <w:pStyle w:val="Textnumbered"/>
        <w:numPr>
          <w:ilvl w:val="0"/>
          <w:numId w:val="88"/>
        </w:numPr>
      </w:pPr>
      <w:r>
        <w:t>co-operated</w:t>
      </w:r>
    </w:p>
    <w:p w:rsidR="009928CA" w:rsidRDefault="009928CA" w:rsidP="009928CA">
      <w:pPr>
        <w:pStyle w:val="Bhead"/>
        <w:sectPr w:rsidR="009928CA" w:rsidSect="00307C58"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num="2" w:sep="1" w:space="397"/>
          <w:docGrid w:linePitch="360"/>
        </w:sectPr>
      </w:pPr>
    </w:p>
    <w:p w:rsidR="00294547" w:rsidRDefault="00294547" w:rsidP="009928CA">
      <w:pPr>
        <w:pStyle w:val="Bhead"/>
      </w:pPr>
      <w:bookmarkStart w:id="0" w:name="_GoBack"/>
      <w:bookmarkEnd w:id="0"/>
      <w:r w:rsidRPr="009928CA">
        <w:lastRenderedPageBreak/>
        <w:t>Grammar</w:t>
      </w:r>
    </w:p>
    <w:p w:rsidR="00FF667F" w:rsidRDefault="00FF667F" w:rsidP="00FF667F">
      <w:pPr>
        <w:pStyle w:val="Rubric"/>
      </w:pP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I’m writing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have been staying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went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seen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’ve tried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’re going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have</w:t>
      </w:r>
    </w:p>
    <w:p w:rsidR="00294547" w:rsidRDefault="00294547" w:rsidP="00294547">
      <w:pPr>
        <w:pStyle w:val="Textnumbered"/>
        <w:numPr>
          <w:ilvl w:val="0"/>
          <w:numId w:val="89"/>
        </w:numPr>
      </w:pPr>
      <w:r>
        <w:t>write</w:t>
      </w:r>
    </w:p>
    <w:p w:rsidR="00294547" w:rsidRDefault="00294547" w:rsidP="00294547">
      <w:pPr>
        <w:pStyle w:val="Rubric"/>
      </w:pP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a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a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c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b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c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c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a</w:t>
      </w:r>
    </w:p>
    <w:p w:rsidR="00C3768C" w:rsidRDefault="00C3768C" w:rsidP="00C3768C">
      <w:pPr>
        <w:pStyle w:val="Textnumbered"/>
        <w:numPr>
          <w:ilvl w:val="0"/>
          <w:numId w:val="90"/>
        </w:numPr>
      </w:pPr>
      <w:r>
        <w:t>c</w:t>
      </w:r>
    </w:p>
    <w:p w:rsidR="00C3768C" w:rsidRDefault="00C3768C" w:rsidP="00C3768C">
      <w:pPr>
        <w:pStyle w:val="Rubric"/>
      </w:pP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 xml:space="preserve">would travel 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used to like / be into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enjoys exploring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only I was / were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wish I’d gone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regretted not taking</w:t>
      </w:r>
      <w:r w:rsidR="00954F08">
        <w:t xml:space="preserve"> / having taken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decided not to</w:t>
      </w:r>
    </w:p>
    <w:p w:rsidR="00C3768C" w:rsidRDefault="00C3768C" w:rsidP="00C3768C">
      <w:pPr>
        <w:pStyle w:val="Textnumbered"/>
        <w:numPr>
          <w:ilvl w:val="0"/>
          <w:numId w:val="91"/>
        </w:numPr>
      </w:pPr>
      <w:r>
        <w:t>Avoid spending</w:t>
      </w:r>
    </w:p>
    <w:sectPr w:rsidR="00C3768C" w:rsidSect="009928CA"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888" w:rsidRDefault="00957888">
      <w:r>
        <w:separator/>
      </w:r>
    </w:p>
    <w:p w:rsidR="00957888" w:rsidRDefault="00957888"/>
  </w:endnote>
  <w:endnote w:type="continuationSeparator" w:id="0">
    <w:p w:rsidR="00957888" w:rsidRDefault="00957888">
      <w:r>
        <w:continuationSeparator/>
      </w:r>
    </w:p>
    <w:p w:rsidR="00957888" w:rsidRDefault="00957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5D" w:rsidRDefault="004C6E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307C58" w:rsidRDefault="00307C58" w:rsidP="001840A0">
        <w:pPr>
          <w:pStyle w:val="Footer"/>
          <w:jc w:val="center"/>
        </w:pPr>
      </w:p>
      <w:p w:rsidR="00307C58" w:rsidRDefault="00957888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9928CA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</w:sdtContent>
  </w:sdt>
  <w:p w:rsidR="00957888" w:rsidRPr="001840A0" w:rsidRDefault="00307C58" w:rsidP="001840A0">
    <w:pPr>
      <w:pStyle w:val="Footer"/>
      <w:jc w:val="center"/>
      <w:rPr>
        <w:rFonts w:ascii="Arial" w:hAnsi="Arial" w:cs="Arial"/>
      </w:rPr>
    </w:pPr>
    <w:r>
      <w:rPr>
        <w:noProof/>
      </w:rPr>
      <w:drawing>
        <wp:inline distT="0" distB="0" distL="0" distR="0" wp14:anchorId="02A21487" wp14:editId="1EFA37B1">
          <wp:extent cx="6387465" cy="655320"/>
          <wp:effectExtent l="0" t="0" r="0" b="0"/>
          <wp:docPr id="1" name="Picture 1" descr="C:\Users\starrenm\AppData\Local\Microsoft\Windows\Temporary Internet Files\Content.Word\insight intermediate test bank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rrenm\AppData\Local\Microsoft\Windows\Temporary Internet Files\Content.Word\insight intermediate test bank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746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5D" w:rsidRDefault="004C6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888" w:rsidRDefault="00957888">
      <w:r>
        <w:separator/>
      </w:r>
    </w:p>
    <w:p w:rsidR="00957888" w:rsidRDefault="00957888"/>
  </w:footnote>
  <w:footnote w:type="continuationSeparator" w:id="0">
    <w:p w:rsidR="00957888" w:rsidRDefault="00957888">
      <w:r>
        <w:continuationSeparator/>
      </w:r>
    </w:p>
    <w:p w:rsidR="00957888" w:rsidRDefault="009578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5D" w:rsidRDefault="004C6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5D" w:rsidRDefault="004C6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5D" w:rsidRDefault="004C6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"/>
    <w:lvlOverride w:ilvl="0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  <w:lvlOverride w:ilvl="0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"/>
    <w:lvlOverride w:ilvl="0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"/>
    <w:lvlOverride w:ilvl="0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"/>
    <w:lvlOverride w:ilvl="0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2C"/>
    <w:rsid w:val="00002878"/>
    <w:rsid w:val="00002F45"/>
    <w:rsid w:val="00007341"/>
    <w:rsid w:val="00012C5B"/>
    <w:rsid w:val="00016393"/>
    <w:rsid w:val="0002587D"/>
    <w:rsid w:val="00026295"/>
    <w:rsid w:val="00027DCD"/>
    <w:rsid w:val="00030A94"/>
    <w:rsid w:val="0004363C"/>
    <w:rsid w:val="00045E17"/>
    <w:rsid w:val="00051BDA"/>
    <w:rsid w:val="0005414A"/>
    <w:rsid w:val="000572CF"/>
    <w:rsid w:val="00057D23"/>
    <w:rsid w:val="00062315"/>
    <w:rsid w:val="000634C7"/>
    <w:rsid w:val="00063CBF"/>
    <w:rsid w:val="000659CB"/>
    <w:rsid w:val="00066DE8"/>
    <w:rsid w:val="00071313"/>
    <w:rsid w:val="00072FB5"/>
    <w:rsid w:val="00073553"/>
    <w:rsid w:val="00080170"/>
    <w:rsid w:val="00082557"/>
    <w:rsid w:val="000A5BE4"/>
    <w:rsid w:val="000C4ABB"/>
    <w:rsid w:val="000D7095"/>
    <w:rsid w:val="000E726C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5797"/>
    <w:rsid w:val="0018374F"/>
    <w:rsid w:val="001840A0"/>
    <w:rsid w:val="00196935"/>
    <w:rsid w:val="001A2160"/>
    <w:rsid w:val="001B05C1"/>
    <w:rsid w:val="001B2482"/>
    <w:rsid w:val="001B2824"/>
    <w:rsid w:val="001C2529"/>
    <w:rsid w:val="001D2F27"/>
    <w:rsid w:val="001D439A"/>
    <w:rsid w:val="001F67B3"/>
    <w:rsid w:val="00202A92"/>
    <w:rsid w:val="00207CB7"/>
    <w:rsid w:val="00215AB1"/>
    <w:rsid w:val="00223A1E"/>
    <w:rsid w:val="00233D84"/>
    <w:rsid w:val="00233F71"/>
    <w:rsid w:val="0025137D"/>
    <w:rsid w:val="00253443"/>
    <w:rsid w:val="00254920"/>
    <w:rsid w:val="00255386"/>
    <w:rsid w:val="00271A40"/>
    <w:rsid w:val="002751EC"/>
    <w:rsid w:val="00281062"/>
    <w:rsid w:val="00285F54"/>
    <w:rsid w:val="00294089"/>
    <w:rsid w:val="00294547"/>
    <w:rsid w:val="002C640B"/>
    <w:rsid w:val="002D2A5D"/>
    <w:rsid w:val="002D3F58"/>
    <w:rsid w:val="002D6A1A"/>
    <w:rsid w:val="002E23F0"/>
    <w:rsid w:val="002E29CC"/>
    <w:rsid w:val="002E31A2"/>
    <w:rsid w:val="00302F33"/>
    <w:rsid w:val="00303599"/>
    <w:rsid w:val="0030623D"/>
    <w:rsid w:val="00307C58"/>
    <w:rsid w:val="0032379C"/>
    <w:rsid w:val="0033675E"/>
    <w:rsid w:val="003452E5"/>
    <w:rsid w:val="00345D07"/>
    <w:rsid w:val="00347BAB"/>
    <w:rsid w:val="003558F8"/>
    <w:rsid w:val="00356596"/>
    <w:rsid w:val="00363A32"/>
    <w:rsid w:val="0037096B"/>
    <w:rsid w:val="003740F8"/>
    <w:rsid w:val="00374F82"/>
    <w:rsid w:val="0038104F"/>
    <w:rsid w:val="003917D6"/>
    <w:rsid w:val="003938F2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675B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05ED"/>
    <w:rsid w:val="004719D5"/>
    <w:rsid w:val="004755D8"/>
    <w:rsid w:val="0047755D"/>
    <w:rsid w:val="004844F7"/>
    <w:rsid w:val="004977C5"/>
    <w:rsid w:val="004B5C1E"/>
    <w:rsid w:val="004B5DBB"/>
    <w:rsid w:val="004B718E"/>
    <w:rsid w:val="004C6E5D"/>
    <w:rsid w:val="004D2730"/>
    <w:rsid w:val="004E1875"/>
    <w:rsid w:val="00503427"/>
    <w:rsid w:val="005114A9"/>
    <w:rsid w:val="00531584"/>
    <w:rsid w:val="005345D0"/>
    <w:rsid w:val="005355F0"/>
    <w:rsid w:val="0053652C"/>
    <w:rsid w:val="00552188"/>
    <w:rsid w:val="0055486B"/>
    <w:rsid w:val="00560231"/>
    <w:rsid w:val="00561689"/>
    <w:rsid w:val="00582F2E"/>
    <w:rsid w:val="00583FB2"/>
    <w:rsid w:val="005A1490"/>
    <w:rsid w:val="005A6498"/>
    <w:rsid w:val="005B14C2"/>
    <w:rsid w:val="005B1B9F"/>
    <w:rsid w:val="005B26DE"/>
    <w:rsid w:val="005C3898"/>
    <w:rsid w:val="005C4E69"/>
    <w:rsid w:val="005C59CD"/>
    <w:rsid w:val="005E09ED"/>
    <w:rsid w:val="005E3DCC"/>
    <w:rsid w:val="005F3D7F"/>
    <w:rsid w:val="005F6704"/>
    <w:rsid w:val="00607BA7"/>
    <w:rsid w:val="006111E1"/>
    <w:rsid w:val="00641B16"/>
    <w:rsid w:val="00647C23"/>
    <w:rsid w:val="00663213"/>
    <w:rsid w:val="00667B36"/>
    <w:rsid w:val="006712A8"/>
    <w:rsid w:val="00671DCB"/>
    <w:rsid w:val="006812A5"/>
    <w:rsid w:val="006A22ED"/>
    <w:rsid w:val="006A4137"/>
    <w:rsid w:val="006B3F93"/>
    <w:rsid w:val="006B7E5A"/>
    <w:rsid w:val="006D743D"/>
    <w:rsid w:val="006E5412"/>
    <w:rsid w:val="006F7996"/>
    <w:rsid w:val="0070265D"/>
    <w:rsid w:val="00716A2A"/>
    <w:rsid w:val="0072233A"/>
    <w:rsid w:val="00727EE3"/>
    <w:rsid w:val="0075040C"/>
    <w:rsid w:val="00752B41"/>
    <w:rsid w:val="00767E45"/>
    <w:rsid w:val="007803E5"/>
    <w:rsid w:val="007949CC"/>
    <w:rsid w:val="00796D7A"/>
    <w:rsid w:val="007A1A30"/>
    <w:rsid w:val="007B4AA3"/>
    <w:rsid w:val="007C4847"/>
    <w:rsid w:val="007C66B4"/>
    <w:rsid w:val="007C703D"/>
    <w:rsid w:val="007D5F70"/>
    <w:rsid w:val="007E105D"/>
    <w:rsid w:val="007E15BE"/>
    <w:rsid w:val="007F3B31"/>
    <w:rsid w:val="007F3B53"/>
    <w:rsid w:val="007F5BB3"/>
    <w:rsid w:val="00801E06"/>
    <w:rsid w:val="00812EA1"/>
    <w:rsid w:val="008461F7"/>
    <w:rsid w:val="00851946"/>
    <w:rsid w:val="00852E01"/>
    <w:rsid w:val="00853E25"/>
    <w:rsid w:val="0085712E"/>
    <w:rsid w:val="00860D3C"/>
    <w:rsid w:val="00861561"/>
    <w:rsid w:val="008660E1"/>
    <w:rsid w:val="008708ED"/>
    <w:rsid w:val="0089553B"/>
    <w:rsid w:val="00896352"/>
    <w:rsid w:val="008B17CB"/>
    <w:rsid w:val="008C6327"/>
    <w:rsid w:val="008D036B"/>
    <w:rsid w:val="008E2A0A"/>
    <w:rsid w:val="008F168A"/>
    <w:rsid w:val="008F23C5"/>
    <w:rsid w:val="008F5DD2"/>
    <w:rsid w:val="00917F87"/>
    <w:rsid w:val="00932BAF"/>
    <w:rsid w:val="00937B53"/>
    <w:rsid w:val="0094553E"/>
    <w:rsid w:val="00954F08"/>
    <w:rsid w:val="00956575"/>
    <w:rsid w:val="00957888"/>
    <w:rsid w:val="009608BA"/>
    <w:rsid w:val="00971764"/>
    <w:rsid w:val="0098174F"/>
    <w:rsid w:val="009849BF"/>
    <w:rsid w:val="00984FA7"/>
    <w:rsid w:val="009926F3"/>
    <w:rsid w:val="009928CA"/>
    <w:rsid w:val="009A2A83"/>
    <w:rsid w:val="009A5CB3"/>
    <w:rsid w:val="009B0FA5"/>
    <w:rsid w:val="009B47E0"/>
    <w:rsid w:val="009B4DFF"/>
    <w:rsid w:val="009C60BE"/>
    <w:rsid w:val="009D6B55"/>
    <w:rsid w:val="009D7F00"/>
    <w:rsid w:val="009E0A76"/>
    <w:rsid w:val="009F3199"/>
    <w:rsid w:val="009F6A66"/>
    <w:rsid w:val="00A02B8E"/>
    <w:rsid w:val="00A14167"/>
    <w:rsid w:val="00A158F4"/>
    <w:rsid w:val="00A161B5"/>
    <w:rsid w:val="00A25709"/>
    <w:rsid w:val="00A307AD"/>
    <w:rsid w:val="00A55205"/>
    <w:rsid w:val="00A7006A"/>
    <w:rsid w:val="00A77320"/>
    <w:rsid w:val="00A8213E"/>
    <w:rsid w:val="00A95164"/>
    <w:rsid w:val="00AA2AE0"/>
    <w:rsid w:val="00AC2A59"/>
    <w:rsid w:val="00AC7EC3"/>
    <w:rsid w:val="00AE5572"/>
    <w:rsid w:val="00B07FF6"/>
    <w:rsid w:val="00B12B7C"/>
    <w:rsid w:val="00B13969"/>
    <w:rsid w:val="00B171FC"/>
    <w:rsid w:val="00B229FE"/>
    <w:rsid w:val="00B25F3B"/>
    <w:rsid w:val="00B33969"/>
    <w:rsid w:val="00B42C47"/>
    <w:rsid w:val="00B50A5C"/>
    <w:rsid w:val="00B52E63"/>
    <w:rsid w:val="00B62269"/>
    <w:rsid w:val="00B628AA"/>
    <w:rsid w:val="00B73372"/>
    <w:rsid w:val="00B801F7"/>
    <w:rsid w:val="00B84771"/>
    <w:rsid w:val="00B90436"/>
    <w:rsid w:val="00B921A3"/>
    <w:rsid w:val="00B929E7"/>
    <w:rsid w:val="00BB3347"/>
    <w:rsid w:val="00BC5BC8"/>
    <w:rsid w:val="00BD5871"/>
    <w:rsid w:val="00BD6A2B"/>
    <w:rsid w:val="00BD7029"/>
    <w:rsid w:val="00BF4BF6"/>
    <w:rsid w:val="00BF687B"/>
    <w:rsid w:val="00BF7E90"/>
    <w:rsid w:val="00C11C27"/>
    <w:rsid w:val="00C14E44"/>
    <w:rsid w:val="00C273AD"/>
    <w:rsid w:val="00C3768C"/>
    <w:rsid w:val="00C43ECA"/>
    <w:rsid w:val="00C57125"/>
    <w:rsid w:val="00C82148"/>
    <w:rsid w:val="00C82DCB"/>
    <w:rsid w:val="00C87C12"/>
    <w:rsid w:val="00C9056D"/>
    <w:rsid w:val="00C97BDA"/>
    <w:rsid w:val="00CA6271"/>
    <w:rsid w:val="00CA6F23"/>
    <w:rsid w:val="00CB57EF"/>
    <w:rsid w:val="00CC57C3"/>
    <w:rsid w:val="00CD28C2"/>
    <w:rsid w:val="00CF4B3E"/>
    <w:rsid w:val="00CF5B0B"/>
    <w:rsid w:val="00D00F18"/>
    <w:rsid w:val="00D136A7"/>
    <w:rsid w:val="00D356F0"/>
    <w:rsid w:val="00D4717C"/>
    <w:rsid w:val="00D51DB5"/>
    <w:rsid w:val="00D92FB7"/>
    <w:rsid w:val="00DA2C0B"/>
    <w:rsid w:val="00DC44F6"/>
    <w:rsid w:val="00DC6F73"/>
    <w:rsid w:val="00DD450E"/>
    <w:rsid w:val="00DE6A2C"/>
    <w:rsid w:val="00DF3465"/>
    <w:rsid w:val="00DF70D5"/>
    <w:rsid w:val="00E13C2A"/>
    <w:rsid w:val="00E31487"/>
    <w:rsid w:val="00E41307"/>
    <w:rsid w:val="00E41F21"/>
    <w:rsid w:val="00E51BDC"/>
    <w:rsid w:val="00E67768"/>
    <w:rsid w:val="00E7124D"/>
    <w:rsid w:val="00E774B2"/>
    <w:rsid w:val="00E818BC"/>
    <w:rsid w:val="00E83023"/>
    <w:rsid w:val="00E8329A"/>
    <w:rsid w:val="00E84669"/>
    <w:rsid w:val="00E90F44"/>
    <w:rsid w:val="00EA04D6"/>
    <w:rsid w:val="00EC0BCB"/>
    <w:rsid w:val="00ED02B8"/>
    <w:rsid w:val="00ED7465"/>
    <w:rsid w:val="00EE3F43"/>
    <w:rsid w:val="00EE51C9"/>
    <w:rsid w:val="00EE659F"/>
    <w:rsid w:val="00EE7807"/>
    <w:rsid w:val="00EF534D"/>
    <w:rsid w:val="00F17DF4"/>
    <w:rsid w:val="00F219E3"/>
    <w:rsid w:val="00F30761"/>
    <w:rsid w:val="00F35BED"/>
    <w:rsid w:val="00F62969"/>
    <w:rsid w:val="00F67090"/>
    <w:rsid w:val="00F70DF3"/>
    <w:rsid w:val="00F71E54"/>
    <w:rsid w:val="00F75573"/>
    <w:rsid w:val="00F81A4A"/>
    <w:rsid w:val="00F963C1"/>
    <w:rsid w:val="00FA3EFB"/>
    <w:rsid w:val="00FC6CE3"/>
    <w:rsid w:val="00FC7C55"/>
    <w:rsid w:val="00FD7926"/>
    <w:rsid w:val="00FE01D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307C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7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307C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731F6-6FD1-44E6-AAC7-C7BB1F43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2</TotalTime>
  <Pages>2</Pages>
  <Words>169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5</cp:revision>
  <cp:lastPrinted>2012-06-01T14:55:00Z</cp:lastPrinted>
  <dcterms:created xsi:type="dcterms:W3CDTF">2013-06-10T12:06:00Z</dcterms:created>
  <dcterms:modified xsi:type="dcterms:W3CDTF">2013-06-11T07:00:00Z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