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D1" w:rsidRDefault="00E343ED" w:rsidP="00E343ED">
      <w:pPr>
        <w:pStyle w:val="Titre"/>
      </w:pPr>
      <w:r w:rsidRPr="00E343ED">
        <w:t>DESCRIPTION DES INTERFACES BASSES FIDELITEES</w:t>
      </w:r>
    </w:p>
    <w:p w:rsidR="00E343ED" w:rsidRDefault="00E343ED" w:rsidP="00E343ED"/>
    <w:p w:rsidR="00E343ED" w:rsidRDefault="00E343ED" w:rsidP="00E343ED">
      <w:pPr>
        <w:pStyle w:val="Titre1"/>
      </w:pPr>
      <w:r>
        <w:t>Version mobile</w:t>
      </w:r>
    </w:p>
    <w:p w:rsidR="00E343ED" w:rsidRDefault="00E343ED" w:rsidP="00E343ED">
      <w:pPr>
        <w:pStyle w:val="Titre2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0421927" wp14:editId="12CBC9C8">
            <wp:simplePos x="0" y="0"/>
            <wp:positionH relativeFrom="column">
              <wp:posOffset>-4445</wp:posOffset>
            </wp:positionH>
            <wp:positionV relativeFrom="paragraph">
              <wp:posOffset>342265</wp:posOffset>
            </wp:positionV>
            <wp:extent cx="5760720" cy="32778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Page d’accueil</w:t>
      </w:r>
    </w:p>
    <w:p w:rsidR="00E343ED" w:rsidRPr="00E343ED" w:rsidRDefault="00E343ED" w:rsidP="00E343ED"/>
    <w:sectPr w:rsidR="00E343ED" w:rsidRPr="00E34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01"/>
    <w:rsid w:val="00374501"/>
    <w:rsid w:val="00AD5ED1"/>
    <w:rsid w:val="00E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69AAA-F4C8-49BA-B5F2-37B910F7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34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43ED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Sanchez</dc:creator>
  <cp:keywords/>
  <dc:description/>
  <cp:lastModifiedBy>Stephane Sanchez</cp:lastModifiedBy>
  <cp:revision>2</cp:revision>
  <dcterms:created xsi:type="dcterms:W3CDTF">2014-11-26T15:19:00Z</dcterms:created>
  <dcterms:modified xsi:type="dcterms:W3CDTF">2014-11-26T15:21:00Z</dcterms:modified>
</cp:coreProperties>
</file>