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C4" w:rsidRDefault="002A5AC4" w:rsidP="002A5AC4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</w:t>
      </w:r>
      <w:r>
        <w:rPr>
          <w:rFonts w:hint="cs"/>
          <w:sz w:val="28"/>
          <w:szCs w:val="28"/>
          <w:u w:val="single"/>
          <w:rtl/>
        </w:rPr>
        <w:t xml:space="preserve"> 2.1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רשימות מקושרות</w:t>
      </w:r>
    </w:p>
    <w:p w:rsidR="002A5AC4" w:rsidRPr="002A5AC4" w:rsidRDefault="002A5AC4" w:rsidP="002A5AC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גרף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הנתונים של גרף מכיל בתוכו מידע על האוביקטים (יעדי הטיסה) ועל הקשרים ביניהם (מסלולי הטיסה). לכן בעזרת מבנה זה יהיה נוח לשמור את נתוני הבעיה.</w:t>
      </w:r>
    </w:p>
    <w:p w:rsidR="002A5AC4" w:rsidRPr="002A5AC4" w:rsidRDefault="002A5AC4" w:rsidP="002A5AC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מחסנית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בעזרת מחסנית ניתן לשמור את סדר השינויים בתוכנה בצורה קלה, וביטול הפעולה האחרונה (פעולת </w:t>
      </w:r>
      <w:r>
        <w:rPr>
          <w:sz w:val="28"/>
          <w:szCs w:val="28"/>
        </w:rPr>
        <w:t>undo</w:t>
      </w:r>
      <w:r>
        <w:rPr>
          <w:rFonts w:hint="cs"/>
          <w:sz w:val="28"/>
          <w:szCs w:val="28"/>
          <w:rtl/>
        </w:rPr>
        <w:t>) דורש פשוט הוצאה של האיבר האחרון שהוכנס למחסנית</w:t>
      </w:r>
    </w:p>
    <w:p w:rsidR="002A5AC4" w:rsidRPr="002A5AC4" w:rsidRDefault="002A5AC4" w:rsidP="002A5AC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רשימה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באמצעות רשימה ניתן לשמור כמות בלתי מוגבלת של הזמנות, תוך כדי שמירה על הסדר ביניהן, אשר צריך להתנהל בצורה הוגנת (הראשון שהזמין אוכל יקבל את מנתו ראשון)</w:t>
      </w:r>
    </w:p>
    <w:p w:rsidR="002A5AC4" w:rsidRPr="00CE73BF" w:rsidRDefault="002A5AC4" w:rsidP="002A5AC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rtl/>
        </w:rPr>
        <w:t xml:space="preserve">קבוצה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מבנה של קבוצה לא יכול להכיל כפילויות, ולכן שימוש במבנה זה חוסך מימוש של פונקציונליות זו, ומוודא שלא יהיה אותו תחביב פעמיים לאותו אדם.</w:t>
      </w:r>
    </w:p>
    <w:p w:rsidR="00CE73BF" w:rsidRDefault="00CE73BF" w:rsidP="00CE73BF">
      <w:p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 xml:space="preserve">חלק 2.2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מיון גנרי</w:t>
      </w:r>
    </w:p>
    <w:p w:rsidR="00447557" w:rsidRPr="00447557" w:rsidRDefault="00447557" w:rsidP="004475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47557">
        <w:rPr>
          <w:rFonts w:ascii="Courier New" w:eastAsia="Times New Roman" w:hAnsi="Courier New" w:cs="Courier New"/>
          <w:color w:val="000000"/>
          <w:sz w:val="9"/>
          <w:szCs w:val="9"/>
        </w:rPr>
        <w:br/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/**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swap - switches between 2 elements in the array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a - the first element to switch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b - the second element to switch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*/</w:t>
      </w:r>
      <w:r w:rsidRPr="004475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swap(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a,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** b)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 temp = *a;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*a = *b;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*b = temp;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/**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partition - places the pivot element (in high index) at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it's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correct place and split the elements in the array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between the elements that are bigger than pivot element and elements that are smaller than pivot element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array - the array to sort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low - the index of the first element in the region the function splits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high - the index number of the pivot element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- the function which compare between two elements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@return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the index of the correct place of the pivot number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*/</w:t>
      </w:r>
      <w:r w:rsidRPr="004475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partition(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array,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          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*,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*))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 pivot = array[high];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low -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j = low; j &lt;= high -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(array[j], pivot) &lt;=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++;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swap(&amp;array[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], &amp;array[j]);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swap(&amp;array[i+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], &amp;array[high]);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return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i+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/**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quickSortAux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- sorts the array in the given regio</w:t>
      </w:r>
      <w:bookmarkStart w:id="0" w:name="_GoBack"/>
      <w:bookmarkEnd w:id="0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n (between low and high) from smaller to bigger (according to the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compare function given)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array - the array to sort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low - the lower boundary in the sorted region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high - the upper boundary in the sorted region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- the function which compare between two elements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*/</w:t>
      </w:r>
      <w:r w:rsidRPr="004475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quickSortAux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array,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*,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*))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(low &lt; high)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partition_index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partition(array, low, high,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quickSortAux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(array, low,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partition_index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quickSortAux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(array,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partition_index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high,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/**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quickSort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- sorts the array from smaller to bigger (according to the compare function given)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array - the array to sort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size - the size of the array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 @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param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</w:t>
      </w:r>
      <w:proofErr w:type="spellStart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t xml:space="preserve"> - the function which compare between two elements</w:t>
      </w:r>
      <w:r w:rsidRPr="00447557">
        <w:rPr>
          <w:rFonts w:ascii="Courier New" w:eastAsia="Times New Roman" w:hAnsi="Courier New" w:cs="Courier New"/>
          <w:i/>
          <w:iCs/>
          <w:color w:val="00B050"/>
          <w:sz w:val="20"/>
          <w:szCs w:val="20"/>
        </w:rPr>
        <w:br/>
        <w:t xml:space="preserve"> */</w:t>
      </w:r>
      <w:r w:rsidRPr="00447557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void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quickSort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 array,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size,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(*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*, </w:t>
      </w:r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*)) {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 =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447557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high = size - </w:t>
      </w:r>
      <w:r w:rsidRPr="00447557">
        <w:rPr>
          <w:rFonts w:ascii="Courier New" w:eastAsia="Times New Roman" w:hAnsi="Courier New" w:cs="Courier New"/>
          <w:color w:val="0000FF"/>
          <w:sz w:val="20"/>
          <w:szCs w:val="20"/>
        </w:rPr>
        <w:t>1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quickSortAux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(array, low, high, </w:t>
      </w:r>
      <w:proofErr w:type="spellStart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compareFunction</w:t>
      </w:r>
      <w:proofErr w:type="spellEnd"/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Pr="00447557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447557" w:rsidRPr="00447557" w:rsidRDefault="00447557" w:rsidP="00CE73BF">
      <w:pPr>
        <w:rPr>
          <w:sz w:val="20"/>
          <w:szCs w:val="20"/>
          <w:u w:val="single"/>
          <w:rtl/>
        </w:rPr>
      </w:pPr>
    </w:p>
    <w:p w:rsidR="007227AF" w:rsidRDefault="007C7C8E" w:rsidP="00723465">
      <w:pPr>
        <w:pageBreakBefore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 xml:space="preserve">חלק 2.3 </w:t>
      </w:r>
      <w:r>
        <w:rPr>
          <w:sz w:val="28"/>
          <w:szCs w:val="28"/>
          <w:u w:val="single"/>
          <w:rtl/>
        </w:rPr>
        <w:t>–</w:t>
      </w:r>
      <w:r>
        <w:rPr>
          <w:rFonts w:hint="cs"/>
          <w:sz w:val="28"/>
          <w:szCs w:val="28"/>
          <w:u w:val="single"/>
          <w:rtl/>
        </w:rPr>
        <w:t xml:space="preserve"> רשימות מקושרות</w:t>
      </w:r>
    </w:p>
    <w:p w:rsidR="00036F65" w:rsidRDefault="00B24C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36080B">
        <w:rPr>
          <w:rFonts w:hint="cs"/>
          <w:sz w:val="24"/>
          <w:szCs w:val="24"/>
          <w:rtl/>
        </w:rPr>
        <w:t xml:space="preserve">הפעולה </w:t>
      </w:r>
      <w:proofErr w:type="spellStart"/>
      <w:r w:rsidR="0036080B">
        <w:rPr>
          <w:sz w:val="24"/>
          <w:szCs w:val="24"/>
        </w:rPr>
        <w:t>listCopy</w:t>
      </w:r>
      <w:proofErr w:type="spellEnd"/>
      <w:r w:rsidR="0036080B">
        <w:rPr>
          <w:rFonts w:hint="cs"/>
          <w:sz w:val="24"/>
          <w:szCs w:val="24"/>
          <w:rtl/>
        </w:rPr>
        <w:t>:</w:t>
      </w:r>
    </w:p>
    <w:bookmarkStart w:id="1" w:name="_MON_1576270079"/>
    <w:bookmarkEnd w:id="1"/>
    <w:p w:rsidR="0036080B" w:rsidRPr="00B24C60" w:rsidRDefault="00DD483B">
      <w:pPr>
        <w:rPr>
          <w:sz w:val="24"/>
          <w:szCs w:val="24"/>
          <w:rtl/>
        </w:rPr>
      </w:pPr>
      <w:r w:rsidRPr="00DD483B">
        <w:rPr>
          <w:sz w:val="24"/>
          <w:szCs w:val="24"/>
        </w:rPr>
        <w:object w:dxaOrig="8306" w:dyaOrig="8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14.75pt" o:ole="">
            <v:imagedata r:id="rId5" o:title=""/>
          </v:shape>
          <o:OLEObject Type="Embed" ProgID="Word.OpenDocumentText.12" ShapeID="_x0000_i1025" DrawAspect="Content" ObjectID="_1576319754" r:id="rId6"/>
        </w:object>
      </w:r>
    </w:p>
    <w:p w:rsidR="007C7C8E" w:rsidRDefault="00EB1072">
      <w:pPr>
        <w:rPr>
          <w:sz w:val="24"/>
          <w:szCs w:val="24"/>
          <w:rtl/>
        </w:rPr>
      </w:pPr>
      <w:r w:rsidRPr="00EB1072">
        <w:rPr>
          <w:rFonts w:hint="cs"/>
          <w:sz w:val="24"/>
          <w:szCs w:val="24"/>
          <w:rtl/>
        </w:rPr>
        <w:t xml:space="preserve">2. </w:t>
      </w:r>
      <w:r w:rsidR="00DD483B">
        <w:rPr>
          <w:rFonts w:hint="cs"/>
          <w:sz w:val="24"/>
          <w:szCs w:val="24"/>
          <w:rtl/>
        </w:rPr>
        <w:t xml:space="preserve">הפעולה </w:t>
      </w:r>
      <w:proofErr w:type="spellStart"/>
      <w:r w:rsidR="00DD483B">
        <w:rPr>
          <w:sz w:val="24"/>
          <w:szCs w:val="24"/>
        </w:rPr>
        <w:t>listCopyReversed</w:t>
      </w:r>
      <w:proofErr w:type="spellEnd"/>
      <w:r w:rsidR="00DD483B">
        <w:rPr>
          <w:rFonts w:hint="cs"/>
          <w:sz w:val="24"/>
          <w:szCs w:val="24"/>
          <w:rtl/>
        </w:rPr>
        <w:t>:</w:t>
      </w:r>
    </w:p>
    <w:bookmarkStart w:id="2" w:name="_MON_1576273433"/>
    <w:bookmarkEnd w:id="2"/>
    <w:p w:rsidR="00DD483B" w:rsidRDefault="00DD483B">
      <w:pPr>
        <w:rPr>
          <w:sz w:val="24"/>
          <w:szCs w:val="24"/>
          <w:rtl/>
        </w:rPr>
      </w:pPr>
      <w:r>
        <w:rPr>
          <w:sz w:val="24"/>
          <w:szCs w:val="24"/>
        </w:rPr>
        <w:object w:dxaOrig="8640" w:dyaOrig="3038">
          <v:shape id="_x0000_i1026" type="#_x0000_t75" style="width:6in;height:152.25pt" o:ole="">
            <v:imagedata r:id="rId7" o:title=""/>
          </v:shape>
          <o:OLEObject Type="Embed" ProgID="Word.OpenDocumentText.12" ShapeID="_x0000_i1026" DrawAspect="Content" ObjectID="_1576319755" r:id="rId8"/>
        </w:object>
      </w:r>
    </w:p>
    <w:p w:rsidR="001E5BB2" w:rsidRDefault="00DD483B" w:rsidP="001E5BB2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3. </w:t>
      </w:r>
      <w:r w:rsidR="001E5BB2">
        <w:rPr>
          <w:rFonts w:hint="cs"/>
          <w:sz w:val="24"/>
          <w:szCs w:val="24"/>
          <w:rtl/>
        </w:rPr>
        <w:t xml:space="preserve">הפעולה </w:t>
      </w:r>
      <w:proofErr w:type="spellStart"/>
      <w:r w:rsidR="001E5BB2">
        <w:rPr>
          <w:sz w:val="24"/>
          <w:szCs w:val="24"/>
        </w:rPr>
        <w:t>listJoinAlternating</w:t>
      </w:r>
      <w:proofErr w:type="spellEnd"/>
      <w:r w:rsidR="001E5BB2">
        <w:rPr>
          <w:rFonts w:hint="cs"/>
          <w:sz w:val="24"/>
          <w:szCs w:val="24"/>
          <w:rtl/>
        </w:rPr>
        <w:t>:</w:t>
      </w:r>
    </w:p>
    <w:bookmarkStart w:id="3" w:name="_MON_1576275000"/>
    <w:bookmarkEnd w:id="3"/>
    <w:p w:rsidR="001E5BB2" w:rsidRPr="00EB1072" w:rsidRDefault="008F7576" w:rsidP="001E5BB2">
      <w:pPr>
        <w:rPr>
          <w:sz w:val="24"/>
          <w:szCs w:val="24"/>
          <w:rtl/>
        </w:rPr>
      </w:pPr>
      <w:r>
        <w:rPr>
          <w:sz w:val="24"/>
          <w:szCs w:val="24"/>
        </w:rPr>
        <w:object w:dxaOrig="8640" w:dyaOrig="6382">
          <v:shape id="_x0000_i1027" type="#_x0000_t75" style="width:6in;height:319.15pt" o:ole="">
            <v:imagedata r:id="rId9" o:title=""/>
          </v:shape>
          <o:OLEObject Type="Embed" ProgID="Word.OpenDocumentText.12" ShapeID="_x0000_i1027" DrawAspect="Content" ObjectID="_1576319756" r:id="rId10"/>
        </w:object>
      </w:r>
    </w:p>
    <w:sectPr w:rsidR="001E5BB2" w:rsidRPr="00EB1072" w:rsidSect="0009247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E4FB0"/>
    <w:multiLevelType w:val="hybridMultilevel"/>
    <w:tmpl w:val="1354E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26E"/>
    <w:rsid w:val="00036F65"/>
    <w:rsid w:val="00092475"/>
    <w:rsid w:val="001E5BB2"/>
    <w:rsid w:val="002A5AC4"/>
    <w:rsid w:val="0036080B"/>
    <w:rsid w:val="003E5C01"/>
    <w:rsid w:val="00447557"/>
    <w:rsid w:val="007227AF"/>
    <w:rsid w:val="00723465"/>
    <w:rsid w:val="0073626E"/>
    <w:rsid w:val="007C7C8E"/>
    <w:rsid w:val="008F4B4E"/>
    <w:rsid w:val="008F7576"/>
    <w:rsid w:val="00B24C60"/>
    <w:rsid w:val="00C96237"/>
    <w:rsid w:val="00CE1806"/>
    <w:rsid w:val="00CE73BF"/>
    <w:rsid w:val="00D823B1"/>
    <w:rsid w:val="00DD483B"/>
    <w:rsid w:val="00EB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93485"/>
  <w15:docId w15:val="{BCAB1148-5B2A-411A-B39B-0A691BB0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A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5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5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8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Dekel</cp:lastModifiedBy>
  <cp:revision>11</cp:revision>
  <dcterms:created xsi:type="dcterms:W3CDTF">2017-12-31T19:36:00Z</dcterms:created>
  <dcterms:modified xsi:type="dcterms:W3CDTF">2018-01-01T11:49:00Z</dcterms:modified>
</cp:coreProperties>
</file>