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1er avril 2026</w:t>
      </w:r>
    </w:p>
    <w:p>
      <w:r>
        <w:t xml:space="preserve">Dr Éric Gaillard</w:t>
      </w:r>
    </w:p>
    <w:p>
      <w:r>
        <w:t xml:space="preserve">Centre hospitalier Annecy Genevois</w:t>
      </w:r>
    </w:p>
    <w:p>
      <w:r>
        <w:t xml:space="preserve">78 rue Jean-Jaurès, 74000 Annecy</w:t>
      </w:r>
    </w:p>
    <w:p>
      <w:r>
        <w:t xml:space="preserve">Tél. 06 39 98 38 95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Annecy, le 1er avril 2026</w:t>
      </w:r>
    </w:p>
    <w:p>
      <w:r>
        <w:t xml:space="preserve">Objet : Jean-Pierre Dupont, né(e) en 1971, consultation pour le suivi d'une hypertension artérielle.</w:t>
      </w:r>
    </w:p>
    <w:p>
      <w:r>
        <w:t xml:space="preserve">N° de sécurité sociale : 1 71 08 74 235 355 97</w:t>
      </w:r>
    </w:p>
    <w:p>
      <w:r>
        <w:t xml:space="preserve">Cher confrère,</w:t>
      </w:r>
    </w:p>
    <w:p>
      <w:r>
        <w:t xml:space="preserve">J'ai reçu Jean-Pierre Dupont le 23 mars 2026 pour le suivi d'une hypertension artérielle.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lévothyroxine est poursuivi à la dose habituelle. Jean-Pierre Dupont a été informé(e) des modalités de suivi et du calendrier des prochains rendez-vous.</w:t>
      </w:r>
    </w:p>
    <w:p>
      <w:r>
        <w:t xml:space="preserve">Un nouveau rendez-vous est fixé au printemps. Prochain rendez-vous : 30 juin 2026.</w:t>
      </w:r>
    </w:p>
    <w:p>
      <w:r>
        <w:t xml:space="preserve">Confraternellement,</w:t>
      </w:r>
    </w:p>
    <w:p>
      <w:r>
        <w:t xml:space="preserve">Dr Éric Gaillard</w:t>
      </w:r>
    </w:p>
  </w:body>
</w:document>
</file>