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数据库系统原理第</w:t>
      </w:r>
      <w:r>
        <w:rPr>
          <w:rFonts w:hint="eastAsia"/>
          <w:lang w:eastAsia="zh-CN"/>
        </w:rPr>
        <w:t>二</w:t>
      </w:r>
      <w:r>
        <w:rPr>
          <w:rFonts w:hint="eastAsia"/>
        </w:rPr>
        <w:t>次作业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将网状模型用关系表示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数据模型的概念、作用及数据</w:t>
      </w:r>
      <w:bookmarkStart w:id="0" w:name="_GoBack"/>
      <w:bookmarkEnd w:id="0"/>
      <w:r>
        <w:rPr>
          <w:rFonts w:hint="eastAsia"/>
          <w:lang w:val="en-US" w:eastAsia="zh-CN"/>
        </w:rPr>
        <w:t>模型的三个重要方面</w:t>
      </w:r>
    </w:p>
    <w:p>
      <w:pPr>
        <w:rPr>
          <w:rFonts w:hint="eastAsia"/>
        </w:rPr>
      </w:pPr>
    </w:p>
    <w:p>
      <w:pPr>
        <w:ind w:firstLine="35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FD757"/>
    <w:multiLevelType w:val="singleLevel"/>
    <w:tmpl w:val="5EFFD7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74"/>
    <w:rsid w:val="0018437F"/>
    <w:rsid w:val="001A4062"/>
    <w:rsid w:val="00497202"/>
    <w:rsid w:val="00A823E3"/>
    <w:rsid w:val="00FB4E74"/>
    <w:rsid w:val="7FB390D1"/>
    <w:rsid w:val="9EFEF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537</Words>
  <Characters>3066</Characters>
  <Lines>25</Lines>
  <Paragraphs>7</Paragraphs>
  <TotalTime>63</TotalTime>
  <ScaleCrop>false</ScaleCrop>
  <LinksUpToDate>false</LinksUpToDate>
  <CharactersWithSpaces>3596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2023-10-15T23:48:00Z</dcterms:created>
  <dc:creator>骁凯 张</dc:creator>
  <cp:lastModifiedBy>dekrt</cp:lastModifiedBy>
  <dcterms:modified xsi:type="dcterms:W3CDTF">2023-10-21T11:26:57Z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