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Trapezoidal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0</m:t>
            </m:r>
          </m:sub>
          <m:sup>
            <m:r>
              <w:rPr>
                <w:rFonts w:ascii="Times New Roman" w:cs="Times New Roman" w:eastAsia="Times New Roman" w:hAnsi="Times New Roman"/>
                <w:b w:val="1"/>
                <w:sz w:val="24"/>
                <w:szCs w:val="24"/>
              </w:rPr>
              <m:t xml:space="preserve">0.5</m:t>
            </m:r>
          </m:sup>
        </m:nary>
        <m:r>
          <w:rPr>
            <w:rFonts w:ascii="Times New Roman" w:cs="Times New Roman" w:eastAsia="Times New Roman" w:hAnsi="Times New Roman"/>
            <w:b w:val="1"/>
            <w:sz w:val="24"/>
            <w:szCs w:val="24"/>
          </w:rPr>
          <m:t xml:space="preserve">sin(</m:t>
        </m:r>
        <m:r>
          <w:rPr>
            <w:rFonts w:ascii="Times New Roman" w:cs="Times New Roman" w:eastAsia="Times New Roman" w:hAnsi="Times New Roman"/>
            <w:b w:val="1"/>
            <w:sz w:val="24"/>
            <w:szCs w:val="24"/>
          </w:rPr>
          <m:t>π</m:t>
        </m:r>
        <m:r>
          <w:rPr>
            <w:rFonts w:ascii="Times New Roman" w:cs="Times New Roman" w:eastAsia="Times New Roman" w:hAnsi="Times New Roman"/>
            <w:b w:val="1"/>
            <w:sz w:val="24"/>
            <w:szCs w:val="24"/>
          </w:rPr>
          <m:t xml:space="preserve"> * x)dx</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value of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0.5</m:t>
            </m:r>
          </m:sup>
        </m:nary>
        <m:r>
          <w:rPr>
            <w:rFonts w:ascii="Times New Roman" w:cs="Times New Roman" w:eastAsia="Times New Roman" w:hAnsi="Times New Roman"/>
            <w:sz w:val="24"/>
            <w:szCs w:val="24"/>
          </w:rPr>
          <m:t xml:space="preserve">sin (</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*x)dx</m:t>
        </m:r>
      </m:oMath>
      <w:r w:rsidDel="00000000" w:rsidR="00000000" w:rsidRPr="00000000">
        <w:rPr>
          <w:rFonts w:ascii="Times New Roman" w:cs="Times New Roman" w:eastAsia="Times New Roman" w:hAnsi="Times New Roman"/>
          <w:sz w:val="24"/>
          <w:szCs w:val="24"/>
          <w:rtl w:val="0"/>
        </w:rPr>
        <w:t xml:space="preserve"> =  0.318310989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under the curve using the Trapezoidal Method of integration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0.3017767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0.3142087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0.3172866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0.3180542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0.3182459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0.3182939</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0.3183059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0.3183089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0.3183096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Using the trapezoidal method of integration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real value of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0.5</m:t>
            </m:r>
          </m:sup>
        </m:nary>
        <m:r>
          <w:rPr>
            <w:rFonts w:ascii="Times New Roman" w:cs="Times New Roman" w:eastAsia="Times New Roman" w:hAnsi="Times New Roman"/>
            <w:sz w:val="24"/>
            <w:szCs w:val="24"/>
          </w:rPr>
          <m:t xml:space="preserve">sin(</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 * x) </m:t>
        </m:r>
      </m:oMath>
      <w:r w:rsidDel="00000000" w:rsidR="00000000" w:rsidRPr="00000000">
        <w:rPr>
          <w:rFonts w:ascii="Times New Roman" w:cs="Times New Roman" w:eastAsia="Times New Roman" w:hAnsi="Times New Roman"/>
          <w:sz w:val="24"/>
          <w:szCs w:val="24"/>
          <w:rtl w:val="0"/>
        </w:rPr>
        <w:t xml:space="preserve"> =  0.318310989 in order for us to use the Trapezoidal Method of integration to get to the seventh decimal place accuracy we had to divide the graph into ten pieces to come close to the result. The area calculated using n = 512 is 0.3183096 compared to the real result which was 0.318310989. The calculated difference is 1.389</w:t>
      </w:r>
      <m:oMath>
        <m:sSup>
          <m:sSupPr>
            <m:ctrlPr>
              <w:rPr>
                <w:rFonts w:ascii="Times New Roman" w:cs="Times New Roman" w:eastAsia="Times New Roman" w:hAnsi="Times New Roman"/>
                <w:sz w:val="24"/>
                <w:szCs w:val="24"/>
              </w:rPr>
            </m:ctrlPr>
          </m:sSupPr>
          <m:e>
            <m:r>
              <m:t>ϵ</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0.5</m:t>
            </m:r>
          </m:sub>
          <m:sup>
            <m:r>
              <w:rPr>
                <w:rFonts w:ascii="Times New Roman" w:cs="Times New Roman" w:eastAsia="Times New Roman" w:hAnsi="Times New Roman"/>
                <w:sz w:val="24"/>
                <w:szCs w:val="24"/>
              </w:rPr>
              <m:t xml:space="preserve">2</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dx</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value of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0.5</m:t>
            </m:r>
          </m:sub>
          <m:sup>
            <m:r>
              <w:rPr>
                <w:rFonts w:ascii="Times New Roman" w:cs="Times New Roman" w:eastAsia="Times New Roman" w:hAnsi="Times New Roman"/>
                <w:sz w:val="24"/>
                <w:szCs w:val="24"/>
              </w:rPr>
              <m:t xml:space="preserve">2</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dx</m:t>
        </m:r>
      </m:oMath>
      <w:r w:rsidDel="00000000" w:rsidR="00000000" w:rsidRPr="00000000">
        <w:rPr>
          <w:rFonts w:ascii="Times New Roman" w:cs="Times New Roman" w:eastAsia="Times New Roman" w:hAnsi="Times New Roman"/>
          <w:sz w:val="24"/>
          <w:szCs w:val="24"/>
          <w:rtl w:val="0"/>
        </w:rPr>
        <w:t xml:space="preserve"> = 0.71636279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under the curve using the Trapezoidal Method of integration</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0.7633741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0.7250621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0.7184033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0.7168651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0.7164879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0.7163940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0.7163706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0.7163647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0.7163632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0.7163629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this equation it only took n = 256 , where n is the number of trapezoids used to get to a seven decimal place accuracy. The difference between the real value of the integral and n = 256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0.71636279 - 0.7163632 = -4</w:t>
      </w:r>
      <m:oMath>
        <m:sSup>
          <m:sSupPr>
            <m:ctrlPr>
              <w:rPr>
                <w:rFonts w:ascii="Times New Roman" w:cs="Times New Roman" w:eastAsia="Times New Roman" w:hAnsi="Times New Roman"/>
                <w:sz w:val="24"/>
                <w:szCs w:val="24"/>
              </w:rPr>
            </m:ctrlPr>
          </m:sSupPr>
          <m:e>
            <m:r>
              <m:t>ϵ</m:t>
            </m:r>
          </m:e>
          <m:sup>
            <m:r>
              <w:rPr>
                <w:rFonts w:ascii="Times New Roman" w:cs="Times New Roman" w:eastAsia="Times New Roman" w:hAnsi="Times New Roman"/>
                <w:sz w:val="24"/>
                <w:szCs w:val="24"/>
              </w:rPr>
              <m:t xml:space="preserve"> -</m:t>
            </m:r>
          </m:sup>
        </m:sSup>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m:oMath/>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Sinc(2*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*x)dx</m:t>
        </m:r>
      </m:oMath>
      <w:r w:rsidDel="00000000" w:rsidR="00000000" w:rsidRPr="00000000">
        <w:rPr>
          <w:rFonts w:ascii="Times New Roman" w:cs="Times New Roman" w:eastAsia="Times New Roman" w:hAnsi="Times New Roman"/>
          <w:sz w:val="24"/>
          <w:szCs w:val="24"/>
          <w:rtl w:val="0"/>
        </w:rPr>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Sin(2* </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 * x)/ (2* </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 * x) if x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 1 if x =0   </m:t>
            </m:r>
          </m:e>
        </m:d>
      </m:oMath>
      <w:r w:rsidDel="00000000" w:rsidR="00000000" w:rsidRPr="00000000">
        <w:rPr>
          <w:rFonts w:ascii="Times New Roman" w:cs="Times New Roman" w:eastAsia="Times New Roman" w:hAnsi="Times New Roman"/>
          <w:sz w:val="24"/>
          <w:szCs w:val="24"/>
          <w:rtl w:val="0"/>
        </w:rPr>
        <w:t xml:space="preserve"> = 1.22570483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h/64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 = 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-0.166666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0.01111111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-0.000176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6.9163468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-6.760847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1.6510005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Romberg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0</m:t>
            </m:r>
          </m:sub>
          <m:sup>
            <m:r>
              <w:rPr>
                <w:rFonts w:ascii="Times New Roman" w:cs="Times New Roman" w:eastAsia="Times New Roman" w:hAnsi="Times New Roman"/>
                <w:b w:val="1"/>
                <w:sz w:val="24"/>
                <w:szCs w:val="24"/>
              </w:rPr>
              <m:t xml:space="preserve">1/2</m:t>
            </m:r>
          </m:sup>
        </m:nary>
        <m:r>
          <w:rPr>
            <w:rFonts w:ascii="Times New Roman" w:cs="Times New Roman" w:eastAsia="Times New Roman" w:hAnsi="Times New Roman"/>
            <w:b w:val="1"/>
            <w:sz w:val="24"/>
            <w:szCs w:val="24"/>
          </w:rPr>
          <m:t xml:space="preserve">sin(</m:t>
        </m:r>
        <m:r>
          <w:rPr>
            <w:rFonts w:ascii="Times New Roman" w:cs="Times New Roman" w:eastAsia="Times New Roman" w:hAnsi="Times New Roman"/>
            <w:b w:val="1"/>
            <w:sz w:val="24"/>
            <w:szCs w:val="24"/>
          </w:rPr>
          <m:t>π</m:t>
        </m:r>
        <m:r>
          <w:rPr>
            <w:rFonts w:ascii="Times New Roman" w:cs="Times New Roman" w:eastAsia="Times New Roman" w:hAnsi="Times New Roman"/>
            <w:b w:val="1"/>
            <w:sz w:val="24"/>
            <w:szCs w:val="24"/>
          </w:rPr>
          <m:t xml:space="preserve">*x)dx</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0.318309886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0.5</m:t>
            </m:r>
          </m:sub>
          <m:sup>
            <m:r>
              <w:rPr>
                <w:rFonts w:ascii="Times New Roman" w:cs="Times New Roman" w:eastAsia="Times New Roman" w:hAnsi="Times New Roman"/>
                <w:sz w:val="24"/>
                <w:szCs w:val="24"/>
              </w:rPr>
              <m:t xml:space="preserve">2</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dx</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0.71636279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