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CC" w:rsidRPr="00582C17" w:rsidRDefault="008B72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</w:p>
    <w:p w:rsidR="008B72CC" w:rsidRDefault="008B72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B72CC" w:rsidRDefault="00FB3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8B72CC" w:rsidRDefault="008B72CC"/>
    <w:p w:rsidR="008B72CC" w:rsidRDefault="008B72CC"/>
    <w:p w:rsidR="008B72CC" w:rsidRDefault="008B72CC"/>
    <w:p w:rsidR="008B72CC" w:rsidRDefault="008B72CC"/>
    <w:p w:rsidR="008B72CC" w:rsidRDefault="008B72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72CC" w:rsidRDefault="008B7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72CC" w:rsidRDefault="00FB3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8B72CC" w:rsidRDefault="00FB3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«Математическая статистика в медицине»</w:t>
      </w:r>
    </w:p>
    <w:p w:rsidR="008B72CC" w:rsidRDefault="00FB3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Интервальные оценки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</w:p>
    <w:p w:rsidR="008B72CC" w:rsidRDefault="008B7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72CC" w:rsidRDefault="008B7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72CC" w:rsidRDefault="008B7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72CC" w:rsidRDefault="00CF2C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0402-02</w:t>
      </w:r>
    </w:p>
    <w:p w:rsidR="00CF2CCD" w:rsidRDefault="00EA06F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Берникова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Аделина</w:t>
      </w:r>
      <w:proofErr w:type="spellEnd"/>
    </w:p>
    <w:p w:rsidR="00CF2CCD" w:rsidRDefault="00CF2C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2CCD" w:rsidRPr="00CF2CCD" w:rsidRDefault="00CF2C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B72CC" w:rsidRDefault="008B7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72CC" w:rsidRDefault="008B7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CCD" w:rsidRDefault="00CF2C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CCD" w:rsidRDefault="00CF2C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CCD" w:rsidRDefault="00CF2C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2CCD" w:rsidRDefault="00CF2C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72CC" w:rsidRDefault="00FB3B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8B72CC" w:rsidRDefault="00582C17" w:rsidP="00CF2C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CF2CCD" w:rsidRPr="00CF2CCD" w:rsidRDefault="00CF2CCD" w:rsidP="00CF2CCD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2CC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 работы. Постановка задачи исследования</w:t>
      </w:r>
    </w:p>
    <w:p w:rsidR="00CF2CCD" w:rsidRPr="00CF2CCD" w:rsidRDefault="00CF2CCD" w:rsidP="00CF2C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CC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работы: изучить методы описательной статистики.</w:t>
      </w:r>
    </w:p>
    <w:p w:rsidR="00CF2CCD" w:rsidRDefault="00CF2CCD" w:rsidP="00CF2C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CC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исследования: </w:t>
      </w:r>
    </w:p>
    <w:p w:rsidR="00CF2CCD" w:rsidRPr="00CF2CCD" w:rsidRDefault="00CF2CCD" w:rsidP="00CF2CCD">
      <w:pPr>
        <w:pStyle w:val="a4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предварительный анализ </w:t>
      </w:r>
    </w:p>
    <w:p w:rsidR="00CF2CCD" w:rsidRPr="00CF2CCD" w:rsidRDefault="00CF2CCD" w:rsidP="00CF2CCD">
      <w:pPr>
        <w:pStyle w:val="a4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выявить влияние </w:t>
      </w:r>
    </w:p>
    <w:p w:rsidR="00CF2CCD" w:rsidRPr="00CF2CCD" w:rsidRDefault="00CF2CCD" w:rsidP="00CF2CCD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2CC" w:rsidRDefault="00607AD8" w:rsidP="00CF2CCD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</w:p>
    <w:p w:rsidR="00607AD8" w:rsidRPr="00CF2CCD" w:rsidRDefault="00607AD8" w:rsidP="00607AD8">
      <w:pPr>
        <w:pStyle w:val="a4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4581" w:type="pct"/>
        <w:tblInd w:w="276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568"/>
        <w:gridCol w:w="3563"/>
      </w:tblGrid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64,1706568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39,5291496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95,2925721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50,6207426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86,7998708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62,1517888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101,736695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83,7693189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76,4528272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85,6567316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68,8150928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60,6998797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79,5774867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91,4227509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66,2973109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85,0016341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72,1829146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74,1066504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84,9031618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64,6888182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77,665657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85,3974787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73,7616895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78,0447755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103,383417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85,620047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77,9946974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103,377191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78,4110633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54,0778159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79,3914775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51,8318347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70,4672247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56,1870827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81,6487722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63,0871885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74,2929248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68,1605273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62,6113721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86,4229287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68,8470666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79,7298817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69,0476708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96,0997206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71,7730603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40,18757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70,2674047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65,0117618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69,0219586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60,6116023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91,0872214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52,8190902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60,7165548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48,9674052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91,2265748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70,3059029</w:t>
            </w:r>
          </w:p>
        </w:tc>
      </w:tr>
      <w:tr w:rsidR="00CF2CCD" w:rsidRPr="00CF2CCD" w:rsidTr="00CF2CCD">
        <w:trPr>
          <w:trHeight w:val="32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75,3681406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77,6784662</w:t>
            </w:r>
          </w:p>
        </w:tc>
      </w:tr>
      <w:tr w:rsidR="00CF2CCD" w:rsidRPr="00CF2CCD" w:rsidTr="00CF2CCD">
        <w:trPr>
          <w:trHeight w:val="302"/>
        </w:trPr>
        <w:tc>
          <w:tcPr>
            <w:tcW w:w="83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</w:tcPr>
          <w:p w:rsidR="00CF2CCD" w:rsidRPr="00CF2CCD" w:rsidRDefault="00CF2CCD" w:rsidP="00CF2C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08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47,78447</w:t>
            </w:r>
          </w:p>
        </w:tc>
        <w:tc>
          <w:tcPr>
            <w:tcW w:w="208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CF2CCD" w:rsidRPr="00CF2CCD" w:rsidRDefault="00CF2CCD" w:rsidP="00CF2C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71,3922737</w:t>
            </w:r>
          </w:p>
        </w:tc>
      </w:tr>
    </w:tbl>
    <w:p w:rsidR="008B72CC" w:rsidRDefault="008B72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72CC" w:rsidRDefault="00FB3B49" w:rsidP="00CF2CCD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2CC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«Точечные характеристики MCV и MCV1»</w:t>
      </w:r>
    </w:p>
    <w:p w:rsidR="00607AD8" w:rsidRDefault="00607AD8" w:rsidP="00607AD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030" w:type="dxa"/>
        <w:tblInd w:w="-540" w:type="dxa"/>
        <w:tblLayout w:type="fixed"/>
        <w:tblLook w:val="0400" w:firstRow="0" w:lastRow="0" w:firstColumn="0" w:lastColumn="0" w:noHBand="0" w:noVBand="1"/>
      </w:tblPr>
      <w:tblGrid>
        <w:gridCol w:w="1605"/>
        <w:gridCol w:w="1575"/>
        <w:gridCol w:w="1440"/>
        <w:gridCol w:w="1582"/>
        <w:gridCol w:w="3828"/>
      </w:tblGrid>
      <w:tr w:rsidR="00EA06F9" w:rsidRPr="00EA06F9" w:rsidTr="00EA06F9">
        <w:trPr>
          <w:trHeight w:val="24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Термин (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анг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Термин (рус)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Значение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IN"/>
              </w:rPr>
              <w:t>MVC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MVC1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Комментарий</w:t>
            </w:r>
          </w:p>
        </w:tc>
      </w:tr>
      <w:tr w:rsidR="00EA06F9" w:rsidRPr="00EA06F9" w:rsidTr="00EA06F9">
        <w:trPr>
          <w:trHeight w:val="369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Count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 выборки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EA06F9" w:rsidP="00EA06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06F9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58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A06F9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A06F9" w:rsidRPr="00EA06F9" w:rsidTr="00EA06F9">
        <w:trPr>
          <w:trHeight w:val="676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арифметическое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EA06F9" w:rsidP="00EA06F9">
            <w:pPr>
              <w:rPr>
                <w:rFonts w:ascii="Arial" w:hAnsi="Arial" w:cs="Arial"/>
                <w:sz w:val="20"/>
                <w:szCs w:val="20"/>
              </w:rPr>
            </w:pPr>
            <w:r w:rsidRPr="00EA06F9">
              <w:rPr>
                <w:rFonts w:ascii="Arial" w:hAnsi="Arial" w:cs="Arial"/>
                <w:color w:val="000000"/>
                <w:sz w:val="20"/>
                <w:szCs w:val="20"/>
              </w:rPr>
              <w:t>82,37151</w:t>
            </w:r>
          </w:p>
          <w:p w:rsidR="00EA06F9" w:rsidRPr="00EA06F9" w:rsidRDefault="00EA06F9" w:rsidP="00EA06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EA06F9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71,49770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выборочное, оценка в точке математического ожидания</w:t>
            </w:r>
          </w:p>
        </w:tc>
      </w:tr>
      <w:tr w:rsidR="00EA06F9" w:rsidRPr="00EA06F9" w:rsidTr="00EA06F9">
        <w:trPr>
          <w:trHeight w:val="536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Медиана 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EA06F9" w:rsidP="00EA06F9">
            <w:r>
              <w:rPr>
                <w:rFonts w:ascii="Arial" w:hAnsi="Arial" w:cs="Arial"/>
                <w:color w:val="000000"/>
                <w:sz w:val="20"/>
                <w:szCs w:val="20"/>
              </w:rPr>
              <w:t>81,74933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EA06F9" w:rsidP="00EA06F9">
            <w:r>
              <w:rPr>
                <w:rFonts w:ascii="Arial" w:hAnsi="Arial" w:cs="Arial"/>
                <w:color w:val="000000"/>
                <w:sz w:val="20"/>
                <w:szCs w:val="20"/>
              </w:rPr>
              <w:t>71,51178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Точка, соответствующая 50% доле объема выборки</w:t>
            </w:r>
          </w:p>
        </w:tc>
      </w:tr>
      <w:tr w:rsidR="00EA06F9" w:rsidRPr="00EA06F9" w:rsidTr="00EA06F9">
        <w:trPr>
          <w:trHeight w:val="73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Mode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EA06F9" w:rsidP="00EA06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A06F9">
              <w:rPr>
                <w:rFonts w:ascii="Arial" w:eastAsia="Arial" w:hAnsi="Arial" w:cs="Arial"/>
                <w:sz w:val="20"/>
                <w:szCs w:val="20"/>
              </w:rPr>
              <w:t>Multiple</w:t>
            </w:r>
            <w:proofErr w:type="spellEnd"/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EA06F9" w:rsidP="00EA06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A06F9">
              <w:rPr>
                <w:rFonts w:ascii="Arial" w:eastAsia="Arial" w:hAnsi="Arial" w:cs="Arial"/>
                <w:sz w:val="20"/>
                <w:szCs w:val="20"/>
              </w:rPr>
              <w:t>Multiple</w:t>
            </w:r>
            <w:proofErr w:type="spellEnd"/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Значение случайной величины, обладающее наибольшей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частостью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(максимум гистограммы) не считается для непрерывных величин</w:t>
            </w:r>
          </w:p>
        </w:tc>
      </w:tr>
      <w:tr w:rsidR="00EA06F9" w:rsidRPr="00EA06F9" w:rsidTr="00EA06F9">
        <w:trPr>
          <w:trHeight w:val="55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Geometric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геометрическое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81,02133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69,17985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Не считается, если присутствуют отрицательные элементы</w:t>
            </w:r>
          </w:p>
        </w:tc>
      </w:tr>
      <w:tr w:rsidR="00EA06F9" w:rsidRPr="00EA06F9" w:rsidTr="00EA06F9">
        <w:trPr>
          <w:trHeight w:val="58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Variance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Оценка дисперсии, средний квадрат отклонения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216,3472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306,9807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по отношению к среднему, оценка несмещенная</w:t>
            </w:r>
          </w:p>
        </w:tc>
      </w:tr>
      <w:tr w:rsidR="00EA06F9" w:rsidRPr="00EA06F9" w:rsidTr="00EA06F9">
        <w:trPr>
          <w:trHeight w:val="79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deviation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Стандартное отклонение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218" w:rsidRDefault="0073221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14,70875</w:t>
            </w:r>
          </w:p>
          <w:p w:rsidR="00EA06F9" w:rsidRPr="00EA06F9" w:rsidRDefault="00EA06F9" w:rsidP="00EA06F9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17,52086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в выборке, в отличие от среднего квадрата измеряется в тех же единицах, что и сама случайная величина</w:t>
            </w:r>
          </w:p>
        </w:tc>
      </w:tr>
      <w:tr w:rsidR="00EA06F9" w:rsidRPr="00EA06F9" w:rsidTr="00EA06F9">
        <w:trPr>
          <w:trHeight w:val="54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error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Стандартная ошибка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0,442882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0,583058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Равна отношению стандартного отклонения к корню из объема выборки </w:t>
            </w:r>
          </w:p>
        </w:tc>
      </w:tr>
      <w:tr w:rsidR="00EA06F9" w:rsidRPr="00EA06F9" w:rsidTr="00EA06F9">
        <w:trPr>
          <w:trHeight w:val="61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Minimum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42,18027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14,38853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Минимальное значение случайной величины в выборке</w:t>
            </w:r>
          </w:p>
        </w:tc>
      </w:tr>
      <w:tr w:rsidR="00EA06F9" w:rsidRPr="00EA06F9" w:rsidTr="00EA06F9">
        <w:trPr>
          <w:trHeight w:val="54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Maximum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125,0239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111,4493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EA06F9" w:rsidRPr="00EA06F9" w:rsidTr="00EA06F9">
        <w:trPr>
          <w:trHeight w:val="49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Размах выборки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82,84368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97,06081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минимумом и максимумом выборки</w:t>
            </w:r>
          </w:p>
        </w:tc>
      </w:tr>
      <w:tr w:rsidR="00EA06F9" w:rsidRPr="00EA06F9" w:rsidTr="00EA06F9">
        <w:trPr>
          <w:trHeight w:val="43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Нижний квартиль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71,16447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57,75287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25%-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(точка, отсекающая 25% объема выборки)</w:t>
            </w:r>
          </w:p>
        </w:tc>
      </w:tr>
      <w:tr w:rsidR="00EA06F9" w:rsidRPr="00EA06F9" w:rsidTr="00EA06F9">
        <w:trPr>
          <w:trHeight w:val="48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Верхний квартиль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93,70882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84,88127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75%-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</w:p>
        </w:tc>
      </w:tr>
      <w:tr w:rsidR="00EA06F9" w:rsidRPr="00EA06F9" w:rsidTr="00EA06F9">
        <w:trPr>
          <w:trHeight w:val="81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Interquartile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Межквартильное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расстояние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EA06F9" w:rsidRPr="00EA06F9" w:rsidRDefault="00732218" w:rsidP="00EA06F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</w:rPr>
            </w:pPr>
            <w:r w:rsidRPr="00732218">
              <w:rPr>
                <w:rFonts w:ascii="Arial" w:eastAsia="Times New Roman" w:hAnsi="Arial" w:cs="Arial"/>
                <w:sz w:val="20"/>
              </w:rPr>
              <w:t>22,54435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732218" w:rsidP="00EA06F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</w:rPr>
            </w:pPr>
            <w:r w:rsidRPr="00732218">
              <w:rPr>
                <w:rFonts w:ascii="Arial" w:eastAsia="Times New Roman" w:hAnsi="Arial" w:cs="Arial"/>
                <w:sz w:val="20"/>
              </w:rPr>
              <w:t>27,1284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EA06F9" w:rsidRPr="00EA06F9" w:rsidTr="00EA06F9">
        <w:trPr>
          <w:trHeight w:val="63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Skewness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Асимметрия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607AD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0,032966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607AD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-0,035940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В случае асимметрии медиана значительно отличается от среднего, знак "+" соответствует случаю, </w:t>
            </w:r>
          </w:p>
        </w:tc>
      </w:tr>
      <w:tr w:rsidR="00EA06F9" w:rsidRPr="00EA06F9" w:rsidTr="00EA06F9">
        <w:trPr>
          <w:trHeight w:val="111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асимметрии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607AD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0,073654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AD8" w:rsidRDefault="00607AD8" w:rsidP="00607AD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0,081379</w:t>
            </w:r>
          </w:p>
          <w:p w:rsidR="00EA06F9" w:rsidRPr="00EA06F9" w:rsidRDefault="00EA06F9" w:rsidP="00EA06F9">
            <w:pPr>
              <w:jc w:val="both"/>
            </w:pPr>
          </w:p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-2…2, существует вероятность, что выборка не подчиняется закону нормального распределения</w:t>
            </w:r>
          </w:p>
        </w:tc>
      </w:tr>
      <w:tr w:rsidR="00EA06F9" w:rsidRPr="00EA06F9" w:rsidTr="00EA06F9">
        <w:trPr>
          <w:trHeight w:val="67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Эксцесс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607AD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-0,569555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607AD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-0,586201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Степень заострения или "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сплющенности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" выборки, для нормального распределения – равен 0.</w:t>
            </w:r>
          </w:p>
        </w:tc>
      </w:tr>
      <w:tr w:rsidR="00EA06F9" w:rsidRPr="00EA06F9" w:rsidTr="00EA06F9">
        <w:trPr>
          <w:trHeight w:val="87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эксцесса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607AD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0,147176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AD8" w:rsidRDefault="00607AD8" w:rsidP="00607AD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0,162579</w:t>
            </w:r>
          </w:p>
          <w:p w:rsidR="00EA06F9" w:rsidRPr="00EA06F9" w:rsidRDefault="00EA06F9" w:rsidP="007322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Стандартизованный коэффициент эксцесса, если выборка подчиняется закону нормального распределения, то коэффициент лежит в пределах от -2 до2</w:t>
            </w:r>
          </w:p>
        </w:tc>
      </w:tr>
      <w:tr w:rsidR="00EA06F9" w:rsidRPr="00EA06F9" w:rsidTr="00EA06F9">
        <w:trPr>
          <w:trHeight w:val="93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Coeff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variation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вариации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607AD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17,85659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7AD8" w:rsidRDefault="00607AD8" w:rsidP="00607AD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24,50549</w:t>
            </w:r>
          </w:p>
          <w:p w:rsidR="00EA06F9" w:rsidRPr="00EA06F9" w:rsidRDefault="00EA06F9" w:rsidP="007322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Коэффициент, который позволяет сравнивать разброс данных выборок, в том числе и в разных единицах измерения. Рассчитывается как отношение стандартного отклонения к среднему арифметическому в процентах</w:t>
            </w:r>
          </w:p>
        </w:tc>
      </w:tr>
      <w:tr w:rsidR="00EA06F9" w:rsidRPr="00EA06F9" w:rsidTr="00EA06F9">
        <w:trPr>
          <w:trHeight w:val="49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Sum</w:t>
            </w:r>
            <w:proofErr w:type="spellEnd"/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Сумма элементов выборки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607AD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90855,78</w:t>
            </w:r>
          </w:p>
        </w:tc>
        <w:tc>
          <w:tcPr>
            <w:tcW w:w="158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6F9" w:rsidRPr="00EA06F9" w:rsidRDefault="00607AD8" w:rsidP="0073221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64562,43</w:t>
            </w: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A06F9" w:rsidRPr="00EA06F9" w:rsidRDefault="00EA06F9" w:rsidP="00EA06F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6F9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607AD8" w:rsidRDefault="00607A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 w:rsidP="00607AD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 w:rsidP="00607AD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7AD8" w:rsidRDefault="00607AD8" w:rsidP="00607AD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72CC" w:rsidRPr="00607AD8" w:rsidRDefault="00607AD8" w:rsidP="00607AD8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Гистограммы по выборкам</w:t>
      </w:r>
    </w:p>
    <w:tbl>
      <w:tblPr>
        <w:tblpPr w:leftFromText="180" w:rightFromText="180" w:vertAnchor="text" w:horzAnchor="page" w:tblpX="616" w:tblpY="389"/>
        <w:tblW w:w="10672" w:type="dxa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8200"/>
      </w:tblGrid>
      <w:tr w:rsidR="00A86515" w:rsidRPr="00607AD8" w:rsidTr="00A86515">
        <w:trPr>
          <w:trHeight w:val="2031"/>
        </w:trPr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607AD8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D8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607AD8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D8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Гистограмма</w:t>
            </w:r>
          </w:p>
        </w:tc>
      </w:tr>
      <w:tr w:rsidR="00A86515" w:rsidRPr="00607AD8" w:rsidTr="00A86515">
        <w:trPr>
          <w:trHeight w:val="2059"/>
        </w:trPr>
        <w:tc>
          <w:tcPr>
            <w:tcW w:w="2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607AD8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D8">
              <w:rPr>
                <w:rFonts w:eastAsia="Times New Roman"/>
                <w:color w:val="000000"/>
                <w:sz w:val="36"/>
                <w:szCs w:val="36"/>
              </w:rPr>
              <w:t>MCV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607AD8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object w:dxaOrig="7171" w:dyaOrig="5386">
                <v:shape id="_x0000_i2757" type="#_x0000_t75" style="width:358.5pt;height:269.25pt" o:ole="">
                  <v:imagedata r:id="rId9" o:title=""/>
                </v:shape>
                <o:OLEObject Type="Embed" ProgID="STATISTICA.Graph" ShapeID="_x0000_i2757" DrawAspect="Content" ObjectID="_1808822759" r:id="rId10">
                  <o:FieldCodes>\s</o:FieldCodes>
                </o:OLEObject>
              </w:object>
            </w:r>
          </w:p>
        </w:tc>
      </w:tr>
      <w:tr w:rsidR="00A86515" w:rsidRPr="00607AD8" w:rsidTr="00A86515">
        <w:trPr>
          <w:trHeight w:val="2059"/>
        </w:trPr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607AD8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D8">
              <w:rPr>
                <w:rFonts w:eastAsia="Times New Roman"/>
                <w:color w:val="000000"/>
                <w:sz w:val="36"/>
                <w:szCs w:val="36"/>
              </w:rPr>
              <w:t>MCV1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607AD8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D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object w:dxaOrig="7140" w:dyaOrig="5339">
                <v:shape id="_x0000_i2758" type="#_x0000_t75" style="width:357pt;height:267pt" o:ole="">
                  <v:imagedata r:id="rId11" o:title=""/>
                </v:shape>
                <o:OLEObject Type="Embed" ProgID="STATISTICA.Graph" ShapeID="_x0000_i2758" DrawAspect="Content" ObjectID="_1808822760" r:id="rId12">
                  <o:FieldCodes>\s</o:FieldCodes>
                </o:OLEObject>
              </w:object>
            </w:r>
          </w:p>
        </w:tc>
      </w:tr>
    </w:tbl>
    <w:p w:rsidR="00A86515" w:rsidRDefault="00A8651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72CC" w:rsidRDefault="00FB3B49" w:rsidP="00A8651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651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Графики вариационного ряда</w:t>
      </w:r>
    </w:p>
    <w:p w:rsidR="00A86515" w:rsidRDefault="00A86515" w:rsidP="00A8651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361" w:type="dxa"/>
        <w:tblInd w:w="-941" w:type="dxa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8037"/>
      </w:tblGrid>
      <w:tr w:rsidR="00A86515" w:rsidRPr="00A86515" w:rsidTr="00A86515">
        <w:trPr>
          <w:trHeight w:val="17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rPr>
                <w:rFonts w:asciiTheme="minorHAnsi" w:eastAsia="Times New Roman" w:hAnsiTheme="minorHAnsi" w:cstheme="minorHAnsi"/>
                <w:color w:val="FFFFFF" w:themeColor="background1"/>
                <w:sz w:val="36"/>
                <w:szCs w:val="28"/>
              </w:rPr>
            </w:pPr>
            <w:r w:rsidRPr="00A86515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36"/>
                <w:szCs w:val="28"/>
              </w:rPr>
              <w:t>Переменная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rPr>
                <w:rFonts w:asciiTheme="minorHAnsi" w:eastAsia="Times New Roman" w:hAnsiTheme="minorHAnsi" w:cstheme="minorHAnsi"/>
                <w:b/>
                <w:color w:val="FFFFFF" w:themeColor="background1"/>
                <w:sz w:val="36"/>
                <w:szCs w:val="28"/>
              </w:rPr>
            </w:pPr>
            <w:r w:rsidRPr="00A86515">
              <w:rPr>
                <w:rFonts w:asciiTheme="minorHAnsi" w:eastAsia="Times New Roman" w:hAnsiTheme="minorHAnsi" w:cstheme="minorHAnsi"/>
                <w:b/>
                <w:color w:val="FFFFFF" w:themeColor="background1"/>
                <w:sz w:val="36"/>
                <w:szCs w:val="28"/>
              </w:rPr>
              <w:t>Графики вариационного ряда</w:t>
            </w:r>
          </w:p>
        </w:tc>
      </w:tr>
      <w:tr w:rsidR="00A86515" w:rsidRPr="00A86515" w:rsidTr="00A86515">
        <w:trPr>
          <w:trHeight w:val="230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86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MCV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object w:dxaOrig="6765" w:dyaOrig="5070">
                <v:shape id="_x0000_i2826" type="#_x0000_t75" style="width:338.25pt;height:253.5pt" o:ole="">
                  <v:imagedata r:id="rId13" o:title=""/>
                </v:shape>
                <o:OLEObject Type="Embed" ProgID="STATISTICA.Graph" ShapeID="_x0000_i2826" DrawAspect="Content" ObjectID="_1808822761" r:id="rId14">
                  <o:FieldCodes>\s</o:FieldCodes>
                </o:OLEObject>
              </w:object>
            </w:r>
            <w:r w:rsidRPr="00A86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A86515" w:rsidRPr="00A86515" w:rsidTr="00A86515">
        <w:trPr>
          <w:trHeight w:val="230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86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MCV1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865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object w:dxaOrig="6615" w:dyaOrig="4966">
                <v:shape id="_x0000_i2832" type="#_x0000_t75" style="width:330.75pt;height:248.25pt" o:ole="">
                  <v:imagedata r:id="rId15" o:title=""/>
                </v:shape>
                <o:OLEObject Type="Embed" ProgID="STATISTICA.Graph" ShapeID="_x0000_i2832" DrawAspect="Content" ObjectID="_1808822762" r:id="rId16">
                  <o:FieldCodes>\s</o:FieldCodes>
                </o:OLEObject>
              </w:object>
            </w:r>
          </w:p>
        </w:tc>
      </w:tr>
    </w:tbl>
    <w:p w:rsidR="008B72CC" w:rsidRDefault="008B72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72CC" w:rsidRDefault="00FB3B49" w:rsidP="00A8651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651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«Доверительные интервалы по выборкам </w:t>
      </w:r>
      <w:proofErr w:type="gramStart"/>
      <w:r w:rsidRPr="00A86515">
        <w:rPr>
          <w:rFonts w:ascii="Times New Roman" w:eastAsia="Times New Roman" w:hAnsi="Times New Roman" w:cs="Times New Roman"/>
          <w:color w:val="000000"/>
          <w:sz w:val="28"/>
          <w:szCs w:val="28"/>
        </w:rPr>
        <w:t>MCV  и</w:t>
      </w:r>
      <w:proofErr w:type="gramEnd"/>
      <w:r w:rsidRPr="00A865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MCV1»</w:t>
      </w:r>
    </w:p>
    <w:p w:rsidR="00A86515" w:rsidRDefault="00A86515" w:rsidP="00A86515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0698" w:type="dxa"/>
        <w:tblInd w:w="-1081" w:type="dxa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  <w:gridCol w:w="2871"/>
        <w:gridCol w:w="2964"/>
      </w:tblGrid>
      <w:tr w:rsidR="000449D3" w:rsidRPr="00A86515" w:rsidTr="000449D3">
        <w:trPr>
          <w:trHeight w:val="1197"/>
        </w:trPr>
        <w:tc>
          <w:tcPr>
            <w:tcW w:w="48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15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MCV</w:t>
            </w:r>
          </w:p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15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MCV1</w:t>
            </w:r>
          </w:p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49D3" w:rsidRPr="00A86515" w:rsidTr="000449D3">
        <w:trPr>
          <w:trHeight w:val="1663"/>
        </w:trPr>
        <w:tc>
          <w:tcPr>
            <w:tcW w:w="48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15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2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</w:rPr>
            </w:pPr>
            <w:r w:rsidRPr="000449D3">
              <w:rPr>
                <w:rFonts w:asciiTheme="minorHAnsi" w:eastAsia="Times New Roman" w:hAnsiTheme="minorHAnsi" w:cstheme="minorHAnsi"/>
                <w:sz w:val="36"/>
                <w:szCs w:val="32"/>
              </w:rPr>
              <w:t>95%</w:t>
            </w:r>
          </w:p>
        </w:tc>
        <w:tc>
          <w:tcPr>
            <w:tcW w:w="2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 w:rsidRPr="00A86515">
              <w:rPr>
                <w:rFonts w:asciiTheme="minorHAnsi" w:eastAsia="Times New Roman" w:hAnsiTheme="minorHAnsi" w:cstheme="minorHAnsi"/>
                <w:sz w:val="36"/>
                <w:szCs w:val="32"/>
              </w:rPr>
              <w:t> </w:t>
            </w:r>
            <w:r w:rsidR="000449D3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95%</w:t>
            </w:r>
          </w:p>
        </w:tc>
      </w:tr>
      <w:tr w:rsidR="000449D3" w:rsidRPr="00A86515" w:rsidTr="000449D3">
        <w:trPr>
          <w:trHeight w:val="2565"/>
        </w:trPr>
        <w:tc>
          <w:tcPr>
            <w:tcW w:w="4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15">
              <w:rPr>
                <w:rFonts w:eastAsia="Times New Roman"/>
                <w:color w:val="000000"/>
                <w:sz w:val="36"/>
                <w:szCs w:val="36"/>
              </w:rPr>
              <w:t>Границы доверительного интервала для среднего:</w:t>
            </w:r>
          </w:p>
        </w:tc>
        <w:tc>
          <w:tcPr>
            <w:tcW w:w="2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449D3" w:rsidRDefault="000449D3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[81,502525</w:t>
            </w:r>
            <w:r w:rsidR="00216E6A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;</w:t>
            </w:r>
          </w:p>
          <w:p w:rsidR="00A86515" w:rsidRPr="00A86515" w:rsidRDefault="000449D3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 w:rsidRPr="000449D3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83,2404988</w:t>
            </w:r>
            <w:r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]</w:t>
            </w:r>
          </w:p>
          <w:p w:rsidR="00A86515" w:rsidRPr="00A86515" w:rsidRDefault="00A86515" w:rsidP="00A86515">
            <w:pPr>
              <w:spacing w:after="240" w:line="240" w:lineRule="auto"/>
              <w:rPr>
                <w:rFonts w:asciiTheme="minorHAnsi" w:eastAsia="Times New Roman" w:hAnsiTheme="minorHAnsi" w:cstheme="minorHAnsi"/>
                <w:sz w:val="36"/>
                <w:szCs w:val="32"/>
              </w:rPr>
            </w:pPr>
          </w:p>
        </w:tc>
        <w:tc>
          <w:tcPr>
            <w:tcW w:w="2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449D3" w:rsidRPr="00216E6A" w:rsidRDefault="00A86515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 w:rsidRPr="00A86515">
              <w:rPr>
                <w:rFonts w:asciiTheme="minorHAnsi" w:eastAsia="Times New Roman" w:hAnsiTheme="minorHAnsi" w:cstheme="minorHAnsi"/>
                <w:sz w:val="36"/>
                <w:szCs w:val="32"/>
              </w:rPr>
              <w:t> </w:t>
            </w:r>
            <w:r w:rsidR="000449D3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[</w:t>
            </w:r>
            <w:r w:rsidR="000449D3">
              <w:rPr>
                <w:rFonts w:asciiTheme="minorHAnsi" w:eastAsia="Times New Roman" w:hAnsiTheme="minorHAnsi" w:cstheme="minorHAnsi"/>
                <w:sz w:val="36"/>
                <w:szCs w:val="32"/>
              </w:rPr>
              <w:t>70,353395</w:t>
            </w:r>
            <w:r w:rsidR="00216E6A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;</w:t>
            </w:r>
          </w:p>
          <w:p w:rsidR="00A86515" w:rsidRPr="00A86515" w:rsidRDefault="000449D3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 w:rsidRPr="000449D3">
              <w:rPr>
                <w:rFonts w:asciiTheme="minorHAnsi" w:eastAsia="Times New Roman" w:hAnsiTheme="minorHAnsi" w:cstheme="minorHAnsi"/>
                <w:sz w:val="36"/>
                <w:szCs w:val="32"/>
              </w:rPr>
              <w:t>72,6420109</w:t>
            </w:r>
            <w:r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]</w:t>
            </w:r>
          </w:p>
        </w:tc>
      </w:tr>
      <w:tr w:rsidR="000449D3" w:rsidRPr="00A86515" w:rsidTr="000449D3">
        <w:trPr>
          <w:trHeight w:val="1663"/>
        </w:trPr>
        <w:tc>
          <w:tcPr>
            <w:tcW w:w="4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15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2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0449D3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2"/>
              </w:rPr>
              <w:t>95%</w:t>
            </w:r>
          </w:p>
        </w:tc>
        <w:tc>
          <w:tcPr>
            <w:tcW w:w="2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 w:rsidRPr="00A86515">
              <w:rPr>
                <w:rFonts w:asciiTheme="minorHAnsi" w:eastAsia="Times New Roman" w:hAnsiTheme="minorHAnsi" w:cstheme="minorHAnsi"/>
                <w:sz w:val="36"/>
                <w:szCs w:val="32"/>
              </w:rPr>
              <w:t> </w:t>
            </w:r>
            <w:r w:rsidR="000449D3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95%</w:t>
            </w:r>
          </w:p>
        </w:tc>
      </w:tr>
      <w:tr w:rsidR="000449D3" w:rsidRPr="00A86515" w:rsidTr="000449D3">
        <w:trPr>
          <w:trHeight w:val="2658"/>
        </w:trPr>
        <w:tc>
          <w:tcPr>
            <w:tcW w:w="4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86515" w:rsidRPr="00A86515" w:rsidRDefault="00A86515" w:rsidP="00A86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15">
              <w:rPr>
                <w:rFonts w:eastAsia="Times New Roman"/>
                <w:color w:val="000000"/>
                <w:sz w:val="36"/>
                <w:szCs w:val="36"/>
              </w:rPr>
              <w:t>Границы доверительного интервала для стандартного отклонения</w:t>
            </w:r>
          </w:p>
        </w:tc>
        <w:tc>
          <w:tcPr>
            <w:tcW w:w="2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449D3" w:rsidRDefault="000449D3" w:rsidP="000449D3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[</w:t>
            </w:r>
            <w:r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14,1195282</w:t>
            </w:r>
            <w:r w:rsidR="00216E6A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;</w:t>
            </w:r>
          </w:p>
          <w:p w:rsidR="000449D3" w:rsidRPr="00A86515" w:rsidRDefault="000449D3" w:rsidP="000449D3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 w:rsidRPr="000449D3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15,3496599</w:t>
            </w:r>
            <w:r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]</w:t>
            </w:r>
          </w:p>
          <w:p w:rsidR="00A86515" w:rsidRPr="00A86515" w:rsidRDefault="00A86515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</w:rPr>
            </w:pPr>
          </w:p>
          <w:p w:rsidR="00A86515" w:rsidRPr="00A86515" w:rsidRDefault="00A86515" w:rsidP="00A86515">
            <w:pPr>
              <w:spacing w:after="240" w:line="240" w:lineRule="auto"/>
              <w:rPr>
                <w:rFonts w:asciiTheme="minorHAnsi" w:eastAsia="Times New Roman" w:hAnsiTheme="minorHAnsi" w:cstheme="minorHAnsi"/>
                <w:sz w:val="36"/>
                <w:szCs w:val="32"/>
              </w:rPr>
            </w:pPr>
          </w:p>
        </w:tc>
        <w:tc>
          <w:tcPr>
            <w:tcW w:w="2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449D3" w:rsidRDefault="00A86515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 w:rsidRPr="00A86515">
              <w:rPr>
                <w:rFonts w:asciiTheme="minorHAnsi" w:eastAsia="Times New Roman" w:hAnsiTheme="minorHAnsi" w:cstheme="minorHAnsi"/>
                <w:sz w:val="36"/>
                <w:szCs w:val="32"/>
              </w:rPr>
              <w:t> </w:t>
            </w:r>
            <w:r w:rsidR="000449D3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[16,7483825</w:t>
            </w:r>
            <w:r w:rsidR="00216E6A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;</w:t>
            </w:r>
          </w:p>
          <w:p w:rsidR="00A86515" w:rsidRPr="00A86515" w:rsidRDefault="000449D3" w:rsidP="00A86515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</w:pPr>
            <w:r w:rsidRPr="000449D3"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18,3686069</w:t>
            </w:r>
            <w:r>
              <w:rPr>
                <w:rFonts w:asciiTheme="minorHAnsi" w:eastAsia="Times New Roman" w:hAnsiTheme="minorHAnsi" w:cstheme="minorHAnsi"/>
                <w:sz w:val="36"/>
                <w:szCs w:val="32"/>
                <w:lang w:val="en-US"/>
              </w:rPr>
              <w:t>]</w:t>
            </w:r>
          </w:p>
        </w:tc>
      </w:tr>
    </w:tbl>
    <w:p w:rsidR="00A86515" w:rsidRPr="00A86515" w:rsidRDefault="00A86515" w:rsidP="00A86515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72CC" w:rsidRDefault="008B72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72CC" w:rsidRDefault="008B72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72CC" w:rsidRDefault="008B72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49D3" w:rsidRDefault="000449D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72CC" w:rsidRDefault="00FB3B49" w:rsidP="000449D3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9D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Графическое представление доверительного интервала</w:t>
      </w:r>
    </w:p>
    <w:p w:rsidR="007B0436" w:rsidRDefault="007B0436" w:rsidP="007B043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0436" w:rsidRPr="007B0436" w:rsidRDefault="007B0436" w:rsidP="007B043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4840" w:rsidRDefault="00F6484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B72CC" w:rsidRDefault="007B0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43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D8258" wp14:editId="5BCE5E7B">
                <wp:simplePos x="0" y="0"/>
                <wp:positionH relativeFrom="margin">
                  <wp:posOffset>133350</wp:posOffset>
                </wp:positionH>
                <wp:positionV relativeFrom="paragraph">
                  <wp:posOffset>10795</wp:posOffset>
                </wp:positionV>
                <wp:extent cx="514350" cy="4095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0436" w:rsidRPr="007B0436" w:rsidRDefault="007B0436" w:rsidP="007B0436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D8258" id="Прямоугольник 12" o:spid="_x0000_s1026" style="position:absolute;margin-left:10.5pt;margin-top:.85pt;width:40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" fillcolor="window" strokecolor="windowText" strokeweight="2pt">
                <v:textbox>
                  <w:txbxContent>
                    <w:p w:rsidR="007B0436" w:rsidRPr="007B0436" w:rsidRDefault="007B0436" w:rsidP="007B0436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043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9E37F46" wp14:editId="67967579">
                <wp:simplePos x="0" y="0"/>
                <wp:positionH relativeFrom="column">
                  <wp:posOffset>3333750</wp:posOffset>
                </wp:positionH>
                <wp:positionV relativeFrom="paragraph">
                  <wp:posOffset>564515</wp:posOffset>
                </wp:positionV>
                <wp:extent cx="1257300" cy="4095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0436" w:rsidRPr="007B0436" w:rsidRDefault="007B0436" w:rsidP="007B04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24"/>
                              </w:rPr>
                            </w:pPr>
                            <w:r w:rsidRPr="007B0436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20"/>
                              </w:rPr>
                              <w:t>83,24050</w:t>
                            </w:r>
                          </w:p>
                          <w:p w:rsidR="007B0436" w:rsidRPr="007B0436" w:rsidRDefault="007B0436" w:rsidP="007B043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37F46" id="Прямоугольник 14" o:spid="_x0000_s1027" style="position:absolute;margin-left:262.5pt;margin-top:44.45pt;width:99pt;height:32.2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" fillcolor="window" strokecolor="windowText" strokeweight="2pt">
                <v:textbox>
                  <w:txbxContent>
                    <w:p w:rsidR="007B0436" w:rsidRPr="007B0436" w:rsidRDefault="007B0436" w:rsidP="007B043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40"/>
                          <w:szCs w:val="24"/>
                        </w:rPr>
                      </w:pPr>
                      <w:r w:rsidRPr="007B0436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20"/>
                        </w:rPr>
                        <w:t>83,24050</w:t>
                      </w:r>
                    </w:p>
                    <w:p w:rsidR="007B0436" w:rsidRPr="007B0436" w:rsidRDefault="007B0436" w:rsidP="007B043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B043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58305" wp14:editId="4420050C">
                <wp:simplePos x="0" y="0"/>
                <wp:positionH relativeFrom="margin">
                  <wp:posOffset>3829050</wp:posOffset>
                </wp:positionH>
                <wp:positionV relativeFrom="paragraph">
                  <wp:posOffset>10795</wp:posOffset>
                </wp:positionV>
                <wp:extent cx="523875" cy="4095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0436" w:rsidRPr="007B0436" w:rsidRDefault="007B0436" w:rsidP="007B04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20"/>
                              </w:rPr>
                              <w:t>80</w:t>
                            </w:r>
                          </w:p>
                          <w:p w:rsidR="007B0436" w:rsidRPr="007B0436" w:rsidRDefault="007B0436" w:rsidP="007B043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58305" id="Прямоугольник 15" o:spid="_x0000_s1028" style="position:absolute;margin-left:301.5pt;margin-top:.85pt;width:41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" fillcolor="window" strokecolor="windowText" strokeweight="2pt">
                <v:textbox>
                  <w:txbxContent>
                    <w:p w:rsidR="007B0436" w:rsidRPr="007B0436" w:rsidRDefault="007B0436" w:rsidP="007B043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40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20"/>
                        </w:rPr>
                        <w:t>80</w:t>
                      </w:r>
                    </w:p>
                    <w:p w:rsidR="007B0436" w:rsidRPr="007B0436" w:rsidRDefault="007B0436" w:rsidP="007B043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0D82F" wp14:editId="61C24FB9">
                <wp:simplePos x="0" y="0"/>
                <wp:positionH relativeFrom="column">
                  <wp:posOffset>481965</wp:posOffset>
                </wp:positionH>
                <wp:positionV relativeFrom="paragraph">
                  <wp:posOffset>334645</wp:posOffset>
                </wp:positionV>
                <wp:extent cx="1257300" cy="4095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436" w:rsidRPr="007B0436" w:rsidRDefault="007B0436" w:rsidP="007B043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B0436">
                              <w:rPr>
                                <w:sz w:val="32"/>
                              </w:rPr>
                              <w:t>81,502525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0D82F" id="Прямоугольник 7" o:spid="_x0000_s1029" style="position:absolute;margin-left:37.95pt;margin-top:26.35pt;width:99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" fillcolor="white [3201]" strokecolor="black [3200]" strokeweight="2pt">
                <v:textbox>
                  <w:txbxContent>
                    <w:p w:rsidR="007B0436" w:rsidRPr="007B0436" w:rsidRDefault="007B0436" w:rsidP="007B0436">
                      <w:pPr>
                        <w:jc w:val="center"/>
                        <w:rPr>
                          <w:sz w:val="32"/>
                        </w:rPr>
                      </w:pPr>
                      <w:r w:rsidRPr="007B0436">
                        <w:rPr>
                          <w:sz w:val="32"/>
                        </w:rPr>
                        <w:t>81,502525</w:t>
                      </w:r>
                    </w:p>
                  </w:txbxContent>
                </v:textbox>
              </v:rect>
            </w:pict>
          </mc:Fallback>
        </mc:AlternateContent>
      </w:r>
      <w:r w:rsidR="00FB3B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796570" wp14:editId="2A3575D8">
            <wp:extent cx="4562475" cy="1790700"/>
            <wp:effectExtent l="0" t="0" r="9525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72CC" w:rsidRDefault="007B0436">
      <w:pP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 xml:space="preserve">           </w:t>
      </w:r>
      <w:r w:rsidR="00FB3B49">
        <w:rPr>
          <w:color w:val="000000"/>
          <w:sz w:val="36"/>
          <w:szCs w:val="36"/>
        </w:rPr>
        <w:t>ОБЛАСТЬ ДОПУСТИМЫХ ЗНАЧЕНИЙ</w:t>
      </w:r>
    </w:p>
    <w:p w:rsidR="00F103AC" w:rsidRDefault="00F103AC">
      <w:pPr>
        <w:spacing w:after="0" w:line="240" w:lineRule="auto"/>
        <w:rPr>
          <w:color w:val="000000"/>
          <w:sz w:val="28"/>
          <w:szCs w:val="28"/>
        </w:rPr>
      </w:pPr>
    </w:p>
    <w:p w:rsidR="00F103AC" w:rsidRPr="00F103AC" w:rsidRDefault="00F103AC" w:rsidP="00F103AC">
      <w:pPr>
        <w:spacing w:after="0"/>
        <w:rPr>
          <w:color w:val="000000"/>
          <w:sz w:val="28"/>
          <w:szCs w:val="28"/>
        </w:rPr>
      </w:pPr>
      <w:r w:rsidRPr="00F103AC">
        <w:rPr>
          <w:color w:val="000000"/>
          <w:sz w:val="28"/>
          <w:szCs w:val="28"/>
        </w:rPr>
        <w:t>Доверительный интервал для MCV</w:t>
      </w:r>
    </w:p>
    <w:p w:rsidR="00F103AC" w:rsidRPr="00F103AC" w:rsidRDefault="00F103AC" w:rsidP="00F103AC">
      <w:pPr>
        <w:spacing w:after="0"/>
        <w:rPr>
          <w:color w:val="000000"/>
          <w:sz w:val="28"/>
          <w:szCs w:val="28"/>
        </w:rPr>
      </w:pPr>
      <w:r w:rsidRPr="00F103AC">
        <w:rPr>
          <w:color w:val="000000"/>
          <w:sz w:val="28"/>
          <w:szCs w:val="28"/>
        </w:rPr>
        <w:t xml:space="preserve">[81,502525; </w:t>
      </w:r>
      <w:r w:rsidRPr="00F103AC">
        <w:rPr>
          <w:color w:val="000000"/>
          <w:sz w:val="28"/>
          <w:szCs w:val="28"/>
        </w:rPr>
        <w:t>83,2404988]</w:t>
      </w:r>
    </w:p>
    <w:p w:rsidR="00F103AC" w:rsidRPr="00F103AC" w:rsidRDefault="00F103AC" w:rsidP="00F103AC">
      <w:pPr>
        <w:spacing w:after="0"/>
        <w:rPr>
          <w:color w:val="000000"/>
          <w:sz w:val="28"/>
          <w:szCs w:val="28"/>
        </w:rPr>
      </w:pPr>
      <w:r w:rsidRPr="00F103AC">
        <w:rPr>
          <w:color w:val="000000"/>
          <w:sz w:val="28"/>
          <w:szCs w:val="28"/>
        </w:rPr>
        <w:t>Вывод по графическому представлению доверительного интервала среди респондентов MCV</w:t>
      </w:r>
    </w:p>
    <w:p w:rsidR="00F103AC" w:rsidRPr="00F103AC" w:rsidRDefault="00F103AC" w:rsidP="00F103AC">
      <w:pPr>
        <w:spacing w:after="0"/>
        <w:rPr>
          <w:color w:val="000000"/>
          <w:sz w:val="28"/>
          <w:szCs w:val="28"/>
        </w:rPr>
      </w:pPr>
      <w:r w:rsidRPr="00F103AC">
        <w:rPr>
          <w:color w:val="000000"/>
          <w:sz w:val="28"/>
          <w:szCs w:val="28"/>
        </w:rPr>
        <w:t>Шкала значений</w:t>
      </w:r>
    </w:p>
    <w:p w:rsidR="00F103AC" w:rsidRPr="00F103AC" w:rsidRDefault="00F103AC" w:rsidP="00F103AC">
      <w:pPr>
        <w:pStyle w:val="a4"/>
        <w:numPr>
          <w:ilvl w:val="0"/>
          <w:numId w:val="12"/>
        </w:numPr>
        <w:spacing w:after="0"/>
        <w:rPr>
          <w:color w:val="000000"/>
          <w:sz w:val="28"/>
          <w:szCs w:val="28"/>
        </w:rPr>
      </w:pPr>
      <w:r w:rsidRPr="00F103AC">
        <w:rPr>
          <w:color w:val="000000"/>
          <w:sz w:val="28"/>
          <w:szCs w:val="28"/>
        </w:rPr>
        <w:t xml:space="preserve">Значения в пределах </w:t>
      </w:r>
      <w:proofErr w:type="spellStart"/>
      <w:r w:rsidRPr="00F103AC">
        <w:rPr>
          <w:color w:val="000000"/>
          <w:sz w:val="28"/>
          <w:szCs w:val="28"/>
        </w:rPr>
        <w:t>If</w:t>
      </w:r>
      <w:proofErr w:type="spellEnd"/>
      <w:r w:rsidRPr="00F103AC">
        <w:rPr>
          <w:color w:val="000000"/>
          <w:sz w:val="28"/>
          <w:szCs w:val="28"/>
        </w:rPr>
        <w:t xml:space="preserve"> &gt;80&lt;100 </w:t>
      </w:r>
      <w:proofErr w:type="spellStart"/>
      <w:r w:rsidRPr="00F103AC">
        <w:rPr>
          <w:color w:val="000000"/>
          <w:sz w:val="28"/>
          <w:szCs w:val="28"/>
        </w:rPr>
        <w:t>фл</w:t>
      </w:r>
      <w:proofErr w:type="spellEnd"/>
      <w:r w:rsidRPr="00F103AC">
        <w:rPr>
          <w:color w:val="000000"/>
          <w:sz w:val="28"/>
          <w:szCs w:val="28"/>
        </w:rPr>
        <w:t xml:space="preserve"> характеризуют эритроцит как -&gt; </w:t>
      </w:r>
      <w:proofErr w:type="spellStart"/>
      <w:r w:rsidRPr="00F103AC">
        <w:rPr>
          <w:color w:val="000000"/>
          <w:sz w:val="28"/>
          <w:szCs w:val="28"/>
        </w:rPr>
        <w:t>нормоцит</w:t>
      </w:r>
      <w:proofErr w:type="spellEnd"/>
      <w:r w:rsidRPr="00F103AC">
        <w:rPr>
          <w:color w:val="000000"/>
          <w:sz w:val="28"/>
          <w:szCs w:val="28"/>
        </w:rPr>
        <w:t xml:space="preserve">, </w:t>
      </w:r>
    </w:p>
    <w:p w:rsidR="00F103AC" w:rsidRPr="00F103AC" w:rsidRDefault="00F103AC" w:rsidP="00F103AC">
      <w:pPr>
        <w:pStyle w:val="a4"/>
        <w:numPr>
          <w:ilvl w:val="0"/>
          <w:numId w:val="12"/>
        </w:numPr>
        <w:spacing w:after="0"/>
        <w:rPr>
          <w:color w:val="000000"/>
          <w:sz w:val="28"/>
          <w:szCs w:val="28"/>
        </w:rPr>
      </w:pPr>
      <w:r w:rsidRPr="00F103AC">
        <w:rPr>
          <w:color w:val="000000"/>
          <w:sz w:val="28"/>
          <w:szCs w:val="28"/>
        </w:rPr>
        <w:t xml:space="preserve"> </w:t>
      </w:r>
      <w:proofErr w:type="spellStart"/>
      <w:r w:rsidRPr="00F103AC">
        <w:rPr>
          <w:color w:val="000000"/>
          <w:sz w:val="28"/>
          <w:szCs w:val="28"/>
        </w:rPr>
        <w:t>If</w:t>
      </w:r>
      <w:proofErr w:type="spellEnd"/>
      <w:r w:rsidRPr="00F103AC">
        <w:rPr>
          <w:color w:val="000000"/>
          <w:sz w:val="28"/>
          <w:szCs w:val="28"/>
        </w:rPr>
        <w:t xml:space="preserve"> ниже &lt;80 </w:t>
      </w:r>
      <w:proofErr w:type="spellStart"/>
      <w:r w:rsidRPr="00F103AC">
        <w:rPr>
          <w:color w:val="000000"/>
          <w:sz w:val="28"/>
          <w:szCs w:val="28"/>
        </w:rPr>
        <w:t>фл</w:t>
      </w:r>
      <w:proofErr w:type="spellEnd"/>
      <w:r w:rsidRPr="00F103AC">
        <w:rPr>
          <w:color w:val="000000"/>
          <w:sz w:val="28"/>
          <w:szCs w:val="28"/>
        </w:rPr>
        <w:t xml:space="preserve"> </w:t>
      </w:r>
      <w:proofErr w:type="spellStart"/>
      <w:r w:rsidRPr="00F103AC">
        <w:rPr>
          <w:color w:val="000000"/>
          <w:sz w:val="28"/>
          <w:szCs w:val="28"/>
        </w:rPr>
        <w:t>then</w:t>
      </w:r>
      <w:proofErr w:type="spellEnd"/>
      <w:r w:rsidRPr="00F103AC">
        <w:rPr>
          <w:color w:val="000000"/>
          <w:sz w:val="28"/>
          <w:szCs w:val="28"/>
        </w:rPr>
        <w:t xml:space="preserve"> –&gt; как </w:t>
      </w:r>
      <w:proofErr w:type="spellStart"/>
      <w:r w:rsidRPr="00F103AC">
        <w:rPr>
          <w:color w:val="000000"/>
          <w:sz w:val="28"/>
          <w:szCs w:val="28"/>
        </w:rPr>
        <w:t>микроцит</w:t>
      </w:r>
      <w:proofErr w:type="spellEnd"/>
      <w:r w:rsidRPr="00F103AC">
        <w:rPr>
          <w:color w:val="000000"/>
          <w:sz w:val="28"/>
          <w:szCs w:val="28"/>
        </w:rPr>
        <w:t xml:space="preserve">, </w:t>
      </w:r>
    </w:p>
    <w:p w:rsidR="00F103AC" w:rsidRPr="00F103AC" w:rsidRDefault="00F103AC" w:rsidP="00F103AC">
      <w:pPr>
        <w:pStyle w:val="a4"/>
        <w:numPr>
          <w:ilvl w:val="0"/>
          <w:numId w:val="12"/>
        </w:numPr>
        <w:spacing w:after="0"/>
        <w:rPr>
          <w:color w:val="000000"/>
          <w:sz w:val="28"/>
          <w:szCs w:val="28"/>
        </w:rPr>
      </w:pPr>
      <w:r w:rsidRPr="00F103AC">
        <w:rPr>
          <w:color w:val="000000"/>
          <w:sz w:val="28"/>
          <w:szCs w:val="28"/>
        </w:rPr>
        <w:t xml:space="preserve">а выше &gt;100 </w:t>
      </w:r>
      <w:proofErr w:type="spellStart"/>
      <w:r w:rsidRPr="00F103AC">
        <w:rPr>
          <w:color w:val="000000"/>
          <w:sz w:val="28"/>
          <w:szCs w:val="28"/>
        </w:rPr>
        <w:t>фл</w:t>
      </w:r>
      <w:proofErr w:type="spellEnd"/>
      <w:r w:rsidRPr="00F103AC">
        <w:rPr>
          <w:color w:val="000000"/>
          <w:sz w:val="28"/>
          <w:szCs w:val="28"/>
        </w:rPr>
        <w:t xml:space="preserve"> – как </w:t>
      </w:r>
      <w:proofErr w:type="spellStart"/>
      <w:r w:rsidRPr="00F103AC">
        <w:rPr>
          <w:color w:val="000000"/>
          <w:sz w:val="28"/>
          <w:szCs w:val="28"/>
        </w:rPr>
        <w:t>макроцит</w:t>
      </w:r>
      <w:proofErr w:type="spellEnd"/>
      <w:r w:rsidRPr="00F103AC">
        <w:rPr>
          <w:color w:val="000000"/>
          <w:sz w:val="28"/>
          <w:szCs w:val="28"/>
        </w:rPr>
        <w:t>.</w:t>
      </w:r>
    </w:p>
    <w:p w:rsidR="00F103AC" w:rsidRDefault="00F103AC" w:rsidP="00F103AC">
      <w:pPr>
        <w:spacing w:after="0"/>
        <w:rPr>
          <w:color w:val="000000"/>
          <w:sz w:val="28"/>
          <w:szCs w:val="28"/>
        </w:rPr>
      </w:pPr>
      <w:r w:rsidRPr="00F103AC">
        <w:rPr>
          <w:color w:val="000000"/>
          <w:sz w:val="28"/>
          <w:szCs w:val="28"/>
        </w:rPr>
        <w:t xml:space="preserve">Поскольку интервальная </w:t>
      </w:r>
      <w:proofErr w:type="gramStart"/>
      <w:r w:rsidRPr="00F103AC">
        <w:rPr>
          <w:color w:val="000000"/>
          <w:sz w:val="28"/>
          <w:szCs w:val="28"/>
        </w:rPr>
        <w:t>оценка  среднего</w:t>
      </w:r>
      <w:proofErr w:type="gramEnd"/>
      <w:r w:rsidRPr="00F103AC">
        <w:rPr>
          <w:color w:val="000000"/>
          <w:sz w:val="28"/>
          <w:szCs w:val="28"/>
        </w:rPr>
        <w:t xml:space="preserve"> значения в пределах </w:t>
      </w:r>
      <w:proofErr w:type="spellStart"/>
      <w:r w:rsidRPr="00F103AC">
        <w:rPr>
          <w:color w:val="000000"/>
          <w:sz w:val="28"/>
          <w:szCs w:val="28"/>
        </w:rPr>
        <w:t>If</w:t>
      </w:r>
      <w:proofErr w:type="spellEnd"/>
      <w:r w:rsidRPr="00F103AC">
        <w:rPr>
          <w:color w:val="000000"/>
          <w:sz w:val="28"/>
          <w:szCs w:val="28"/>
        </w:rPr>
        <w:t xml:space="preserve"> &gt;80&lt;100 </w:t>
      </w:r>
      <w:proofErr w:type="spellStart"/>
      <w:r w:rsidRPr="00F103AC">
        <w:rPr>
          <w:color w:val="000000"/>
          <w:sz w:val="28"/>
          <w:szCs w:val="28"/>
        </w:rPr>
        <w:t>фл</w:t>
      </w:r>
      <w:proofErr w:type="spellEnd"/>
      <w:r w:rsidRPr="00F103AC">
        <w:rPr>
          <w:color w:val="000000"/>
          <w:sz w:val="28"/>
          <w:szCs w:val="28"/>
        </w:rPr>
        <w:t xml:space="preserve"> характеризуют эритроцит как -&gt; </w:t>
      </w:r>
      <w:proofErr w:type="spellStart"/>
      <w:r w:rsidRPr="00F103AC">
        <w:rPr>
          <w:color w:val="000000"/>
          <w:sz w:val="28"/>
          <w:szCs w:val="28"/>
        </w:rPr>
        <w:t>нормоцит</w:t>
      </w:r>
      <w:proofErr w:type="spellEnd"/>
    </w:p>
    <w:p w:rsidR="00F103AC" w:rsidRDefault="00F103AC" w:rsidP="00F103AC">
      <w:pPr>
        <w:spacing w:after="0"/>
        <w:rPr>
          <w:color w:val="000000"/>
          <w:sz w:val="28"/>
          <w:szCs w:val="28"/>
        </w:rPr>
      </w:pPr>
    </w:p>
    <w:p w:rsidR="00F103AC" w:rsidRDefault="00F103AC" w:rsidP="00F103AC">
      <w:pPr>
        <w:spacing w:after="0"/>
        <w:rPr>
          <w:color w:val="000000"/>
          <w:sz w:val="28"/>
          <w:szCs w:val="28"/>
        </w:rPr>
      </w:pPr>
    </w:p>
    <w:p w:rsidR="00F103AC" w:rsidRPr="00F103AC" w:rsidRDefault="00F103AC" w:rsidP="00F103AC">
      <w:pPr>
        <w:spacing w:after="0"/>
        <w:rPr>
          <w:color w:val="000000"/>
          <w:sz w:val="28"/>
          <w:szCs w:val="28"/>
        </w:rPr>
      </w:pPr>
    </w:p>
    <w:p w:rsidR="00F103AC" w:rsidRDefault="00F103AC" w:rsidP="00F103A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3F5EE0" wp14:editId="4C278FB7">
            <wp:extent cx="4562475" cy="1790700"/>
            <wp:effectExtent l="0" t="0" r="9525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6B7" w:rsidRPr="00BD56B7" w:rsidRDefault="00BD56B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D56B7" w:rsidRPr="00BD56B7">
      <w:headerReference w:type="default" r:id="rId1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923" w:rsidRDefault="00787923">
      <w:pPr>
        <w:spacing w:after="0" w:line="240" w:lineRule="auto"/>
      </w:pPr>
      <w:r>
        <w:separator/>
      </w:r>
    </w:p>
  </w:endnote>
  <w:endnote w:type="continuationSeparator" w:id="0">
    <w:p w:rsidR="00787923" w:rsidRDefault="0078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923" w:rsidRDefault="00787923">
      <w:pPr>
        <w:spacing w:after="0" w:line="240" w:lineRule="auto"/>
      </w:pPr>
      <w:r>
        <w:separator/>
      </w:r>
    </w:p>
  </w:footnote>
  <w:footnote w:type="continuationSeparator" w:id="0">
    <w:p w:rsidR="00787923" w:rsidRDefault="0078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2CC" w:rsidRDefault="008B72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59.25pt;height:141pt;visibility:visible;mso-wrap-style:square" o:bullet="t">
        <v:imagedata r:id="rId1" o:title=""/>
      </v:shape>
    </w:pict>
  </w:numPicBullet>
  <w:abstractNum w:abstractNumId="0" w15:restartNumberingAfterBreak="0">
    <w:nsid w:val="0448658E"/>
    <w:multiLevelType w:val="hybridMultilevel"/>
    <w:tmpl w:val="83467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716F"/>
    <w:multiLevelType w:val="multilevel"/>
    <w:tmpl w:val="0F48B2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7813"/>
    <w:multiLevelType w:val="multilevel"/>
    <w:tmpl w:val="6B68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15F3C"/>
    <w:multiLevelType w:val="multilevel"/>
    <w:tmpl w:val="BD0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8345F"/>
    <w:multiLevelType w:val="hybridMultilevel"/>
    <w:tmpl w:val="6BB45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761E"/>
    <w:multiLevelType w:val="hybridMultilevel"/>
    <w:tmpl w:val="15EA3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955C6"/>
    <w:multiLevelType w:val="hybridMultilevel"/>
    <w:tmpl w:val="CA604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F7C"/>
    <w:multiLevelType w:val="hybridMultilevel"/>
    <w:tmpl w:val="500EB120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CA9460A"/>
    <w:multiLevelType w:val="multilevel"/>
    <w:tmpl w:val="7D3C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51151"/>
    <w:multiLevelType w:val="multilevel"/>
    <w:tmpl w:val="1138165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721F2A"/>
    <w:multiLevelType w:val="multilevel"/>
    <w:tmpl w:val="8D3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CC"/>
    <w:rsid w:val="000449D3"/>
    <w:rsid w:val="00216E6A"/>
    <w:rsid w:val="00531409"/>
    <w:rsid w:val="00582C17"/>
    <w:rsid w:val="00607AD8"/>
    <w:rsid w:val="006771C2"/>
    <w:rsid w:val="00732218"/>
    <w:rsid w:val="00787923"/>
    <w:rsid w:val="007B0436"/>
    <w:rsid w:val="00810093"/>
    <w:rsid w:val="008B72CC"/>
    <w:rsid w:val="00A86515"/>
    <w:rsid w:val="00AF3CE6"/>
    <w:rsid w:val="00B34153"/>
    <w:rsid w:val="00BD56B7"/>
    <w:rsid w:val="00CF2CCD"/>
    <w:rsid w:val="00D2687A"/>
    <w:rsid w:val="00E36C67"/>
    <w:rsid w:val="00EA06F9"/>
    <w:rsid w:val="00F103AC"/>
    <w:rsid w:val="00F64840"/>
    <w:rsid w:val="00F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72A8"/>
  <w15:docId w15:val="{040C3F57-3303-4F6B-A850-3345A945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3A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">
    <w:name w:val="Normal (Web)"/>
    <w:basedOn w:val="a"/>
    <w:uiPriority w:val="99"/>
    <w:semiHidden/>
    <w:unhideWhenUsed/>
    <w:rsid w:val="0023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0C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WYmmnhXFqfu3X8KkcvTIN12vQ==">CgMxLjA4AHIhMTZKal9EZHl5ZnZya0JwTGNKSV9mNkgzZy1nRmJLMjN2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9FFF5B-C28C-4CE9-9659-02CCA566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2025-05-15T10:51:00Z</dcterms:created>
  <dcterms:modified xsi:type="dcterms:W3CDTF">2025-05-15T10:58:00Z</dcterms:modified>
</cp:coreProperties>
</file>