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C4A8EC">
      <w:pPr>
        <w:keepNext w:val="0"/>
        <w:keepLines w:val="0"/>
        <w:widowControl/>
        <w:suppressLineNumbers w:val="0"/>
        <w:jc w:val="center"/>
      </w:pPr>
      <w:r>
        <w:rPr>
          <w:rFonts w:ascii="Arial" w:hAnsi="Arial" w:eastAsia="SimSun" w:cs="Arial"/>
          <w:b/>
          <w:bCs/>
          <w:color w:val="000000"/>
          <w:kern w:val="0"/>
          <w:sz w:val="36"/>
          <w:szCs w:val="36"/>
          <w:lang w:val="en-US" w:eastAsia="zh-CN" w:bidi="ar"/>
        </w:rPr>
        <w:t>KWAME NKRUMAH UNIVERSITY OF</w:t>
      </w:r>
    </w:p>
    <w:p w14:paraId="25B0EF1C">
      <w:pPr>
        <w:keepNext w:val="0"/>
        <w:keepLines w:val="0"/>
        <w:widowControl/>
        <w:suppressLineNumbers w:val="0"/>
        <w:jc w:val="center"/>
        <w:rPr>
          <w:rFonts w:hint="default" w:ascii="Arial" w:hAnsi="Arial" w:eastAsia="SimSun" w:cs="Arial"/>
          <w:b/>
          <w:bCs/>
          <w:color w:val="000000"/>
          <w:kern w:val="0"/>
          <w:sz w:val="36"/>
          <w:szCs w:val="36"/>
          <w:lang w:val="en-US" w:eastAsia="zh-CN" w:bidi="ar"/>
        </w:rPr>
      </w:pPr>
      <w:r>
        <w:rPr>
          <w:rFonts w:hint="default" w:ascii="Arial" w:hAnsi="Arial" w:eastAsia="SimSun" w:cs="Arial"/>
          <w:b/>
          <w:bCs/>
          <w:color w:val="000000"/>
          <w:kern w:val="0"/>
          <w:sz w:val="36"/>
          <w:szCs w:val="36"/>
          <w:lang w:val="en-US" w:eastAsia="zh-CN" w:bidi="ar"/>
        </w:rPr>
        <w:t>SCIENCE AND TEC</w:t>
      </w:r>
      <w:r>
        <w:rPr>
          <w:rFonts w:hint="default" w:ascii="Arial" w:hAnsi="Arial" w:eastAsia="SimSun" w:cs="Arial"/>
          <w:b/>
          <w:bCs/>
          <w:color w:val="000000"/>
          <w:kern w:val="0"/>
          <w:sz w:val="36"/>
          <w:szCs w:val="36"/>
          <w:lang w:val="en-US" w:eastAsia="zh-CN" w:bidi="ar"/>
        </w:rPr>
        <w:t>HNOLOGY</w:t>
      </w:r>
    </w:p>
    <w:p w14:paraId="343C2F07">
      <w:pPr>
        <w:keepNext w:val="0"/>
        <w:keepLines w:val="0"/>
        <w:widowControl/>
        <w:suppressLineNumbers w:val="0"/>
        <w:jc w:val="center"/>
        <w:rPr>
          <w:rFonts w:hint="default" w:ascii="Arial" w:hAnsi="Arial" w:eastAsia="SimSun" w:cs="Arial"/>
          <w:b/>
          <w:bCs/>
          <w:color w:val="000000"/>
          <w:kern w:val="0"/>
          <w:sz w:val="36"/>
          <w:szCs w:val="36"/>
          <w:lang w:val="en-US" w:eastAsia="zh-CN" w:bidi="ar"/>
        </w:rPr>
      </w:pPr>
    </w:p>
    <w:p w14:paraId="39B6F79A">
      <w:pPr>
        <w:keepNext w:val="0"/>
        <w:keepLines w:val="0"/>
        <w:widowControl/>
        <w:suppressLineNumbers w:val="0"/>
        <w:jc w:val="center"/>
        <w:rPr>
          <w:rFonts w:hint="default" w:ascii="Arial" w:hAnsi="Arial" w:eastAsia="SimSun" w:cs="Arial"/>
          <w:b/>
          <w:bCs/>
          <w:color w:val="000000"/>
          <w:kern w:val="0"/>
          <w:sz w:val="36"/>
          <w:szCs w:val="36"/>
          <w:lang w:val="en-US" w:eastAsia="zh-CN" w:bidi="ar"/>
        </w:rPr>
      </w:pPr>
    </w:p>
    <w:p w14:paraId="1F825128">
      <w:pPr>
        <w:keepNext w:val="0"/>
        <w:keepLines w:val="0"/>
        <w:widowControl/>
        <w:suppressLineNumbers w:val="0"/>
        <w:jc w:val="center"/>
        <w:rPr>
          <w:rFonts w:hint="default" w:ascii="Arial" w:hAnsi="Arial" w:eastAsia="SimSun" w:cs="Arial"/>
          <w:b/>
          <w:bCs/>
          <w:color w:val="000000"/>
          <w:kern w:val="0"/>
          <w:sz w:val="36"/>
          <w:szCs w:val="36"/>
          <w:lang w:val="en-US" w:eastAsia="zh-CN" w:bidi="ar"/>
        </w:rPr>
      </w:pPr>
      <w:r>
        <w:rPr>
          <w:rFonts w:hint="default" w:ascii="Arial" w:hAnsi="Arial" w:eastAsia="SimSun" w:cs="Arial"/>
          <w:b/>
          <w:bCs/>
          <w:color w:val="000000"/>
          <w:kern w:val="0"/>
          <w:sz w:val="36"/>
          <w:szCs w:val="36"/>
          <w:lang w:val="en-US" w:eastAsia="zh-CN" w:bidi="ar"/>
        </w:rPr>
        <w:drawing>
          <wp:inline distT="0" distB="0" distL="114300" distR="114300">
            <wp:extent cx="1924050" cy="2460625"/>
            <wp:effectExtent l="0" t="0" r="0" b="15875"/>
            <wp:docPr id="1" name="Picture 1" descr="kwame-nkrumah-university-of-science-technology-logo-7C23198381-seeklog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kwame-nkrumah-university-of-science-technology-logo-7C23198381-seeklogo.com"/>
                    <pic:cNvPicPr>
                      <a:picLocks noChangeAspect="1"/>
                    </pic:cNvPicPr>
                  </pic:nvPicPr>
                  <pic:blipFill>
                    <a:blip r:embed="rId4"/>
                    <a:stretch>
                      <a:fillRect/>
                    </a:stretch>
                  </pic:blipFill>
                  <pic:spPr>
                    <a:xfrm>
                      <a:off x="0" y="0"/>
                      <a:ext cx="1924050" cy="2460625"/>
                    </a:xfrm>
                    <a:prstGeom prst="rect">
                      <a:avLst/>
                    </a:prstGeom>
                  </pic:spPr>
                </pic:pic>
              </a:graphicData>
            </a:graphic>
          </wp:inline>
        </w:drawing>
      </w:r>
    </w:p>
    <w:p w14:paraId="3DCA9860">
      <w:pPr>
        <w:keepNext w:val="0"/>
        <w:keepLines w:val="0"/>
        <w:widowControl/>
        <w:suppressLineNumbers w:val="0"/>
        <w:jc w:val="center"/>
        <w:rPr>
          <w:rFonts w:hint="default" w:ascii="Arial" w:hAnsi="Arial" w:eastAsia="SimSun" w:cs="Arial"/>
          <w:b/>
          <w:bCs/>
          <w:color w:val="000000"/>
          <w:kern w:val="0"/>
          <w:sz w:val="36"/>
          <w:szCs w:val="36"/>
          <w:lang w:val="en-US" w:eastAsia="zh-CN" w:bidi="ar"/>
        </w:rPr>
      </w:pPr>
    </w:p>
    <w:p w14:paraId="1906256E">
      <w:pPr>
        <w:keepNext w:val="0"/>
        <w:keepLines w:val="0"/>
        <w:widowControl/>
        <w:suppressLineNumbers w:val="0"/>
        <w:jc w:val="center"/>
        <w:rPr>
          <w:rFonts w:hint="default" w:ascii="Arial" w:hAnsi="Arial" w:eastAsia="SimSun" w:cs="Arial"/>
          <w:b/>
          <w:bCs/>
          <w:color w:val="000000"/>
          <w:kern w:val="0"/>
          <w:sz w:val="36"/>
          <w:szCs w:val="36"/>
          <w:lang w:val="en-US" w:eastAsia="zh-CN" w:bidi="ar"/>
        </w:rPr>
      </w:pPr>
    </w:p>
    <w:p w14:paraId="5F13E166">
      <w:pPr>
        <w:keepNext w:val="0"/>
        <w:keepLines w:val="0"/>
        <w:widowControl/>
        <w:suppressLineNumbers w:val="0"/>
        <w:jc w:val="center"/>
        <w:rPr>
          <w:rFonts w:hint="default" w:ascii="Arial" w:hAnsi="Arial" w:eastAsia="SimSun" w:cs="Arial"/>
          <w:b/>
          <w:bCs/>
          <w:color w:val="000000"/>
          <w:kern w:val="0"/>
          <w:sz w:val="36"/>
          <w:szCs w:val="36"/>
          <w:lang w:val="en-US" w:eastAsia="zh-CN" w:bidi="ar"/>
        </w:rPr>
      </w:pPr>
    </w:p>
    <w:p w14:paraId="71A826B6">
      <w:pPr>
        <w:keepNext w:val="0"/>
        <w:keepLines w:val="0"/>
        <w:widowControl/>
        <w:suppressLineNumbers w:val="0"/>
        <w:jc w:val="center"/>
        <w:rPr>
          <w:rFonts w:hint="default" w:ascii="Arial" w:hAnsi="Arial" w:eastAsia="SimSun" w:cs="Arial"/>
          <w:b/>
          <w:bCs/>
          <w:color w:val="000000"/>
          <w:kern w:val="0"/>
          <w:sz w:val="36"/>
          <w:szCs w:val="36"/>
          <w:lang w:val="en-US" w:eastAsia="zh-CN" w:bidi="ar"/>
        </w:rPr>
      </w:pPr>
    </w:p>
    <w:p w14:paraId="034A3BB5">
      <w:pPr>
        <w:keepNext w:val="0"/>
        <w:keepLines w:val="0"/>
        <w:widowControl/>
        <w:suppressLineNumbers w:val="0"/>
        <w:jc w:val="center"/>
        <w:rPr>
          <w:rFonts w:hint="default" w:ascii="Arial" w:hAnsi="Arial" w:eastAsia="SimSun" w:cs="Arial"/>
          <w:b/>
          <w:bCs/>
          <w:color w:val="000000"/>
          <w:kern w:val="0"/>
          <w:sz w:val="36"/>
          <w:szCs w:val="36"/>
          <w:lang w:val="en-US" w:eastAsia="zh-CN" w:bidi="ar"/>
        </w:rPr>
      </w:pPr>
      <w:r>
        <w:rPr>
          <w:rFonts w:hint="default" w:ascii="Arial" w:hAnsi="Arial" w:eastAsia="SimSun" w:cs="Arial"/>
          <w:b/>
          <w:bCs/>
          <w:color w:val="000000"/>
          <w:kern w:val="0"/>
          <w:sz w:val="36"/>
          <w:szCs w:val="36"/>
          <w:lang w:val="en-US" w:eastAsia="zh-CN" w:bidi="ar"/>
        </w:rPr>
        <w:t>BSC.BIOCHEMISTRY</w:t>
      </w:r>
    </w:p>
    <w:p w14:paraId="343A5C48">
      <w:pPr>
        <w:keepNext w:val="0"/>
        <w:keepLines w:val="0"/>
        <w:widowControl/>
        <w:suppressLineNumbers w:val="0"/>
        <w:jc w:val="center"/>
        <w:rPr>
          <w:rFonts w:hint="default" w:ascii="Arial" w:hAnsi="Arial" w:eastAsia="SimSun" w:cs="Arial"/>
          <w:b/>
          <w:bCs/>
          <w:color w:val="000000"/>
          <w:kern w:val="0"/>
          <w:sz w:val="36"/>
          <w:szCs w:val="36"/>
          <w:lang w:val="en-US" w:eastAsia="zh-CN" w:bidi="ar"/>
        </w:rPr>
      </w:pPr>
      <w:r>
        <w:rPr>
          <w:rFonts w:hint="default" w:ascii="Arial" w:hAnsi="Arial" w:eastAsia="SimSun" w:cs="Arial"/>
          <w:b/>
          <w:bCs/>
          <w:color w:val="000000"/>
          <w:kern w:val="0"/>
          <w:sz w:val="36"/>
          <w:szCs w:val="36"/>
          <w:lang w:val="en-US" w:eastAsia="zh-CN" w:bidi="ar"/>
        </w:rPr>
        <w:t>BCHEM 365</w:t>
      </w:r>
    </w:p>
    <w:p w14:paraId="7CE2D9AD">
      <w:pPr>
        <w:keepNext w:val="0"/>
        <w:keepLines w:val="0"/>
        <w:widowControl/>
        <w:suppressLineNumbers w:val="0"/>
        <w:jc w:val="center"/>
        <w:rPr>
          <w:rFonts w:hint="default" w:ascii="Arial" w:hAnsi="Arial" w:eastAsia="SimSun" w:cs="Arial"/>
          <w:b/>
          <w:bCs/>
          <w:color w:val="000000"/>
          <w:kern w:val="0"/>
          <w:sz w:val="36"/>
          <w:szCs w:val="36"/>
          <w:lang w:val="en-US" w:eastAsia="zh-CN" w:bidi="ar"/>
        </w:rPr>
      </w:pPr>
    </w:p>
    <w:p w14:paraId="2E6704CB">
      <w:pPr>
        <w:keepNext w:val="0"/>
        <w:keepLines w:val="0"/>
        <w:widowControl/>
        <w:suppressLineNumbers w:val="0"/>
        <w:jc w:val="center"/>
        <w:rPr>
          <w:rFonts w:hint="default" w:ascii="Arial" w:hAnsi="Arial" w:eastAsia="SimSun" w:cs="Arial"/>
          <w:b/>
          <w:bCs/>
          <w:color w:val="000000"/>
          <w:kern w:val="0"/>
          <w:sz w:val="36"/>
          <w:szCs w:val="36"/>
          <w:lang w:val="en-US" w:eastAsia="zh-CN" w:bidi="ar"/>
        </w:rPr>
      </w:pPr>
    </w:p>
    <w:p w14:paraId="66BB5257">
      <w:pPr>
        <w:keepNext w:val="0"/>
        <w:keepLines w:val="0"/>
        <w:widowControl/>
        <w:suppressLineNumbers w:val="0"/>
        <w:jc w:val="center"/>
        <w:rPr>
          <w:rFonts w:hint="default" w:ascii="Arial" w:hAnsi="Arial" w:eastAsia="SimSun" w:cs="Arial"/>
          <w:b/>
          <w:bCs/>
          <w:color w:val="000000"/>
          <w:kern w:val="0"/>
          <w:sz w:val="36"/>
          <w:szCs w:val="36"/>
          <w:lang w:val="en-US" w:eastAsia="zh-CN" w:bidi="ar"/>
        </w:rPr>
      </w:pPr>
    </w:p>
    <w:p w14:paraId="4C876A8B">
      <w:pPr>
        <w:keepNext w:val="0"/>
        <w:keepLines w:val="0"/>
        <w:widowControl/>
        <w:suppressLineNumbers w:val="0"/>
        <w:jc w:val="center"/>
        <w:rPr>
          <w:rFonts w:hint="default" w:ascii="Arial" w:hAnsi="Arial" w:eastAsia="SimSun" w:cs="Arial"/>
          <w:b/>
          <w:bCs/>
          <w:color w:val="000000"/>
          <w:kern w:val="0"/>
          <w:sz w:val="36"/>
          <w:szCs w:val="36"/>
          <w:lang w:val="en-US" w:eastAsia="zh-CN" w:bidi="ar"/>
        </w:rPr>
      </w:pPr>
    </w:p>
    <w:p w14:paraId="3F43012F">
      <w:pPr>
        <w:keepNext w:val="0"/>
        <w:keepLines w:val="0"/>
        <w:widowControl/>
        <w:suppressLineNumbers w:val="0"/>
        <w:jc w:val="center"/>
        <w:rPr>
          <w:rFonts w:hint="default" w:ascii="Arial" w:hAnsi="Arial" w:eastAsia="SimSun" w:cs="Arial"/>
          <w:b/>
          <w:bCs/>
          <w:color w:val="000000"/>
          <w:kern w:val="0"/>
          <w:sz w:val="36"/>
          <w:szCs w:val="36"/>
          <w:lang w:val="en-US" w:eastAsia="zh-CN" w:bidi="ar"/>
        </w:rPr>
      </w:pPr>
      <w:r>
        <w:rPr>
          <w:rFonts w:hint="default" w:ascii="Arial" w:hAnsi="Arial" w:eastAsia="SimSun" w:cs="Arial"/>
          <w:b/>
          <w:bCs/>
          <w:color w:val="000000"/>
          <w:kern w:val="0"/>
          <w:sz w:val="36"/>
          <w:szCs w:val="36"/>
          <w:lang w:val="en-US" w:eastAsia="zh-CN" w:bidi="ar"/>
        </w:rPr>
        <w:t>AGYENIM BOATENG PHILIP</w:t>
      </w:r>
    </w:p>
    <w:p w14:paraId="456D1E53">
      <w:pPr>
        <w:keepNext w:val="0"/>
        <w:keepLines w:val="0"/>
        <w:widowControl/>
        <w:suppressLineNumbers w:val="0"/>
        <w:jc w:val="center"/>
        <w:rPr>
          <w:rFonts w:hint="default" w:ascii="Arial" w:hAnsi="Arial" w:eastAsia="SimSun" w:cs="Arial"/>
          <w:b/>
          <w:bCs/>
          <w:color w:val="000000"/>
          <w:kern w:val="0"/>
          <w:sz w:val="36"/>
          <w:szCs w:val="36"/>
          <w:lang w:val="en-US" w:eastAsia="zh-CN" w:bidi="ar"/>
        </w:rPr>
      </w:pPr>
      <w:r>
        <w:rPr>
          <w:rFonts w:hint="default" w:ascii="Arial" w:hAnsi="Arial" w:eastAsia="SimSun" w:cs="Arial"/>
          <w:b/>
          <w:bCs/>
          <w:color w:val="000000"/>
          <w:kern w:val="0"/>
          <w:sz w:val="36"/>
          <w:szCs w:val="36"/>
          <w:lang w:val="en-US" w:eastAsia="zh-CN" w:bidi="ar"/>
        </w:rPr>
        <w:t>3163522</w:t>
      </w:r>
    </w:p>
    <w:p w14:paraId="60E69D15">
      <w:pPr>
        <w:keepNext w:val="0"/>
        <w:keepLines w:val="0"/>
        <w:widowControl/>
        <w:suppressLineNumbers w:val="0"/>
        <w:jc w:val="both"/>
        <w:rPr>
          <w:rFonts w:hint="default" w:ascii="Arial" w:hAnsi="Arial" w:eastAsia="SimSun" w:cs="Arial"/>
          <w:b/>
          <w:bCs/>
          <w:color w:val="000000"/>
          <w:kern w:val="0"/>
          <w:sz w:val="36"/>
          <w:szCs w:val="36"/>
          <w:lang w:val="en-US" w:eastAsia="zh-CN" w:bidi="ar"/>
        </w:rPr>
      </w:pPr>
    </w:p>
    <w:p w14:paraId="454A74AA">
      <w:pPr>
        <w:keepNext w:val="0"/>
        <w:keepLines w:val="0"/>
        <w:widowControl/>
        <w:suppressLineNumbers w:val="0"/>
        <w:jc w:val="center"/>
        <w:rPr>
          <w:rFonts w:hint="default" w:ascii="Arial" w:hAnsi="Arial" w:eastAsia="SimSun" w:cs="Arial"/>
          <w:b/>
          <w:bCs/>
          <w:color w:val="000000"/>
          <w:kern w:val="0"/>
          <w:sz w:val="36"/>
          <w:szCs w:val="36"/>
          <w:lang w:val="en-US" w:eastAsia="zh-CN" w:bidi="ar"/>
        </w:rPr>
      </w:pPr>
    </w:p>
    <w:p w14:paraId="1BE7F049">
      <w:pPr>
        <w:keepNext w:val="0"/>
        <w:keepLines w:val="0"/>
        <w:widowControl/>
        <w:suppressLineNumbers w:val="0"/>
        <w:jc w:val="center"/>
        <w:rPr>
          <w:rFonts w:hint="default" w:ascii="Arial" w:hAnsi="Arial" w:eastAsia="SimSun" w:cs="Arial"/>
          <w:b/>
          <w:bCs/>
          <w:color w:val="000000"/>
          <w:kern w:val="0"/>
          <w:sz w:val="36"/>
          <w:szCs w:val="36"/>
          <w:lang w:val="en-US" w:eastAsia="zh-CN" w:bidi="ar"/>
        </w:rPr>
      </w:pPr>
    </w:p>
    <w:p w14:paraId="67490A67">
      <w:pPr>
        <w:keepNext w:val="0"/>
        <w:keepLines w:val="0"/>
        <w:widowControl/>
        <w:suppressLineNumbers w:val="0"/>
        <w:jc w:val="center"/>
        <w:rPr>
          <w:rFonts w:hint="default" w:ascii="Arial" w:hAnsi="Arial" w:eastAsia="SimSun" w:cs="Arial"/>
          <w:b/>
          <w:bCs/>
          <w:color w:val="000000"/>
          <w:kern w:val="0"/>
          <w:sz w:val="36"/>
          <w:szCs w:val="36"/>
          <w:lang w:val="en-US" w:eastAsia="zh-CN" w:bidi="ar"/>
        </w:rPr>
      </w:pPr>
    </w:p>
    <w:p w14:paraId="36E9A7E9">
      <w:pPr>
        <w:keepNext w:val="0"/>
        <w:keepLines w:val="0"/>
        <w:widowControl/>
        <w:suppressLineNumbers w:val="0"/>
        <w:jc w:val="center"/>
        <w:rPr>
          <w:rFonts w:hint="default" w:ascii="Arial" w:hAnsi="Arial" w:eastAsia="SimSun" w:cs="Arial"/>
          <w:b/>
          <w:bCs/>
          <w:color w:val="000000"/>
          <w:kern w:val="0"/>
          <w:sz w:val="36"/>
          <w:szCs w:val="36"/>
          <w:lang w:val="en-US" w:eastAsia="zh-CN" w:bidi="ar"/>
        </w:rPr>
      </w:pPr>
      <w:r>
        <w:rPr>
          <w:rFonts w:hint="default" w:ascii="Arial" w:hAnsi="Arial" w:eastAsia="SimSun" w:cs="Arial"/>
          <w:b/>
          <w:bCs/>
          <w:color w:val="000000"/>
          <w:kern w:val="0"/>
          <w:sz w:val="36"/>
          <w:szCs w:val="36"/>
          <w:lang w:val="en-US" w:eastAsia="zh-CN" w:bidi="ar"/>
        </w:rPr>
        <w:t>ELUCIDATING MOLECULAR GENETICS OF GENE THERAPY AND HOW IT TECHNOLOGY HAS HELP WITH THE TREATMENT OF SICKLE CELL DISEASE</w:t>
      </w:r>
    </w:p>
    <w:p w14:paraId="4818A66E">
      <w:pPr>
        <w:keepNext w:val="0"/>
        <w:keepLines w:val="0"/>
        <w:widowControl/>
        <w:suppressLineNumbers w:val="0"/>
        <w:jc w:val="center"/>
        <w:rPr>
          <w:rFonts w:hint="default" w:ascii="Times New Roman" w:hAnsi="Times New Roman" w:eastAsia="SimSun" w:cs="Times New Roman"/>
          <w:b/>
          <w:bCs/>
          <w:color w:val="000000"/>
          <w:kern w:val="0"/>
          <w:sz w:val="22"/>
          <w:szCs w:val="22"/>
          <w:lang w:val="en-US" w:eastAsia="zh-CN" w:bidi="ar"/>
        </w:rPr>
      </w:pPr>
      <w:r>
        <w:rPr>
          <w:rFonts w:hint="default" w:ascii="Times New Roman" w:hAnsi="Times New Roman" w:eastAsia="SimSun" w:cs="Times New Roman"/>
          <w:b/>
          <w:bCs/>
          <w:color w:val="000000"/>
          <w:kern w:val="0"/>
          <w:sz w:val="22"/>
          <w:szCs w:val="22"/>
          <w:lang w:val="en-US" w:eastAsia="zh-CN" w:bidi="ar"/>
        </w:rPr>
        <w:t>INTRODUCTION</w:t>
      </w:r>
    </w:p>
    <w:p w14:paraId="78A5A983">
      <w:pPr>
        <w:keepNext w:val="0"/>
        <w:keepLines w:val="0"/>
        <w:widowControl/>
        <w:suppressLineNumbers w:val="0"/>
        <w:spacing w:line="360" w:lineRule="auto"/>
        <w:jc w:val="left"/>
        <w:rPr>
          <w:rFonts w:hint="default" w:ascii="Times New Roman" w:hAnsi="Times New Roman" w:eastAsia="sans-serif" w:cs="Times New Roman"/>
          <w:i w:val="0"/>
          <w:iCs w:val="0"/>
          <w:caps w:val="0"/>
          <w:color w:val="323232"/>
          <w:spacing w:val="0"/>
          <w:sz w:val="22"/>
          <w:szCs w:val="22"/>
          <w:shd w:val="clear" w:fill="FEFEFE"/>
        </w:rPr>
      </w:pPr>
    </w:p>
    <w:p w14:paraId="5A2F73C5">
      <w:pPr>
        <w:keepNext w:val="0"/>
        <w:keepLines w:val="0"/>
        <w:widowControl/>
        <w:suppressLineNumbers w:val="0"/>
        <w:spacing w:line="360" w:lineRule="auto"/>
        <w:jc w:val="left"/>
        <w:rPr>
          <w:rFonts w:hint="default" w:ascii="Times New Roman" w:hAnsi="Times New Roman" w:eastAsia="sans-serif" w:cs="Times New Roman"/>
          <w:i w:val="0"/>
          <w:iCs w:val="0"/>
          <w:caps w:val="0"/>
          <w:color w:val="323232"/>
          <w:spacing w:val="0"/>
          <w:sz w:val="22"/>
          <w:szCs w:val="22"/>
          <w:shd w:val="clear" w:fill="FEFEFE"/>
        </w:rPr>
      </w:pPr>
    </w:p>
    <w:p w14:paraId="64A56A57">
      <w:pPr>
        <w:keepNext w:val="0"/>
        <w:keepLines w:val="0"/>
        <w:widowControl/>
        <w:suppressLineNumbers w:val="0"/>
        <w:spacing w:line="360" w:lineRule="auto"/>
        <w:jc w:val="left"/>
        <w:rPr>
          <w:rFonts w:hint="default" w:ascii="Times New Roman" w:hAnsi="Times New Roman" w:eastAsia="sans-serif" w:cs="Times New Roman"/>
          <w:i w:val="0"/>
          <w:iCs w:val="0"/>
          <w:caps w:val="0"/>
          <w:color w:val="323232"/>
          <w:spacing w:val="0"/>
          <w:sz w:val="22"/>
          <w:szCs w:val="22"/>
          <w:shd w:val="clear" w:fill="FEFEFE"/>
        </w:rPr>
      </w:pPr>
    </w:p>
    <w:p w14:paraId="076B46D9">
      <w:pPr>
        <w:keepNext w:val="0"/>
        <w:keepLines w:val="0"/>
        <w:widowControl/>
        <w:suppressLineNumbers w:val="0"/>
        <w:spacing w:line="360" w:lineRule="auto"/>
        <w:jc w:val="left"/>
        <w:rPr>
          <w:rFonts w:hint="default" w:ascii="Times New Roman" w:hAnsi="Times New Roman" w:eastAsia="sans-serif" w:cs="Times New Roman"/>
          <w:i w:val="0"/>
          <w:iCs w:val="0"/>
          <w:caps w:val="0"/>
          <w:color w:val="323232"/>
          <w:spacing w:val="0"/>
          <w:sz w:val="22"/>
          <w:szCs w:val="22"/>
          <w:shd w:val="clear" w:fill="FEFEFE"/>
        </w:rPr>
      </w:pPr>
    </w:p>
    <w:p w14:paraId="6A66B37C">
      <w:pPr>
        <w:keepNext w:val="0"/>
        <w:keepLines w:val="0"/>
        <w:widowControl/>
        <w:suppressLineNumbers w:val="0"/>
        <w:spacing w:line="360" w:lineRule="auto"/>
        <w:ind w:firstLine="330" w:firstLineChars="150"/>
        <w:jc w:val="left"/>
        <w:rPr>
          <w:rFonts w:hint="default" w:ascii="Times New Roman" w:hAnsi="Times New Roman" w:eastAsia="sans-serif" w:cs="Times New Roman"/>
          <w:i w:val="0"/>
          <w:iCs w:val="0"/>
          <w:caps w:val="0"/>
          <w:color w:val="323232"/>
          <w:spacing w:val="0"/>
          <w:sz w:val="22"/>
          <w:szCs w:val="22"/>
          <w:shd w:val="clear" w:fill="FEFEFE"/>
          <w:lang w:val="en-US" w:eastAsia="zh-CN"/>
        </w:rPr>
      </w:pPr>
      <w:r>
        <w:rPr>
          <w:rFonts w:hint="default" w:ascii="Times New Roman" w:hAnsi="Times New Roman" w:eastAsia="sans-serif" w:cs="Times New Roman"/>
          <w:b w:val="0"/>
          <w:bCs w:val="0"/>
          <w:i w:val="0"/>
          <w:iCs w:val="0"/>
          <w:caps w:val="0"/>
          <w:color w:val="323232"/>
          <w:spacing w:val="0"/>
          <w:sz w:val="22"/>
          <w:szCs w:val="22"/>
          <w:shd w:val="clear" w:fill="FEFEFE"/>
        </w:rPr>
        <w:t>Gene therapy is a t</w:t>
      </w:r>
      <w:r>
        <w:rPr>
          <w:rFonts w:hint="default" w:ascii="Times New Roman" w:hAnsi="Times New Roman" w:eastAsia="sans-serif" w:cs="Times New Roman"/>
          <w:i w:val="0"/>
          <w:iCs w:val="0"/>
          <w:caps w:val="0"/>
          <w:color w:val="323232"/>
          <w:spacing w:val="0"/>
          <w:sz w:val="22"/>
          <w:szCs w:val="22"/>
          <w:shd w:val="clear" w:fill="FEFEFE"/>
        </w:rPr>
        <w:t>echnique that uses a gene(s) to treat, prevent or cure a disease or medical</w:t>
      </w:r>
      <w:r>
        <w:rPr>
          <w:rFonts w:hint="default" w:ascii="Times New Roman" w:hAnsi="Times New Roman" w:eastAsia="sans-serif" w:cs="Times New Roman"/>
          <w:i w:val="0"/>
          <w:iCs w:val="0"/>
          <w:caps w:val="0"/>
          <w:color w:val="323232"/>
          <w:spacing w:val="0"/>
          <w:sz w:val="22"/>
          <w:szCs w:val="22"/>
          <w:shd w:val="clear" w:fill="FEFEFE"/>
          <w:lang w:val="en-US"/>
        </w:rPr>
        <w:t xml:space="preserve"> </w:t>
      </w:r>
      <w:r>
        <w:rPr>
          <w:rFonts w:hint="default" w:ascii="Times New Roman" w:hAnsi="Times New Roman" w:eastAsia="sans-serif" w:cs="Times New Roman"/>
          <w:i w:val="0"/>
          <w:iCs w:val="0"/>
          <w:caps w:val="0"/>
          <w:color w:val="323232"/>
          <w:spacing w:val="0"/>
          <w:sz w:val="22"/>
          <w:szCs w:val="22"/>
          <w:shd w:val="clear" w:fill="FEFEFE"/>
        </w:rPr>
        <w:t>disorder. Often, gene therapy works by adding new copies of a gene that is broken, or by replacing a defective or missing gene in a patient’s cells with a healthy version of that gene. Both inherited genetic diseases (e.g., hemophilia and sickle cell disease) and acquired</w:t>
      </w:r>
      <w:r>
        <w:rPr>
          <w:rFonts w:hint="default" w:ascii="Times New Roman" w:hAnsi="Times New Roman" w:eastAsia="sans-serif" w:cs="Times New Roman"/>
          <w:i w:val="0"/>
          <w:iCs w:val="0"/>
          <w:caps w:val="0"/>
          <w:color w:val="323232"/>
          <w:spacing w:val="0"/>
          <w:sz w:val="22"/>
          <w:szCs w:val="22"/>
          <w:shd w:val="clear" w:fill="FEFEFE"/>
          <w:lang w:val="en-US"/>
        </w:rPr>
        <w:t xml:space="preserve"> </w:t>
      </w:r>
      <w:r>
        <w:rPr>
          <w:rFonts w:hint="default" w:ascii="Times New Roman" w:hAnsi="Times New Roman" w:eastAsia="sans-serif" w:cs="Times New Roman"/>
          <w:i w:val="0"/>
          <w:iCs w:val="0"/>
          <w:caps w:val="0"/>
          <w:color w:val="323232"/>
          <w:spacing w:val="0"/>
          <w:sz w:val="22"/>
          <w:szCs w:val="22"/>
          <w:shd w:val="clear" w:fill="FEFEFE"/>
        </w:rPr>
        <w:t>disorders (e.g., leukemia) have been t</w:t>
      </w:r>
      <w:r>
        <w:rPr>
          <w:rFonts w:hint="default" w:ascii="Times New Roman" w:hAnsi="Times New Roman" w:eastAsia="sans-serif" w:cs="Times New Roman"/>
          <w:i w:val="0"/>
          <w:iCs w:val="0"/>
          <w:caps w:val="0"/>
          <w:color w:val="323232"/>
          <w:spacing w:val="0"/>
          <w:sz w:val="22"/>
          <w:szCs w:val="22"/>
          <w:shd w:val="clear" w:fill="FEFEFE"/>
          <w:lang w:val="en-US"/>
        </w:rPr>
        <w:t>r</w:t>
      </w:r>
      <w:r>
        <w:rPr>
          <w:rFonts w:hint="default" w:ascii="Times New Roman" w:hAnsi="Times New Roman" w:eastAsia="sans-serif" w:cs="Times New Roman"/>
          <w:i w:val="0"/>
          <w:iCs w:val="0"/>
          <w:caps w:val="0"/>
          <w:color w:val="323232"/>
          <w:spacing w:val="0"/>
          <w:sz w:val="22"/>
          <w:szCs w:val="22"/>
          <w:shd w:val="clear" w:fill="FEFEFE"/>
        </w:rPr>
        <w:t>eated with gene therap</w:t>
      </w:r>
      <w:r>
        <w:rPr>
          <w:rFonts w:hint="default" w:ascii="Times New Roman" w:hAnsi="Times New Roman" w:eastAsia="sans-serif" w:cs="Times New Roman"/>
          <w:i w:val="0"/>
          <w:iCs w:val="0"/>
          <w:caps w:val="0"/>
          <w:color w:val="323232"/>
          <w:spacing w:val="0"/>
          <w:sz w:val="22"/>
          <w:szCs w:val="22"/>
          <w:shd w:val="clear" w:fill="FEFEFE"/>
          <w:lang w:val="en-US"/>
        </w:rPr>
        <w:t>y.[1]</w:t>
      </w:r>
    </w:p>
    <w:p w14:paraId="5489AB9A">
      <w:pPr>
        <w:keepNext w:val="0"/>
        <w:keepLines w:val="0"/>
        <w:widowControl/>
        <w:suppressLineNumbers w:val="0"/>
        <w:spacing w:line="360" w:lineRule="auto"/>
        <w:jc w:val="left"/>
        <w:rPr>
          <w:rFonts w:hint="default" w:ascii="Times New Roman" w:hAnsi="Times New Roman" w:eastAsia="SimSun" w:cs="Times New Roman"/>
          <w:b w:val="0"/>
          <w:bCs w:val="0"/>
          <w:color w:val="000000"/>
          <w:kern w:val="0"/>
          <w:sz w:val="22"/>
          <w:szCs w:val="22"/>
          <w:lang w:val="en-US" w:eastAsia="zh-CN" w:bidi="ar"/>
        </w:rPr>
      </w:pPr>
      <w:r>
        <w:rPr>
          <w:rFonts w:hint="default" w:ascii="Times New Roman" w:hAnsi="Times New Roman" w:eastAsia="SimSun" w:cs="Times New Roman"/>
          <w:b w:val="0"/>
          <w:bCs w:val="0"/>
          <w:color w:val="000000"/>
          <w:kern w:val="0"/>
          <w:sz w:val="22"/>
          <w:szCs w:val="22"/>
          <w:lang w:val="en-US" w:eastAsia="zh-CN" w:bidi="ar"/>
        </w:rPr>
        <w:t>The concept of gene therapy began  in the 1960s when scientist realized they can chnge the DNA sequence human to cure genetic diseases.</w:t>
      </w:r>
    </w:p>
    <w:p w14:paraId="6997298E">
      <w:pPr>
        <w:keepNext w:val="0"/>
        <w:keepLines w:val="0"/>
        <w:widowControl/>
        <w:suppressLineNumbers w:val="0"/>
        <w:spacing w:line="360" w:lineRule="auto"/>
        <w:jc w:val="left"/>
        <w:rPr>
          <w:rFonts w:hint="default" w:ascii="Times New Roman" w:hAnsi="Times New Roman" w:eastAsia="SimSun" w:cs="Times New Roman"/>
          <w:b w:val="0"/>
          <w:bCs w:val="0"/>
          <w:color w:val="000000"/>
          <w:kern w:val="0"/>
          <w:sz w:val="22"/>
          <w:szCs w:val="22"/>
          <w:lang w:val="en-US" w:eastAsia="zh-CN" w:bidi="ar"/>
        </w:rPr>
      </w:pPr>
      <w:r>
        <w:rPr>
          <w:rFonts w:hint="default" w:ascii="Times New Roman" w:hAnsi="Times New Roman" w:eastAsia="SimSun" w:cs="Times New Roman"/>
          <w:b w:val="0"/>
          <w:bCs w:val="0"/>
          <w:color w:val="000000"/>
          <w:kern w:val="0"/>
          <w:sz w:val="22"/>
          <w:szCs w:val="22"/>
          <w:lang w:val="en-US" w:eastAsia="zh-CN" w:bidi="ar"/>
        </w:rPr>
        <w:t xml:space="preserve">In 1990 a 4 year old girl name Ashanthi de Silva suffering from a severe combined immunodeficiency (SCID), received a healthy ADA gene from scientist delivered into her blood using a disabled virus.  </w:t>
      </w:r>
    </w:p>
    <w:p w14:paraId="0C852273">
      <w:pPr>
        <w:keepNext w:val="0"/>
        <w:keepLines w:val="0"/>
        <w:widowControl/>
        <w:suppressLineNumbers w:val="0"/>
        <w:spacing w:line="360" w:lineRule="auto"/>
        <w:jc w:val="left"/>
        <w:rPr>
          <w:rFonts w:hint="default" w:ascii="Times New Roman" w:hAnsi="Times New Roman" w:eastAsia="SimSun" w:cs="Times New Roman"/>
          <w:b w:val="0"/>
          <w:bCs w:val="0"/>
          <w:color w:val="000000"/>
          <w:kern w:val="0"/>
          <w:sz w:val="22"/>
          <w:szCs w:val="22"/>
          <w:lang w:val="en-US" w:eastAsia="zh-CN" w:bidi="ar"/>
        </w:rPr>
      </w:pPr>
      <w:r>
        <w:rPr>
          <w:rFonts w:hint="default" w:ascii="Times New Roman" w:hAnsi="Times New Roman" w:eastAsia="SimSun" w:cs="Times New Roman"/>
          <w:b w:val="0"/>
          <w:bCs w:val="0"/>
          <w:color w:val="000000"/>
          <w:kern w:val="0"/>
          <w:sz w:val="22"/>
          <w:szCs w:val="22"/>
          <w:lang w:val="en-US" w:eastAsia="zh-CN" w:bidi="ar"/>
        </w:rPr>
        <w:t>Gene therapy has evoled significantly over years after the completion of the Human Genome Project in 2003. this has provide the complete blue print of our DNA, which has have an advance in this field. Over the years gene  therapy has become the solution to many diseases especially those caused by mutations in a single gene.</w:t>
      </w:r>
    </w:p>
    <w:p w14:paraId="65CD4B2C">
      <w:pPr>
        <w:keepNext w:val="0"/>
        <w:keepLines w:val="0"/>
        <w:widowControl/>
        <w:suppressLineNumbers w:val="0"/>
        <w:spacing w:line="360" w:lineRule="auto"/>
        <w:ind w:firstLine="440" w:firstLineChars="200"/>
        <w:jc w:val="left"/>
        <w:rPr>
          <w:rFonts w:hint="default" w:ascii="Times New Roman" w:hAnsi="Times New Roman" w:eastAsia="SimSun" w:cs="Times New Roman"/>
          <w:b w:val="0"/>
          <w:bCs w:val="0"/>
          <w:color w:val="000000"/>
          <w:kern w:val="0"/>
          <w:sz w:val="22"/>
          <w:szCs w:val="22"/>
          <w:lang w:val="en-US" w:eastAsia="zh-CN" w:bidi="ar"/>
        </w:rPr>
      </w:pPr>
      <w:r>
        <w:rPr>
          <w:rFonts w:hint="default" w:ascii="Times New Roman" w:hAnsi="Times New Roman" w:eastAsia="SimSun" w:cs="Times New Roman"/>
          <w:b w:val="0"/>
          <w:bCs w:val="0"/>
          <w:color w:val="000000"/>
          <w:kern w:val="0"/>
          <w:sz w:val="22"/>
          <w:szCs w:val="22"/>
          <w:lang w:val="en-US" w:eastAsia="zh-CN" w:bidi="ar"/>
        </w:rPr>
        <w:t>Gene therapy has been group into two types; Ex-vivo and In-vivo</w:t>
      </w:r>
    </w:p>
    <w:p w14:paraId="4650072D">
      <w:pPr>
        <w:keepNext w:val="0"/>
        <w:keepLines w:val="0"/>
        <w:widowControl/>
        <w:suppressLineNumbers w:val="0"/>
        <w:spacing w:line="360" w:lineRule="auto"/>
        <w:jc w:val="left"/>
        <w:rPr>
          <w:rFonts w:hint="default" w:ascii="Times New Roman" w:hAnsi="Times New Roman" w:eastAsia="SimSun" w:cs="Times New Roman"/>
          <w:b w:val="0"/>
          <w:bCs w:val="0"/>
          <w:color w:val="000000"/>
          <w:kern w:val="0"/>
          <w:sz w:val="22"/>
          <w:szCs w:val="22"/>
          <w:lang w:val="en-US" w:eastAsia="zh-CN" w:bidi="ar"/>
        </w:rPr>
      </w:pPr>
      <w:r>
        <w:rPr>
          <w:rFonts w:hint="default" w:ascii="Times New Roman" w:hAnsi="Times New Roman" w:eastAsia="SimSun" w:cs="Times New Roman"/>
          <w:b w:val="0"/>
          <w:bCs w:val="0"/>
          <w:color w:val="000000"/>
          <w:kern w:val="0"/>
          <w:sz w:val="22"/>
          <w:szCs w:val="22"/>
          <w:lang w:val="en-US" w:eastAsia="zh-CN" w:bidi="ar"/>
        </w:rPr>
        <w:t>Ex-vivo gene therapy deals in removing cells from patients introducing new genetic material and then returning the cells to the patient.</w:t>
      </w:r>
    </w:p>
    <w:p w14:paraId="537AEFA2">
      <w:pPr>
        <w:keepNext w:val="0"/>
        <w:keepLines w:val="0"/>
        <w:widowControl/>
        <w:suppressLineNumbers w:val="0"/>
        <w:spacing w:line="360" w:lineRule="auto"/>
        <w:jc w:val="left"/>
        <w:rPr>
          <w:rFonts w:hint="default" w:ascii="Times New Roman" w:hAnsi="Times New Roman" w:eastAsia="SimSun" w:cs="Times New Roman"/>
          <w:b w:val="0"/>
          <w:bCs w:val="0"/>
          <w:color w:val="000000"/>
          <w:kern w:val="0"/>
          <w:sz w:val="22"/>
          <w:szCs w:val="22"/>
          <w:lang w:val="en-US" w:eastAsia="zh-CN" w:bidi="ar"/>
        </w:rPr>
      </w:pPr>
      <w:r>
        <w:rPr>
          <w:rFonts w:hint="default" w:ascii="Times New Roman" w:hAnsi="Times New Roman" w:eastAsia="SimSun" w:cs="Times New Roman"/>
          <w:b w:val="0"/>
          <w:bCs w:val="0"/>
          <w:color w:val="000000"/>
          <w:kern w:val="0"/>
          <w:sz w:val="22"/>
          <w:szCs w:val="22"/>
          <w:lang w:val="en-US" w:eastAsia="zh-CN" w:bidi="ar"/>
        </w:rPr>
        <w:t>In-vivo gene therapy does direct infusion of the vector into yhe bloodstream of the target organ.</w:t>
      </w:r>
    </w:p>
    <w:p w14:paraId="70CDD56B">
      <w:pPr>
        <w:keepNext w:val="0"/>
        <w:keepLines w:val="0"/>
        <w:widowControl/>
        <w:suppressLineNumbers w:val="0"/>
        <w:spacing w:line="360" w:lineRule="auto"/>
        <w:ind w:firstLine="550" w:firstLineChars="250"/>
        <w:jc w:val="left"/>
        <w:rPr>
          <w:rFonts w:hint="default" w:ascii="Times New Roman" w:hAnsi="Times New Roman" w:eastAsia="SimSun" w:cs="Times New Roman"/>
          <w:b w:val="0"/>
          <w:bCs w:val="0"/>
          <w:color w:val="000000"/>
          <w:kern w:val="0"/>
          <w:sz w:val="22"/>
          <w:szCs w:val="22"/>
          <w:lang w:val="en-US" w:eastAsia="zh-CN" w:bidi="ar"/>
        </w:rPr>
      </w:pPr>
      <w:r>
        <w:rPr>
          <w:rFonts w:hint="default" w:ascii="Times New Roman" w:hAnsi="Times New Roman" w:eastAsia="SimSun" w:cs="Times New Roman"/>
          <w:b w:val="0"/>
          <w:bCs w:val="0"/>
          <w:color w:val="000000"/>
          <w:kern w:val="0"/>
          <w:sz w:val="22"/>
          <w:szCs w:val="22"/>
          <w:lang w:val="en-US" w:eastAsia="zh-CN" w:bidi="ar"/>
        </w:rPr>
        <w:t>Gene therapy has made significant change and continues draw interest from the biopharmaceutical industry. Today it has become the standard of care for genetic disease mainly sickel cell disease which will be focusing on.</w:t>
      </w:r>
    </w:p>
    <w:p w14:paraId="1EBC643B">
      <w:pPr>
        <w:keepNext w:val="0"/>
        <w:keepLines w:val="0"/>
        <w:widowControl/>
        <w:suppressLineNumbers w:val="0"/>
        <w:spacing w:line="360" w:lineRule="auto"/>
        <w:ind w:firstLine="550" w:firstLineChars="250"/>
        <w:jc w:val="left"/>
        <w:rPr>
          <w:rFonts w:hint="default" w:ascii="Times New Roman" w:hAnsi="Times New Roman" w:eastAsia="SimSun" w:cs="Times New Roman"/>
          <w:b w:val="0"/>
          <w:bCs w:val="0"/>
          <w:color w:val="000000"/>
          <w:kern w:val="0"/>
          <w:sz w:val="22"/>
          <w:szCs w:val="22"/>
          <w:lang w:val="en-US" w:eastAsia="zh-CN" w:bidi="ar"/>
        </w:rPr>
      </w:pPr>
      <w:r>
        <w:rPr>
          <w:rFonts w:hint="default" w:ascii="Times New Roman" w:hAnsi="Times New Roman" w:eastAsia="SimSun" w:cs="Times New Roman"/>
          <w:b w:val="0"/>
          <w:bCs w:val="0"/>
          <w:color w:val="000000"/>
          <w:kern w:val="0"/>
          <w:sz w:val="22"/>
          <w:szCs w:val="22"/>
          <w:lang w:val="en-US" w:eastAsia="zh-CN" w:bidi="ar"/>
        </w:rPr>
        <w:t xml:space="preserve">Sickle cell disease is a genetic disorder characterized by abnormally shaped red blood cell (RBC). The cells become rigid,sticky,and sickle shaped due to mutation in hemoglobi, the oxygen carrying protein. This causes RBS to block blood flow, leading to tissue damage and complications. </w:t>
      </w:r>
    </w:p>
    <w:p w14:paraId="4145E265">
      <w:pPr>
        <w:keepNext w:val="0"/>
        <w:keepLines w:val="0"/>
        <w:widowControl/>
        <w:suppressLineNumbers w:val="0"/>
        <w:spacing w:line="360" w:lineRule="auto"/>
        <w:jc w:val="left"/>
        <w:rPr>
          <w:rFonts w:hint="default" w:ascii="Times New Roman" w:hAnsi="Times New Roman" w:eastAsia="SimSun" w:cs="Times New Roman"/>
          <w:b w:val="0"/>
          <w:bCs w:val="0"/>
          <w:color w:val="000000"/>
          <w:kern w:val="0"/>
          <w:sz w:val="22"/>
          <w:szCs w:val="22"/>
          <w:lang w:val="en-US" w:eastAsia="zh-CN" w:bidi="ar"/>
        </w:rPr>
      </w:pPr>
      <w:r>
        <w:rPr>
          <w:rFonts w:hint="default" w:ascii="Times New Roman" w:hAnsi="Times New Roman" w:eastAsia="SimSun" w:cs="Times New Roman"/>
          <w:b w:val="0"/>
          <w:bCs w:val="0"/>
          <w:color w:val="000000"/>
          <w:kern w:val="0"/>
          <w:sz w:val="22"/>
          <w:szCs w:val="22"/>
          <w:lang w:val="en-US" w:eastAsia="zh-CN" w:bidi="ar"/>
        </w:rPr>
        <w:t xml:space="preserve">This is caused by genetic mutation,inheriatnce pattern and triggers for sickling </w:t>
      </w:r>
    </w:p>
    <w:p w14:paraId="64058E3C">
      <w:pPr>
        <w:keepNext w:val="0"/>
        <w:keepLines w:val="0"/>
        <w:widowControl/>
        <w:suppressLineNumbers w:val="0"/>
        <w:spacing w:line="360" w:lineRule="auto"/>
        <w:ind w:firstLine="550" w:firstLineChars="250"/>
        <w:jc w:val="left"/>
        <w:rPr>
          <w:rFonts w:hint="default" w:ascii="Times New Roman" w:hAnsi="Times New Roman" w:eastAsia="SimSun" w:cs="Times New Roman"/>
          <w:b w:val="0"/>
          <w:bCs w:val="0"/>
          <w:color w:val="000000"/>
          <w:kern w:val="0"/>
          <w:sz w:val="22"/>
          <w:szCs w:val="22"/>
          <w:lang w:val="en-US" w:eastAsia="zh-CN" w:bidi="ar"/>
        </w:rPr>
      </w:pPr>
      <w:r>
        <w:rPr>
          <w:rFonts w:hint="default" w:ascii="Times New Roman" w:hAnsi="Times New Roman" w:eastAsia="SimSun" w:cs="Times New Roman"/>
          <w:b w:val="0"/>
          <w:bCs w:val="0"/>
          <w:color w:val="000000"/>
          <w:kern w:val="0"/>
          <w:sz w:val="22"/>
          <w:szCs w:val="22"/>
          <w:lang w:val="en-US" w:eastAsia="zh-CN" w:bidi="ar"/>
        </w:rPr>
        <w:t xml:space="preserve">Genetic mutaion is caused by mutation in the HBA gene wchich provides instrution for beta globin. The mutation  replace glutamic acid with valine in HB protein which causess the abnormal shape RBS </w:t>
      </w:r>
    </w:p>
    <w:p w14:paraId="1163BEBD">
      <w:pPr>
        <w:keepNext w:val="0"/>
        <w:keepLines w:val="0"/>
        <w:widowControl/>
        <w:suppressLineNumbers w:val="0"/>
        <w:spacing w:line="360" w:lineRule="auto"/>
        <w:ind w:firstLine="550" w:firstLineChars="250"/>
        <w:jc w:val="left"/>
        <w:rPr>
          <w:rFonts w:hint="default" w:ascii="Times New Roman" w:hAnsi="Times New Roman" w:eastAsia="SimSun" w:cs="Times New Roman"/>
          <w:b w:val="0"/>
          <w:bCs w:val="0"/>
          <w:color w:val="000000"/>
          <w:kern w:val="0"/>
          <w:sz w:val="22"/>
          <w:szCs w:val="22"/>
          <w:lang w:val="en-US" w:eastAsia="zh-CN" w:bidi="ar"/>
        </w:rPr>
      </w:pPr>
      <w:r>
        <w:rPr>
          <w:rFonts w:hint="default" w:ascii="Times New Roman" w:hAnsi="Times New Roman" w:eastAsia="SimSun" w:cs="Times New Roman"/>
          <w:b w:val="0"/>
          <w:bCs w:val="0"/>
          <w:color w:val="000000"/>
          <w:kern w:val="0"/>
          <w:sz w:val="22"/>
          <w:szCs w:val="22"/>
          <w:lang w:val="en-US" w:eastAsia="zh-CN" w:bidi="ar"/>
        </w:rPr>
        <w:t xml:space="preserve">Inheritance pattern; causes when an individual inherit two defectives gene from parebt </w:t>
      </w:r>
    </w:p>
    <w:p w14:paraId="145AD640">
      <w:pPr>
        <w:keepNext w:val="0"/>
        <w:keepLines w:val="0"/>
        <w:widowControl/>
        <w:suppressLineNumbers w:val="0"/>
        <w:spacing w:line="360" w:lineRule="auto"/>
        <w:jc w:val="left"/>
        <w:rPr>
          <w:rFonts w:hint="default" w:ascii="Times New Roman" w:hAnsi="Times New Roman" w:eastAsia="SimSun" w:cs="Times New Roman"/>
          <w:b w:val="0"/>
          <w:bCs w:val="0"/>
          <w:color w:val="000000"/>
          <w:kern w:val="0"/>
          <w:sz w:val="22"/>
          <w:szCs w:val="22"/>
          <w:lang w:val="en-US" w:eastAsia="zh-CN" w:bidi="ar"/>
        </w:rPr>
      </w:pPr>
      <w:r>
        <w:rPr>
          <w:rFonts w:hint="default" w:ascii="Times New Roman" w:hAnsi="Times New Roman" w:eastAsia="SimSun" w:cs="Times New Roman"/>
          <w:b w:val="0"/>
          <w:bCs w:val="0"/>
          <w:color w:val="000000"/>
          <w:kern w:val="0"/>
          <w:sz w:val="22"/>
          <w:szCs w:val="22"/>
          <w:lang w:val="en-US" w:eastAsia="zh-CN" w:bidi="ar"/>
        </w:rPr>
        <w:t xml:space="preserve">Sickle cell diseases can be treated by disease modifying therapy  and curative treament </w:t>
      </w:r>
    </w:p>
    <w:p w14:paraId="41A91C37">
      <w:pPr>
        <w:keepNext w:val="0"/>
        <w:keepLines w:val="0"/>
        <w:widowControl/>
        <w:suppressLineNumbers w:val="0"/>
        <w:spacing w:line="360" w:lineRule="auto"/>
        <w:jc w:val="left"/>
        <w:rPr>
          <w:rFonts w:hint="default" w:ascii="Times New Roman" w:hAnsi="Times New Roman" w:eastAsia="SimSun" w:cs="Times New Roman"/>
          <w:b w:val="0"/>
          <w:bCs w:val="0"/>
          <w:color w:val="000000"/>
          <w:kern w:val="0"/>
          <w:sz w:val="22"/>
          <w:szCs w:val="22"/>
          <w:lang w:val="en-US" w:eastAsia="zh-CN" w:bidi="ar"/>
        </w:rPr>
      </w:pPr>
      <w:r>
        <w:rPr>
          <w:rFonts w:hint="default" w:ascii="Times New Roman" w:hAnsi="Times New Roman" w:eastAsia="SimSun" w:cs="Times New Roman"/>
          <w:b w:val="0"/>
          <w:bCs w:val="0"/>
          <w:color w:val="000000"/>
          <w:kern w:val="0"/>
          <w:sz w:val="22"/>
          <w:szCs w:val="22"/>
          <w:lang w:val="en-US" w:eastAsia="zh-CN" w:bidi="ar"/>
        </w:rPr>
        <w:t>Curative treament include;</w:t>
      </w:r>
    </w:p>
    <w:p w14:paraId="3527042C">
      <w:pPr>
        <w:keepNext w:val="0"/>
        <w:keepLines w:val="0"/>
        <w:widowControl/>
        <w:numPr>
          <w:ilvl w:val="0"/>
          <w:numId w:val="1"/>
        </w:numPr>
        <w:suppressLineNumbers w:val="0"/>
        <w:spacing w:line="360" w:lineRule="auto"/>
        <w:ind w:left="425" w:leftChars="0" w:hanging="425" w:firstLineChars="0"/>
        <w:jc w:val="left"/>
        <w:rPr>
          <w:rFonts w:hint="default" w:ascii="Times New Roman" w:hAnsi="Times New Roman" w:eastAsia="SimSun" w:cs="Times New Roman"/>
          <w:b w:val="0"/>
          <w:bCs w:val="0"/>
          <w:color w:val="000000"/>
          <w:kern w:val="0"/>
          <w:sz w:val="22"/>
          <w:szCs w:val="22"/>
          <w:lang w:val="en-US" w:eastAsia="zh-CN" w:bidi="ar"/>
        </w:rPr>
      </w:pPr>
      <w:r>
        <w:rPr>
          <w:rFonts w:hint="default" w:ascii="Times New Roman" w:hAnsi="Times New Roman" w:eastAsia="SimSun" w:cs="Times New Roman"/>
          <w:b w:val="0"/>
          <w:bCs w:val="0"/>
          <w:color w:val="000000"/>
          <w:kern w:val="0"/>
          <w:sz w:val="22"/>
          <w:szCs w:val="22"/>
          <w:lang w:val="en-US" w:eastAsia="zh-CN" w:bidi="ar"/>
        </w:rPr>
        <w:t>BONE MARROW CELL TRANSPLANT</w:t>
      </w:r>
    </w:p>
    <w:p w14:paraId="33F5F61F">
      <w:pPr>
        <w:keepNext w:val="0"/>
        <w:keepLines w:val="0"/>
        <w:widowControl/>
        <w:numPr>
          <w:ilvl w:val="0"/>
          <w:numId w:val="1"/>
        </w:numPr>
        <w:suppressLineNumbers w:val="0"/>
        <w:spacing w:line="360" w:lineRule="auto"/>
        <w:ind w:left="425" w:leftChars="0" w:hanging="425" w:firstLineChars="0"/>
        <w:jc w:val="left"/>
        <w:rPr>
          <w:rFonts w:hint="default" w:ascii="Times New Roman" w:hAnsi="Times New Roman" w:eastAsia="SimSun" w:cs="Times New Roman"/>
          <w:b w:val="0"/>
          <w:bCs w:val="0"/>
          <w:color w:val="000000"/>
          <w:kern w:val="0"/>
          <w:sz w:val="22"/>
          <w:szCs w:val="22"/>
          <w:lang w:val="en-US" w:eastAsia="zh-CN" w:bidi="ar"/>
        </w:rPr>
      </w:pPr>
      <w:r>
        <w:rPr>
          <w:rFonts w:hint="default" w:ascii="Times New Roman" w:hAnsi="Times New Roman" w:eastAsia="SimSun" w:cs="Times New Roman"/>
          <w:b w:val="0"/>
          <w:bCs w:val="0"/>
          <w:color w:val="000000"/>
          <w:kern w:val="0"/>
          <w:sz w:val="22"/>
          <w:szCs w:val="22"/>
          <w:lang w:val="en-US" w:eastAsia="zh-CN" w:bidi="ar"/>
        </w:rPr>
        <w:t>GENE THERAPY: Using exagamglogene autotemcel, CRISPR-based  treatment which corrects the HBB gene</w:t>
      </w:r>
    </w:p>
    <w:p w14:paraId="3E99B168">
      <w:pPr>
        <w:keepNext w:val="0"/>
        <w:keepLines w:val="0"/>
        <w:widowControl/>
        <w:numPr>
          <w:numId w:val="0"/>
        </w:numPr>
        <w:suppressLineNumbers w:val="0"/>
        <w:spacing w:line="360" w:lineRule="auto"/>
        <w:ind w:leftChars="0"/>
        <w:jc w:val="left"/>
        <w:rPr>
          <w:rFonts w:hint="default" w:ascii="Times New Roman" w:hAnsi="Times New Roman" w:eastAsia="SimSun" w:cs="Times New Roman"/>
          <w:b w:val="0"/>
          <w:bCs w:val="0"/>
          <w:color w:val="000000"/>
          <w:kern w:val="0"/>
          <w:sz w:val="22"/>
          <w:szCs w:val="22"/>
          <w:lang w:val="en-US" w:eastAsia="zh-CN" w:bidi="ar"/>
        </w:rPr>
      </w:pPr>
      <w:r>
        <w:rPr>
          <w:rFonts w:hint="default" w:ascii="Times New Roman" w:hAnsi="Times New Roman" w:eastAsia="SimSun" w:cs="Times New Roman"/>
          <w:b w:val="0"/>
          <w:bCs w:val="0"/>
          <w:color w:val="000000"/>
          <w:kern w:val="0"/>
          <w:sz w:val="22"/>
          <w:szCs w:val="22"/>
          <w:lang w:val="en-US" w:eastAsia="zh-CN" w:bidi="ar"/>
        </w:rPr>
        <w:t>We will now look at how the technology of gene therapy and has help with the treatment of sickle cell disease.</w:t>
      </w:r>
    </w:p>
    <w:p w14:paraId="37BFB0AA">
      <w:pPr>
        <w:keepNext w:val="0"/>
        <w:keepLines w:val="0"/>
        <w:widowControl/>
        <w:suppressLineNumbers w:val="0"/>
        <w:spacing w:line="360" w:lineRule="auto"/>
        <w:jc w:val="left"/>
        <w:rPr>
          <w:rFonts w:hint="default" w:ascii="Times New Roman" w:hAnsi="Times New Roman" w:eastAsia="SimSun" w:cs="Times New Roman"/>
          <w:b/>
          <w:bCs/>
          <w:color w:val="000000"/>
          <w:kern w:val="0"/>
          <w:sz w:val="22"/>
          <w:szCs w:val="22"/>
          <w:lang w:val="en-US" w:eastAsia="zh-CN" w:bidi="ar"/>
        </w:rPr>
      </w:pPr>
      <w:r>
        <w:rPr>
          <w:rFonts w:hint="default" w:ascii="Times New Roman" w:hAnsi="Times New Roman" w:eastAsia="SimSun" w:cs="Times New Roman"/>
          <w:b w:val="0"/>
          <w:bCs w:val="0"/>
          <w:color w:val="000000"/>
          <w:kern w:val="0"/>
          <w:sz w:val="22"/>
          <w:szCs w:val="22"/>
          <w:lang w:val="en-US" w:eastAsia="zh-CN" w:bidi="ar"/>
        </w:rPr>
        <w:t xml:space="preserve">        </w:t>
      </w:r>
    </w:p>
    <w:p w14:paraId="01CB635D">
      <w:pPr>
        <w:keepNext w:val="0"/>
        <w:keepLines w:val="0"/>
        <w:widowControl/>
        <w:suppressLineNumbers w:val="0"/>
        <w:jc w:val="left"/>
        <w:rPr>
          <w:rFonts w:hint="default" w:ascii="Arial" w:hAnsi="Arial" w:eastAsia="SimSun" w:cs="Arial"/>
          <w:b/>
          <w:bCs/>
          <w:color w:val="000000"/>
          <w:kern w:val="0"/>
          <w:sz w:val="36"/>
          <w:szCs w:val="36"/>
          <w:lang w:val="en-US" w:eastAsia="zh-CN" w:bidi="ar"/>
        </w:rPr>
      </w:pPr>
    </w:p>
    <w:p w14:paraId="5435903E">
      <w:pPr>
        <w:keepNext w:val="0"/>
        <w:keepLines w:val="0"/>
        <w:widowControl/>
        <w:suppressLineNumbers w:val="0"/>
        <w:jc w:val="both"/>
        <w:rPr>
          <w:rFonts w:hint="default" w:ascii="Arial" w:hAnsi="Arial" w:eastAsia="SimSun" w:cs="Arial"/>
          <w:b/>
          <w:bCs/>
          <w:color w:val="000000"/>
          <w:kern w:val="0"/>
          <w:sz w:val="36"/>
          <w:szCs w:val="36"/>
          <w:lang w:val="en-US" w:eastAsia="zh-CN" w:bidi="ar"/>
        </w:rPr>
      </w:pPr>
    </w:p>
    <w:p w14:paraId="068FDB00">
      <w:pPr>
        <w:keepNext w:val="0"/>
        <w:keepLines w:val="0"/>
        <w:widowControl/>
        <w:suppressLineNumbers w:val="0"/>
        <w:spacing w:line="360" w:lineRule="auto"/>
        <w:jc w:val="center"/>
        <w:rPr>
          <w:rFonts w:hint="default" w:ascii="Times New Roman" w:hAnsi="Times New Roman" w:eastAsia="SimSun" w:cs="Times New Roman"/>
          <w:b/>
          <w:bCs/>
          <w:color w:val="000000"/>
          <w:kern w:val="0"/>
          <w:sz w:val="22"/>
          <w:szCs w:val="22"/>
          <w:lang w:val="en-US" w:eastAsia="zh-CN" w:bidi="ar"/>
        </w:rPr>
      </w:pPr>
      <w:r>
        <w:rPr>
          <w:rFonts w:hint="default" w:ascii="Times New Roman" w:hAnsi="Times New Roman" w:eastAsia="SimSun" w:cs="Times New Roman"/>
          <w:b/>
          <w:bCs/>
          <w:color w:val="000000"/>
          <w:kern w:val="0"/>
          <w:sz w:val="22"/>
          <w:szCs w:val="22"/>
          <w:lang w:val="en-US" w:eastAsia="zh-CN" w:bidi="ar"/>
        </w:rPr>
        <w:t xml:space="preserve">TREATMENT OF SICKLE DISEASE WITH GENE THERPY </w:t>
      </w:r>
    </w:p>
    <w:p w14:paraId="50C1364C">
      <w:pPr>
        <w:keepNext w:val="0"/>
        <w:keepLines w:val="0"/>
        <w:widowControl/>
        <w:suppressLineNumbers w:val="0"/>
        <w:spacing w:line="360" w:lineRule="auto"/>
        <w:jc w:val="left"/>
        <w:rPr>
          <w:rFonts w:hint="default" w:ascii="Times New Roman" w:hAnsi="Times New Roman" w:eastAsia="SimSun" w:cs="Times New Roman"/>
          <w:b w:val="0"/>
          <w:bCs w:val="0"/>
          <w:color w:val="000000"/>
          <w:kern w:val="0"/>
          <w:sz w:val="22"/>
          <w:szCs w:val="22"/>
          <w:lang w:val="en-US" w:eastAsia="zh-CN" w:bidi="ar"/>
        </w:rPr>
      </w:pPr>
      <w:r>
        <w:rPr>
          <w:rFonts w:hint="default" w:ascii="Times New Roman" w:hAnsi="Times New Roman" w:eastAsia="SimSun" w:cs="Times New Roman"/>
          <w:b w:val="0"/>
          <w:bCs w:val="0"/>
          <w:color w:val="000000"/>
          <w:kern w:val="0"/>
          <w:sz w:val="22"/>
          <w:szCs w:val="22"/>
          <w:lang w:val="en-US" w:eastAsia="zh-CN" w:bidi="ar"/>
        </w:rPr>
        <w:t>Gene therapy over the years has proven it ability to cure this genetic disease known as sickle disease which affects the hemoglobin (RBS). Sickle as stated above causess the RBS to become rigid and sickle shape, leading to blockages in blood flow, severe pain and organ damage.</w:t>
      </w:r>
    </w:p>
    <w:p w14:paraId="176E41B3">
      <w:pPr>
        <w:keepNext w:val="0"/>
        <w:keepLines w:val="0"/>
        <w:widowControl/>
        <w:suppressLineNumbers w:val="0"/>
        <w:spacing w:line="360" w:lineRule="auto"/>
        <w:jc w:val="left"/>
        <w:rPr>
          <w:rFonts w:hint="default" w:ascii="Times New Roman" w:hAnsi="Times New Roman" w:eastAsia="SimSun" w:cs="Times New Roman"/>
          <w:b w:val="0"/>
          <w:bCs w:val="0"/>
          <w:color w:val="000000"/>
          <w:kern w:val="0"/>
          <w:sz w:val="22"/>
          <w:szCs w:val="22"/>
          <w:lang w:val="en-US" w:eastAsia="zh-CN" w:bidi="ar"/>
        </w:rPr>
      </w:pPr>
      <w:r>
        <w:rPr>
          <w:rFonts w:hint="default" w:ascii="Times New Roman" w:hAnsi="Times New Roman" w:eastAsia="SimSun" w:cs="Times New Roman"/>
          <w:b w:val="0"/>
          <w:bCs w:val="0"/>
          <w:color w:val="000000"/>
          <w:kern w:val="0"/>
          <w:sz w:val="22"/>
          <w:szCs w:val="22"/>
          <w:lang w:val="en-US" w:eastAsia="zh-CN" w:bidi="ar"/>
        </w:rPr>
        <w:t>Earlier advancement in technology of gene therapy have led to development of treatments that can potentially cure sickle cell disease.</w:t>
      </w:r>
    </w:p>
    <w:p w14:paraId="5CCB8908">
      <w:pPr>
        <w:keepNext w:val="0"/>
        <w:keepLines w:val="0"/>
        <w:widowControl/>
        <w:suppressLineNumbers w:val="0"/>
        <w:spacing w:line="360" w:lineRule="auto"/>
        <w:jc w:val="left"/>
        <w:rPr>
          <w:rFonts w:hint="default" w:ascii="Times New Roman" w:hAnsi="Times New Roman" w:eastAsia="SimSun" w:cs="Times New Roman"/>
          <w:b w:val="0"/>
          <w:bCs w:val="0"/>
          <w:color w:val="000000"/>
          <w:kern w:val="0"/>
          <w:sz w:val="22"/>
          <w:szCs w:val="22"/>
          <w:lang w:val="en-US" w:eastAsia="zh-CN" w:bidi="ar"/>
        </w:rPr>
      </w:pPr>
      <w:r>
        <w:rPr>
          <w:rFonts w:hint="default" w:ascii="Times New Roman" w:hAnsi="Times New Roman" w:eastAsia="SimSun" w:cs="Times New Roman"/>
          <w:b w:val="0"/>
          <w:bCs w:val="0"/>
          <w:color w:val="000000"/>
          <w:kern w:val="0"/>
          <w:sz w:val="22"/>
          <w:szCs w:val="22"/>
          <w:lang w:val="en-US" w:eastAsia="zh-CN" w:bidi="ar"/>
        </w:rPr>
        <w:t>This inloves the use of CRISPR/CAS9 a genome editing techonolgy that modify the patients hematopoietic stem cells. The modified cells are then transplanted back into the patient, where the produce healthy red blood cell.</w:t>
      </w:r>
    </w:p>
    <w:p w14:paraId="61771F01">
      <w:pPr>
        <w:keepNext w:val="0"/>
        <w:keepLines w:val="0"/>
        <w:widowControl/>
        <w:suppressLineNumbers w:val="0"/>
        <w:spacing w:line="360" w:lineRule="auto"/>
        <w:jc w:val="left"/>
        <w:rPr>
          <w:rFonts w:hint="default" w:ascii="Times New Roman" w:hAnsi="Times New Roman" w:eastAsia="SimSun" w:cs="Times New Roman"/>
          <w:b w:val="0"/>
          <w:bCs w:val="0"/>
          <w:color w:val="000000"/>
          <w:kern w:val="0"/>
          <w:sz w:val="22"/>
          <w:szCs w:val="22"/>
          <w:lang w:val="en-US" w:eastAsia="zh-CN" w:bidi="ar"/>
        </w:rPr>
      </w:pPr>
      <w:r>
        <w:rPr>
          <w:rFonts w:hint="default" w:ascii="Times New Roman" w:hAnsi="Times New Roman" w:eastAsia="SimSun" w:cs="Times New Roman"/>
          <w:b w:val="0"/>
          <w:bCs w:val="0"/>
          <w:color w:val="000000"/>
          <w:kern w:val="0"/>
          <w:sz w:val="22"/>
          <w:szCs w:val="22"/>
          <w:lang w:val="en-US" w:eastAsia="zh-CN" w:bidi="ar"/>
        </w:rPr>
        <w:t>The US Food and Drug Administrion (FDA) in 2023 aproved two gene therapies casgevy and lyfgenia, for treating sickle disease in patience 12 years and above.</w:t>
      </w:r>
    </w:p>
    <w:p w14:paraId="3F585487">
      <w:pPr>
        <w:keepNext w:val="0"/>
        <w:keepLines w:val="0"/>
        <w:widowControl/>
        <w:suppressLineNumbers w:val="0"/>
        <w:spacing w:line="360" w:lineRule="auto"/>
        <w:jc w:val="left"/>
        <w:rPr>
          <w:rFonts w:hint="default" w:ascii="Times New Roman" w:hAnsi="Times New Roman" w:eastAsia="SimSun" w:cs="Times New Roman"/>
          <w:b w:val="0"/>
          <w:bCs w:val="0"/>
          <w:color w:val="000000"/>
          <w:kern w:val="0"/>
          <w:sz w:val="22"/>
          <w:szCs w:val="22"/>
          <w:lang w:val="en-US" w:eastAsia="zh-CN" w:bidi="ar"/>
        </w:rPr>
      </w:pPr>
      <w:r>
        <w:rPr>
          <w:rFonts w:hint="default" w:ascii="Times New Roman" w:hAnsi="Times New Roman" w:eastAsia="SimSun" w:cs="Times New Roman"/>
          <w:b w:val="0"/>
          <w:bCs w:val="0"/>
          <w:color w:val="000000"/>
          <w:kern w:val="0"/>
          <w:sz w:val="22"/>
          <w:szCs w:val="22"/>
          <w:lang w:val="en-US" w:eastAsia="zh-CN" w:bidi="ar"/>
        </w:rPr>
        <w:t xml:space="preserve">Gene therapy has offered a curative option for sickle patients, providing hope for those who have struggle with the debilitating effect of the disease. However , it is essential to continue improving the  efficacy,durability and safety of these therapies to ensure long term success. </w:t>
      </w:r>
    </w:p>
    <w:p w14:paraId="3A4022DC">
      <w:pPr>
        <w:keepNext w:val="0"/>
        <w:keepLines w:val="0"/>
        <w:widowControl/>
        <w:suppressLineNumbers w:val="0"/>
        <w:spacing w:line="360" w:lineRule="auto"/>
        <w:jc w:val="center"/>
        <w:rPr>
          <w:rFonts w:hint="default" w:ascii="Times New Roman" w:hAnsi="Times New Roman" w:eastAsia="SimSun" w:cs="Times New Roman"/>
          <w:b w:val="0"/>
          <w:bCs w:val="0"/>
          <w:color w:val="000000"/>
          <w:kern w:val="0"/>
          <w:sz w:val="22"/>
          <w:szCs w:val="22"/>
          <w:lang w:val="en-US" w:eastAsia="zh-CN" w:bidi="ar"/>
        </w:rPr>
      </w:pPr>
    </w:p>
    <w:p w14:paraId="19491686">
      <w:pPr>
        <w:keepNext w:val="0"/>
        <w:keepLines w:val="0"/>
        <w:widowControl/>
        <w:suppressLineNumbers w:val="0"/>
        <w:spacing w:line="360" w:lineRule="auto"/>
        <w:jc w:val="center"/>
        <w:rPr>
          <w:rFonts w:hint="default" w:ascii="Times New Roman" w:hAnsi="Times New Roman" w:eastAsia="SimSun" w:cs="Times New Roman"/>
          <w:b w:val="0"/>
          <w:bCs w:val="0"/>
          <w:color w:val="000000"/>
          <w:kern w:val="0"/>
          <w:sz w:val="22"/>
          <w:szCs w:val="22"/>
          <w:lang w:val="en-US" w:eastAsia="zh-CN" w:bidi="ar"/>
        </w:rPr>
      </w:pPr>
    </w:p>
    <w:p w14:paraId="7647DF19">
      <w:pPr>
        <w:keepNext w:val="0"/>
        <w:keepLines w:val="0"/>
        <w:widowControl/>
        <w:suppressLineNumbers w:val="0"/>
        <w:spacing w:line="360" w:lineRule="auto"/>
        <w:jc w:val="center"/>
        <w:rPr>
          <w:rFonts w:hint="default" w:ascii="Times New Roman" w:hAnsi="Times New Roman" w:eastAsia="SimSun" w:cs="Times New Roman"/>
          <w:b w:val="0"/>
          <w:bCs w:val="0"/>
          <w:color w:val="000000"/>
          <w:kern w:val="0"/>
          <w:sz w:val="22"/>
          <w:szCs w:val="22"/>
          <w:lang w:val="en-US" w:eastAsia="zh-CN" w:bidi="ar"/>
        </w:rPr>
      </w:pPr>
    </w:p>
    <w:p w14:paraId="42143DF0">
      <w:pPr>
        <w:keepNext w:val="0"/>
        <w:keepLines w:val="0"/>
        <w:widowControl/>
        <w:suppressLineNumbers w:val="0"/>
        <w:spacing w:line="360" w:lineRule="auto"/>
        <w:jc w:val="center"/>
        <w:rPr>
          <w:rFonts w:hint="default" w:ascii="Times New Roman" w:hAnsi="Times New Roman" w:eastAsia="SimSun" w:cs="Times New Roman"/>
          <w:b w:val="0"/>
          <w:bCs w:val="0"/>
          <w:color w:val="000000"/>
          <w:kern w:val="0"/>
          <w:sz w:val="22"/>
          <w:szCs w:val="22"/>
          <w:lang w:val="en-US" w:eastAsia="zh-CN" w:bidi="ar"/>
        </w:rPr>
      </w:pPr>
      <w:r>
        <w:rPr>
          <w:rFonts w:hint="default" w:ascii="Times New Roman" w:hAnsi="Times New Roman" w:eastAsia="SimSun" w:cs="Times New Roman"/>
          <w:b w:val="0"/>
          <w:bCs w:val="0"/>
          <w:color w:val="000000"/>
          <w:kern w:val="0"/>
          <w:sz w:val="22"/>
          <w:szCs w:val="22"/>
          <w:lang w:val="en-US" w:eastAsia="zh-CN" w:bidi="ar"/>
        </w:rPr>
        <w:t>HOW CRISPR/CAS9 ARE USED IN TREATING SICKLE CELL</w:t>
      </w:r>
    </w:p>
    <w:p w14:paraId="44B9104A">
      <w:pPr>
        <w:keepNext w:val="0"/>
        <w:keepLines w:val="0"/>
        <w:widowControl/>
        <w:suppressLineNumbers w:val="0"/>
        <w:spacing w:line="360" w:lineRule="auto"/>
        <w:jc w:val="left"/>
        <w:rPr>
          <w:rFonts w:hint="default" w:ascii="Times New Roman" w:hAnsi="Times New Roman" w:eastAsia="SimSun" w:cs="Times New Roman"/>
          <w:b w:val="0"/>
          <w:bCs w:val="0"/>
          <w:color w:val="000000"/>
          <w:kern w:val="0"/>
          <w:sz w:val="22"/>
          <w:szCs w:val="22"/>
          <w:lang w:val="en-US" w:eastAsia="zh-CN" w:bidi="ar"/>
        </w:rPr>
      </w:pPr>
      <w:r>
        <w:rPr>
          <w:rFonts w:hint="default" w:ascii="Times New Roman" w:hAnsi="Times New Roman" w:eastAsia="SimSun" w:cs="Times New Roman"/>
          <w:b w:val="0"/>
          <w:bCs w:val="0"/>
          <w:color w:val="000000"/>
          <w:kern w:val="0"/>
          <w:sz w:val="22"/>
          <w:szCs w:val="22"/>
          <w:lang w:val="en-US" w:eastAsia="zh-CN" w:bidi="ar"/>
        </w:rPr>
        <w:t xml:space="preserve">The term CRISPR stands for Clustered Regularly Interspaced Short Palindromic Repeats. </w:t>
      </w:r>
    </w:p>
    <w:p w14:paraId="796B5DCB">
      <w:pPr>
        <w:keepNext w:val="0"/>
        <w:keepLines w:val="0"/>
        <w:widowControl/>
        <w:suppressLineNumbers w:val="0"/>
        <w:spacing w:line="360" w:lineRule="auto"/>
        <w:jc w:val="left"/>
        <w:rPr>
          <w:rFonts w:hint="default" w:ascii="Times New Roman" w:hAnsi="Times New Roman" w:eastAsia="SimSun" w:cs="Times New Roman"/>
          <w:b w:val="0"/>
          <w:bCs w:val="0"/>
          <w:color w:val="000000"/>
          <w:kern w:val="0"/>
          <w:sz w:val="22"/>
          <w:szCs w:val="22"/>
          <w:lang w:val="en-US" w:eastAsia="zh-CN" w:bidi="ar"/>
        </w:rPr>
      </w:pPr>
      <w:r>
        <w:rPr>
          <w:rFonts w:hint="default" w:ascii="Times New Roman" w:hAnsi="Times New Roman" w:eastAsia="SimSun" w:cs="Times New Roman"/>
          <w:b w:val="0"/>
          <w:bCs w:val="0"/>
          <w:color w:val="000000"/>
          <w:kern w:val="0"/>
          <w:sz w:val="22"/>
          <w:szCs w:val="22"/>
          <w:lang w:val="en-US" w:eastAsia="zh-CN" w:bidi="ar"/>
        </w:rPr>
        <w:t>Is a powerful tool for editing genes and has help in the field of genetic research and therapy.</w:t>
      </w:r>
    </w:p>
    <w:p w14:paraId="49BAD910">
      <w:pPr>
        <w:keepNext w:val="0"/>
        <w:keepLines w:val="0"/>
        <w:widowControl/>
        <w:suppressLineNumbers w:val="0"/>
        <w:spacing w:line="360" w:lineRule="auto"/>
        <w:jc w:val="left"/>
        <w:rPr>
          <w:rFonts w:hint="default" w:ascii="Times New Roman" w:hAnsi="Times New Roman" w:eastAsia="SimSun" w:cs="Times New Roman"/>
          <w:b w:val="0"/>
          <w:bCs w:val="0"/>
          <w:color w:val="000000"/>
          <w:kern w:val="0"/>
          <w:sz w:val="22"/>
          <w:szCs w:val="22"/>
          <w:lang w:val="en-US" w:eastAsia="zh-CN" w:bidi="ar"/>
        </w:rPr>
      </w:pPr>
      <w:r>
        <w:rPr>
          <w:rFonts w:hint="default" w:ascii="Times New Roman" w:hAnsi="Times New Roman" w:eastAsia="SimSun" w:cs="Times New Roman"/>
          <w:b w:val="0"/>
          <w:bCs w:val="0"/>
          <w:color w:val="000000"/>
          <w:kern w:val="0"/>
          <w:sz w:val="22"/>
          <w:szCs w:val="22"/>
          <w:lang w:val="en-US" w:eastAsia="zh-CN" w:bidi="ar"/>
        </w:rPr>
        <w:t>CRISPR is a short repetitive DNA sequence found in the the genome of bacteria. They act as a memory system that helps bacteria to recongnise and defend against virus.</w:t>
      </w:r>
    </w:p>
    <w:p w14:paraId="7C35510D">
      <w:pPr>
        <w:keepNext w:val="0"/>
        <w:keepLines w:val="0"/>
        <w:widowControl/>
        <w:suppressLineNumbers w:val="0"/>
        <w:spacing w:line="360" w:lineRule="auto"/>
        <w:jc w:val="left"/>
        <w:rPr>
          <w:rFonts w:hint="default" w:ascii="Times New Roman" w:hAnsi="Times New Roman" w:eastAsia="SimSun" w:cs="Times New Roman"/>
          <w:b w:val="0"/>
          <w:bCs w:val="0"/>
          <w:color w:val="000000"/>
          <w:kern w:val="0"/>
          <w:sz w:val="22"/>
          <w:szCs w:val="22"/>
          <w:lang w:val="en-US" w:eastAsia="zh-CN" w:bidi="ar"/>
        </w:rPr>
      </w:pPr>
      <w:r>
        <w:rPr>
          <w:rFonts w:hint="default" w:ascii="Times New Roman" w:hAnsi="Times New Roman" w:eastAsia="SimSun" w:cs="Times New Roman"/>
          <w:b w:val="0"/>
          <w:bCs w:val="0"/>
          <w:color w:val="000000"/>
          <w:kern w:val="0"/>
          <w:sz w:val="22"/>
          <w:szCs w:val="22"/>
          <w:lang w:val="en-US" w:eastAsia="zh-CN" w:bidi="ar"/>
        </w:rPr>
        <w:t xml:space="preserve">CAS9 Protein is an enzyme that act as molecular scissors that cut DNA at at specified location. </w:t>
      </w:r>
    </w:p>
    <w:p w14:paraId="4CEA99E0">
      <w:pPr>
        <w:keepNext w:val="0"/>
        <w:keepLines w:val="0"/>
        <w:widowControl/>
        <w:suppressLineNumbers w:val="0"/>
        <w:spacing w:line="360" w:lineRule="auto"/>
        <w:jc w:val="left"/>
        <w:rPr>
          <w:rFonts w:hint="default" w:ascii="Times New Roman" w:hAnsi="Times New Roman" w:eastAsia="SimSun" w:cs="Times New Roman"/>
          <w:b/>
          <w:bCs/>
          <w:color w:val="000000"/>
          <w:kern w:val="0"/>
          <w:sz w:val="22"/>
          <w:szCs w:val="22"/>
          <w:lang w:val="en-US" w:eastAsia="zh-CN" w:bidi="ar"/>
        </w:rPr>
      </w:pPr>
    </w:p>
    <w:p w14:paraId="2FCA2B1C">
      <w:pPr>
        <w:keepNext w:val="0"/>
        <w:keepLines w:val="0"/>
        <w:widowControl/>
        <w:suppressLineNumbers w:val="0"/>
        <w:spacing w:line="360" w:lineRule="auto"/>
        <w:jc w:val="left"/>
        <w:rPr>
          <w:rFonts w:hint="default" w:ascii="Times New Roman" w:hAnsi="Times New Roman" w:eastAsia="SimSun" w:cs="Times New Roman"/>
          <w:b/>
          <w:bCs/>
          <w:color w:val="000000"/>
          <w:kern w:val="0"/>
          <w:sz w:val="22"/>
          <w:szCs w:val="22"/>
          <w:lang w:val="en-US" w:eastAsia="zh-CN" w:bidi="ar"/>
        </w:rPr>
      </w:pPr>
    </w:p>
    <w:p w14:paraId="06F34015">
      <w:pPr>
        <w:spacing w:line="360" w:lineRule="auto"/>
        <w:jc w:val="left"/>
        <w:rPr>
          <w:rFonts w:hint="default" w:ascii="Times New Roman" w:hAnsi="Times New Roman" w:cs="Times New Roman"/>
          <w:b w:val="0"/>
          <w:bCs w:val="0"/>
          <w:sz w:val="22"/>
          <w:szCs w:val="22"/>
          <w:lang w:val="en-US"/>
        </w:rPr>
      </w:pPr>
      <w:r>
        <w:rPr>
          <w:rFonts w:hint="default" w:ascii="Times New Roman" w:hAnsi="Times New Roman" w:cs="Times New Roman"/>
          <w:b/>
          <w:bCs/>
          <w:sz w:val="22"/>
          <w:szCs w:val="22"/>
          <w:lang w:val="en-US"/>
        </w:rPr>
        <w:t xml:space="preserve"> </w:t>
      </w:r>
      <w:r>
        <w:rPr>
          <w:rFonts w:hint="default" w:ascii="Times New Roman" w:hAnsi="Times New Roman" w:cs="Times New Roman"/>
          <w:b w:val="0"/>
          <w:bCs w:val="0"/>
          <w:sz w:val="22"/>
          <w:szCs w:val="22"/>
          <w:lang w:val="en-US"/>
        </w:rPr>
        <w:t>CRISPR/CS9 is revolutionary gene editing technology that treat sickle cell disease by targeting the root cause of the disease by the following ways;</w:t>
      </w:r>
    </w:p>
    <w:p w14:paraId="4FE8DFDA">
      <w:pPr>
        <w:numPr>
          <w:ilvl w:val="0"/>
          <w:numId w:val="2"/>
        </w:numPr>
        <w:tabs>
          <w:tab w:val="clear" w:pos="420"/>
        </w:tabs>
        <w:spacing w:line="360" w:lineRule="auto"/>
        <w:ind w:left="420" w:leftChars="0" w:hanging="420" w:firstLineChars="0"/>
        <w:jc w:val="left"/>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IDENTIFICATION OF TARGET GENE: Scientist finds out the specific mutation in HB gene responsible for the sickle cell disease</w:t>
      </w:r>
    </w:p>
    <w:p w14:paraId="71667BA5">
      <w:pPr>
        <w:numPr>
          <w:numId w:val="0"/>
        </w:numPr>
        <w:spacing w:line="360" w:lineRule="auto"/>
        <w:ind w:leftChars="0"/>
        <w:jc w:val="left"/>
        <w:rPr>
          <w:rFonts w:hint="default" w:ascii="Times New Roman" w:hAnsi="Times New Roman" w:cs="Times New Roman"/>
          <w:b w:val="0"/>
          <w:bCs w:val="0"/>
          <w:sz w:val="22"/>
          <w:szCs w:val="22"/>
          <w:lang w:val="en-US"/>
        </w:rPr>
      </w:pPr>
    </w:p>
    <w:p w14:paraId="74B50244">
      <w:pPr>
        <w:numPr>
          <w:numId w:val="0"/>
        </w:numPr>
        <w:spacing w:line="360" w:lineRule="auto"/>
        <w:ind w:leftChars="0"/>
        <w:jc w:val="left"/>
        <w:rPr>
          <w:rFonts w:hint="default" w:ascii="Times New Roman" w:hAnsi="Times New Roman" w:cs="Times New Roman"/>
          <w:b w:val="0"/>
          <w:bCs w:val="0"/>
          <w:sz w:val="22"/>
          <w:szCs w:val="22"/>
          <w:lang w:val="en-US"/>
        </w:rPr>
      </w:pPr>
    </w:p>
    <w:p w14:paraId="34F575DF">
      <w:pPr>
        <w:numPr>
          <w:ilvl w:val="0"/>
          <w:numId w:val="2"/>
        </w:numPr>
        <w:tabs>
          <w:tab w:val="clear" w:pos="420"/>
        </w:tabs>
        <w:spacing w:line="360" w:lineRule="auto"/>
        <w:ind w:left="420" w:leftChars="0" w:hanging="420" w:firstLineChars="0"/>
        <w:jc w:val="left"/>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DESDIGNING GUIDE RNA (gRNA): A guide RNA is made to complement the sequence of the mutant HB gene. This gRNA then shows the cas9 enzyme the precise location in the DNA.</w:t>
      </w:r>
    </w:p>
    <w:p w14:paraId="0CF7578C">
      <w:pPr>
        <w:numPr>
          <w:numId w:val="0"/>
        </w:numPr>
        <w:spacing w:line="360" w:lineRule="auto"/>
        <w:ind w:leftChars="0"/>
        <w:jc w:val="left"/>
        <w:rPr>
          <w:rFonts w:hint="default" w:ascii="Times New Roman" w:hAnsi="Times New Roman" w:cs="Times New Roman"/>
          <w:b w:val="0"/>
          <w:bCs w:val="0"/>
          <w:sz w:val="22"/>
          <w:szCs w:val="22"/>
          <w:lang w:val="en-US"/>
        </w:rPr>
      </w:pPr>
    </w:p>
    <w:p w14:paraId="691B2951">
      <w:pPr>
        <w:numPr>
          <w:numId w:val="0"/>
        </w:numPr>
        <w:spacing w:line="360" w:lineRule="auto"/>
        <w:ind w:leftChars="0"/>
        <w:jc w:val="left"/>
        <w:rPr>
          <w:rFonts w:hint="default" w:ascii="Times New Roman" w:hAnsi="Times New Roman" w:cs="Times New Roman"/>
          <w:b w:val="0"/>
          <w:bCs w:val="0"/>
          <w:sz w:val="22"/>
          <w:szCs w:val="22"/>
          <w:lang w:val="en-US"/>
        </w:rPr>
      </w:pPr>
    </w:p>
    <w:p w14:paraId="4B1C5F4F">
      <w:pPr>
        <w:numPr>
          <w:ilvl w:val="0"/>
          <w:numId w:val="2"/>
        </w:numPr>
        <w:tabs>
          <w:tab w:val="clear" w:pos="420"/>
        </w:tabs>
        <w:spacing w:line="360" w:lineRule="auto"/>
        <w:ind w:left="420" w:leftChars="0" w:hanging="420" w:firstLineChars="0"/>
        <w:jc w:val="left"/>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COLLECTING STEM CELLS:Blood stem cells are collected from the affected individual. Stem cells are responsible for producing all types bloods which also include red blood cell.</w:t>
      </w:r>
    </w:p>
    <w:p w14:paraId="08CA9BA0">
      <w:pPr>
        <w:numPr>
          <w:numId w:val="0"/>
        </w:numPr>
        <w:spacing w:line="360" w:lineRule="auto"/>
        <w:jc w:val="left"/>
        <w:rPr>
          <w:rFonts w:hint="default" w:ascii="Times New Roman" w:hAnsi="Times New Roman" w:cs="Times New Roman"/>
          <w:b w:val="0"/>
          <w:bCs w:val="0"/>
          <w:sz w:val="22"/>
          <w:szCs w:val="22"/>
          <w:lang w:val="en-US"/>
        </w:rPr>
      </w:pPr>
    </w:p>
    <w:p w14:paraId="220247FB">
      <w:pPr>
        <w:numPr>
          <w:numId w:val="0"/>
        </w:numPr>
        <w:spacing w:line="360" w:lineRule="auto"/>
        <w:jc w:val="left"/>
        <w:rPr>
          <w:rFonts w:hint="default" w:ascii="Times New Roman" w:hAnsi="Times New Roman" w:cs="Times New Roman"/>
          <w:b w:val="0"/>
          <w:bCs w:val="0"/>
          <w:sz w:val="22"/>
          <w:szCs w:val="22"/>
          <w:lang w:val="en-US"/>
        </w:rPr>
      </w:pPr>
    </w:p>
    <w:p w14:paraId="1E11D1B5">
      <w:pPr>
        <w:numPr>
          <w:ilvl w:val="0"/>
          <w:numId w:val="2"/>
        </w:numPr>
        <w:tabs>
          <w:tab w:val="clear" w:pos="420"/>
        </w:tabs>
        <w:spacing w:line="360" w:lineRule="auto"/>
        <w:ind w:left="420" w:leftChars="0" w:hanging="420" w:firstLineChars="0"/>
        <w:jc w:val="left"/>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GENE EDITING : The stem cell are treated with CRISPR/CAS9 complex. The guide RNA directs the cas9 enzyme to the faulty HB gene where cas9 makes the cut in the DNA.  It does so in two ways;</w:t>
      </w:r>
    </w:p>
    <w:p w14:paraId="662C4133">
      <w:pPr>
        <w:numPr>
          <w:numId w:val="0"/>
        </w:numPr>
        <w:spacing w:line="360" w:lineRule="auto"/>
        <w:ind w:leftChars="0"/>
        <w:jc w:val="left"/>
        <w:rPr>
          <w:rFonts w:hint="default" w:ascii="Times New Roman" w:hAnsi="Times New Roman" w:cs="Times New Roman"/>
          <w:b w:val="0"/>
          <w:bCs w:val="0"/>
          <w:sz w:val="22"/>
          <w:szCs w:val="22"/>
          <w:lang w:val="en-US"/>
        </w:rPr>
      </w:pPr>
    </w:p>
    <w:p w14:paraId="6E2871BC">
      <w:pPr>
        <w:numPr>
          <w:ilvl w:val="0"/>
          <w:numId w:val="3"/>
        </w:numPr>
        <w:spacing w:line="360" w:lineRule="auto"/>
        <w:ind w:left="440" w:leftChars="0" w:firstLine="0" w:firstLineChars="0"/>
        <w:jc w:val="left"/>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BASE EDITING: This convert AT  to GC without DSBs which is the correct way for nucleotide correction</w:t>
      </w:r>
    </w:p>
    <w:p w14:paraId="0929DB13">
      <w:pPr>
        <w:numPr>
          <w:ilvl w:val="0"/>
          <w:numId w:val="3"/>
        </w:numPr>
        <w:spacing w:line="360" w:lineRule="auto"/>
        <w:ind w:left="440" w:leftChars="0" w:firstLine="0" w:firstLineChars="0"/>
        <w:jc w:val="left"/>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PRIME EDITORS: Use CAS9 reverse transcriptase fusion to find and replace DNA sequence reducing high target risks.</w:t>
      </w:r>
    </w:p>
    <w:p w14:paraId="4F9DA014">
      <w:pPr>
        <w:numPr>
          <w:numId w:val="0"/>
        </w:numPr>
        <w:spacing w:line="360" w:lineRule="auto"/>
        <w:ind w:leftChars="0"/>
        <w:jc w:val="left"/>
        <w:rPr>
          <w:rFonts w:hint="default" w:ascii="Times New Roman" w:hAnsi="Times New Roman" w:cs="Times New Roman"/>
          <w:b w:val="0"/>
          <w:bCs w:val="0"/>
          <w:sz w:val="22"/>
          <w:szCs w:val="22"/>
          <w:lang w:val="en-US"/>
        </w:rPr>
      </w:pPr>
    </w:p>
    <w:p w14:paraId="7085B4D9">
      <w:pPr>
        <w:numPr>
          <w:numId w:val="0"/>
        </w:numPr>
        <w:spacing w:line="360" w:lineRule="auto"/>
        <w:ind w:leftChars="0"/>
        <w:jc w:val="left"/>
        <w:rPr>
          <w:rFonts w:hint="default" w:ascii="Times New Roman" w:hAnsi="Times New Roman" w:cs="Times New Roman"/>
          <w:b w:val="0"/>
          <w:bCs w:val="0"/>
          <w:sz w:val="22"/>
          <w:szCs w:val="22"/>
          <w:lang w:val="en-US"/>
        </w:rPr>
      </w:pPr>
    </w:p>
    <w:p w14:paraId="64AAE2BC">
      <w:pPr>
        <w:numPr>
          <w:ilvl w:val="0"/>
          <w:numId w:val="2"/>
        </w:numPr>
        <w:tabs>
          <w:tab w:val="clear" w:pos="420"/>
        </w:tabs>
        <w:spacing w:line="360" w:lineRule="auto"/>
        <w:ind w:left="420" w:leftChars="0" w:hanging="420" w:firstLineChars="0"/>
        <w:jc w:val="left"/>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 xml:space="preserve">CORRECTION OF GENE:The template with the correct DNA sequence above with the cell natural repair mechanism repair the cut. This process corrects the mutation in the HB gene. </w:t>
      </w:r>
    </w:p>
    <w:p w14:paraId="63360F52">
      <w:pPr>
        <w:numPr>
          <w:numId w:val="0"/>
        </w:numPr>
        <w:spacing w:line="360" w:lineRule="auto"/>
        <w:ind w:leftChars="0"/>
        <w:jc w:val="left"/>
        <w:rPr>
          <w:rFonts w:hint="default" w:ascii="Times New Roman" w:hAnsi="Times New Roman" w:cs="Times New Roman"/>
          <w:b w:val="0"/>
          <w:bCs w:val="0"/>
          <w:sz w:val="22"/>
          <w:szCs w:val="22"/>
          <w:lang w:val="en-US"/>
        </w:rPr>
      </w:pPr>
    </w:p>
    <w:p w14:paraId="4091BF49">
      <w:pPr>
        <w:numPr>
          <w:numId w:val="0"/>
        </w:numPr>
        <w:spacing w:line="360" w:lineRule="auto"/>
        <w:ind w:leftChars="0"/>
        <w:jc w:val="left"/>
        <w:rPr>
          <w:rFonts w:hint="default" w:ascii="Times New Roman" w:hAnsi="Times New Roman" w:cs="Times New Roman"/>
          <w:b w:val="0"/>
          <w:bCs w:val="0"/>
          <w:sz w:val="22"/>
          <w:szCs w:val="22"/>
          <w:lang w:val="en-US"/>
        </w:rPr>
      </w:pPr>
    </w:p>
    <w:p w14:paraId="2BF2F296">
      <w:pPr>
        <w:numPr>
          <w:ilvl w:val="0"/>
          <w:numId w:val="2"/>
        </w:numPr>
        <w:tabs>
          <w:tab w:val="clear" w:pos="420"/>
        </w:tabs>
        <w:spacing w:line="360" w:lineRule="auto"/>
        <w:ind w:left="420" w:leftChars="0" w:hanging="420" w:firstLineChars="0"/>
        <w:jc w:val="left"/>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 xml:space="preserve">TRANSPLANTATION: The edited stem cells and the corrected HB gene are infused back into the patient. The cell engraft in the bone marrow and start producing the healthy red blood cells.  </w:t>
      </w:r>
    </w:p>
    <w:p w14:paraId="36500FA7">
      <w:pPr>
        <w:numPr>
          <w:numId w:val="0"/>
        </w:numPr>
        <w:spacing w:line="360" w:lineRule="auto"/>
        <w:ind w:leftChars="0"/>
        <w:jc w:val="left"/>
        <w:rPr>
          <w:rFonts w:hint="default" w:ascii="Times New Roman" w:hAnsi="Times New Roman" w:cs="Times New Roman"/>
          <w:b w:val="0"/>
          <w:bCs w:val="0"/>
          <w:sz w:val="22"/>
          <w:szCs w:val="22"/>
          <w:lang w:val="en-US"/>
        </w:rPr>
      </w:pPr>
    </w:p>
    <w:p w14:paraId="040BDE4E">
      <w:pPr>
        <w:numPr>
          <w:numId w:val="0"/>
        </w:numPr>
        <w:spacing w:line="360" w:lineRule="auto"/>
        <w:ind w:leftChars="0"/>
        <w:jc w:val="left"/>
        <w:rPr>
          <w:rFonts w:hint="default" w:ascii="Times New Roman" w:hAnsi="Times New Roman" w:cs="Times New Roman"/>
          <w:b w:val="0"/>
          <w:bCs w:val="0"/>
          <w:sz w:val="22"/>
          <w:szCs w:val="22"/>
          <w:lang w:val="en-US"/>
        </w:rPr>
      </w:pPr>
    </w:p>
    <w:p w14:paraId="50F8B32A">
      <w:pPr>
        <w:numPr>
          <w:numId w:val="0"/>
        </w:numPr>
        <w:spacing w:line="360" w:lineRule="auto"/>
        <w:ind w:leftChars="0"/>
        <w:jc w:val="left"/>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 xml:space="preserve"> </w:t>
      </w:r>
    </w:p>
    <w:p w14:paraId="33D438C0">
      <w:pPr>
        <w:spacing w:line="360" w:lineRule="auto"/>
        <w:jc w:val="center"/>
        <w:rPr>
          <w:rFonts w:hint="default" w:ascii="Times New Roman" w:hAnsi="Times New Roman" w:cs="Times New Roman"/>
          <w:sz w:val="22"/>
          <w:szCs w:val="22"/>
          <w:lang w:val="en-US"/>
        </w:rPr>
      </w:pPr>
      <w:r>
        <w:rPr>
          <w:rFonts w:hint="default" w:ascii="Times New Roman" w:hAnsi="Times New Roman" w:cs="Times New Roman"/>
          <w:sz w:val="22"/>
          <w:szCs w:val="22"/>
          <w:lang w:val="en-US"/>
        </w:rPr>
        <w:drawing>
          <wp:inline distT="0" distB="0" distL="114300" distR="114300">
            <wp:extent cx="4507865" cy="2740025"/>
            <wp:effectExtent l="0" t="0" r="6985" b="3175"/>
            <wp:docPr id="2" name="Picture 2" descr="cas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as9"/>
                    <pic:cNvPicPr>
                      <a:picLocks noChangeAspect="1"/>
                    </pic:cNvPicPr>
                  </pic:nvPicPr>
                  <pic:blipFill>
                    <a:blip r:embed="rId5"/>
                    <a:stretch>
                      <a:fillRect/>
                    </a:stretch>
                  </pic:blipFill>
                  <pic:spPr>
                    <a:xfrm>
                      <a:off x="0" y="0"/>
                      <a:ext cx="4507865" cy="2740025"/>
                    </a:xfrm>
                    <a:prstGeom prst="rect">
                      <a:avLst/>
                    </a:prstGeom>
                  </pic:spPr>
                </pic:pic>
              </a:graphicData>
            </a:graphic>
          </wp:inline>
        </w:drawing>
      </w:r>
    </w:p>
    <w:p w14:paraId="28311086">
      <w:pPr>
        <w:spacing w:line="360" w:lineRule="auto"/>
        <w:jc w:val="left"/>
        <w:rPr>
          <w:rFonts w:hint="default" w:ascii="Times New Roman" w:hAnsi="Times New Roman" w:cs="Times New Roman"/>
          <w:sz w:val="22"/>
          <w:szCs w:val="22"/>
          <w:lang w:val="en-US"/>
        </w:rPr>
      </w:pPr>
      <w:r>
        <w:rPr>
          <w:rFonts w:hint="default" w:ascii="Times New Roman" w:hAnsi="Times New Roman" w:cs="Times New Roman"/>
          <w:sz w:val="22"/>
          <w:szCs w:val="22"/>
          <w:lang w:val="en-US"/>
        </w:rPr>
        <w:t xml:space="preserve"> </w:t>
      </w:r>
    </w:p>
    <w:p w14:paraId="14A4FE82">
      <w:pPr>
        <w:spacing w:line="360" w:lineRule="auto"/>
        <w:jc w:val="left"/>
        <w:rPr>
          <w:rFonts w:hint="default" w:ascii="Times New Roman" w:hAnsi="Times New Roman" w:cs="Times New Roman"/>
          <w:sz w:val="22"/>
          <w:szCs w:val="22"/>
          <w:lang w:val="en-US"/>
        </w:rPr>
      </w:pPr>
    </w:p>
    <w:p w14:paraId="10AC4225">
      <w:pPr>
        <w:spacing w:line="360" w:lineRule="auto"/>
        <w:jc w:val="both"/>
        <w:rPr>
          <w:rFonts w:hint="default" w:ascii="Times New Roman" w:hAnsi="Times New Roman" w:cs="Times New Roman"/>
          <w:sz w:val="22"/>
          <w:szCs w:val="22"/>
          <w:lang w:val="en-US"/>
        </w:rPr>
      </w:pPr>
    </w:p>
    <w:p w14:paraId="4067502A">
      <w:pPr>
        <w:spacing w:line="360" w:lineRule="auto"/>
        <w:jc w:val="both"/>
        <w:rPr>
          <w:rFonts w:hint="default" w:ascii="Times New Roman" w:hAnsi="Times New Roman" w:cs="Times New Roman"/>
          <w:sz w:val="22"/>
          <w:szCs w:val="22"/>
          <w:lang w:val="en-US"/>
        </w:rPr>
      </w:pPr>
    </w:p>
    <w:p w14:paraId="6AC55D32">
      <w:pPr>
        <w:spacing w:line="360" w:lineRule="auto"/>
        <w:jc w:val="center"/>
        <w:rPr>
          <w:rFonts w:hint="default" w:ascii="Times New Roman" w:hAnsi="Times New Roman" w:cs="Times New Roman"/>
          <w:sz w:val="22"/>
          <w:szCs w:val="22"/>
          <w:lang w:val="en-US"/>
        </w:rPr>
      </w:pPr>
    </w:p>
    <w:p w14:paraId="500D2228">
      <w:pPr>
        <w:spacing w:line="360" w:lineRule="auto"/>
        <w:jc w:val="center"/>
        <w:rPr>
          <w:rFonts w:hint="default" w:ascii="Times New Roman" w:hAnsi="Times New Roman" w:cs="Times New Roman"/>
          <w:sz w:val="22"/>
          <w:szCs w:val="22"/>
          <w:lang w:val="en-US"/>
        </w:rPr>
      </w:pPr>
      <w:r>
        <w:rPr>
          <w:rFonts w:hint="default" w:ascii="Times New Roman" w:hAnsi="Times New Roman" w:cs="Times New Roman"/>
          <w:sz w:val="22"/>
          <w:szCs w:val="22"/>
          <w:lang w:val="en-US"/>
        </w:rPr>
        <w:t xml:space="preserve">CASGEVY AND LYFGENIA </w:t>
      </w:r>
    </w:p>
    <w:p w14:paraId="1D4938B0">
      <w:pPr>
        <w:spacing w:line="360" w:lineRule="auto"/>
        <w:jc w:val="left"/>
        <w:rPr>
          <w:rFonts w:hint="default" w:ascii="Times New Roman" w:hAnsi="Times New Roman" w:cs="Times New Roman"/>
          <w:sz w:val="22"/>
          <w:szCs w:val="22"/>
          <w:lang w:val="en-US"/>
        </w:rPr>
      </w:pPr>
      <w:r>
        <w:rPr>
          <w:rFonts w:hint="default" w:ascii="Times New Roman" w:hAnsi="Times New Roman" w:cs="Times New Roman"/>
          <w:sz w:val="22"/>
          <w:szCs w:val="22"/>
          <w:lang w:val="en-US"/>
        </w:rPr>
        <w:t xml:space="preserve">Casgevy and lyfgenia are another gene therapy approved by FDA for treatment of sickle cell disease in patients 12 years and above. </w:t>
      </w:r>
    </w:p>
    <w:p w14:paraId="23F8BEE5">
      <w:pPr>
        <w:spacing w:line="360" w:lineRule="auto"/>
        <w:jc w:val="left"/>
        <w:rPr>
          <w:rFonts w:hint="default" w:ascii="Times New Roman" w:hAnsi="Times New Roman" w:cs="Times New Roman"/>
          <w:sz w:val="22"/>
          <w:szCs w:val="22"/>
          <w:lang w:val="en-US"/>
        </w:rPr>
      </w:pPr>
    </w:p>
    <w:p w14:paraId="0F54562D">
      <w:pPr>
        <w:spacing w:line="360" w:lineRule="auto"/>
        <w:jc w:val="left"/>
        <w:rPr>
          <w:rFonts w:hint="default" w:ascii="Times New Roman" w:hAnsi="Times New Roman" w:cs="Times New Roman"/>
          <w:sz w:val="22"/>
          <w:szCs w:val="22"/>
          <w:lang w:val="en-US"/>
        </w:rPr>
      </w:pPr>
      <w:r>
        <w:rPr>
          <w:rFonts w:hint="default" w:ascii="Times New Roman" w:hAnsi="Times New Roman" w:cs="Times New Roman"/>
          <w:sz w:val="22"/>
          <w:szCs w:val="22"/>
          <w:lang w:val="en-US"/>
        </w:rPr>
        <w:t>CASGEVY, was developed by Vertex Pharmaceutical which  utilise CRISPR/CAS9 technology</w:t>
      </w:r>
    </w:p>
    <w:p w14:paraId="5E7BEC48">
      <w:pPr>
        <w:spacing w:line="360" w:lineRule="auto"/>
        <w:jc w:val="left"/>
        <w:rPr>
          <w:rFonts w:hint="default" w:ascii="Times New Roman" w:hAnsi="Times New Roman" w:cs="Times New Roman"/>
          <w:sz w:val="22"/>
          <w:szCs w:val="22"/>
          <w:lang w:val="en-US"/>
        </w:rPr>
      </w:pPr>
      <w:r>
        <w:rPr>
          <w:rFonts w:hint="default" w:ascii="Times New Roman" w:hAnsi="Times New Roman" w:cs="Times New Roman"/>
          <w:sz w:val="22"/>
          <w:szCs w:val="22"/>
          <w:lang w:val="en-US"/>
        </w:rPr>
        <w:t>STEAM CELL COLLECTION: blood sample of patient stem cell are taken</w:t>
      </w:r>
    </w:p>
    <w:p w14:paraId="3E7A2D5E">
      <w:pPr>
        <w:spacing w:line="360" w:lineRule="auto"/>
        <w:jc w:val="left"/>
        <w:rPr>
          <w:rFonts w:hint="default" w:ascii="Times New Roman" w:hAnsi="Times New Roman" w:cs="Times New Roman"/>
          <w:sz w:val="22"/>
          <w:szCs w:val="22"/>
          <w:lang w:val="en-US"/>
        </w:rPr>
      </w:pPr>
      <w:r>
        <w:rPr>
          <w:rFonts w:hint="default" w:ascii="Times New Roman" w:hAnsi="Times New Roman" w:cs="Times New Roman"/>
          <w:sz w:val="22"/>
          <w:szCs w:val="22"/>
          <w:lang w:val="en-US"/>
        </w:rPr>
        <w:t>GENE EDITING: CRISPR/CAS9 is used to edit the BCL11A gene in the stem cells.this reduce the activity of the gene, leading to incraese production of dead HbF preventing the sickling  of the red blood cells.</w:t>
      </w:r>
    </w:p>
    <w:p w14:paraId="57D40066">
      <w:pPr>
        <w:spacing w:line="360" w:lineRule="auto"/>
        <w:jc w:val="left"/>
        <w:rPr>
          <w:rFonts w:hint="default" w:ascii="Times New Roman" w:hAnsi="Times New Roman" w:cs="Times New Roman"/>
          <w:sz w:val="22"/>
          <w:szCs w:val="22"/>
          <w:lang w:val="en-US"/>
        </w:rPr>
      </w:pPr>
      <w:r>
        <w:rPr>
          <w:rFonts w:hint="default" w:ascii="Times New Roman" w:hAnsi="Times New Roman" w:cs="Times New Roman"/>
          <w:sz w:val="22"/>
          <w:szCs w:val="22"/>
          <w:lang w:val="en-US"/>
        </w:rPr>
        <w:t>TRANSPLANTATION: Cells are then return back into the patients after their existing bone is removed. These cells generate new bone marrow and start proucing new healthy ones.</w:t>
      </w:r>
    </w:p>
    <w:p w14:paraId="172FDBF1">
      <w:pPr>
        <w:spacing w:line="360" w:lineRule="auto"/>
        <w:jc w:val="left"/>
        <w:rPr>
          <w:rFonts w:hint="default" w:ascii="Times New Roman" w:hAnsi="Times New Roman" w:cs="Times New Roman"/>
          <w:sz w:val="22"/>
          <w:szCs w:val="22"/>
          <w:lang w:val="en-US"/>
        </w:rPr>
      </w:pPr>
    </w:p>
    <w:p w14:paraId="0EE6ED95">
      <w:pPr>
        <w:spacing w:line="360" w:lineRule="auto"/>
        <w:jc w:val="left"/>
        <w:rPr>
          <w:rFonts w:hint="default" w:ascii="Times New Roman" w:hAnsi="Times New Roman" w:cs="Times New Roman"/>
          <w:sz w:val="22"/>
          <w:szCs w:val="22"/>
          <w:lang w:val="en-US"/>
        </w:rPr>
      </w:pPr>
      <w:r>
        <w:rPr>
          <w:rFonts w:hint="default" w:ascii="Times New Roman" w:hAnsi="Times New Roman" w:cs="Times New Roman"/>
          <w:sz w:val="22"/>
          <w:szCs w:val="22"/>
          <w:lang w:val="en-US"/>
        </w:rPr>
        <w:t xml:space="preserve">LYFGEENIA, was developed by  Bluebird Bio. Similarly to Casgevy, Lyfgenia uses same approach but in their GENE MODIFICATION process a lentiviral vector is used to add functional copies of beta-globin gene to the patients stem cells. This produces anti-sickling Hb which prevent vaso- occlusive event (VOCs). </w:t>
      </w:r>
    </w:p>
    <w:p w14:paraId="474FB2F7">
      <w:pPr>
        <w:spacing w:line="360" w:lineRule="auto"/>
        <w:jc w:val="left"/>
        <w:rPr>
          <w:rFonts w:hint="default" w:ascii="Times New Roman" w:hAnsi="Times New Roman" w:cs="Times New Roman"/>
          <w:sz w:val="22"/>
          <w:szCs w:val="22"/>
          <w:lang w:val="en-US"/>
        </w:rPr>
      </w:pPr>
    </w:p>
    <w:p w14:paraId="3C428BF2">
      <w:pPr>
        <w:spacing w:line="360" w:lineRule="auto"/>
        <w:jc w:val="left"/>
        <w:rPr>
          <w:rFonts w:hint="default" w:ascii="Times New Roman" w:hAnsi="Times New Roman"/>
          <w:sz w:val="22"/>
          <w:szCs w:val="22"/>
          <w:lang w:val="en-US"/>
        </w:rPr>
      </w:pPr>
    </w:p>
    <w:p w14:paraId="23C35D72">
      <w:pPr>
        <w:spacing w:line="360" w:lineRule="auto"/>
        <w:jc w:val="left"/>
        <w:rPr>
          <w:rFonts w:hint="default" w:ascii="Times New Roman" w:hAnsi="Times New Roman"/>
          <w:sz w:val="22"/>
          <w:szCs w:val="22"/>
          <w:lang w:val="en-US"/>
        </w:rPr>
      </w:pPr>
    </w:p>
    <w:p w14:paraId="1AD6C26E">
      <w:pPr>
        <w:spacing w:line="360" w:lineRule="auto"/>
        <w:jc w:val="left"/>
        <w:rPr>
          <w:rFonts w:hint="default" w:ascii="Times New Roman" w:hAnsi="Times New Roman"/>
          <w:sz w:val="22"/>
          <w:szCs w:val="22"/>
          <w:lang w:val="en-US"/>
        </w:rPr>
      </w:pPr>
      <w:r>
        <w:rPr>
          <w:rFonts w:hint="default" w:ascii="Times New Roman" w:hAnsi="Times New Roman"/>
          <w:sz w:val="22"/>
          <w:szCs w:val="22"/>
          <w:lang w:val="en-US"/>
        </w:rPr>
        <w:t xml:space="preserve">3. Key Differences Between Casgevy and Lyfgenia*  </w:t>
      </w:r>
    </w:p>
    <w:tbl>
      <w:tblPr>
        <w:tblStyle w:val="7"/>
        <w:tblW w:w="97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239"/>
        <w:gridCol w:w="3239"/>
        <w:gridCol w:w="3240"/>
      </w:tblGrid>
      <w:tr w14:paraId="17A34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874" w:hRule="atLeast"/>
        </w:trPr>
        <w:tc>
          <w:tcPr>
            <w:tcW w:w="3239" w:type="dxa"/>
          </w:tcPr>
          <w:p w14:paraId="5EA447F3">
            <w:pPr>
              <w:spacing w:line="360" w:lineRule="auto"/>
              <w:jc w:val="center"/>
              <w:rPr>
                <w:rFonts w:hint="default" w:ascii="Times New Roman" w:hAnsi="Times New Roman"/>
                <w:sz w:val="22"/>
                <w:szCs w:val="22"/>
                <w:lang w:val="en-US"/>
              </w:rPr>
            </w:pPr>
          </w:p>
          <w:p w14:paraId="3BAB1A4B">
            <w:pPr>
              <w:spacing w:line="360" w:lineRule="auto"/>
              <w:jc w:val="center"/>
              <w:rPr>
                <w:rFonts w:hint="default" w:ascii="Times New Roman" w:hAnsi="Times New Roman"/>
                <w:sz w:val="22"/>
                <w:szCs w:val="22"/>
                <w:vertAlign w:val="baseline"/>
                <w:lang w:val="en-US"/>
              </w:rPr>
            </w:pPr>
            <w:r>
              <w:rPr>
                <w:rFonts w:hint="default" w:ascii="Times New Roman" w:hAnsi="Times New Roman"/>
                <w:sz w:val="22"/>
                <w:szCs w:val="22"/>
                <w:lang w:val="en-US"/>
              </w:rPr>
              <w:t>Feature</w:t>
            </w:r>
          </w:p>
        </w:tc>
        <w:tc>
          <w:tcPr>
            <w:tcW w:w="3239" w:type="dxa"/>
          </w:tcPr>
          <w:p w14:paraId="7D7D1576">
            <w:pPr>
              <w:spacing w:line="360" w:lineRule="auto"/>
              <w:jc w:val="center"/>
              <w:rPr>
                <w:rFonts w:hint="default" w:ascii="Times New Roman" w:hAnsi="Times New Roman"/>
                <w:sz w:val="22"/>
                <w:szCs w:val="22"/>
                <w:lang w:val="en-US"/>
              </w:rPr>
            </w:pPr>
          </w:p>
          <w:p w14:paraId="3850B44F">
            <w:pPr>
              <w:spacing w:line="360" w:lineRule="auto"/>
              <w:jc w:val="center"/>
              <w:rPr>
                <w:rFonts w:hint="default" w:ascii="Times New Roman" w:hAnsi="Times New Roman"/>
                <w:sz w:val="22"/>
                <w:szCs w:val="22"/>
                <w:vertAlign w:val="baseline"/>
                <w:lang w:val="en-US"/>
              </w:rPr>
            </w:pPr>
            <w:r>
              <w:rPr>
                <w:rFonts w:hint="default" w:ascii="Times New Roman" w:hAnsi="Times New Roman"/>
                <w:sz w:val="22"/>
                <w:szCs w:val="22"/>
                <w:lang w:val="en-US"/>
              </w:rPr>
              <w:t>Casgevy (CRISPR)</w:t>
            </w:r>
          </w:p>
        </w:tc>
        <w:tc>
          <w:tcPr>
            <w:tcW w:w="3240" w:type="dxa"/>
          </w:tcPr>
          <w:p w14:paraId="3593FA16">
            <w:pPr>
              <w:spacing w:line="360" w:lineRule="auto"/>
              <w:jc w:val="center"/>
              <w:rPr>
                <w:rFonts w:hint="default" w:ascii="Times New Roman" w:hAnsi="Times New Roman"/>
                <w:sz w:val="22"/>
                <w:szCs w:val="22"/>
                <w:lang w:val="en-US"/>
              </w:rPr>
            </w:pPr>
          </w:p>
          <w:p w14:paraId="629B646A">
            <w:pPr>
              <w:spacing w:line="360" w:lineRule="auto"/>
              <w:jc w:val="center"/>
              <w:rPr>
                <w:rFonts w:hint="default" w:ascii="Times New Roman" w:hAnsi="Times New Roman"/>
                <w:sz w:val="22"/>
                <w:szCs w:val="22"/>
                <w:vertAlign w:val="baseline"/>
                <w:lang w:val="en-US"/>
              </w:rPr>
            </w:pPr>
            <w:r>
              <w:rPr>
                <w:rFonts w:hint="default" w:ascii="Times New Roman" w:hAnsi="Times New Roman"/>
                <w:sz w:val="22"/>
                <w:szCs w:val="22"/>
                <w:lang w:val="en-US"/>
              </w:rPr>
              <w:t>Lyfgenia (Lentiviral)</w:t>
            </w:r>
          </w:p>
        </w:tc>
      </w:tr>
      <w:tr w14:paraId="63B9A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889" w:hRule="atLeast"/>
        </w:trPr>
        <w:tc>
          <w:tcPr>
            <w:tcW w:w="3239" w:type="dxa"/>
          </w:tcPr>
          <w:p w14:paraId="0CDA4D75">
            <w:pPr>
              <w:spacing w:line="360" w:lineRule="auto"/>
              <w:jc w:val="center"/>
              <w:rPr>
                <w:rFonts w:hint="default" w:ascii="Times New Roman" w:hAnsi="Times New Roman"/>
                <w:sz w:val="22"/>
                <w:szCs w:val="22"/>
                <w:lang w:val="en-US"/>
              </w:rPr>
            </w:pPr>
          </w:p>
          <w:p w14:paraId="65708066">
            <w:pPr>
              <w:spacing w:line="360" w:lineRule="auto"/>
              <w:jc w:val="center"/>
              <w:rPr>
                <w:rFonts w:hint="default" w:ascii="Times New Roman" w:hAnsi="Times New Roman"/>
                <w:sz w:val="22"/>
                <w:szCs w:val="22"/>
                <w:vertAlign w:val="baseline"/>
                <w:lang w:val="en-US"/>
              </w:rPr>
            </w:pPr>
            <w:r>
              <w:rPr>
                <w:rFonts w:hint="default" w:ascii="Times New Roman" w:hAnsi="Times New Roman"/>
                <w:sz w:val="22"/>
                <w:szCs w:val="22"/>
                <w:lang w:val="en-US"/>
              </w:rPr>
              <w:t>Mechanism</w:t>
            </w:r>
          </w:p>
        </w:tc>
        <w:tc>
          <w:tcPr>
            <w:tcW w:w="3239" w:type="dxa"/>
          </w:tcPr>
          <w:p w14:paraId="46EDBE11">
            <w:pPr>
              <w:spacing w:line="360" w:lineRule="auto"/>
              <w:jc w:val="center"/>
              <w:rPr>
                <w:rFonts w:hint="default" w:ascii="Times New Roman" w:hAnsi="Times New Roman"/>
                <w:sz w:val="22"/>
                <w:szCs w:val="22"/>
                <w:lang w:val="en-US"/>
              </w:rPr>
            </w:pPr>
          </w:p>
          <w:p w14:paraId="73B83723">
            <w:pPr>
              <w:spacing w:line="360" w:lineRule="auto"/>
              <w:jc w:val="center"/>
              <w:rPr>
                <w:rFonts w:hint="default" w:ascii="Times New Roman" w:hAnsi="Times New Roman"/>
                <w:sz w:val="22"/>
                <w:szCs w:val="22"/>
                <w:lang w:val="en-US"/>
              </w:rPr>
            </w:pPr>
            <w:r>
              <w:rPr>
                <w:rFonts w:hint="default" w:ascii="Times New Roman" w:hAnsi="Times New Roman"/>
                <w:sz w:val="22"/>
                <w:szCs w:val="22"/>
                <w:lang w:val="en-US"/>
              </w:rPr>
              <w:t xml:space="preserve">Gene editing (BCL11A </w:t>
            </w:r>
          </w:p>
          <w:p w14:paraId="574CAA89">
            <w:pPr>
              <w:spacing w:line="360" w:lineRule="auto"/>
              <w:jc w:val="center"/>
              <w:rPr>
                <w:rFonts w:hint="default" w:ascii="Times New Roman" w:hAnsi="Times New Roman"/>
                <w:sz w:val="22"/>
                <w:szCs w:val="22"/>
                <w:vertAlign w:val="baseline"/>
                <w:lang w:val="en-US"/>
              </w:rPr>
            </w:pPr>
            <w:r>
              <w:rPr>
                <w:rFonts w:hint="default" w:ascii="Times New Roman" w:hAnsi="Times New Roman"/>
                <w:sz w:val="22"/>
                <w:szCs w:val="22"/>
                <w:lang w:val="en-US"/>
              </w:rPr>
              <w:t>disruption)</w:t>
            </w:r>
          </w:p>
        </w:tc>
        <w:tc>
          <w:tcPr>
            <w:tcW w:w="3240" w:type="dxa"/>
          </w:tcPr>
          <w:p w14:paraId="6D2F82DF">
            <w:pPr>
              <w:spacing w:line="360" w:lineRule="auto"/>
              <w:jc w:val="center"/>
              <w:rPr>
                <w:rFonts w:hint="default" w:ascii="Times New Roman" w:hAnsi="Times New Roman"/>
                <w:sz w:val="22"/>
                <w:szCs w:val="22"/>
                <w:lang w:val="en-US"/>
              </w:rPr>
            </w:pPr>
          </w:p>
          <w:p w14:paraId="0A4AC7C7">
            <w:pPr>
              <w:spacing w:line="360" w:lineRule="auto"/>
              <w:jc w:val="center"/>
              <w:rPr>
                <w:rFonts w:hint="default" w:ascii="Times New Roman" w:hAnsi="Times New Roman"/>
                <w:sz w:val="22"/>
                <w:szCs w:val="22"/>
                <w:vertAlign w:val="baseline"/>
                <w:lang w:val="en-US"/>
              </w:rPr>
            </w:pPr>
            <w:r>
              <w:rPr>
                <w:rFonts w:hint="default" w:ascii="Times New Roman" w:hAnsi="Times New Roman"/>
                <w:sz w:val="22"/>
                <w:szCs w:val="22"/>
                <w:lang w:val="en-US"/>
              </w:rPr>
              <w:t>Gene addition (HbAT87Q</w:t>
            </w:r>
          </w:p>
        </w:tc>
      </w:tr>
      <w:tr w14:paraId="35EA4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726" w:hRule="atLeast"/>
        </w:trPr>
        <w:tc>
          <w:tcPr>
            <w:tcW w:w="3239" w:type="dxa"/>
          </w:tcPr>
          <w:p w14:paraId="74CA2FAC">
            <w:pPr>
              <w:spacing w:line="360" w:lineRule="auto"/>
              <w:jc w:val="center"/>
              <w:rPr>
                <w:rFonts w:hint="default" w:ascii="Times New Roman" w:hAnsi="Times New Roman"/>
                <w:sz w:val="22"/>
                <w:szCs w:val="22"/>
                <w:lang w:val="en-US"/>
              </w:rPr>
            </w:pPr>
          </w:p>
          <w:p w14:paraId="3282830C">
            <w:pPr>
              <w:spacing w:line="360" w:lineRule="auto"/>
              <w:jc w:val="center"/>
              <w:rPr>
                <w:rFonts w:hint="default" w:ascii="Times New Roman" w:hAnsi="Times New Roman"/>
                <w:sz w:val="22"/>
                <w:szCs w:val="22"/>
                <w:lang w:val="en-US"/>
              </w:rPr>
            </w:pPr>
          </w:p>
          <w:p w14:paraId="31A62AD0">
            <w:pPr>
              <w:spacing w:line="360" w:lineRule="auto"/>
              <w:jc w:val="center"/>
              <w:rPr>
                <w:rFonts w:hint="default" w:ascii="Times New Roman" w:hAnsi="Times New Roman"/>
                <w:sz w:val="22"/>
                <w:szCs w:val="22"/>
                <w:vertAlign w:val="baseline"/>
                <w:lang w:val="en-US"/>
              </w:rPr>
            </w:pPr>
            <w:r>
              <w:rPr>
                <w:rFonts w:hint="default" w:ascii="Times New Roman" w:hAnsi="Times New Roman"/>
                <w:sz w:val="22"/>
                <w:szCs w:val="22"/>
                <w:lang w:val="en-US"/>
              </w:rPr>
              <w:t>Hb Type Produced</w:t>
            </w:r>
          </w:p>
        </w:tc>
        <w:tc>
          <w:tcPr>
            <w:tcW w:w="3239" w:type="dxa"/>
          </w:tcPr>
          <w:p w14:paraId="4F47252B">
            <w:pPr>
              <w:spacing w:line="360" w:lineRule="auto"/>
              <w:jc w:val="center"/>
              <w:rPr>
                <w:rFonts w:hint="default" w:ascii="Times New Roman" w:hAnsi="Times New Roman"/>
                <w:sz w:val="22"/>
                <w:szCs w:val="22"/>
                <w:lang w:val="en-US"/>
              </w:rPr>
            </w:pPr>
          </w:p>
          <w:p w14:paraId="7EF758F6">
            <w:pPr>
              <w:spacing w:line="360" w:lineRule="auto"/>
              <w:jc w:val="center"/>
              <w:rPr>
                <w:rFonts w:hint="default" w:ascii="Times New Roman" w:hAnsi="Times New Roman"/>
                <w:sz w:val="22"/>
                <w:szCs w:val="22"/>
                <w:lang w:val="en-US"/>
              </w:rPr>
            </w:pPr>
          </w:p>
          <w:p w14:paraId="26A5DB28">
            <w:pPr>
              <w:spacing w:line="360" w:lineRule="auto"/>
              <w:jc w:val="center"/>
              <w:rPr>
                <w:rFonts w:hint="default" w:ascii="Times New Roman" w:hAnsi="Times New Roman"/>
                <w:sz w:val="22"/>
                <w:szCs w:val="22"/>
                <w:vertAlign w:val="baseline"/>
                <w:lang w:val="en-US"/>
              </w:rPr>
            </w:pPr>
            <w:r>
              <w:rPr>
                <w:rFonts w:hint="default" w:ascii="Times New Roman" w:hAnsi="Times New Roman"/>
                <w:sz w:val="22"/>
                <w:szCs w:val="22"/>
                <w:lang w:val="en-US"/>
              </w:rPr>
              <w:t>Fetal hemoglobin (HbF)</w:t>
            </w:r>
          </w:p>
        </w:tc>
        <w:tc>
          <w:tcPr>
            <w:tcW w:w="3240" w:type="dxa"/>
          </w:tcPr>
          <w:p w14:paraId="35E9F125">
            <w:pPr>
              <w:spacing w:line="360" w:lineRule="auto"/>
              <w:jc w:val="center"/>
              <w:rPr>
                <w:rFonts w:hint="default" w:ascii="Times New Roman" w:hAnsi="Times New Roman"/>
                <w:sz w:val="22"/>
                <w:szCs w:val="22"/>
                <w:lang w:val="en-US"/>
              </w:rPr>
            </w:pPr>
          </w:p>
          <w:p w14:paraId="27396BA6">
            <w:pPr>
              <w:spacing w:line="360" w:lineRule="auto"/>
              <w:jc w:val="center"/>
              <w:rPr>
                <w:rFonts w:hint="default" w:ascii="Times New Roman" w:hAnsi="Times New Roman"/>
                <w:sz w:val="22"/>
                <w:szCs w:val="22"/>
                <w:lang w:val="en-US"/>
              </w:rPr>
            </w:pPr>
          </w:p>
          <w:p w14:paraId="0841C618">
            <w:pPr>
              <w:spacing w:line="360" w:lineRule="auto"/>
              <w:jc w:val="center"/>
              <w:rPr>
                <w:rFonts w:hint="default" w:ascii="Times New Roman" w:hAnsi="Times New Roman"/>
                <w:sz w:val="22"/>
                <w:szCs w:val="22"/>
                <w:vertAlign w:val="baseline"/>
                <w:lang w:val="en-US"/>
              </w:rPr>
            </w:pPr>
            <w:r>
              <w:rPr>
                <w:rFonts w:hint="default" w:ascii="Times New Roman" w:hAnsi="Times New Roman"/>
                <w:sz w:val="22"/>
                <w:szCs w:val="22"/>
                <w:lang w:val="en-US"/>
              </w:rPr>
              <w:t>Modified adult hemoglobin(HbAT87Q)</w:t>
            </w:r>
          </w:p>
        </w:tc>
      </w:tr>
      <w:tr w14:paraId="04759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50" w:hRule="atLeast"/>
        </w:trPr>
        <w:tc>
          <w:tcPr>
            <w:tcW w:w="3239" w:type="dxa"/>
          </w:tcPr>
          <w:p w14:paraId="2145F364">
            <w:pPr>
              <w:spacing w:line="360" w:lineRule="auto"/>
              <w:jc w:val="center"/>
              <w:rPr>
                <w:rFonts w:hint="default" w:ascii="Times New Roman" w:hAnsi="Times New Roman"/>
                <w:sz w:val="22"/>
                <w:szCs w:val="22"/>
                <w:lang w:val="en-US"/>
              </w:rPr>
            </w:pPr>
          </w:p>
          <w:p w14:paraId="1ADB098E">
            <w:pPr>
              <w:spacing w:line="360" w:lineRule="auto"/>
              <w:jc w:val="center"/>
              <w:rPr>
                <w:rFonts w:hint="default" w:ascii="Times New Roman" w:hAnsi="Times New Roman"/>
                <w:sz w:val="22"/>
                <w:szCs w:val="22"/>
                <w:vertAlign w:val="baseline"/>
                <w:lang w:val="en-US"/>
              </w:rPr>
            </w:pPr>
            <w:r>
              <w:rPr>
                <w:rFonts w:hint="default" w:ascii="Times New Roman" w:hAnsi="Times New Roman"/>
                <w:sz w:val="22"/>
                <w:szCs w:val="22"/>
                <w:lang w:val="en-US"/>
              </w:rPr>
              <w:t>Editing Tool</w:t>
            </w:r>
          </w:p>
        </w:tc>
        <w:tc>
          <w:tcPr>
            <w:tcW w:w="3239" w:type="dxa"/>
          </w:tcPr>
          <w:p w14:paraId="17D2AE2E">
            <w:pPr>
              <w:spacing w:line="360" w:lineRule="auto"/>
              <w:jc w:val="center"/>
              <w:rPr>
                <w:rFonts w:hint="default" w:ascii="Times New Roman" w:hAnsi="Times New Roman"/>
                <w:sz w:val="22"/>
                <w:szCs w:val="22"/>
                <w:lang w:val="en-US"/>
              </w:rPr>
            </w:pPr>
          </w:p>
          <w:p w14:paraId="51ADA959">
            <w:pPr>
              <w:spacing w:line="360" w:lineRule="auto"/>
              <w:jc w:val="center"/>
              <w:rPr>
                <w:rFonts w:hint="default" w:ascii="Times New Roman" w:hAnsi="Times New Roman"/>
                <w:sz w:val="22"/>
                <w:szCs w:val="22"/>
                <w:vertAlign w:val="baseline"/>
                <w:lang w:val="en-US"/>
              </w:rPr>
            </w:pPr>
            <w:r>
              <w:rPr>
                <w:rFonts w:hint="default" w:ascii="Times New Roman" w:hAnsi="Times New Roman"/>
                <w:sz w:val="22"/>
                <w:szCs w:val="22"/>
                <w:lang w:val="en-US"/>
              </w:rPr>
              <w:t>CRISPR-Cas9</w:t>
            </w:r>
          </w:p>
        </w:tc>
        <w:tc>
          <w:tcPr>
            <w:tcW w:w="3240" w:type="dxa"/>
          </w:tcPr>
          <w:p w14:paraId="28EFA4AD">
            <w:pPr>
              <w:spacing w:line="360" w:lineRule="auto"/>
              <w:jc w:val="center"/>
              <w:rPr>
                <w:rFonts w:hint="default" w:ascii="Times New Roman" w:hAnsi="Times New Roman"/>
                <w:sz w:val="22"/>
                <w:szCs w:val="22"/>
                <w:lang w:val="en-US"/>
              </w:rPr>
            </w:pPr>
          </w:p>
          <w:p w14:paraId="3E377AC1">
            <w:pPr>
              <w:spacing w:line="360" w:lineRule="auto"/>
              <w:jc w:val="center"/>
              <w:rPr>
                <w:rFonts w:hint="default" w:ascii="Times New Roman" w:hAnsi="Times New Roman"/>
                <w:sz w:val="22"/>
                <w:szCs w:val="22"/>
                <w:vertAlign w:val="baseline"/>
                <w:lang w:val="en-US"/>
              </w:rPr>
            </w:pPr>
            <w:r>
              <w:rPr>
                <w:rFonts w:hint="default" w:ascii="Times New Roman" w:hAnsi="Times New Roman"/>
                <w:sz w:val="22"/>
                <w:szCs w:val="22"/>
                <w:lang w:val="en-US"/>
              </w:rPr>
              <w:t>Lentiviral vector</w:t>
            </w:r>
          </w:p>
        </w:tc>
      </w:tr>
      <w:tr w14:paraId="2EE03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874" w:hRule="atLeast"/>
        </w:trPr>
        <w:tc>
          <w:tcPr>
            <w:tcW w:w="3239" w:type="dxa"/>
          </w:tcPr>
          <w:p w14:paraId="0A61D0FE">
            <w:pPr>
              <w:spacing w:line="360" w:lineRule="auto"/>
              <w:jc w:val="center"/>
              <w:rPr>
                <w:rFonts w:hint="default" w:ascii="Times New Roman" w:hAnsi="Times New Roman"/>
                <w:sz w:val="22"/>
                <w:szCs w:val="22"/>
                <w:lang w:val="en-US"/>
              </w:rPr>
            </w:pPr>
          </w:p>
          <w:p w14:paraId="170A1A94">
            <w:pPr>
              <w:spacing w:line="360" w:lineRule="auto"/>
              <w:jc w:val="center"/>
              <w:rPr>
                <w:rFonts w:hint="default" w:ascii="Times New Roman" w:hAnsi="Times New Roman"/>
                <w:sz w:val="22"/>
                <w:szCs w:val="22"/>
                <w:vertAlign w:val="baseline"/>
                <w:lang w:val="en-US"/>
              </w:rPr>
            </w:pPr>
            <w:r>
              <w:rPr>
                <w:rFonts w:hint="default" w:ascii="Times New Roman" w:hAnsi="Times New Roman"/>
                <w:sz w:val="22"/>
                <w:szCs w:val="22"/>
                <w:lang w:val="en-US"/>
              </w:rPr>
              <w:t>Target</w:t>
            </w:r>
          </w:p>
        </w:tc>
        <w:tc>
          <w:tcPr>
            <w:tcW w:w="3239" w:type="dxa"/>
          </w:tcPr>
          <w:p w14:paraId="57611116">
            <w:pPr>
              <w:spacing w:line="360" w:lineRule="auto"/>
              <w:jc w:val="center"/>
              <w:rPr>
                <w:rFonts w:hint="default" w:ascii="Times New Roman" w:hAnsi="Times New Roman"/>
                <w:sz w:val="22"/>
                <w:szCs w:val="22"/>
                <w:lang w:val="en-US"/>
              </w:rPr>
            </w:pPr>
          </w:p>
          <w:p w14:paraId="7EFB8BC5">
            <w:pPr>
              <w:spacing w:line="360" w:lineRule="auto"/>
              <w:jc w:val="center"/>
              <w:rPr>
                <w:rFonts w:hint="default" w:ascii="Times New Roman" w:hAnsi="Times New Roman"/>
                <w:b/>
                <w:bCs/>
                <w:sz w:val="22"/>
                <w:szCs w:val="22"/>
                <w:vertAlign w:val="baseline"/>
                <w:lang w:val="en-US"/>
              </w:rPr>
            </w:pPr>
            <w:r>
              <w:rPr>
                <w:rFonts w:hint="default" w:ascii="Times New Roman" w:hAnsi="Times New Roman"/>
                <w:sz w:val="22"/>
                <w:szCs w:val="22"/>
                <w:lang w:val="en-US"/>
              </w:rPr>
              <w:t>Endogenous gene regulation</w:t>
            </w:r>
          </w:p>
        </w:tc>
        <w:tc>
          <w:tcPr>
            <w:tcW w:w="3240" w:type="dxa"/>
          </w:tcPr>
          <w:p w14:paraId="2465A81C">
            <w:pPr>
              <w:spacing w:line="360" w:lineRule="auto"/>
              <w:jc w:val="center"/>
              <w:rPr>
                <w:rFonts w:hint="default" w:ascii="Times New Roman" w:hAnsi="Times New Roman"/>
                <w:sz w:val="22"/>
                <w:szCs w:val="22"/>
                <w:lang w:val="en-US"/>
              </w:rPr>
            </w:pPr>
          </w:p>
          <w:p w14:paraId="485919B4">
            <w:pPr>
              <w:spacing w:line="360" w:lineRule="auto"/>
              <w:jc w:val="center"/>
              <w:rPr>
                <w:rFonts w:hint="default" w:ascii="Times New Roman" w:hAnsi="Times New Roman"/>
                <w:sz w:val="22"/>
                <w:szCs w:val="22"/>
                <w:vertAlign w:val="baseline"/>
                <w:lang w:val="en-US"/>
              </w:rPr>
            </w:pPr>
            <w:r>
              <w:rPr>
                <w:rFonts w:hint="default" w:ascii="Times New Roman" w:hAnsi="Times New Roman"/>
                <w:sz w:val="22"/>
                <w:szCs w:val="22"/>
                <w:lang w:val="en-US"/>
              </w:rPr>
              <w:t>Exogenous gene delivery</w:t>
            </w:r>
          </w:p>
        </w:tc>
      </w:tr>
      <w:tr w14:paraId="0B33F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874" w:hRule="atLeast"/>
        </w:trPr>
        <w:tc>
          <w:tcPr>
            <w:tcW w:w="3239" w:type="dxa"/>
          </w:tcPr>
          <w:p w14:paraId="6C468E1F">
            <w:pPr>
              <w:spacing w:line="360" w:lineRule="auto"/>
              <w:jc w:val="center"/>
              <w:rPr>
                <w:rFonts w:hint="default" w:ascii="Times New Roman" w:hAnsi="Times New Roman"/>
                <w:sz w:val="22"/>
                <w:szCs w:val="22"/>
                <w:lang w:val="en-US"/>
              </w:rPr>
            </w:pPr>
          </w:p>
          <w:p w14:paraId="2C493E41">
            <w:pPr>
              <w:spacing w:line="360" w:lineRule="auto"/>
              <w:jc w:val="center"/>
              <w:rPr>
                <w:rFonts w:hint="default" w:ascii="Times New Roman" w:hAnsi="Times New Roman"/>
                <w:sz w:val="22"/>
                <w:szCs w:val="22"/>
                <w:vertAlign w:val="baseline"/>
                <w:lang w:val="en-US"/>
              </w:rPr>
            </w:pPr>
            <w:r>
              <w:rPr>
                <w:rFonts w:hint="default" w:ascii="Times New Roman" w:hAnsi="Times New Roman"/>
                <w:sz w:val="22"/>
                <w:szCs w:val="22"/>
                <w:lang w:val="en-US"/>
              </w:rPr>
              <w:t>Therapeutic Durability</w:t>
            </w:r>
          </w:p>
        </w:tc>
        <w:tc>
          <w:tcPr>
            <w:tcW w:w="3239" w:type="dxa"/>
          </w:tcPr>
          <w:p w14:paraId="7DCA3326">
            <w:pPr>
              <w:spacing w:line="360" w:lineRule="auto"/>
              <w:jc w:val="center"/>
              <w:rPr>
                <w:rFonts w:hint="default" w:ascii="Times New Roman" w:hAnsi="Times New Roman"/>
                <w:sz w:val="22"/>
                <w:szCs w:val="22"/>
                <w:lang w:val="en-US"/>
              </w:rPr>
            </w:pPr>
          </w:p>
          <w:p w14:paraId="217273C3">
            <w:pPr>
              <w:spacing w:line="360" w:lineRule="auto"/>
              <w:jc w:val="center"/>
              <w:rPr>
                <w:rFonts w:hint="default" w:ascii="Times New Roman" w:hAnsi="Times New Roman"/>
                <w:sz w:val="22"/>
                <w:szCs w:val="22"/>
                <w:vertAlign w:val="baseline"/>
                <w:lang w:val="en-US"/>
              </w:rPr>
            </w:pPr>
            <w:r>
              <w:rPr>
                <w:rFonts w:hint="default" w:ascii="Times New Roman" w:hAnsi="Times New Roman"/>
                <w:sz w:val="22"/>
                <w:szCs w:val="22"/>
                <w:lang w:val="en-US"/>
              </w:rPr>
              <w:t>Lifelong (if HSCs engraft</w:t>
            </w:r>
          </w:p>
        </w:tc>
        <w:tc>
          <w:tcPr>
            <w:tcW w:w="3240" w:type="dxa"/>
          </w:tcPr>
          <w:p w14:paraId="65C5CA37">
            <w:pPr>
              <w:spacing w:line="360" w:lineRule="auto"/>
              <w:jc w:val="center"/>
              <w:rPr>
                <w:rFonts w:hint="default" w:ascii="Times New Roman" w:hAnsi="Times New Roman"/>
                <w:sz w:val="22"/>
                <w:szCs w:val="22"/>
                <w:lang w:val="en-US"/>
              </w:rPr>
            </w:pPr>
          </w:p>
          <w:p w14:paraId="7F5F8D3C">
            <w:pPr>
              <w:spacing w:line="360" w:lineRule="auto"/>
              <w:jc w:val="center"/>
              <w:rPr>
                <w:rFonts w:hint="default" w:ascii="Times New Roman" w:hAnsi="Times New Roman"/>
                <w:sz w:val="22"/>
                <w:szCs w:val="22"/>
                <w:vertAlign w:val="baseline"/>
                <w:lang w:val="en-US"/>
              </w:rPr>
            </w:pPr>
            <w:bookmarkStart w:id="0" w:name="_GoBack"/>
            <w:bookmarkEnd w:id="0"/>
            <w:r>
              <w:rPr>
                <w:rFonts w:hint="default" w:ascii="Times New Roman" w:hAnsi="Times New Roman"/>
                <w:sz w:val="22"/>
                <w:szCs w:val="22"/>
                <w:lang w:val="en-US"/>
              </w:rPr>
              <w:t>Lifelong (if HSCs engraft)</w:t>
            </w:r>
          </w:p>
        </w:tc>
      </w:tr>
      <w:tr w14:paraId="5C90C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341" w:hRule="atLeast"/>
        </w:trPr>
        <w:tc>
          <w:tcPr>
            <w:tcW w:w="3239" w:type="dxa"/>
          </w:tcPr>
          <w:p w14:paraId="36D57690">
            <w:pPr>
              <w:spacing w:line="360" w:lineRule="auto"/>
              <w:jc w:val="center"/>
              <w:rPr>
                <w:rFonts w:hint="default" w:ascii="Times New Roman" w:hAnsi="Times New Roman"/>
                <w:sz w:val="22"/>
                <w:szCs w:val="22"/>
                <w:lang w:val="en-US"/>
              </w:rPr>
            </w:pPr>
          </w:p>
          <w:p w14:paraId="6D14526A">
            <w:pPr>
              <w:spacing w:line="360" w:lineRule="auto"/>
              <w:jc w:val="center"/>
              <w:rPr>
                <w:rFonts w:hint="default" w:ascii="Times New Roman" w:hAnsi="Times New Roman"/>
                <w:sz w:val="22"/>
                <w:szCs w:val="22"/>
                <w:vertAlign w:val="baseline"/>
                <w:lang w:val="en-US"/>
              </w:rPr>
            </w:pPr>
            <w:r>
              <w:rPr>
                <w:rFonts w:hint="default" w:ascii="Times New Roman" w:hAnsi="Times New Roman"/>
                <w:sz w:val="22"/>
                <w:szCs w:val="22"/>
                <w:lang w:val="en-US"/>
              </w:rPr>
              <w:t>Primary Risk</w:t>
            </w:r>
          </w:p>
        </w:tc>
        <w:tc>
          <w:tcPr>
            <w:tcW w:w="3239" w:type="dxa"/>
          </w:tcPr>
          <w:p w14:paraId="3BA15D81">
            <w:pPr>
              <w:spacing w:line="360" w:lineRule="auto"/>
              <w:jc w:val="center"/>
              <w:rPr>
                <w:rFonts w:hint="default" w:ascii="Times New Roman" w:hAnsi="Times New Roman"/>
                <w:sz w:val="22"/>
                <w:szCs w:val="22"/>
                <w:lang w:val="en-US"/>
              </w:rPr>
            </w:pPr>
          </w:p>
          <w:p w14:paraId="5D5C14D9">
            <w:pPr>
              <w:spacing w:line="360" w:lineRule="auto"/>
              <w:jc w:val="center"/>
              <w:rPr>
                <w:rFonts w:hint="default" w:ascii="Times New Roman" w:hAnsi="Times New Roman"/>
                <w:sz w:val="22"/>
                <w:szCs w:val="22"/>
                <w:vertAlign w:val="baseline"/>
                <w:lang w:val="en-US"/>
              </w:rPr>
            </w:pPr>
            <w:r>
              <w:rPr>
                <w:rFonts w:hint="default" w:ascii="Times New Roman" w:hAnsi="Times New Roman"/>
                <w:sz w:val="22"/>
                <w:szCs w:val="22"/>
                <w:lang w:val="en-US"/>
              </w:rPr>
              <w:t>Off-target edits</w:t>
            </w:r>
          </w:p>
        </w:tc>
        <w:tc>
          <w:tcPr>
            <w:tcW w:w="3240" w:type="dxa"/>
          </w:tcPr>
          <w:p w14:paraId="7AC70E44">
            <w:pPr>
              <w:spacing w:line="360" w:lineRule="auto"/>
              <w:jc w:val="center"/>
              <w:rPr>
                <w:rFonts w:hint="default" w:ascii="Times New Roman" w:hAnsi="Times New Roman"/>
                <w:sz w:val="22"/>
                <w:szCs w:val="22"/>
                <w:lang w:val="en-US"/>
              </w:rPr>
            </w:pPr>
          </w:p>
          <w:p w14:paraId="549F2683">
            <w:pPr>
              <w:spacing w:line="360" w:lineRule="auto"/>
              <w:jc w:val="center"/>
              <w:rPr>
                <w:rFonts w:hint="default" w:ascii="Times New Roman" w:hAnsi="Times New Roman"/>
                <w:sz w:val="22"/>
                <w:szCs w:val="22"/>
                <w:lang w:val="en-US"/>
              </w:rPr>
            </w:pPr>
            <w:r>
              <w:rPr>
                <w:rFonts w:hint="default" w:ascii="Times New Roman" w:hAnsi="Times New Roman"/>
                <w:sz w:val="22"/>
                <w:szCs w:val="22"/>
                <w:lang w:val="en-US"/>
              </w:rPr>
              <w:t>Insertional mutagenesis</w:t>
            </w:r>
          </w:p>
          <w:p w14:paraId="4C7AA321">
            <w:pPr>
              <w:spacing w:line="360" w:lineRule="auto"/>
              <w:jc w:val="center"/>
              <w:rPr>
                <w:rFonts w:hint="default" w:ascii="Times New Roman" w:hAnsi="Times New Roman"/>
                <w:sz w:val="22"/>
                <w:szCs w:val="22"/>
                <w:vertAlign w:val="baseline"/>
                <w:lang w:val="en-US"/>
              </w:rPr>
            </w:pPr>
          </w:p>
        </w:tc>
      </w:tr>
    </w:tbl>
    <w:p w14:paraId="59C6D0A6">
      <w:pPr>
        <w:spacing w:line="360" w:lineRule="auto"/>
        <w:jc w:val="center"/>
        <w:rPr>
          <w:rFonts w:hint="default" w:ascii="Times New Roman" w:hAnsi="Times New Roman"/>
          <w:sz w:val="22"/>
          <w:szCs w:val="22"/>
          <w:lang w:val="en-US"/>
        </w:rPr>
      </w:pPr>
    </w:p>
    <w:p w14:paraId="55D3FB00">
      <w:pPr>
        <w:spacing w:line="360" w:lineRule="auto"/>
        <w:jc w:val="left"/>
        <w:rPr>
          <w:rFonts w:hint="default" w:ascii="Times New Roman" w:hAnsi="Times New Roman"/>
          <w:sz w:val="22"/>
          <w:szCs w:val="22"/>
          <w:lang w:val="en-US"/>
        </w:rPr>
      </w:pPr>
    </w:p>
    <w:p w14:paraId="3E20093D">
      <w:pPr>
        <w:spacing w:line="360" w:lineRule="auto"/>
        <w:jc w:val="left"/>
        <w:rPr>
          <w:rFonts w:hint="default" w:ascii="Times New Roman" w:hAnsi="Times New Roman" w:cs="Times New Roman"/>
          <w:sz w:val="22"/>
          <w:szCs w:val="22"/>
          <w:lang w:val="en-US"/>
        </w:rPr>
      </w:pPr>
    </w:p>
    <w:p w14:paraId="3FCE98AA">
      <w:pPr>
        <w:spacing w:line="360" w:lineRule="auto"/>
        <w:jc w:val="left"/>
        <w:rPr>
          <w:rFonts w:hint="default" w:ascii="Times New Roman" w:hAnsi="Times New Roman" w:cs="Times New Roman"/>
          <w:sz w:val="22"/>
          <w:szCs w:val="22"/>
          <w:lang w:val="en-US"/>
        </w:rPr>
      </w:pPr>
    </w:p>
    <w:p w14:paraId="4B780A0C">
      <w:pPr>
        <w:spacing w:line="360" w:lineRule="auto"/>
        <w:jc w:val="center"/>
        <w:rPr>
          <w:rFonts w:hint="default" w:ascii="Times New Roman" w:hAnsi="Times New Roman"/>
          <w:sz w:val="22"/>
          <w:szCs w:val="22"/>
          <w:lang w:val="en-US"/>
        </w:rPr>
      </w:pPr>
      <w:r>
        <w:rPr>
          <w:rFonts w:hint="default" w:ascii="Times New Roman" w:hAnsi="Times New Roman"/>
          <w:sz w:val="22"/>
          <w:szCs w:val="22"/>
          <w:lang w:val="en-US"/>
        </w:rPr>
        <w:t>APPLICATION OF GENETHERAPY TO SICKLE CELL DISEASE</w:t>
      </w:r>
    </w:p>
    <w:p w14:paraId="6E83BB8B">
      <w:pPr>
        <w:spacing w:line="360" w:lineRule="auto"/>
        <w:jc w:val="center"/>
        <w:rPr>
          <w:rFonts w:hint="default" w:ascii="Times New Roman" w:hAnsi="Times New Roman"/>
          <w:sz w:val="22"/>
          <w:szCs w:val="22"/>
          <w:lang w:val="en-US"/>
        </w:rPr>
      </w:pPr>
    </w:p>
    <w:p w14:paraId="28EDBCB7">
      <w:pPr>
        <w:spacing w:line="360" w:lineRule="auto"/>
        <w:jc w:val="center"/>
        <w:rPr>
          <w:rFonts w:hint="default" w:ascii="Times New Roman" w:hAnsi="Times New Roman"/>
          <w:sz w:val="22"/>
          <w:szCs w:val="22"/>
          <w:lang w:val="en-US"/>
        </w:rPr>
      </w:pPr>
    </w:p>
    <w:p w14:paraId="78124350">
      <w:pPr>
        <w:spacing w:line="360" w:lineRule="auto"/>
        <w:jc w:val="center"/>
        <w:rPr>
          <w:rFonts w:hint="default" w:ascii="Times New Roman" w:hAnsi="Times New Roman"/>
          <w:sz w:val="22"/>
          <w:szCs w:val="22"/>
          <w:lang w:val="en-US"/>
        </w:rPr>
      </w:pPr>
      <w:r>
        <w:rPr>
          <w:rFonts w:hint="default" w:ascii="Times New Roman" w:hAnsi="Times New Roman"/>
          <w:sz w:val="22"/>
          <w:szCs w:val="22"/>
          <w:lang w:val="en-US"/>
        </w:rPr>
        <w:t>CLINICAL TRIALS AND OUTCOMES</w:t>
      </w:r>
    </w:p>
    <w:p w14:paraId="25115F4B">
      <w:pPr>
        <w:spacing w:line="360" w:lineRule="auto"/>
        <w:jc w:val="left"/>
        <w:rPr>
          <w:rFonts w:hint="default" w:ascii="Times New Roman" w:hAnsi="Times New Roman"/>
          <w:sz w:val="22"/>
          <w:szCs w:val="22"/>
          <w:lang w:val="en-US"/>
        </w:rPr>
      </w:pPr>
      <w:r>
        <w:rPr>
          <w:rFonts w:hint="default" w:ascii="Times New Roman" w:hAnsi="Times New Roman"/>
          <w:sz w:val="22"/>
          <w:szCs w:val="22"/>
          <w:lang w:val="en-US"/>
        </w:rPr>
        <w:t>LentiGLOBIN trial (BluebirdBIO)</w:t>
      </w:r>
    </w:p>
    <w:p w14:paraId="090F1770">
      <w:pPr>
        <w:spacing w:line="360" w:lineRule="auto"/>
        <w:jc w:val="left"/>
        <w:rPr>
          <w:rFonts w:hint="default" w:ascii="Times New Roman" w:hAnsi="Times New Roman"/>
          <w:sz w:val="22"/>
          <w:szCs w:val="22"/>
          <w:lang w:val="en-US"/>
        </w:rPr>
      </w:pPr>
      <w:r>
        <w:rPr>
          <w:rFonts w:hint="default" w:ascii="Times New Roman" w:hAnsi="Times New Roman"/>
          <w:sz w:val="22"/>
          <w:szCs w:val="22"/>
          <w:lang w:val="en-US"/>
        </w:rPr>
        <w:t xml:space="preserve">Method; Autologus HSCs transduced with a lentivirus carrying HBG  </w:t>
      </w:r>
    </w:p>
    <w:p w14:paraId="270C9BB0">
      <w:pPr>
        <w:spacing w:line="360" w:lineRule="auto"/>
        <w:jc w:val="left"/>
        <w:rPr>
          <w:rFonts w:hint="default" w:ascii="Times New Roman" w:hAnsi="Times New Roman"/>
          <w:sz w:val="22"/>
          <w:szCs w:val="22"/>
          <w:lang w:val="en-US"/>
        </w:rPr>
      </w:pPr>
      <w:r>
        <w:rPr>
          <w:rFonts w:hint="default" w:ascii="Times New Roman" w:hAnsi="Times New Roman"/>
          <w:sz w:val="22"/>
          <w:szCs w:val="22"/>
          <w:lang w:val="en-US"/>
        </w:rPr>
        <w:t xml:space="preserve">  Results: Median HbF levels of 40%, with 85% of patients free from vaso-occlusive crises at 24 months.  </w:t>
      </w:r>
    </w:p>
    <w:p w14:paraId="56BC4A9C">
      <w:pPr>
        <w:spacing w:line="360" w:lineRule="auto"/>
        <w:jc w:val="left"/>
        <w:rPr>
          <w:rFonts w:hint="default" w:ascii="Times New Roman" w:hAnsi="Times New Roman"/>
          <w:sz w:val="22"/>
          <w:szCs w:val="22"/>
          <w:lang w:val="en-US"/>
        </w:rPr>
      </w:pPr>
    </w:p>
    <w:p w14:paraId="4D513A2C">
      <w:pPr>
        <w:spacing w:line="360" w:lineRule="auto"/>
        <w:jc w:val="left"/>
        <w:rPr>
          <w:rFonts w:hint="default" w:ascii="Times New Roman" w:hAnsi="Times New Roman"/>
          <w:sz w:val="22"/>
          <w:szCs w:val="22"/>
          <w:lang w:val="en-US"/>
        </w:rPr>
      </w:pPr>
      <w:r>
        <w:rPr>
          <w:rFonts w:hint="default" w:ascii="Times New Roman" w:hAnsi="Times New Roman"/>
          <w:sz w:val="22"/>
          <w:szCs w:val="22"/>
          <w:lang w:val="en-US"/>
        </w:rPr>
        <w:t xml:space="preserve"> CRISPR-Cas9 Trial (Vertex/CRISPR Therapeutics):  </w:t>
      </w:r>
    </w:p>
    <w:p w14:paraId="2B50B697">
      <w:pPr>
        <w:spacing w:line="360" w:lineRule="auto"/>
        <w:jc w:val="left"/>
        <w:rPr>
          <w:rFonts w:hint="default" w:ascii="Times New Roman" w:hAnsi="Times New Roman"/>
          <w:sz w:val="22"/>
          <w:szCs w:val="22"/>
          <w:lang w:val="en-US"/>
        </w:rPr>
      </w:pPr>
      <w:r>
        <w:rPr>
          <w:rFonts w:hint="default" w:ascii="Times New Roman" w:hAnsi="Times New Roman"/>
          <w:sz w:val="22"/>
          <w:szCs w:val="22"/>
          <w:lang w:val="en-US"/>
        </w:rPr>
        <w:t xml:space="preserve"> Method: BCL11A enhancer editing in HSCs.  </w:t>
      </w:r>
    </w:p>
    <w:p w14:paraId="07F89550">
      <w:pPr>
        <w:spacing w:line="360" w:lineRule="auto"/>
        <w:jc w:val="left"/>
        <w:rPr>
          <w:rFonts w:hint="default" w:ascii="Times New Roman" w:hAnsi="Times New Roman"/>
          <w:sz w:val="22"/>
          <w:szCs w:val="22"/>
          <w:lang w:val="en-US"/>
        </w:rPr>
      </w:pPr>
      <w:r>
        <w:rPr>
          <w:rFonts w:hint="default" w:ascii="Times New Roman" w:hAnsi="Times New Roman"/>
          <w:sz w:val="22"/>
          <w:szCs w:val="22"/>
          <w:lang w:val="en-US"/>
        </w:rPr>
        <w:t xml:space="preserve"> Results: HbF constituted &gt;30% of total hemoglobin; 94% of participants remained crisis-free for ≥12 months. </w:t>
      </w:r>
    </w:p>
    <w:p w14:paraId="242A8C2E">
      <w:pPr>
        <w:spacing w:line="360" w:lineRule="auto"/>
        <w:jc w:val="center"/>
        <w:rPr>
          <w:rFonts w:hint="default" w:ascii="Times New Roman" w:hAnsi="Times New Roman"/>
          <w:sz w:val="22"/>
          <w:szCs w:val="22"/>
          <w:lang w:val="en-US"/>
        </w:rPr>
      </w:pPr>
    </w:p>
    <w:p w14:paraId="0E3A1FD9">
      <w:pPr>
        <w:spacing w:line="360" w:lineRule="auto"/>
        <w:jc w:val="center"/>
        <w:rPr>
          <w:rFonts w:hint="default" w:ascii="Times New Roman" w:hAnsi="Times New Roman"/>
          <w:sz w:val="22"/>
          <w:szCs w:val="22"/>
          <w:lang w:val="en-US"/>
        </w:rPr>
      </w:pPr>
    </w:p>
    <w:p w14:paraId="2F737DDD">
      <w:pPr>
        <w:spacing w:line="360" w:lineRule="auto"/>
        <w:jc w:val="center"/>
        <w:rPr>
          <w:rFonts w:hint="default" w:ascii="Times New Roman" w:hAnsi="Times New Roman"/>
          <w:sz w:val="22"/>
          <w:szCs w:val="22"/>
          <w:lang w:val="en-US"/>
        </w:rPr>
      </w:pPr>
      <w:r>
        <w:rPr>
          <w:rFonts w:hint="default" w:ascii="Times New Roman" w:hAnsi="Times New Roman"/>
          <w:sz w:val="22"/>
          <w:szCs w:val="22"/>
          <w:lang w:val="en-US"/>
        </w:rPr>
        <w:t>COMPARATIVE ANALYSIS OF THERAPY</w:t>
      </w:r>
    </w:p>
    <w:tbl>
      <w:tblPr>
        <w:tblStyle w:val="7"/>
        <w:tblW w:w="93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06"/>
        <w:gridCol w:w="3106"/>
        <w:gridCol w:w="3107"/>
      </w:tblGrid>
      <w:tr w14:paraId="09AE5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845" w:hRule="atLeast"/>
        </w:trPr>
        <w:tc>
          <w:tcPr>
            <w:tcW w:w="3106" w:type="dxa"/>
          </w:tcPr>
          <w:p w14:paraId="7EA5A5BE">
            <w:pPr>
              <w:spacing w:line="360" w:lineRule="auto"/>
              <w:jc w:val="center"/>
              <w:rPr>
                <w:rFonts w:hint="default" w:ascii="Times New Roman" w:hAnsi="Times New Roman"/>
                <w:sz w:val="22"/>
                <w:szCs w:val="22"/>
                <w:lang w:val="en-US"/>
              </w:rPr>
            </w:pPr>
          </w:p>
          <w:p w14:paraId="0B683882">
            <w:pPr>
              <w:spacing w:line="360" w:lineRule="auto"/>
              <w:jc w:val="center"/>
              <w:rPr>
                <w:rFonts w:hint="default" w:ascii="Times New Roman" w:hAnsi="Times New Roman"/>
                <w:sz w:val="22"/>
                <w:szCs w:val="22"/>
                <w:vertAlign w:val="baseline"/>
                <w:lang w:val="en-US"/>
              </w:rPr>
            </w:pPr>
            <w:r>
              <w:rPr>
                <w:rFonts w:hint="default" w:ascii="Times New Roman" w:hAnsi="Times New Roman"/>
                <w:sz w:val="22"/>
                <w:szCs w:val="22"/>
                <w:lang w:val="en-US"/>
              </w:rPr>
              <w:t xml:space="preserve"> P</w:t>
            </w:r>
            <w:r>
              <w:rPr>
                <w:rFonts w:hint="default" w:ascii="Times New Roman" w:hAnsi="Times New Roman"/>
                <w:sz w:val="22"/>
                <w:szCs w:val="22"/>
                <w:vertAlign w:val="baseline"/>
                <w:lang w:val="en-US"/>
              </w:rPr>
              <w:t>ARAMETRS</w:t>
            </w:r>
          </w:p>
        </w:tc>
        <w:tc>
          <w:tcPr>
            <w:tcW w:w="3106" w:type="dxa"/>
          </w:tcPr>
          <w:p w14:paraId="0BEE64B0">
            <w:pPr>
              <w:spacing w:line="360" w:lineRule="auto"/>
              <w:jc w:val="center"/>
              <w:rPr>
                <w:rFonts w:hint="default" w:ascii="Times New Roman" w:hAnsi="Times New Roman"/>
                <w:sz w:val="22"/>
                <w:szCs w:val="22"/>
                <w:vertAlign w:val="baseline"/>
                <w:lang w:val="en-US"/>
              </w:rPr>
            </w:pPr>
          </w:p>
          <w:p w14:paraId="587AFE61">
            <w:pPr>
              <w:spacing w:line="360" w:lineRule="auto"/>
              <w:jc w:val="center"/>
              <w:rPr>
                <w:rFonts w:hint="default" w:ascii="Times New Roman" w:hAnsi="Times New Roman"/>
                <w:sz w:val="22"/>
                <w:szCs w:val="22"/>
                <w:vertAlign w:val="baseline"/>
                <w:lang w:val="en-US"/>
              </w:rPr>
            </w:pPr>
            <w:r>
              <w:rPr>
                <w:rFonts w:hint="default" w:ascii="Times New Roman" w:hAnsi="Times New Roman"/>
                <w:sz w:val="22"/>
                <w:szCs w:val="22"/>
                <w:vertAlign w:val="baseline"/>
                <w:lang w:val="en-US"/>
              </w:rPr>
              <w:t>GENE ADDITION</w:t>
            </w:r>
          </w:p>
        </w:tc>
        <w:tc>
          <w:tcPr>
            <w:tcW w:w="3107" w:type="dxa"/>
          </w:tcPr>
          <w:p w14:paraId="7412C1A4">
            <w:pPr>
              <w:spacing w:line="360" w:lineRule="auto"/>
              <w:jc w:val="center"/>
              <w:rPr>
                <w:rFonts w:hint="default" w:ascii="Times New Roman" w:hAnsi="Times New Roman"/>
                <w:sz w:val="22"/>
                <w:szCs w:val="22"/>
                <w:vertAlign w:val="baseline"/>
                <w:lang w:val="en-US"/>
              </w:rPr>
            </w:pPr>
          </w:p>
          <w:p w14:paraId="23DBEFFC">
            <w:pPr>
              <w:spacing w:line="360" w:lineRule="auto"/>
              <w:jc w:val="center"/>
              <w:rPr>
                <w:rFonts w:hint="default" w:ascii="Times New Roman" w:hAnsi="Times New Roman"/>
                <w:sz w:val="22"/>
                <w:szCs w:val="22"/>
                <w:vertAlign w:val="baseline"/>
                <w:lang w:val="en-US"/>
              </w:rPr>
            </w:pPr>
            <w:r>
              <w:rPr>
                <w:rFonts w:hint="default" w:ascii="Times New Roman" w:hAnsi="Times New Roman"/>
                <w:sz w:val="22"/>
                <w:szCs w:val="22"/>
                <w:vertAlign w:val="baseline"/>
                <w:lang w:val="en-US"/>
              </w:rPr>
              <w:t>GENE EDITING</w:t>
            </w:r>
          </w:p>
        </w:tc>
      </w:tr>
      <w:tr w14:paraId="374B2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845" w:hRule="atLeast"/>
        </w:trPr>
        <w:tc>
          <w:tcPr>
            <w:tcW w:w="3106" w:type="dxa"/>
          </w:tcPr>
          <w:p w14:paraId="0C152DEB">
            <w:pPr>
              <w:spacing w:line="360" w:lineRule="auto"/>
              <w:jc w:val="center"/>
              <w:rPr>
                <w:rFonts w:hint="default" w:ascii="Times New Roman" w:hAnsi="Times New Roman"/>
                <w:sz w:val="22"/>
                <w:szCs w:val="22"/>
                <w:vertAlign w:val="baseline"/>
                <w:lang w:val="en-US"/>
              </w:rPr>
            </w:pPr>
          </w:p>
          <w:p w14:paraId="52B9B9EC">
            <w:pPr>
              <w:spacing w:line="360" w:lineRule="auto"/>
              <w:jc w:val="center"/>
              <w:rPr>
                <w:rFonts w:hint="default" w:ascii="Times New Roman" w:hAnsi="Times New Roman"/>
                <w:sz w:val="22"/>
                <w:szCs w:val="22"/>
                <w:vertAlign w:val="baseline"/>
                <w:lang w:val="en-US"/>
              </w:rPr>
            </w:pPr>
            <w:r>
              <w:rPr>
                <w:rFonts w:hint="default" w:ascii="Times New Roman" w:hAnsi="Times New Roman"/>
                <w:sz w:val="22"/>
                <w:szCs w:val="22"/>
                <w:vertAlign w:val="baseline"/>
                <w:lang w:val="en-US"/>
              </w:rPr>
              <w:t>Durability</w:t>
            </w:r>
          </w:p>
        </w:tc>
        <w:tc>
          <w:tcPr>
            <w:tcW w:w="3106" w:type="dxa"/>
          </w:tcPr>
          <w:p w14:paraId="4AC47D4D">
            <w:pPr>
              <w:spacing w:line="360" w:lineRule="auto"/>
              <w:jc w:val="center"/>
              <w:rPr>
                <w:rFonts w:hint="default" w:ascii="Times New Roman" w:hAnsi="Times New Roman"/>
                <w:sz w:val="22"/>
                <w:szCs w:val="22"/>
                <w:vertAlign w:val="baseline"/>
                <w:lang w:val="en-US"/>
              </w:rPr>
            </w:pPr>
          </w:p>
          <w:p w14:paraId="54E05FE1">
            <w:pPr>
              <w:spacing w:line="360" w:lineRule="auto"/>
              <w:jc w:val="center"/>
              <w:rPr>
                <w:rFonts w:hint="default" w:ascii="Times New Roman" w:hAnsi="Times New Roman"/>
                <w:sz w:val="22"/>
                <w:szCs w:val="22"/>
                <w:vertAlign w:val="baseline"/>
                <w:lang w:val="en-US"/>
              </w:rPr>
            </w:pPr>
            <w:r>
              <w:rPr>
                <w:rFonts w:hint="default" w:ascii="Times New Roman" w:hAnsi="Times New Roman"/>
                <w:sz w:val="22"/>
                <w:szCs w:val="22"/>
                <w:vertAlign w:val="baseline"/>
                <w:lang w:val="en-US"/>
              </w:rPr>
              <w:t>Stable integration</w:t>
            </w:r>
          </w:p>
        </w:tc>
        <w:tc>
          <w:tcPr>
            <w:tcW w:w="3107" w:type="dxa"/>
          </w:tcPr>
          <w:p w14:paraId="176EB6FE">
            <w:pPr>
              <w:spacing w:line="360" w:lineRule="auto"/>
              <w:jc w:val="center"/>
              <w:rPr>
                <w:rFonts w:hint="default" w:ascii="Times New Roman" w:hAnsi="Times New Roman"/>
                <w:sz w:val="22"/>
                <w:szCs w:val="22"/>
                <w:vertAlign w:val="baseline"/>
                <w:lang w:val="en-US"/>
              </w:rPr>
            </w:pPr>
          </w:p>
          <w:p w14:paraId="2E274F23">
            <w:pPr>
              <w:spacing w:line="360" w:lineRule="auto"/>
              <w:jc w:val="center"/>
              <w:rPr>
                <w:rFonts w:hint="default" w:ascii="Times New Roman" w:hAnsi="Times New Roman"/>
                <w:sz w:val="22"/>
                <w:szCs w:val="22"/>
                <w:vertAlign w:val="baseline"/>
                <w:lang w:val="en-US"/>
              </w:rPr>
            </w:pPr>
            <w:r>
              <w:rPr>
                <w:rFonts w:hint="default" w:ascii="Times New Roman" w:hAnsi="Times New Roman"/>
                <w:sz w:val="22"/>
                <w:szCs w:val="22"/>
                <w:vertAlign w:val="baseline"/>
                <w:lang w:val="en-US"/>
              </w:rPr>
              <w:t>Permanent correction</w:t>
            </w:r>
          </w:p>
        </w:tc>
      </w:tr>
      <w:tr w14:paraId="343EC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642" w:hRule="atLeast"/>
        </w:trPr>
        <w:tc>
          <w:tcPr>
            <w:tcW w:w="3106" w:type="dxa"/>
          </w:tcPr>
          <w:p w14:paraId="287E7449">
            <w:pPr>
              <w:spacing w:line="360" w:lineRule="auto"/>
              <w:jc w:val="both"/>
              <w:rPr>
                <w:rFonts w:hint="default" w:ascii="Times New Roman" w:hAnsi="Times New Roman"/>
                <w:sz w:val="22"/>
                <w:szCs w:val="22"/>
                <w:vertAlign w:val="baseline"/>
                <w:lang w:val="en-US"/>
              </w:rPr>
            </w:pPr>
          </w:p>
          <w:p w14:paraId="59144E44">
            <w:pPr>
              <w:spacing w:line="360" w:lineRule="auto"/>
              <w:jc w:val="center"/>
              <w:rPr>
                <w:rFonts w:hint="default" w:ascii="Times New Roman" w:hAnsi="Times New Roman"/>
                <w:sz w:val="22"/>
                <w:szCs w:val="22"/>
                <w:vertAlign w:val="baseline"/>
                <w:lang w:val="en-US"/>
              </w:rPr>
            </w:pPr>
          </w:p>
          <w:p w14:paraId="199C0260">
            <w:pPr>
              <w:spacing w:line="360" w:lineRule="auto"/>
              <w:jc w:val="center"/>
              <w:rPr>
                <w:rFonts w:hint="default" w:ascii="Times New Roman" w:hAnsi="Times New Roman"/>
                <w:sz w:val="22"/>
                <w:szCs w:val="22"/>
                <w:vertAlign w:val="baseline"/>
                <w:lang w:val="en-US"/>
              </w:rPr>
            </w:pPr>
            <w:r>
              <w:rPr>
                <w:rFonts w:hint="default" w:ascii="Times New Roman" w:hAnsi="Times New Roman"/>
                <w:sz w:val="22"/>
                <w:szCs w:val="22"/>
                <w:vertAlign w:val="baseline"/>
                <w:lang w:val="en-US"/>
              </w:rPr>
              <w:t>Safety</w:t>
            </w:r>
          </w:p>
        </w:tc>
        <w:tc>
          <w:tcPr>
            <w:tcW w:w="3106" w:type="dxa"/>
          </w:tcPr>
          <w:p w14:paraId="5FC3BD6C">
            <w:pPr>
              <w:spacing w:line="360" w:lineRule="auto"/>
              <w:jc w:val="center"/>
              <w:rPr>
                <w:rFonts w:hint="default" w:ascii="Times New Roman" w:hAnsi="Times New Roman"/>
                <w:sz w:val="22"/>
                <w:szCs w:val="22"/>
                <w:vertAlign w:val="baseline"/>
                <w:lang w:val="en-US"/>
              </w:rPr>
            </w:pPr>
          </w:p>
          <w:p w14:paraId="588BD3C9">
            <w:pPr>
              <w:spacing w:line="360" w:lineRule="auto"/>
              <w:jc w:val="center"/>
              <w:rPr>
                <w:rFonts w:hint="default" w:ascii="Times New Roman" w:hAnsi="Times New Roman"/>
                <w:sz w:val="22"/>
                <w:szCs w:val="22"/>
                <w:vertAlign w:val="baseline"/>
                <w:lang w:val="en-US"/>
              </w:rPr>
            </w:pPr>
          </w:p>
          <w:p w14:paraId="70082C21">
            <w:pPr>
              <w:spacing w:line="360" w:lineRule="auto"/>
              <w:jc w:val="center"/>
              <w:rPr>
                <w:rFonts w:hint="default" w:ascii="Times New Roman" w:hAnsi="Times New Roman"/>
                <w:sz w:val="22"/>
                <w:szCs w:val="22"/>
                <w:vertAlign w:val="baseline"/>
                <w:lang w:val="en-US"/>
              </w:rPr>
            </w:pPr>
            <w:r>
              <w:rPr>
                <w:rFonts w:hint="default" w:ascii="Times New Roman" w:hAnsi="Times New Roman"/>
                <w:sz w:val="22"/>
                <w:szCs w:val="22"/>
                <w:vertAlign w:val="baseline"/>
                <w:lang w:val="en-US"/>
              </w:rPr>
              <w:t>Insertional mutagenesis risks</w:t>
            </w:r>
          </w:p>
        </w:tc>
        <w:tc>
          <w:tcPr>
            <w:tcW w:w="3107" w:type="dxa"/>
          </w:tcPr>
          <w:p w14:paraId="2264D29C">
            <w:pPr>
              <w:spacing w:line="360" w:lineRule="auto"/>
              <w:jc w:val="center"/>
              <w:rPr>
                <w:rFonts w:hint="default" w:ascii="Times New Roman" w:hAnsi="Times New Roman"/>
                <w:sz w:val="22"/>
                <w:szCs w:val="22"/>
                <w:vertAlign w:val="baseline"/>
                <w:lang w:val="en-US"/>
              </w:rPr>
            </w:pPr>
          </w:p>
          <w:p w14:paraId="70A17164">
            <w:pPr>
              <w:spacing w:line="360" w:lineRule="auto"/>
              <w:jc w:val="center"/>
              <w:rPr>
                <w:rFonts w:hint="default" w:ascii="Times New Roman" w:hAnsi="Times New Roman"/>
                <w:sz w:val="22"/>
                <w:szCs w:val="22"/>
                <w:vertAlign w:val="baseline"/>
                <w:lang w:val="en-US"/>
              </w:rPr>
            </w:pPr>
            <w:r>
              <w:rPr>
                <w:rFonts w:hint="default" w:ascii="Times New Roman" w:hAnsi="Times New Roman"/>
                <w:sz w:val="22"/>
                <w:szCs w:val="22"/>
                <w:vertAlign w:val="baseline"/>
                <w:lang w:val="en-US"/>
              </w:rPr>
              <w:t>Lower risks with base/prime editing</w:t>
            </w:r>
          </w:p>
        </w:tc>
      </w:tr>
      <w:tr w14:paraId="138CC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845" w:hRule="atLeast"/>
        </w:trPr>
        <w:tc>
          <w:tcPr>
            <w:tcW w:w="3106" w:type="dxa"/>
          </w:tcPr>
          <w:p w14:paraId="0637FB67">
            <w:pPr>
              <w:spacing w:line="360" w:lineRule="auto"/>
              <w:jc w:val="center"/>
              <w:rPr>
                <w:rFonts w:hint="default" w:ascii="Times New Roman" w:hAnsi="Times New Roman"/>
                <w:sz w:val="22"/>
                <w:szCs w:val="22"/>
                <w:vertAlign w:val="baseline"/>
                <w:lang w:val="en-US"/>
              </w:rPr>
            </w:pPr>
          </w:p>
          <w:p w14:paraId="6881A310">
            <w:pPr>
              <w:spacing w:line="360" w:lineRule="auto"/>
              <w:jc w:val="center"/>
              <w:rPr>
                <w:rFonts w:hint="default" w:ascii="Times New Roman" w:hAnsi="Times New Roman"/>
                <w:sz w:val="22"/>
                <w:szCs w:val="22"/>
                <w:vertAlign w:val="baseline"/>
                <w:lang w:val="en-US"/>
              </w:rPr>
            </w:pPr>
            <w:r>
              <w:rPr>
                <w:rFonts w:hint="default" w:ascii="Times New Roman" w:hAnsi="Times New Roman"/>
                <w:sz w:val="22"/>
                <w:szCs w:val="22"/>
                <w:vertAlign w:val="baseline"/>
                <w:lang w:val="en-US"/>
              </w:rPr>
              <w:t>Cost</w:t>
            </w:r>
          </w:p>
        </w:tc>
        <w:tc>
          <w:tcPr>
            <w:tcW w:w="3106" w:type="dxa"/>
          </w:tcPr>
          <w:p w14:paraId="6E5C8FA2">
            <w:pPr>
              <w:spacing w:line="360" w:lineRule="auto"/>
              <w:jc w:val="center"/>
              <w:rPr>
                <w:rFonts w:hint="default" w:ascii="Times New Roman" w:hAnsi="Times New Roman"/>
                <w:sz w:val="22"/>
                <w:szCs w:val="22"/>
                <w:vertAlign w:val="baseline"/>
                <w:lang w:val="en-US"/>
              </w:rPr>
            </w:pPr>
          </w:p>
          <w:p w14:paraId="278EEDB8">
            <w:pPr>
              <w:spacing w:line="360" w:lineRule="auto"/>
              <w:jc w:val="center"/>
              <w:rPr>
                <w:rFonts w:hint="default" w:ascii="Times New Roman" w:hAnsi="Times New Roman"/>
                <w:sz w:val="22"/>
                <w:szCs w:val="22"/>
                <w:vertAlign w:val="baseline"/>
                <w:lang w:val="en-US"/>
              </w:rPr>
            </w:pPr>
            <w:r>
              <w:rPr>
                <w:rFonts w:hint="default" w:ascii="Times New Roman" w:hAnsi="Times New Roman"/>
                <w:sz w:val="22"/>
                <w:szCs w:val="22"/>
                <w:vertAlign w:val="baseline"/>
                <w:lang w:val="en-US"/>
              </w:rPr>
              <w:t>2.1million</w:t>
            </w:r>
          </w:p>
        </w:tc>
        <w:tc>
          <w:tcPr>
            <w:tcW w:w="3107" w:type="dxa"/>
          </w:tcPr>
          <w:p w14:paraId="1C08ACD9">
            <w:pPr>
              <w:spacing w:line="360" w:lineRule="auto"/>
              <w:jc w:val="center"/>
              <w:rPr>
                <w:rFonts w:hint="default" w:ascii="Times New Roman" w:hAnsi="Times New Roman"/>
                <w:sz w:val="22"/>
                <w:szCs w:val="22"/>
                <w:vertAlign w:val="baseline"/>
                <w:lang w:val="en-US"/>
              </w:rPr>
            </w:pPr>
          </w:p>
          <w:p w14:paraId="4983BF37">
            <w:pPr>
              <w:spacing w:line="360" w:lineRule="auto"/>
              <w:jc w:val="center"/>
              <w:rPr>
                <w:rFonts w:hint="default" w:ascii="Times New Roman" w:hAnsi="Times New Roman"/>
                <w:sz w:val="22"/>
                <w:szCs w:val="22"/>
                <w:vertAlign w:val="baseline"/>
                <w:lang w:val="en-US"/>
              </w:rPr>
            </w:pPr>
            <w:r>
              <w:rPr>
                <w:rFonts w:hint="default" w:ascii="Times New Roman" w:hAnsi="Times New Roman"/>
                <w:sz w:val="22"/>
                <w:szCs w:val="22"/>
                <w:vertAlign w:val="baseline"/>
                <w:lang w:val="en-US"/>
              </w:rPr>
              <w:t>1.8milion</w:t>
            </w:r>
          </w:p>
        </w:tc>
      </w:tr>
      <w:tr w14:paraId="09B8C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896" w:hRule="atLeast"/>
        </w:trPr>
        <w:tc>
          <w:tcPr>
            <w:tcW w:w="3106" w:type="dxa"/>
          </w:tcPr>
          <w:p w14:paraId="1E2C74AA">
            <w:pPr>
              <w:spacing w:line="360" w:lineRule="auto"/>
              <w:jc w:val="center"/>
              <w:rPr>
                <w:rFonts w:hint="default" w:ascii="Times New Roman" w:hAnsi="Times New Roman"/>
                <w:sz w:val="22"/>
                <w:szCs w:val="22"/>
                <w:vertAlign w:val="baseline"/>
                <w:lang w:val="en-US"/>
              </w:rPr>
            </w:pPr>
          </w:p>
          <w:p w14:paraId="1C22DFD8">
            <w:pPr>
              <w:spacing w:line="360" w:lineRule="auto"/>
              <w:jc w:val="center"/>
              <w:rPr>
                <w:rFonts w:hint="default" w:ascii="Times New Roman" w:hAnsi="Times New Roman"/>
                <w:sz w:val="22"/>
                <w:szCs w:val="22"/>
                <w:vertAlign w:val="baseline"/>
                <w:lang w:val="en-US"/>
              </w:rPr>
            </w:pPr>
            <w:r>
              <w:rPr>
                <w:rFonts w:hint="default" w:ascii="Times New Roman" w:hAnsi="Times New Roman"/>
                <w:sz w:val="22"/>
                <w:szCs w:val="22"/>
                <w:vertAlign w:val="baseline"/>
                <w:lang w:val="en-US"/>
              </w:rPr>
              <w:t>Regulatory Status</w:t>
            </w:r>
          </w:p>
        </w:tc>
        <w:tc>
          <w:tcPr>
            <w:tcW w:w="3106" w:type="dxa"/>
          </w:tcPr>
          <w:p w14:paraId="2E3A88AF">
            <w:pPr>
              <w:spacing w:line="360" w:lineRule="auto"/>
              <w:jc w:val="center"/>
              <w:rPr>
                <w:rFonts w:hint="default" w:ascii="Times New Roman" w:hAnsi="Times New Roman"/>
                <w:sz w:val="22"/>
                <w:szCs w:val="22"/>
                <w:vertAlign w:val="baseline"/>
                <w:lang w:val="en-US"/>
              </w:rPr>
            </w:pPr>
          </w:p>
          <w:p w14:paraId="7C932FAE">
            <w:pPr>
              <w:spacing w:line="360" w:lineRule="auto"/>
              <w:jc w:val="center"/>
              <w:rPr>
                <w:rFonts w:hint="default" w:ascii="Times New Roman" w:hAnsi="Times New Roman"/>
                <w:sz w:val="22"/>
                <w:szCs w:val="22"/>
                <w:vertAlign w:val="baseline"/>
                <w:lang w:val="en-US"/>
              </w:rPr>
            </w:pPr>
            <w:r>
              <w:rPr>
                <w:rFonts w:hint="default" w:ascii="Times New Roman" w:hAnsi="Times New Roman"/>
                <w:sz w:val="22"/>
                <w:szCs w:val="22"/>
                <w:vertAlign w:val="baseline"/>
                <w:lang w:val="en-US"/>
              </w:rPr>
              <w:t>FDA approved</w:t>
            </w:r>
          </w:p>
        </w:tc>
        <w:tc>
          <w:tcPr>
            <w:tcW w:w="3107" w:type="dxa"/>
          </w:tcPr>
          <w:p w14:paraId="2CFF9231">
            <w:pPr>
              <w:spacing w:line="360" w:lineRule="auto"/>
              <w:jc w:val="center"/>
              <w:rPr>
                <w:rFonts w:hint="default" w:ascii="Times New Roman" w:hAnsi="Times New Roman"/>
                <w:sz w:val="22"/>
                <w:szCs w:val="22"/>
                <w:vertAlign w:val="baseline"/>
                <w:lang w:val="en-US"/>
              </w:rPr>
            </w:pPr>
          </w:p>
          <w:p w14:paraId="67FA1719">
            <w:pPr>
              <w:spacing w:line="360" w:lineRule="auto"/>
              <w:jc w:val="center"/>
              <w:rPr>
                <w:rFonts w:hint="default" w:ascii="Times New Roman" w:hAnsi="Times New Roman"/>
                <w:sz w:val="22"/>
                <w:szCs w:val="22"/>
                <w:vertAlign w:val="baseline"/>
                <w:lang w:val="en-US"/>
              </w:rPr>
            </w:pPr>
            <w:r>
              <w:rPr>
                <w:rFonts w:hint="default" w:ascii="Times New Roman" w:hAnsi="Times New Roman"/>
                <w:sz w:val="22"/>
                <w:szCs w:val="22"/>
                <w:vertAlign w:val="baseline"/>
                <w:lang w:val="en-US"/>
              </w:rPr>
              <w:t>Phase |||</w:t>
            </w:r>
          </w:p>
        </w:tc>
      </w:tr>
    </w:tbl>
    <w:p w14:paraId="54C37B99">
      <w:pPr>
        <w:spacing w:line="360" w:lineRule="auto"/>
        <w:jc w:val="center"/>
        <w:rPr>
          <w:rFonts w:hint="default" w:ascii="Times New Roman" w:hAnsi="Times New Roman"/>
          <w:sz w:val="22"/>
          <w:szCs w:val="22"/>
          <w:lang w:val="en-US"/>
        </w:rPr>
      </w:pPr>
    </w:p>
    <w:p w14:paraId="239B9D85">
      <w:pPr>
        <w:spacing w:line="360" w:lineRule="auto"/>
        <w:jc w:val="center"/>
        <w:rPr>
          <w:rFonts w:hint="default" w:ascii="Times New Roman" w:hAnsi="Times New Roman" w:cs="Times New Roman"/>
          <w:sz w:val="22"/>
          <w:szCs w:val="22"/>
          <w:lang w:val="en-US"/>
        </w:rPr>
      </w:pPr>
    </w:p>
    <w:p w14:paraId="0F661084">
      <w:pPr>
        <w:spacing w:line="360" w:lineRule="auto"/>
        <w:jc w:val="center"/>
        <w:rPr>
          <w:rFonts w:hint="default" w:ascii="Times New Roman" w:hAnsi="Times New Roman" w:cs="Times New Roman"/>
          <w:sz w:val="22"/>
          <w:szCs w:val="22"/>
          <w:lang w:val="en-US"/>
        </w:rPr>
      </w:pPr>
    </w:p>
    <w:p w14:paraId="058EA49B">
      <w:pPr>
        <w:spacing w:line="360" w:lineRule="auto"/>
        <w:jc w:val="center"/>
        <w:rPr>
          <w:rFonts w:hint="default" w:ascii="Times New Roman" w:hAnsi="Times New Roman" w:cs="Times New Roman"/>
          <w:sz w:val="22"/>
          <w:szCs w:val="22"/>
          <w:lang w:val="en-US"/>
        </w:rPr>
      </w:pPr>
    </w:p>
    <w:p w14:paraId="20112AB0">
      <w:pPr>
        <w:spacing w:line="360" w:lineRule="auto"/>
        <w:jc w:val="center"/>
        <w:rPr>
          <w:rFonts w:hint="default" w:ascii="Times New Roman" w:hAnsi="Times New Roman" w:cs="Times New Roman"/>
          <w:sz w:val="22"/>
          <w:szCs w:val="22"/>
          <w:lang w:val="en-US"/>
        </w:rPr>
      </w:pPr>
    </w:p>
    <w:p w14:paraId="6BE13327">
      <w:pPr>
        <w:spacing w:line="360" w:lineRule="auto"/>
        <w:jc w:val="center"/>
        <w:rPr>
          <w:rFonts w:hint="default" w:ascii="Times New Roman" w:hAnsi="Times New Roman" w:cs="Times New Roman"/>
          <w:sz w:val="22"/>
          <w:szCs w:val="22"/>
          <w:lang w:val="en-US"/>
        </w:rPr>
      </w:pPr>
    </w:p>
    <w:p w14:paraId="1824F6D7">
      <w:pPr>
        <w:spacing w:line="360" w:lineRule="auto"/>
        <w:jc w:val="center"/>
        <w:rPr>
          <w:rFonts w:hint="default" w:ascii="Times New Roman" w:hAnsi="Times New Roman" w:cs="Times New Roman"/>
          <w:sz w:val="22"/>
          <w:szCs w:val="22"/>
          <w:lang w:val="en-US"/>
        </w:rPr>
      </w:pPr>
    </w:p>
    <w:p w14:paraId="7CEFCFED">
      <w:pPr>
        <w:spacing w:line="360" w:lineRule="auto"/>
        <w:jc w:val="center"/>
        <w:rPr>
          <w:rFonts w:hint="default" w:ascii="Times New Roman" w:hAnsi="Times New Roman" w:cs="Times New Roman"/>
          <w:sz w:val="22"/>
          <w:szCs w:val="22"/>
          <w:lang w:val="en-US"/>
        </w:rPr>
      </w:pPr>
      <w:r>
        <w:rPr>
          <w:rFonts w:hint="default" w:ascii="Times New Roman" w:hAnsi="Times New Roman" w:cs="Times New Roman"/>
          <w:sz w:val="22"/>
          <w:szCs w:val="22"/>
          <w:lang w:val="en-US"/>
        </w:rPr>
        <w:t>IMPACT ON TREATMENT PARADIGMS</w:t>
      </w:r>
    </w:p>
    <w:p w14:paraId="56E53FD9">
      <w:pPr>
        <w:spacing w:line="360" w:lineRule="auto"/>
        <w:jc w:val="left"/>
        <w:rPr>
          <w:rFonts w:hint="default" w:ascii="Times New Roman" w:hAnsi="Times New Roman" w:cs="Times New Roman"/>
          <w:sz w:val="22"/>
          <w:szCs w:val="22"/>
          <w:lang w:val="en-US"/>
        </w:rPr>
      </w:pPr>
    </w:p>
    <w:p w14:paraId="41C21E6A">
      <w:pPr>
        <w:numPr>
          <w:ilvl w:val="0"/>
          <w:numId w:val="4"/>
        </w:numPr>
        <w:spacing w:line="360" w:lineRule="auto"/>
        <w:jc w:val="left"/>
        <w:rPr>
          <w:rFonts w:hint="default" w:ascii="Times New Roman" w:hAnsi="Times New Roman" w:cs="Times New Roman"/>
          <w:sz w:val="22"/>
          <w:szCs w:val="22"/>
          <w:lang w:val="en-US"/>
        </w:rPr>
      </w:pPr>
      <w:r>
        <w:rPr>
          <w:rFonts w:hint="default" w:ascii="Times New Roman" w:hAnsi="Times New Roman" w:cs="Times New Roman"/>
          <w:sz w:val="22"/>
          <w:szCs w:val="22"/>
          <w:lang w:val="en-US"/>
        </w:rPr>
        <w:t>CURATIVE POTENTIAL: It offers a one time intenvention with durable benfits.</w:t>
      </w:r>
    </w:p>
    <w:p w14:paraId="659F9188">
      <w:pPr>
        <w:numPr>
          <w:numId w:val="0"/>
        </w:numPr>
        <w:spacing w:line="360" w:lineRule="auto"/>
        <w:ind w:firstLine="220"/>
        <w:jc w:val="left"/>
        <w:rPr>
          <w:rFonts w:hint="default" w:ascii="Times New Roman" w:hAnsi="Times New Roman" w:cs="Times New Roman"/>
          <w:sz w:val="22"/>
          <w:szCs w:val="22"/>
          <w:lang w:val="en-US"/>
        </w:rPr>
      </w:pPr>
      <w:r>
        <w:rPr>
          <w:rFonts w:hint="default" w:ascii="Times New Roman" w:hAnsi="Times New Roman" w:cs="Times New Roman"/>
          <w:sz w:val="22"/>
          <w:szCs w:val="22"/>
          <w:lang w:val="en-US"/>
        </w:rPr>
        <w:t xml:space="preserve">Studies shown in 2024 that 90% of  this disease who received treatment maintained a normsl Hb level for 5 years </w:t>
      </w:r>
    </w:p>
    <w:p w14:paraId="33B4591E">
      <w:pPr>
        <w:numPr>
          <w:numId w:val="0"/>
        </w:numPr>
        <w:spacing w:line="360" w:lineRule="auto"/>
        <w:jc w:val="left"/>
        <w:rPr>
          <w:rFonts w:hint="default" w:ascii="Times New Roman" w:hAnsi="Times New Roman" w:cs="Times New Roman"/>
          <w:sz w:val="22"/>
          <w:szCs w:val="22"/>
          <w:lang w:val="en-US"/>
        </w:rPr>
      </w:pPr>
    </w:p>
    <w:p w14:paraId="36FF2817">
      <w:pPr>
        <w:numPr>
          <w:ilvl w:val="0"/>
          <w:numId w:val="4"/>
        </w:numPr>
        <w:spacing w:line="360" w:lineRule="auto"/>
        <w:ind w:left="0" w:leftChars="0" w:firstLine="0" w:firstLineChars="0"/>
        <w:jc w:val="left"/>
        <w:rPr>
          <w:rFonts w:hint="default" w:ascii="Times New Roman" w:hAnsi="Times New Roman" w:cs="Times New Roman"/>
          <w:sz w:val="22"/>
          <w:szCs w:val="22"/>
          <w:lang w:val="en-US"/>
        </w:rPr>
      </w:pPr>
      <w:r>
        <w:rPr>
          <w:rFonts w:hint="default" w:ascii="Times New Roman" w:hAnsi="Times New Roman" w:cs="Times New Roman"/>
          <w:sz w:val="22"/>
          <w:szCs w:val="22"/>
          <w:lang w:val="en-US"/>
        </w:rPr>
        <w:t>ECONOMIC AND SOCIAL IMPLICATIONS:Studies has shown most people with sickle disease live in the sub -Saharan Africa where they lack the infrastructure for gene therapy.</w:t>
      </w:r>
    </w:p>
    <w:p w14:paraId="036F25E7">
      <w:pPr>
        <w:numPr>
          <w:numId w:val="0"/>
        </w:numPr>
        <w:spacing w:line="360" w:lineRule="auto"/>
        <w:ind w:leftChars="0"/>
        <w:jc w:val="left"/>
        <w:rPr>
          <w:rFonts w:hint="default" w:ascii="Times New Roman" w:hAnsi="Times New Roman" w:cs="Times New Roman"/>
          <w:sz w:val="22"/>
          <w:szCs w:val="22"/>
          <w:lang w:val="en-US"/>
        </w:rPr>
      </w:pPr>
      <w:r>
        <w:rPr>
          <w:rFonts w:hint="default" w:ascii="Times New Roman" w:hAnsi="Times New Roman" w:cs="Times New Roman"/>
          <w:sz w:val="22"/>
          <w:szCs w:val="22"/>
          <w:lang w:val="en-US"/>
        </w:rPr>
        <w:t xml:space="preserve">It highly costive </w:t>
      </w:r>
    </w:p>
    <w:p w14:paraId="13DA05A1">
      <w:pPr>
        <w:numPr>
          <w:numId w:val="0"/>
        </w:numPr>
        <w:spacing w:line="360" w:lineRule="auto"/>
        <w:ind w:leftChars="0"/>
        <w:jc w:val="left"/>
        <w:rPr>
          <w:rFonts w:hint="default" w:ascii="Times New Roman" w:hAnsi="Times New Roman" w:cs="Times New Roman"/>
          <w:sz w:val="22"/>
          <w:szCs w:val="22"/>
          <w:lang w:val="en-US"/>
        </w:rPr>
      </w:pPr>
    </w:p>
    <w:p w14:paraId="128A94F1">
      <w:pPr>
        <w:numPr>
          <w:ilvl w:val="0"/>
          <w:numId w:val="4"/>
        </w:numPr>
        <w:spacing w:line="360" w:lineRule="auto"/>
        <w:ind w:left="0" w:leftChars="0" w:firstLine="0" w:firstLineChars="0"/>
        <w:jc w:val="left"/>
        <w:rPr>
          <w:rFonts w:hint="default" w:ascii="Times New Roman" w:hAnsi="Times New Roman" w:cs="Times New Roman"/>
          <w:sz w:val="22"/>
          <w:szCs w:val="22"/>
          <w:lang w:val="en-US"/>
        </w:rPr>
      </w:pPr>
      <w:r>
        <w:rPr>
          <w:rFonts w:hint="default" w:ascii="Times New Roman" w:hAnsi="Times New Roman" w:cs="Times New Roman"/>
          <w:sz w:val="22"/>
          <w:szCs w:val="22"/>
          <w:lang w:val="en-US"/>
        </w:rPr>
        <w:t xml:space="preserve">QUALITY OF LIFE IMPROVEMENT :Provides 70%  hospitalization rate </w:t>
      </w:r>
    </w:p>
    <w:p w14:paraId="2E11E5B5">
      <w:pPr>
        <w:numPr>
          <w:numId w:val="0"/>
        </w:numPr>
        <w:spacing w:line="360" w:lineRule="auto"/>
        <w:ind w:leftChars="0" w:firstLine="220"/>
        <w:jc w:val="left"/>
        <w:rPr>
          <w:rFonts w:hint="default" w:ascii="Times New Roman" w:hAnsi="Times New Roman" w:cs="Times New Roman"/>
          <w:sz w:val="22"/>
          <w:szCs w:val="22"/>
          <w:lang w:val="en-US"/>
        </w:rPr>
      </w:pPr>
      <w:r>
        <w:rPr>
          <w:rFonts w:hint="default" w:ascii="Times New Roman" w:hAnsi="Times New Roman" w:cs="Times New Roman"/>
          <w:sz w:val="22"/>
          <w:szCs w:val="22"/>
          <w:lang w:val="en-US"/>
        </w:rPr>
        <w:t xml:space="preserve">Has improve the physical and  mental health of people who were suffering from sickle cell disease </w:t>
      </w:r>
    </w:p>
    <w:p w14:paraId="491E6074">
      <w:pPr>
        <w:numPr>
          <w:numId w:val="0"/>
        </w:numPr>
        <w:spacing w:line="360" w:lineRule="auto"/>
        <w:ind w:leftChars="0"/>
        <w:jc w:val="left"/>
        <w:rPr>
          <w:rFonts w:hint="default" w:ascii="Times New Roman" w:hAnsi="Times New Roman" w:cs="Times New Roman"/>
          <w:sz w:val="22"/>
          <w:szCs w:val="22"/>
          <w:lang w:val="en-US"/>
        </w:rPr>
      </w:pPr>
    </w:p>
    <w:p w14:paraId="4FA0BFF8">
      <w:pPr>
        <w:numPr>
          <w:numId w:val="0"/>
        </w:numPr>
        <w:spacing w:line="360" w:lineRule="auto"/>
        <w:ind w:leftChars="0"/>
        <w:jc w:val="left"/>
        <w:rPr>
          <w:rFonts w:hint="default" w:ascii="Times New Roman" w:hAnsi="Times New Roman" w:cs="Times New Roman"/>
          <w:sz w:val="22"/>
          <w:szCs w:val="22"/>
          <w:lang w:val="en-US"/>
        </w:rPr>
      </w:pPr>
    </w:p>
    <w:p w14:paraId="1ED16252">
      <w:pPr>
        <w:numPr>
          <w:ilvl w:val="0"/>
          <w:numId w:val="4"/>
        </w:numPr>
        <w:spacing w:line="360" w:lineRule="auto"/>
        <w:ind w:left="0" w:leftChars="0" w:firstLine="0" w:firstLineChars="0"/>
        <w:jc w:val="left"/>
        <w:rPr>
          <w:rFonts w:hint="default" w:ascii="Times New Roman" w:hAnsi="Times New Roman" w:cs="Times New Roman"/>
          <w:sz w:val="22"/>
          <w:szCs w:val="22"/>
          <w:lang w:val="en-US"/>
        </w:rPr>
      </w:pPr>
      <w:r>
        <w:rPr>
          <w:rFonts w:hint="default" w:ascii="Times New Roman" w:hAnsi="Times New Roman" w:cs="Times New Roman"/>
          <w:sz w:val="22"/>
          <w:szCs w:val="22"/>
          <w:lang w:val="en-US"/>
        </w:rPr>
        <w:t>GERMLINE EDITING DEBATE: Concensus restrict CRISPR to somatic cell to avoid unintended generation effect</w:t>
      </w:r>
    </w:p>
    <w:p w14:paraId="5B4EE4D4">
      <w:pPr>
        <w:numPr>
          <w:numId w:val="0"/>
        </w:numPr>
        <w:spacing w:line="360" w:lineRule="auto"/>
        <w:ind w:leftChars="0" w:firstLine="220"/>
        <w:jc w:val="left"/>
        <w:rPr>
          <w:rFonts w:hint="default" w:ascii="Times New Roman" w:hAnsi="Times New Roman" w:cs="Times New Roman"/>
          <w:sz w:val="22"/>
          <w:szCs w:val="22"/>
          <w:lang w:val="en-US"/>
        </w:rPr>
      </w:pPr>
    </w:p>
    <w:p w14:paraId="3B7DE5AD">
      <w:pPr>
        <w:numPr>
          <w:numId w:val="0"/>
        </w:numPr>
        <w:spacing w:line="360" w:lineRule="auto"/>
        <w:ind w:leftChars="0" w:firstLine="220"/>
        <w:jc w:val="left"/>
        <w:rPr>
          <w:rFonts w:hint="default" w:ascii="Times New Roman" w:hAnsi="Times New Roman" w:cs="Times New Roman"/>
          <w:sz w:val="22"/>
          <w:szCs w:val="22"/>
          <w:lang w:val="en-US"/>
        </w:rPr>
      </w:pPr>
    </w:p>
    <w:p w14:paraId="42A1C851">
      <w:pPr>
        <w:numPr>
          <w:numId w:val="0"/>
        </w:numPr>
        <w:spacing w:line="360" w:lineRule="auto"/>
        <w:ind w:leftChars="0" w:firstLine="220"/>
        <w:jc w:val="left"/>
        <w:rPr>
          <w:rFonts w:hint="default" w:ascii="Times New Roman" w:hAnsi="Times New Roman" w:cs="Times New Roman"/>
          <w:sz w:val="22"/>
          <w:szCs w:val="22"/>
          <w:lang w:val="en-US"/>
        </w:rPr>
      </w:pPr>
    </w:p>
    <w:p w14:paraId="57D93114">
      <w:pPr>
        <w:numPr>
          <w:numId w:val="0"/>
        </w:numPr>
        <w:spacing w:line="360" w:lineRule="auto"/>
        <w:ind w:leftChars="0" w:firstLine="220"/>
        <w:jc w:val="center"/>
        <w:rPr>
          <w:rFonts w:hint="default" w:ascii="Times New Roman" w:hAnsi="Times New Roman" w:cs="Times New Roman"/>
          <w:sz w:val="22"/>
          <w:szCs w:val="22"/>
          <w:lang w:val="en-US"/>
        </w:rPr>
      </w:pPr>
      <w:r>
        <w:rPr>
          <w:rFonts w:hint="default" w:ascii="Times New Roman" w:hAnsi="Times New Roman" w:cs="Times New Roman"/>
          <w:sz w:val="22"/>
          <w:szCs w:val="22"/>
          <w:lang w:val="en-US"/>
        </w:rPr>
        <w:t>CHALLLENGES AND  ASSOVIATED TREATMENT OF SICKLE CELL DISEASE WITH GENE THERAPY</w:t>
      </w:r>
    </w:p>
    <w:p w14:paraId="01C3E165">
      <w:pPr>
        <w:numPr>
          <w:numId w:val="0"/>
        </w:numPr>
        <w:spacing w:line="360" w:lineRule="auto"/>
        <w:ind w:leftChars="0" w:firstLine="220"/>
        <w:jc w:val="left"/>
        <w:rPr>
          <w:rFonts w:hint="default" w:ascii="Times New Roman" w:hAnsi="Times New Roman" w:cs="Times New Roman"/>
          <w:sz w:val="22"/>
          <w:szCs w:val="22"/>
          <w:lang w:val="en-US"/>
        </w:rPr>
      </w:pPr>
    </w:p>
    <w:p w14:paraId="53CF6E8C">
      <w:pPr>
        <w:numPr>
          <w:numId w:val="0"/>
        </w:numPr>
        <w:spacing w:line="360" w:lineRule="auto"/>
        <w:ind w:leftChars="0" w:firstLine="220"/>
        <w:jc w:val="left"/>
        <w:rPr>
          <w:rFonts w:hint="default" w:ascii="Times New Roman" w:hAnsi="Times New Roman" w:cs="Times New Roman"/>
          <w:sz w:val="22"/>
          <w:szCs w:val="22"/>
          <w:lang w:val="en-US"/>
        </w:rPr>
      </w:pPr>
    </w:p>
    <w:p w14:paraId="6B30E648">
      <w:pPr>
        <w:numPr>
          <w:numId w:val="0"/>
        </w:numPr>
        <w:spacing w:line="360" w:lineRule="auto"/>
        <w:ind w:leftChars="0" w:firstLine="220"/>
        <w:jc w:val="left"/>
        <w:rPr>
          <w:rFonts w:hint="default" w:ascii="Times New Roman" w:hAnsi="Times New Roman" w:cs="Times New Roman"/>
          <w:sz w:val="22"/>
          <w:szCs w:val="22"/>
          <w:lang w:val="en-US"/>
        </w:rPr>
      </w:pPr>
    </w:p>
    <w:p w14:paraId="50DD5FC3">
      <w:pPr>
        <w:numPr>
          <w:ilvl w:val="0"/>
          <w:numId w:val="5"/>
        </w:numPr>
        <w:spacing w:line="360" w:lineRule="auto"/>
        <w:jc w:val="left"/>
        <w:rPr>
          <w:rFonts w:hint="default" w:ascii="Times New Roman" w:hAnsi="Times New Roman" w:cs="Times New Roman"/>
          <w:sz w:val="22"/>
          <w:szCs w:val="22"/>
          <w:lang w:val="en-US"/>
        </w:rPr>
      </w:pPr>
      <w:r>
        <w:rPr>
          <w:rFonts w:hint="default" w:ascii="Times New Roman" w:hAnsi="Times New Roman" w:cs="Times New Roman"/>
          <w:sz w:val="22"/>
          <w:szCs w:val="22"/>
          <w:lang w:val="en-US"/>
        </w:rPr>
        <w:t>CAS9 enzymes can be be directed to the wrong region of the DNA and edit non HBB regions</w:t>
      </w:r>
    </w:p>
    <w:p w14:paraId="70F6F0AB">
      <w:pPr>
        <w:numPr>
          <w:numId w:val="0"/>
        </w:numPr>
        <w:spacing w:line="360" w:lineRule="auto"/>
        <w:jc w:val="left"/>
        <w:rPr>
          <w:rFonts w:hint="default" w:ascii="Times New Roman" w:hAnsi="Times New Roman" w:cs="Times New Roman"/>
          <w:sz w:val="22"/>
          <w:szCs w:val="22"/>
          <w:lang w:val="en-US"/>
        </w:rPr>
      </w:pPr>
    </w:p>
    <w:p w14:paraId="15A2D13A">
      <w:pPr>
        <w:numPr>
          <w:ilvl w:val="0"/>
          <w:numId w:val="5"/>
        </w:numPr>
        <w:spacing w:line="360" w:lineRule="auto"/>
        <w:jc w:val="left"/>
        <w:rPr>
          <w:rFonts w:hint="default" w:ascii="Times New Roman" w:hAnsi="Times New Roman" w:cs="Times New Roman"/>
          <w:sz w:val="22"/>
          <w:szCs w:val="22"/>
          <w:lang w:val="en-US"/>
        </w:rPr>
      </w:pPr>
      <w:r>
        <w:rPr>
          <w:rFonts w:hint="default" w:ascii="Times New Roman" w:hAnsi="Times New Roman" w:cs="Times New Roman"/>
          <w:sz w:val="22"/>
          <w:szCs w:val="22"/>
          <w:lang w:val="en-US"/>
        </w:rPr>
        <w:t>Requires a long term monotoring when using Lentiviral integration which can cause riskds when not properly checked</w:t>
      </w:r>
    </w:p>
    <w:p w14:paraId="4C56CC4A">
      <w:pPr>
        <w:numPr>
          <w:numId w:val="0"/>
        </w:numPr>
        <w:spacing w:line="360" w:lineRule="auto"/>
        <w:jc w:val="left"/>
        <w:rPr>
          <w:rFonts w:hint="default" w:ascii="Times New Roman" w:hAnsi="Times New Roman" w:cs="Times New Roman"/>
          <w:sz w:val="22"/>
          <w:szCs w:val="22"/>
          <w:lang w:val="en-US"/>
        </w:rPr>
      </w:pPr>
    </w:p>
    <w:p w14:paraId="226E1904">
      <w:pPr>
        <w:numPr>
          <w:numId w:val="0"/>
        </w:numPr>
        <w:spacing w:line="360" w:lineRule="auto"/>
        <w:jc w:val="left"/>
        <w:rPr>
          <w:rFonts w:hint="default" w:ascii="Times New Roman" w:hAnsi="Times New Roman" w:cs="Times New Roman"/>
          <w:sz w:val="22"/>
          <w:szCs w:val="22"/>
          <w:lang w:val="en-US"/>
        </w:rPr>
      </w:pPr>
    </w:p>
    <w:p w14:paraId="054595A2">
      <w:pPr>
        <w:numPr>
          <w:ilvl w:val="0"/>
          <w:numId w:val="5"/>
        </w:numPr>
        <w:spacing w:line="360" w:lineRule="auto"/>
        <w:jc w:val="left"/>
        <w:rPr>
          <w:rFonts w:hint="default" w:ascii="Times New Roman" w:hAnsi="Times New Roman" w:cs="Times New Roman"/>
          <w:sz w:val="22"/>
          <w:szCs w:val="22"/>
          <w:lang w:val="en-US"/>
        </w:rPr>
      </w:pPr>
      <w:r>
        <w:rPr>
          <w:rFonts w:hint="default" w:ascii="Times New Roman" w:hAnsi="Times New Roman" w:cs="Times New Roman"/>
          <w:sz w:val="22"/>
          <w:szCs w:val="22"/>
          <w:lang w:val="en-US"/>
        </w:rPr>
        <w:t xml:space="preserve">Can cause cancer </w:t>
      </w:r>
    </w:p>
    <w:p w14:paraId="792124DC">
      <w:pPr>
        <w:numPr>
          <w:numId w:val="0"/>
        </w:numPr>
        <w:spacing w:line="360" w:lineRule="auto"/>
        <w:jc w:val="left"/>
        <w:rPr>
          <w:rFonts w:hint="default" w:ascii="Times New Roman" w:hAnsi="Times New Roman" w:cs="Times New Roman"/>
          <w:sz w:val="22"/>
          <w:szCs w:val="22"/>
          <w:lang w:val="en-US"/>
        </w:rPr>
      </w:pPr>
    </w:p>
    <w:p w14:paraId="7229F66C">
      <w:pPr>
        <w:numPr>
          <w:numId w:val="0"/>
        </w:numPr>
        <w:spacing w:line="360" w:lineRule="auto"/>
        <w:jc w:val="left"/>
        <w:rPr>
          <w:rFonts w:hint="default" w:ascii="Times New Roman" w:hAnsi="Times New Roman" w:cs="Times New Roman"/>
          <w:sz w:val="22"/>
          <w:szCs w:val="22"/>
          <w:lang w:val="en-US"/>
        </w:rPr>
      </w:pPr>
    </w:p>
    <w:p w14:paraId="4ED74E6D">
      <w:pPr>
        <w:numPr>
          <w:numId w:val="0"/>
        </w:numPr>
        <w:spacing w:line="360" w:lineRule="auto"/>
        <w:jc w:val="left"/>
        <w:rPr>
          <w:rFonts w:hint="default" w:ascii="Times New Roman" w:hAnsi="Times New Roman" w:cs="Times New Roman"/>
          <w:sz w:val="22"/>
          <w:szCs w:val="22"/>
          <w:lang w:val="en-US"/>
        </w:rPr>
      </w:pPr>
    </w:p>
    <w:p w14:paraId="01573E90">
      <w:pPr>
        <w:numPr>
          <w:numId w:val="0"/>
        </w:numPr>
        <w:spacing w:line="360" w:lineRule="auto"/>
        <w:jc w:val="left"/>
        <w:rPr>
          <w:rFonts w:hint="default" w:ascii="Times New Roman" w:hAnsi="Times New Roman" w:cs="Times New Roman"/>
          <w:sz w:val="22"/>
          <w:szCs w:val="22"/>
          <w:lang w:val="en-US"/>
        </w:rPr>
      </w:pPr>
    </w:p>
    <w:p w14:paraId="62038611">
      <w:pPr>
        <w:numPr>
          <w:numId w:val="0"/>
        </w:numPr>
        <w:spacing w:line="360" w:lineRule="auto"/>
        <w:jc w:val="left"/>
        <w:rPr>
          <w:rFonts w:hint="default" w:ascii="Times New Roman" w:hAnsi="Times New Roman"/>
          <w:sz w:val="22"/>
          <w:szCs w:val="22"/>
          <w:lang w:val="en-US"/>
        </w:rPr>
      </w:pPr>
    </w:p>
    <w:p w14:paraId="36B0362D">
      <w:pPr>
        <w:numPr>
          <w:numId w:val="0"/>
        </w:numPr>
        <w:spacing w:line="360" w:lineRule="auto"/>
        <w:jc w:val="center"/>
        <w:rPr>
          <w:rFonts w:hint="default" w:ascii="Times New Roman" w:hAnsi="Times New Roman"/>
          <w:sz w:val="22"/>
          <w:szCs w:val="22"/>
          <w:lang w:val="en-US"/>
        </w:rPr>
      </w:pPr>
      <w:r>
        <w:rPr>
          <w:rFonts w:hint="default" w:ascii="Times New Roman" w:hAnsi="Times New Roman"/>
          <w:sz w:val="22"/>
          <w:szCs w:val="22"/>
          <w:lang w:val="en-US"/>
        </w:rPr>
        <w:t xml:space="preserve">FUTURE OF TREATING SICKLE DISEASE WITH GENE THERAPY </w:t>
      </w:r>
    </w:p>
    <w:p w14:paraId="35138C79">
      <w:pPr>
        <w:pStyle w:val="2"/>
        <w:keepNext w:val="0"/>
        <w:keepLines w:val="0"/>
        <w:widowControl/>
        <w:suppressLineNumbers w:val="0"/>
        <w:spacing w:line="360" w:lineRule="auto"/>
        <w:rPr>
          <w:rFonts w:hint="default" w:ascii="Times New Roman" w:hAnsi="Times New Roman" w:cs="Times New Roman"/>
          <w:sz w:val="22"/>
          <w:szCs w:val="22"/>
        </w:rPr>
      </w:pPr>
      <w:r>
        <w:rPr>
          <w:rFonts w:hint="default" w:ascii="Times New Roman" w:hAnsi="Times New Roman" w:cs="Times New Roman"/>
          <w:b w:val="0"/>
          <w:bCs w:val="0"/>
          <w:sz w:val="22"/>
          <w:szCs w:val="22"/>
          <w:lang w:val="en-US"/>
        </w:rPr>
        <w:t>1.</w:t>
      </w:r>
      <w:r>
        <w:rPr>
          <w:rFonts w:hint="default" w:ascii="Times New Roman" w:hAnsi="Times New Roman" w:cs="Times New Roman"/>
          <w:sz w:val="22"/>
          <w:szCs w:val="22"/>
        </w:rPr>
        <w:t xml:space="preserve"> Improved Gene Editing Techniques</w:t>
      </w:r>
    </w:p>
    <w:p w14:paraId="7A2E9E9D">
      <w:pPr>
        <w:pStyle w:val="5"/>
        <w:keepNext w:val="0"/>
        <w:keepLines w:val="0"/>
        <w:widowControl/>
        <w:suppressLineNumbers w:val="0"/>
        <w:spacing w:line="360" w:lineRule="auto"/>
        <w:rPr>
          <w:rFonts w:hint="default" w:ascii="Times New Roman" w:hAnsi="Times New Roman" w:cs="Times New Roman"/>
          <w:sz w:val="22"/>
          <w:szCs w:val="22"/>
        </w:rPr>
      </w:pPr>
      <w:r>
        <w:rPr>
          <w:rStyle w:val="6"/>
          <w:rFonts w:hint="default" w:ascii="Times New Roman" w:hAnsi="Times New Roman" w:cs="Times New Roman"/>
          <w:sz w:val="22"/>
          <w:szCs w:val="22"/>
        </w:rPr>
        <w:t>CRISPR/Cas9</w:t>
      </w:r>
      <w:r>
        <w:rPr>
          <w:rFonts w:hint="default" w:ascii="Times New Roman" w:hAnsi="Times New Roman" w:cs="Times New Roman"/>
          <w:sz w:val="22"/>
          <w:szCs w:val="22"/>
        </w:rPr>
        <w:t>: This technology has already shown success in clinical trials, and ongoing research aims to refine its precision and efficiency. Future advancements may lead to even safer and more effective treatments.</w:t>
      </w:r>
    </w:p>
    <w:p w14:paraId="3E76A024">
      <w:pPr>
        <w:pStyle w:val="2"/>
        <w:keepNext w:val="0"/>
        <w:keepLines w:val="0"/>
        <w:widowControl/>
        <w:numPr>
          <w:numId w:val="0"/>
        </w:numPr>
        <w:suppressLineNumbers w:val="0"/>
        <w:spacing w:line="360" w:lineRule="auto"/>
        <w:outlineLvl w:val="2"/>
        <w:rPr>
          <w:rFonts w:hint="default" w:ascii="Times New Roman" w:hAnsi="Times New Roman" w:cs="Times New Roman"/>
          <w:sz w:val="22"/>
          <w:szCs w:val="22"/>
        </w:rPr>
      </w:pPr>
      <w:r>
        <w:rPr>
          <w:rFonts w:hint="default" w:ascii="Times New Roman" w:hAnsi="Times New Roman" w:cs="Times New Roman"/>
          <w:sz w:val="22"/>
          <w:szCs w:val="22"/>
          <w:lang w:val="en-US"/>
        </w:rPr>
        <w:t xml:space="preserve">2. </w:t>
      </w:r>
      <w:r>
        <w:rPr>
          <w:rFonts w:hint="default" w:ascii="Times New Roman" w:hAnsi="Times New Roman" w:cs="Times New Roman"/>
          <w:sz w:val="22"/>
          <w:szCs w:val="22"/>
        </w:rPr>
        <w:t>New Gene Therapy Approaches</w:t>
      </w:r>
    </w:p>
    <w:p w14:paraId="0593E08B">
      <w:pPr>
        <w:pStyle w:val="5"/>
        <w:keepNext w:val="0"/>
        <w:keepLines w:val="0"/>
        <w:widowControl/>
        <w:suppressLineNumbers w:val="0"/>
        <w:spacing w:line="360" w:lineRule="auto"/>
        <w:rPr>
          <w:rFonts w:hint="default" w:ascii="Times New Roman" w:hAnsi="Times New Roman" w:cs="Times New Roman"/>
          <w:sz w:val="22"/>
          <w:szCs w:val="22"/>
        </w:rPr>
      </w:pPr>
      <w:r>
        <w:rPr>
          <w:rStyle w:val="6"/>
          <w:rFonts w:hint="default" w:ascii="Times New Roman" w:hAnsi="Times New Roman" w:cs="Times New Roman"/>
          <w:sz w:val="22"/>
          <w:szCs w:val="22"/>
        </w:rPr>
        <w:t>Base Editing</w:t>
      </w:r>
      <w:r>
        <w:rPr>
          <w:rFonts w:hint="default" w:ascii="Times New Roman" w:hAnsi="Times New Roman" w:cs="Times New Roman"/>
          <w:sz w:val="22"/>
          <w:szCs w:val="22"/>
        </w:rPr>
        <w:t>: This is a newer form of gene editing that allows for precise changes to individual DNA bases without making double-strand breaks. It has the potential to correct the specific mutation causing SCD.</w:t>
      </w:r>
    </w:p>
    <w:p w14:paraId="0F1C588C">
      <w:pPr>
        <w:pStyle w:val="2"/>
        <w:keepNext w:val="0"/>
        <w:keepLines w:val="0"/>
        <w:widowControl/>
        <w:suppressLineNumbers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3. Enhanced Delivery Methods</w:t>
      </w:r>
    </w:p>
    <w:p w14:paraId="4DADAB02">
      <w:pPr>
        <w:pStyle w:val="5"/>
        <w:keepNext w:val="0"/>
        <w:keepLines w:val="0"/>
        <w:widowControl/>
        <w:suppressLineNumbers w:val="0"/>
        <w:spacing w:line="360" w:lineRule="auto"/>
        <w:rPr>
          <w:rFonts w:hint="default" w:ascii="Times New Roman" w:hAnsi="Times New Roman" w:cs="Times New Roman"/>
          <w:sz w:val="22"/>
          <w:szCs w:val="22"/>
        </w:rPr>
      </w:pPr>
      <w:r>
        <w:rPr>
          <w:rStyle w:val="6"/>
          <w:rFonts w:hint="default" w:ascii="Times New Roman" w:hAnsi="Times New Roman" w:cs="Times New Roman"/>
          <w:sz w:val="22"/>
          <w:szCs w:val="22"/>
        </w:rPr>
        <w:t>Safer Vectors</w:t>
      </w:r>
      <w:r>
        <w:rPr>
          <w:rFonts w:hint="default" w:ascii="Times New Roman" w:hAnsi="Times New Roman" w:cs="Times New Roman"/>
          <w:sz w:val="22"/>
          <w:szCs w:val="22"/>
        </w:rPr>
        <w:t>: Researchers are developing new viral and non-viral vectors to deliver gene therapy more safely and effectively. These vectors aim to reduce the risk of immune reactions and improve the targeting of specific cells.</w:t>
      </w:r>
    </w:p>
    <w:p w14:paraId="59271B8D">
      <w:pPr>
        <w:pStyle w:val="2"/>
        <w:keepNext w:val="0"/>
        <w:keepLines w:val="0"/>
        <w:widowControl/>
        <w:suppressLineNumbers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4. Combination Therapies</w:t>
      </w:r>
    </w:p>
    <w:p w14:paraId="4A10FA5E">
      <w:pPr>
        <w:pStyle w:val="5"/>
        <w:keepNext w:val="0"/>
        <w:keepLines w:val="0"/>
        <w:widowControl/>
        <w:suppressLineNumbers w:val="0"/>
        <w:spacing w:line="360" w:lineRule="auto"/>
        <w:rPr>
          <w:rFonts w:hint="default" w:ascii="Times New Roman" w:hAnsi="Times New Roman" w:cs="Times New Roman"/>
          <w:sz w:val="22"/>
          <w:szCs w:val="22"/>
        </w:rPr>
      </w:pPr>
      <w:r>
        <w:rPr>
          <w:rStyle w:val="6"/>
          <w:rFonts w:hint="default" w:ascii="Times New Roman" w:hAnsi="Times New Roman" w:cs="Times New Roman"/>
          <w:sz w:val="22"/>
          <w:szCs w:val="22"/>
        </w:rPr>
        <w:t>Multi-Target Approaches</w:t>
      </w:r>
      <w:r>
        <w:rPr>
          <w:rFonts w:hint="default" w:ascii="Times New Roman" w:hAnsi="Times New Roman" w:cs="Times New Roman"/>
          <w:sz w:val="22"/>
          <w:szCs w:val="22"/>
        </w:rPr>
        <w:t>: Combining gene therapy with other treatments, such as hydroxyurea or new pharmacological agents, may enhance the overall effectiveness and provide a more comprehensive approach to managing SCD.</w:t>
      </w:r>
    </w:p>
    <w:p w14:paraId="3D7E8321">
      <w:pPr>
        <w:pStyle w:val="2"/>
        <w:keepNext w:val="0"/>
        <w:keepLines w:val="0"/>
        <w:widowControl/>
        <w:suppressLineNumbers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5. Accessibility and Affordability</w:t>
      </w:r>
    </w:p>
    <w:p w14:paraId="5A950ED7">
      <w:pPr>
        <w:pStyle w:val="5"/>
        <w:keepNext w:val="0"/>
        <w:keepLines w:val="0"/>
        <w:widowControl/>
        <w:suppressLineNumbers w:val="0"/>
        <w:spacing w:line="360" w:lineRule="auto"/>
        <w:rPr>
          <w:rFonts w:hint="default" w:ascii="Times New Roman" w:hAnsi="Times New Roman" w:cs="Times New Roman"/>
          <w:sz w:val="22"/>
          <w:szCs w:val="22"/>
        </w:rPr>
      </w:pPr>
      <w:r>
        <w:rPr>
          <w:rStyle w:val="6"/>
          <w:rFonts w:hint="default" w:ascii="Times New Roman" w:hAnsi="Times New Roman" w:cs="Times New Roman"/>
          <w:sz w:val="22"/>
          <w:szCs w:val="22"/>
        </w:rPr>
        <w:t>Global Reach</w:t>
      </w:r>
      <w:r>
        <w:rPr>
          <w:rFonts w:hint="default" w:ascii="Times New Roman" w:hAnsi="Times New Roman" w:cs="Times New Roman"/>
          <w:sz w:val="22"/>
          <w:szCs w:val="22"/>
        </w:rPr>
        <w:t>: Efforts are being made to make gene therapy more accessible and affordable, especially in regions where SCD is most prevalent. This includes developing cost-effective manufacturing processes and ensuring equitable distribution.</w:t>
      </w:r>
    </w:p>
    <w:p w14:paraId="693D9E70">
      <w:pPr>
        <w:pStyle w:val="2"/>
        <w:keepNext w:val="0"/>
        <w:keepLines w:val="0"/>
        <w:widowControl/>
        <w:suppressLineNumbers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6. Long-Term Monitoring and Safety</w:t>
      </w:r>
    </w:p>
    <w:p w14:paraId="55030941">
      <w:pPr>
        <w:pStyle w:val="5"/>
        <w:keepNext w:val="0"/>
        <w:keepLines w:val="0"/>
        <w:widowControl/>
        <w:suppressLineNumbers w:val="0"/>
        <w:spacing w:line="360" w:lineRule="auto"/>
        <w:rPr>
          <w:rFonts w:hint="default" w:ascii="Times New Roman" w:hAnsi="Times New Roman" w:cs="Times New Roman"/>
          <w:sz w:val="22"/>
          <w:szCs w:val="22"/>
        </w:rPr>
      </w:pPr>
      <w:r>
        <w:rPr>
          <w:rStyle w:val="6"/>
          <w:rFonts w:hint="default" w:ascii="Times New Roman" w:hAnsi="Times New Roman" w:cs="Times New Roman"/>
          <w:sz w:val="22"/>
          <w:szCs w:val="22"/>
        </w:rPr>
        <w:t>Ongoing Research</w:t>
      </w:r>
      <w:r>
        <w:rPr>
          <w:rFonts w:hint="default" w:ascii="Times New Roman" w:hAnsi="Times New Roman" w:cs="Times New Roman"/>
          <w:sz w:val="22"/>
          <w:szCs w:val="22"/>
        </w:rPr>
        <w:t>: Long-term studies are crucial to monitor the safety and durability of gene therapy treatments. Researchers are focused on understanding the potential long-term effects and ensuring that the benefits outweigh any risks.</w:t>
      </w:r>
    </w:p>
    <w:p w14:paraId="06B83A48">
      <w:pPr>
        <w:pStyle w:val="2"/>
        <w:keepNext w:val="0"/>
        <w:keepLines w:val="0"/>
        <w:widowControl/>
        <w:suppressLineNumbers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7. Personalized Medicine</w:t>
      </w:r>
    </w:p>
    <w:p w14:paraId="79811E50">
      <w:pPr>
        <w:pStyle w:val="5"/>
        <w:keepNext w:val="0"/>
        <w:keepLines w:val="0"/>
        <w:widowControl/>
        <w:suppressLineNumbers w:val="0"/>
        <w:spacing w:line="360" w:lineRule="auto"/>
        <w:rPr>
          <w:rFonts w:hint="default" w:ascii="Times New Roman" w:hAnsi="Times New Roman" w:cs="Times New Roman"/>
          <w:sz w:val="22"/>
          <w:szCs w:val="22"/>
        </w:rPr>
      </w:pPr>
      <w:r>
        <w:rPr>
          <w:rStyle w:val="6"/>
          <w:rFonts w:hint="default" w:ascii="Times New Roman" w:hAnsi="Times New Roman" w:cs="Times New Roman"/>
          <w:sz w:val="22"/>
          <w:szCs w:val="22"/>
        </w:rPr>
        <w:t>Tailored Treatments</w:t>
      </w:r>
      <w:r>
        <w:rPr>
          <w:rFonts w:hint="default" w:ascii="Times New Roman" w:hAnsi="Times New Roman" w:cs="Times New Roman"/>
          <w:sz w:val="22"/>
          <w:szCs w:val="22"/>
        </w:rPr>
        <w:t>: Advances in genomics and personalized medicine will allow for more tailored gene therapy treatments based on an individual's specific genetic makeup and disease characteristics.</w:t>
      </w:r>
    </w:p>
    <w:p w14:paraId="3A5E8F1A">
      <w:pPr>
        <w:keepNext w:val="0"/>
        <w:keepLines w:val="0"/>
        <w:widowControl/>
        <w:numPr>
          <w:numId w:val="0"/>
        </w:numPr>
        <w:suppressLineNumbers w:val="0"/>
        <w:spacing w:before="0" w:beforeAutospacing="1" w:after="0" w:afterAutospacing="1"/>
        <w:rPr>
          <w:rFonts w:hint="default" w:ascii="Times New Roman" w:hAnsi="Times New Roman" w:cs="Times New Roman"/>
          <w:sz w:val="22"/>
          <w:szCs w:val="22"/>
        </w:rPr>
      </w:pPr>
    </w:p>
    <w:p w14:paraId="55226CEF">
      <w:pPr>
        <w:numPr>
          <w:numId w:val="0"/>
        </w:numPr>
        <w:spacing w:line="360" w:lineRule="auto"/>
        <w:jc w:val="left"/>
        <w:rPr>
          <w:rFonts w:hint="default" w:ascii="Times New Roman" w:hAnsi="Times New Roman" w:cs="Times New Roman"/>
          <w:sz w:val="22"/>
          <w:szCs w:val="22"/>
          <w:lang w:val="en-US"/>
        </w:rPr>
      </w:pPr>
    </w:p>
    <w:p w14:paraId="2799E703">
      <w:pPr>
        <w:numPr>
          <w:numId w:val="0"/>
        </w:numPr>
        <w:spacing w:line="360" w:lineRule="auto"/>
        <w:jc w:val="left"/>
        <w:rPr>
          <w:rFonts w:hint="default" w:ascii="Times New Roman" w:hAnsi="Times New Roman" w:cs="Times New Roman"/>
          <w:sz w:val="22"/>
          <w:szCs w:val="22"/>
          <w:lang w:val="en-US"/>
        </w:rPr>
      </w:pPr>
    </w:p>
    <w:p w14:paraId="60CB733B">
      <w:pPr>
        <w:numPr>
          <w:numId w:val="0"/>
        </w:numPr>
        <w:spacing w:line="360" w:lineRule="auto"/>
        <w:jc w:val="left"/>
        <w:rPr>
          <w:rFonts w:hint="default" w:ascii="Times New Roman" w:hAnsi="Times New Roman" w:cs="Times New Roman"/>
          <w:sz w:val="22"/>
          <w:szCs w:val="22"/>
          <w:lang w:val="en-US"/>
        </w:rPr>
      </w:pPr>
    </w:p>
    <w:p w14:paraId="07C81619">
      <w:pPr>
        <w:numPr>
          <w:numId w:val="0"/>
        </w:numPr>
        <w:spacing w:line="360" w:lineRule="auto"/>
        <w:jc w:val="left"/>
        <w:rPr>
          <w:rFonts w:hint="default" w:ascii="Times New Roman" w:hAnsi="Times New Roman"/>
          <w:sz w:val="22"/>
          <w:szCs w:val="22"/>
          <w:lang w:val="en-US"/>
        </w:rPr>
      </w:pPr>
      <w:r>
        <w:rPr>
          <w:rFonts w:hint="default" w:ascii="Times New Roman" w:hAnsi="Times New Roman"/>
          <w:sz w:val="22"/>
          <w:szCs w:val="22"/>
          <w:lang w:val="en-US"/>
        </w:rPr>
        <w:t xml:space="preserve">. Conclusion  </w:t>
      </w:r>
    </w:p>
    <w:p w14:paraId="244E4DED">
      <w:pPr>
        <w:numPr>
          <w:numId w:val="0"/>
        </w:numPr>
        <w:spacing w:line="360" w:lineRule="auto"/>
        <w:jc w:val="left"/>
        <w:rPr>
          <w:rFonts w:hint="default" w:ascii="Times New Roman" w:hAnsi="Times New Roman"/>
          <w:sz w:val="22"/>
          <w:szCs w:val="22"/>
          <w:lang w:val="en-US"/>
        </w:rPr>
      </w:pPr>
      <w:r>
        <w:rPr>
          <w:rFonts w:hint="default" w:ascii="Times New Roman" w:hAnsi="Times New Roman"/>
          <w:sz w:val="22"/>
          <w:szCs w:val="22"/>
          <w:lang w:val="en-US"/>
        </w:rPr>
        <w:t xml:space="preserve">Gene therapy has revolutionized SCD treatment by addressing its genetic root cause. Technologies like CRISPR and lentiviral vectors have enabled durable remissions, transforming SCD from a life-limiting condition to a potentially curable disease. However, challenges in cost, accessibility, and safety must be resolved to ensure equitable global access. Continued innovation and policy reform are essential to realizing the full promise of genetic medicine.  </w:t>
      </w:r>
    </w:p>
    <w:p w14:paraId="19CE773D">
      <w:pPr>
        <w:numPr>
          <w:numId w:val="0"/>
        </w:numPr>
        <w:spacing w:line="360" w:lineRule="auto"/>
        <w:jc w:val="left"/>
        <w:rPr>
          <w:rFonts w:hint="default" w:ascii="Times New Roman" w:hAnsi="Times New Roman"/>
          <w:sz w:val="22"/>
          <w:szCs w:val="22"/>
          <w:lang w:val="en-US"/>
        </w:rPr>
      </w:pPr>
    </w:p>
    <w:p w14:paraId="17C251F0">
      <w:pPr>
        <w:numPr>
          <w:numId w:val="0"/>
        </w:numPr>
        <w:spacing w:line="360" w:lineRule="auto"/>
        <w:jc w:val="left"/>
        <w:rPr>
          <w:rFonts w:hint="default" w:ascii="Times New Roman" w:hAnsi="Times New Roman" w:cs="Times New Roman"/>
          <w:sz w:val="22"/>
          <w:szCs w:val="22"/>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rif">
    <w:altName w:val="Segoe Print"/>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Segoe UI Variable Small Semilight">
    <w:panose1 w:val="00000000000000000000"/>
    <w:charset w:val="00"/>
    <w:family w:val="auto"/>
    <w:pitch w:val="default"/>
    <w:sig w:usb0="A00002FF" w:usb1="0000000B"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FC6FB6"/>
    <w:multiLevelType w:val="singleLevel"/>
    <w:tmpl w:val="B9FC6FB6"/>
    <w:lvl w:ilvl="0" w:tentative="0">
      <w:start w:val="1"/>
      <w:numFmt w:val="decimal"/>
      <w:suff w:val="space"/>
      <w:lvlText w:val="%1."/>
      <w:lvlJc w:val="left"/>
    </w:lvl>
  </w:abstractNum>
  <w:abstractNum w:abstractNumId="1">
    <w:nsid w:val="00130C76"/>
    <w:multiLevelType w:val="singleLevel"/>
    <w:tmpl w:val="00130C76"/>
    <w:lvl w:ilvl="0" w:tentative="0">
      <w:start w:val="1"/>
      <w:numFmt w:val="decimal"/>
      <w:suff w:val="space"/>
      <w:lvlText w:val="%1."/>
      <w:lvlJc w:val="left"/>
      <w:pPr>
        <w:ind w:left="440" w:leftChars="0" w:firstLine="0" w:firstLineChars="0"/>
      </w:pPr>
    </w:lvl>
  </w:abstractNum>
  <w:abstractNum w:abstractNumId="2">
    <w:nsid w:val="069AD203"/>
    <w:multiLevelType w:val="singleLevel"/>
    <w:tmpl w:val="069AD203"/>
    <w:lvl w:ilvl="0" w:tentative="0">
      <w:start w:val="1"/>
      <w:numFmt w:val="decimal"/>
      <w:lvlText w:val="%1."/>
      <w:lvlJc w:val="left"/>
      <w:pPr>
        <w:tabs>
          <w:tab w:val="left" w:pos="425"/>
        </w:tabs>
        <w:ind w:left="425" w:leftChars="0" w:hanging="425" w:firstLineChars="0"/>
      </w:pPr>
      <w:rPr>
        <w:rFonts w:hint="default"/>
      </w:rPr>
    </w:lvl>
  </w:abstractNum>
  <w:abstractNum w:abstractNumId="3">
    <w:nsid w:val="0E391BE8"/>
    <w:multiLevelType w:val="singleLevel"/>
    <w:tmpl w:val="0E391BE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45327CEE"/>
    <w:multiLevelType w:val="singleLevel"/>
    <w:tmpl w:val="45327CEE"/>
    <w:lvl w:ilvl="0" w:tentative="0">
      <w:start w:val="1"/>
      <w:numFmt w:val="decimal"/>
      <w:lvlText w:val="%1."/>
      <w:lvlJc w:val="left"/>
      <w:pPr>
        <w:tabs>
          <w:tab w:val="left" w:pos="312"/>
        </w:tabs>
      </w:pPr>
    </w:lvl>
  </w:abstractNum>
  <w:num w:numId="1">
    <w:abstractNumId w:val="2"/>
  </w:num>
  <w:num w:numId="2">
    <w:abstractNumId w:val="3"/>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A5F5690"/>
    <w:rsid w:val="5A5F56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 w:type="table" w:styleId="7">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68</TotalTime>
  <ScaleCrop>false</ScaleCrop>
  <LinksUpToDate>false</LinksUpToDate>
  <CharactersWithSpaces>0</CharactersWithSpaces>
  <Application>WPS Office_12.2.0.19821_F1E327BC-269C-435d-A152-05C5408002CA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2025-03-05T12:58:00Z</dcterms:created>
  <dc:creator>phil</dc:creator>
  <cp:lastModifiedBy>phil</cp:lastModifiedBy>
  <dcterms:modified xsi:type="dcterms:W3CDTF">2025-03-07T13:19:07Z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2057-12.2.0.19821</vt:lpwstr>
  </property>
  <property fmtid="{D5CDD505-2E9C-101B-9397-08002B2CF9AE}" pid="3" name="ICV">
    <vt:lpwstr>AA8FA7AC41B74363944C4F0B6A38195B_11</vt:lpwstr>
  </property>
</Properties>
</file>