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1528762</wp:posOffset>
                </wp:positionH>
                <wp:positionV relativeFrom="page">
                  <wp:posOffset>4520248</wp:posOffset>
                </wp:positionV>
                <wp:extent cx="4061461" cy="432827"/>
                <wp:effectExtent b="0" l="0" r="0" t="0"/>
                <wp:wrapSquare wrapText="bothSides" distB="0" distT="0" distL="114300" distR="114300"/>
                <wp:docPr id="118" name=""/>
                <a:graphic>
                  <a:graphicData uri="http://schemas.microsoft.com/office/word/2010/wordprocessingShape">
                    <wps:wsp>
                      <wps:cNvSpPr/>
                      <wps:cNvPr id="8" name="Shape 8"/>
                      <wps:spPr>
                        <a:xfrm>
                          <a:off x="2469450" y="3517100"/>
                          <a:ext cx="6507000" cy="52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AI Guard System Recquirements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1528762</wp:posOffset>
                </wp:positionH>
                <wp:positionV relativeFrom="page">
                  <wp:posOffset>4520248</wp:posOffset>
                </wp:positionV>
                <wp:extent cx="4061461" cy="432827"/>
                <wp:effectExtent b="0" l="0" r="0" t="0"/>
                <wp:wrapSquare wrapText="bothSides" distB="0" distT="0" distL="114300" distR="114300"/>
                <wp:docPr id="11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061461" cy="43282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
                <a:graphic>
                  <a:graphicData uri="http://schemas.microsoft.com/office/word/2010/wordprocessingShape">
                    <wps:wsp>
                      <wps:cNvSpPr/>
                      <wps:cNvPr id="7" name="Shape 7"/>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04/02/2026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910273</wp:posOffset>
                </wp:positionV>
                <wp:extent cx="3670300" cy="3660791"/>
                <wp:effectExtent b="0" l="0" r="0" t="0"/>
                <wp:wrapSquare wrapText="bothSides" distB="0" distT="0" distL="114300" distR="114300"/>
                <wp:docPr id="11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70300" cy="36607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
                <a:graphic>
                  <a:graphicData uri="http://schemas.microsoft.com/office/word/2010/wordprocessingShape">
                    <wps:wsp>
                      <wps:cNvSpPr/>
                      <wps:cNvPr id="9" name="Shape 9"/>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Alpha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Adrianna Martin, Anna deLarr, Cesar Sanchez, Luis Jimenez</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1161098</wp:posOffset>
                </wp:positionH>
                <wp:positionV relativeFrom="page">
                  <wp:posOffset>8414068</wp:posOffset>
                </wp:positionV>
                <wp:extent cx="5762625" cy="675159"/>
                <wp:effectExtent b="0" l="0" r="0" t="0"/>
                <wp:wrapSquare wrapText="bothSides" distB="0" distT="0" distL="114300" distR="114300"/>
                <wp:docPr id="1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349250</wp:posOffset>
                </wp:positionH>
                <wp:positionV relativeFrom="page">
                  <wp:align>center</wp:align>
                </wp:positionV>
                <wp:extent cx="228600" cy="9144000"/>
                <wp:effectExtent b="0" l="0" r="0" t="0"/>
                <wp:wrapNone/>
                <wp:docPr id="1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30850442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ow2rzgddl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a5ktpqkm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Model</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eaflt5f54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07vlexn3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Diagram</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zchrefa3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Scenarios</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gk6keajk3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Sequence Charts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b w:val="1"/>
          <w:bCs w:val="1"/>
        </w:rPr>
      </w:pPr>
      <w:bookmarkStart w:colFirst="0" w:colLast="0" w:name="_heading=h.uow2rzgddlce" w:id="0"/>
      <w:bookmarkEnd w:id="0"/>
      <w:r w:rsidDel="00000000" w:rsidR="00000000" w:rsidRPr="00000000">
        <w:rPr>
          <w:b w:val="1"/>
          <w:bCs w:val="1"/>
          <w:rtl w:val="0"/>
        </w:rPr>
        <w:t xml:space="preserve">Introduction-AM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following document contains the details and requirements for our project, AI Guard, outlining what is needed for the project to function as intended. Things such as the description model, further describing the requirements outlined by the diagrams within this document, a class diagram, which organizes the system objects and attributes, and use cases, including diagrams, scenarios, and sequence diagrams, will all help prevent scope creep and keep the project on task.</w:t>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rla5ktpqkm4c" w:id="1"/>
      <w:bookmarkEnd w:id="1"/>
      <w:r w:rsidDel="00000000" w:rsidR="00000000" w:rsidRPr="00000000">
        <w:rPr>
          <w:b w:val="1"/>
          <w:bCs w:val="1"/>
          <w:rtl w:val="0"/>
        </w:rPr>
        <w:t xml:space="preserve">Description Model-LS</w:t>
      </w:r>
    </w:p>
    <w:p w:rsidR="00000000" w:rsidDel="00000000" w:rsidP="00000000" w:rsidRDefault="00000000" w:rsidRPr="00000000" w14:paraId="0000000F">
      <w:pPr>
        <w:rPr/>
      </w:pPr>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AI Guard is a mobile app that will be marketed as a small solution for those who feel inundated with the excessive production of AI "slop" content on the internet and seek to combat the rampant wave of AI in any way that they can. It will provide users with a means to both obfuscate their image files from data scrapers and better identify any visual media that has been generated using AI tools.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MAIN COMPONENTS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This app will be an extension of other existing AI detection software. It will run as a server-side service, used remotely by the app's user base when they request that any visual media that they find be scanned for possible AI usage. This app will run on the same programming language that has been used for other AI detection software (such as those listed in https://guides.library.ttu.edu/artificialintelligencetools/detection) to facilitate their integration into our system if a partnership can be reached with any of their developers.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OUTPUT/INPUT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AI Guard will produce likelihood of AI-generation approximations for files that the users upload to the app as documents that they can read through to inform themselves on the function. The user interface is made with order and ease of use in mind, so clutter is minimized by going for a fairly simplistic design to facilitate this. Pop-ups are delivered to the user's client device whenever AI Guard has finished each of its tasks, which will send the user to the app once clicked. Lastly, a feedback system will be implemented so that the user base can help to improve AI Guard through their own suggestions and notices of potential bugs in the system.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SECURITY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pPr>
      <w:r w:rsidDel="00000000" w:rsidR="00000000" w:rsidRPr="00000000">
        <w:rPr>
          <w:rtl w:val="0"/>
        </w:rPr>
        <w:t xml:space="preserve">A user's app data is saved on the user's account, which is protected with a password that is required to meet a certain security criterion when their account is created. From there, their data is encrypted, and their login credentials are hashed so that if there is a data breach, the actors involved won't be able to decrypt any of it. Whenever a client device needs to communicate with our services, its information is sent through SSL/TLS encryption to ensure that it is protected from sniffers.</w:t>
      </w:r>
      <w:r w:rsidDel="00000000" w:rsidR="00000000" w:rsidRPr="00000000">
        <w:rPr>
          <w:rtl w:val="0"/>
        </w:rPr>
      </w:r>
    </w:p>
    <w:p w:rsidR="00000000" w:rsidDel="00000000" w:rsidP="00000000" w:rsidRDefault="00000000" w:rsidRPr="00000000" w14:paraId="0000001A">
      <w:pPr>
        <w:pStyle w:val="Heading1"/>
        <w:rPr>
          <w:b w:val="1"/>
          <w:bCs w:val="1"/>
        </w:rPr>
      </w:pPr>
      <w:bookmarkStart w:colFirst="0" w:colLast="0" w:name="_heading=h.teaflt5f54bc" w:id="2"/>
      <w:bookmarkEnd w:id="2"/>
      <w:r w:rsidDel="00000000" w:rsidR="00000000" w:rsidRPr="00000000">
        <w:rPr>
          <w:b w:val="1"/>
          <w:bCs w:val="1"/>
          <w:rtl w:val="0"/>
        </w:rPr>
        <w:t xml:space="preserve">Class Diagram-AD</w:t>
      </w:r>
    </w:p>
    <w:p w:rsidR="00000000" w:rsidDel="00000000" w:rsidP="00000000" w:rsidRDefault="00000000" w:rsidRPr="00000000" w14:paraId="0000001B">
      <w:pPr>
        <w:spacing w:after="220" w:lineRule="auto"/>
        <w:rPr>
          <w:i w:val="1"/>
          <w:iCs w:val="1"/>
        </w:rPr>
      </w:pPr>
      <w:r w:rsidDel="00000000" w:rsidR="00000000" w:rsidRPr="00000000">
        <w:rPr>
          <w:i w:val="1"/>
          <w:iCs w:val="1"/>
          <w:rtl w:val="0"/>
        </w:rPr>
        <w:t xml:space="preserve">The class diagram will be uploaded to the GitHub repository. </w:t>
        <w:br w:type="textWrapping"/>
      </w:r>
      <w:hyperlink r:id="rId8">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1C">
      <w:pPr>
        <w:pStyle w:val="Heading1"/>
        <w:rPr>
          <w:b w:val="1"/>
          <w:bCs w:val="1"/>
        </w:rPr>
      </w:pPr>
      <w:bookmarkStart w:colFirst="0" w:colLast="0" w:name="_heading=h.707vlexn3tk" w:id="3"/>
      <w:bookmarkEnd w:id="3"/>
      <w:r w:rsidDel="00000000" w:rsidR="00000000" w:rsidRPr="00000000">
        <w:rPr>
          <w:b w:val="1"/>
          <w:bCs w:val="1"/>
          <w:rtl w:val="0"/>
        </w:rPr>
        <w:t xml:space="preserve">Use Case Diagram- CS</w:t>
      </w:r>
    </w:p>
    <w:p w:rsidR="00000000" w:rsidDel="00000000" w:rsidP="00000000" w:rsidRDefault="00000000" w:rsidRPr="00000000" w14:paraId="0000001D">
      <w:pPr>
        <w:spacing w:after="220" w:lineRule="auto"/>
        <w:rPr>
          <w:i w:val="1"/>
          <w:iCs w:val="1"/>
        </w:rPr>
      </w:pPr>
      <w:r w:rsidDel="00000000" w:rsidR="00000000" w:rsidRPr="00000000">
        <w:rPr>
          <w:i w:val="1"/>
          <w:iCs w:val="1"/>
          <w:rtl w:val="0"/>
        </w:rPr>
        <w:t xml:space="preserve">The Use Case Diagram will be uploaded to the GitHub repository. </w:t>
        <w:br w:type="textWrapping"/>
      </w:r>
      <w:hyperlink r:id="rId9">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1E">
      <w:pPr>
        <w:pStyle w:val="Heading1"/>
        <w:rPr>
          <w:b w:val="1"/>
          <w:bCs w:val="1"/>
        </w:rPr>
      </w:pPr>
      <w:bookmarkStart w:colFirst="0" w:colLast="0" w:name="_heading=h.mjzchrefa37u" w:id="4"/>
      <w:bookmarkEnd w:id="4"/>
      <w:r w:rsidDel="00000000" w:rsidR="00000000" w:rsidRPr="00000000">
        <w:rPr>
          <w:b w:val="1"/>
          <w:bCs w:val="1"/>
          <w:rtl w:val="0"/>
        </w:rPr>
        <w:t xml:space="preserve">Use Case Scenarios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Create a full description </w:t>
      </w:r>
      <w:r w:rsidDel="00000000" w:rsidR="00000000" w:rsidRPr="00000000">
        <w:rPr>
          <w:i w:val="1"/>
          <w:iCs w:val="1"/>
          <w:rtl w:val="0"/>
        </w:rPr>
        <w:t xml:space="preserve">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Use Case Scenario (detailed descriptions)  for each use case of the system.  This full scenario should include an enumerated list of steps involved in the activity as well as any exception conditions.  </w:t>
      </w:r>
    </w:p>
    <w:p w:rsidR="00000000" w:rsidDel="00000000" w:rsidP="00000000" w:rsidRDefault="00000000" w:rsidRPr="00000000" w14:paraId="00000020">
      <w:pPr>
        <w:pStyle w:val="Heading1"/>
        <w:rPr>
          <w:b w:val="1"/>
          <w:bCs w:val="1"/>
        </w:rPr>
      </w:pPr>
      <w:bookmarkStart w:colFirst="0" w:colLast="0" w:name="_heading=h.5gk6keajk3bo" w:id="5"/>
      <w:bookmarkEnd w:id="5"/>
      <w:r w:rsidDel="00000000" w:rsidR="00000000" w:rsidRPr="00000000">
        <w:rPr>
          <w:b w:val="1"/>
          <w:bCs w:val="1"/>
          <w:rtl w:val="0"/>
        </w:rPr>
        <w:t xml:space="preserve">System Sequence Charts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i w:val="1"/>
          <w:iCs w:val="1"/>
          <w:rtl w:val="0"/>
        </w:rPr>
        <w:t xml:space="preserve">System Sequence Charts will be uploaded to the GitHub repository. </w:t>
        <w:br w:type="textWrapping"/>
      </w:r>
      <w:hyperlink r:id="rId10">
        <w:r w:rsidDel="00000000" w:rsidR="00000000" w:rsidRPr="00000000">
          <w:rPr>
            <w:i w:val="1"/>
            <w:iCs w:val="1"/>
            <w:color w:val="1155cc"/>
            <w:u w:val="single"/>
            <w:rtl w:val="0"/>
          </w:rPr>
          <w:t xml:space="preserve">https://github.com/delaaranna/Team-Alpha-AI-Guard</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59" w:lineRule="auto"/>
        <w:ind w:left="0" w:right="0" w:firstLine="0"/>
        <w:jc w:val="left"/>
        <w:rPr>
          <w:i w:val="1"/>
          <w:iCs w:val="1"/>
        </w:rPr>
      </w:pPr>
      <w:r w:rsidDel="00000000" w:rsidR="00000000" w:rsidRPr="00000000">
        <w:rPr>
          <w:rtl w:val="0"/>
        </w:rPr>
      </w:r>
    </w:p>
    <w:sectPr>
      <w:headerReference r:id="rId11" w:type="even"/>
      <w:footerReference r:id="rId12"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1"/>
      <w:pageBreakBefore w:val="0"/>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5">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
              <a:graphic>
                <a:graphicData uri="http://schemas.microsoft.com/office/word/2010/wordprocessingShape">
                  <wps:wsp>
                    <wps:cNvSpPr/>
                    <wps:cNvPr id="6" name="Shape 6"/>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5240020</wp:posOffset>
              </wp:positionH>
              <wp:positionV relativeFrom="page">
                <wp:posOffset>1066165</wp:posOffset>
              </wp:positionV>
              <wp:extent cx="1403350" cy="107950"/>
              <wp:effectExtent b="0" l="0" r="0" t="0"/>
              <wp:wrapNone/>
              <wp:docPr id="1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3350" cy="1079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delaaranna/Team-Alpha-AI-Guard" TargetMode="External"/><Relationship Id="rId12" Type="http://schemas.openxmlformats.org/officeDocument/2006/relationships/footer" Target="footer1.xml"/><Relationship Id="rId9" Type="http://schemas.openxmlformats.org/officeDocument/2006/relationships/hyperlink" Target="https://github.com/delaaranna/Team-Alpha-AI-Guar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delaaranna/Team-Alpha-AI-Gu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Gg6mKwW/NUplLDviVcI5D0y9w==">CgMxLjAyDmgudW93MnJ6Z2RkbGNlMg5oLnJsYTVrdHBxa200YzIOaC50ZWFmbHQ1ZjU0YmMyDWguNzA3dmxleG4zdGsyDmgubWp6Y2hyZWZhMzd1Mg5oLjVnazZrZWFqazNibzgAciExdlNfY0cyQUN1RXJJRWthbkUwR1B0aHpLZW9qOENoMWw=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