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BCF9D" w14:textId="77777777" w:rsidR="008B2F5F" w:rsidRPr="008B2F5F" w:rsidRDefault="008B2F5F" w:rsidP="008B2F5F">
      <w:r w:rsidRPr="008B2F5F">
        <w:rPr>
          <w:b/>
          <w:bCs/>
        </w:rPr>
        <w:t>seed_app</w:t>
      </w:r>
      <w:r w:rsidRPr="008B2F5F">
        <w:t xml:space="preserve"> — the application core. Owns everything. It holds the port_manager, download_manager, and the bound fd and chosen_port. It's the entry point for all high-level operations: starting up, listing files, starting downloads, ticking progress, and shutting down. main() talks almost exclusively through this class.</w:t>
      </w:r>
    </w:p>
    <w:p w14:paraId="7F3879CC" w14:textId="77777777" w:rsidR="008B2F5F" w:rsidRPr="008B2F5F" w:rsidRDefault="008B2F5F" w:rsidP="008B2F5F">
      <w:r w:rsidRPr="008B2F5F">
        <w:pict w14:anchorId="174483A1">
          <v:rect id="_x0000_i1109" style="width:0;height:1.5pt" o:hralign="center" o:hrstd="t" o:hr="t" fillcolor="#a0a0a0" stroked="f"/>
        </w:pict>
      </w:r>
    </w:p>
    <w:p w14:paraId="34A5770E" w14:textId="77777777" w:rsidR="008B2F5F" w:rsidRPr="008B2F5F" w:rsidRDefault="008B2F5F" w:rsidP="008B2F5F">
      <w:r w:rsidRPr="008B2F5F">
        <w:rPr>
          <w:b/>
          <w:bCs/>
        </w:rPr>
        <w:t>port_manager</w:t>
      </w:r>
      <w:r w:rsidRPr="008B2F5F">
        <w:t xml:space="preserve"> — responsible for one thing: binding a TCP socket to an available port. It holds a list of ports 9000–9004 and a parallel used_ports bool vector. reserve_port() calls socket() and bind() — if bind succeeds that port is yours. release_port() marks it free again on exit.</w:t>
      </w:r>
    </w:p>
    <w:p w14:paraId="4AD515F3" w14:textId="77777777" w:rsidR="008B2F5F" w:rsidRPr="008B2F5F" w:rsidRDefault="008B2F5F" w:rsidP="008B2F5F">
      <w:r w:rsidRPr="008B2F5F">
        <w:pict w14:anchorId="3A7A82F1">
          <v:rect id="_x0000_i1110" style="width:0;height:1.5pt" o:hralign="center" o:hrstd="t" o:hr="t" fillcolor="#a0a0a0" stroked="f"/>
        </w:pict>
      </w:r>
    </w:p>
    <w:p w14:paraId="6BB7D827" w14:textId="77777777" w:rsidR="008B2F5F" w:rsidRPr="008B2F5F" w:rsidRDefault="008B2F5F" w:rsidP="008B2F5F">
      <w:r w:rsidRPr="008B2F5F">
        <w:rPr>
          <w:b/>
          <w:bCs/>
        </w:rPr>
        <w:t>Host</w:t>
      </w:r>
      <w:r w:rsidRPr="008B2F5F">
        <w:t xml:space="preserve"> — the server side. It takes the already-bound fd from port_manager and runs accept_clients() in a loop, spawning a detached pthread for every incoming connection. Each client thread calls handle_client() which reads a choice integer and dispatches: choice 1 calls list_available_files() which reads ./bin/&lt;port&gt;/, choice 2 calls handle_get_chunk() which opens the file and sends back raw bytes, choice 3 calls has_file() which stats the file and checks the size. stop_server() shuts down and closes the fd to unblock accept().</w:t>
      </w:r>
    </w:p>
    <w:p w14:paraId="06EC37F3" w14:textId="77777777" w:rsidR="008B2F5F" w:rsidRPr="008B2F5F" w:rsidRDefault="008B2F5F" w:rsidP="008B2F5F">
      <w:r w:rsidRPr="008B2F5F">
        <w:pict w14:anchorId="08FE2E06">
          <v:rect id="_x0000_i1111" style="width:0;height:1.5pt" o:hralign="center" o:hrstd="t" o:hr="t" fillcolor="#a0a0a0" stroked="f"/>
        </w:pict>
      </w:r>
    </w:p>
    <w:p w14:paraId="2F2B086C" w14:textId="77777777" w:rsidR="008B2F5F" w:rsidRPr="008B2F5F" w:rsidRDefault="008B2F5F" w:rsidP="008B2F5F">
      <w:r w:rsidRPr="008B2F5F">
        <w:rPr>
          <w:b/>
          <w:bCs/>
        </w:rPr>
        <w:t>Client</w:t>
      </w:r>
      <w:r w:rsidRPr="008B2F5F">
        <w:t xml:space="preserve"> — the client side of a TCP connection. Constructor takes a port, calls socket() + connect() to 127.0.0.1:&lt;port&gt;. Provides send_choice(), send_string(), send_have_request(), receive_response(), and close_connection(). Used by seed_app, SeederProbe, and worker threads inside download_manager whenever this node needs to talk to another peer.</w:t>
      </w:r>
    </w:p>
    <w:p w14:paraId="20EED1FB" w14:textId="77777777" w:rsidR="008B2F5F" w:rsidRPr="008B2F5F" w:rsidRDefault="008B2F5F" w:rsidP="008B2F5F">
      <w:r w:rsidRPr="008B2F5F">
        <w:pict w14:anchorId="1A3840D2">
          <v:rect id="_x0000_i1112" style="width:0;height:1.5pt" o:hralign="center" o:hrstd="t" o:hr="t" fillcolor="#a0a0a0" stroked="f"/>
        </w:pict>
      </w:r>
    </w:p>
    <w:p w14:paraId="04FA4D40" w14:textId="77777777" w:rsidR="008B2F5F" w:rsidRPr="008B2F5F" w:rsidRDefault="008B2F5F" w:rsidP="008B2F5F">
      <w:r w:rsidRPr="008B2F5F">
        <w:rPr>
          <w:b/>
          <w:bCs/>
        </w:rPr>
        <w:t>download_manager</w:t>
      </w:r>
      <w:r w:rsidRPr="008B2F5F">
        <w:t xml:space="preserve"> — manages all active downloads. Holds a jobs map keyed by file key. add_download() creates a download job struct, pre-sizes the .part file, and spawns one worker thread per seeder. worker_run() is the thread body — it claims chunks atomically, calls the Downloader to fetch them, and writes to the .part file. tick() is called every 2 seconds by the tick thread to detect stalled jobs and call refresh_seeders(). Has a SeederResolver injected via set_seeder_resolver() so it can find new seeders when one dies.</w:t>
      </w:r>
    </w:p>
    <w:p w14:paraId="1172332B" w14:textId="77777777" w:rsidR="008B2F5F" w:rsidRPr="008B2F5F" w:rsidRDefault="008B2F5F" w:rsidP="008B2F5F">
      <w:r w:rsidRPr="008B2F5F">
        <w:pict w14:anchorId="7B1B8B4E">
          <v:rect id="_x0000_i1113" style="width:0;height:1.5pt" o:hralign="center" o:hrstd="t" o:hr="t" fillcolor="#a0a0a0" stroked="f"/>
        </w:pict>
      </w:r>
    </w:p>
    <w:p w14:paraId="6521C4D2" w14:textId="77777777" w:rsidR="008B2F5F" w:rsidRPr="008B2F5F" w:rsidRDefault="008B2F5F" w:rsidP="008B2F5F">
      <w:r w:rsidRPr="008B2F5F">
        <w:rPr>
          <w:b/>
          <w:bCs/>
        </w:rPr>
        <w:t>download</w:t>
      </w:r>
      <w:r w:rsidRPr="008B2F5F">
        <w:t xml:space="preserve"> — a plain data struct, not really a class with behavior. It holds all the state for one in-progress download: file key, name, total bytes, chunk state array, progress counters, seeder list, output paths, error string, worker thread handles, and all the mutexes and atomics needed to coordinate between threads safely. Lives inside download_manager's jobs map as a shared_ptr.</w:t>
      </w:r>
    </w:p>
    <w:p w14:paraId="5B88A213" w14:textId="77777777" w:rsidR="008B2F5F" w:rsidRPr="008B2F5F" w:rsidRDefault="008B2F5F" w:rsidP="008B2F5F">
      <w:r w:rsidRPr="008B2F5F">
        <w:pict w14:anchorId="6ABC396D">
          <v:rect id="_x0000_i1114" style="width:0;height:1.5pt" o:hralign="center" o:hrstd="t" o:hr="t" fillcolor="#a0a0a0" stroked="f"/>
        </w:pict>
      </w:r>
    </w:p>
    <w:p w14:paraId="23BEA16C" w14:textId="77777777" w:rsidR="008B2F5F" w:rsidRPr="008B2F5F" w:rsidRDefault="008B2F5F" w:rsidP="008B2F5F">
      <w:r w:rsidRPr="008B2F5F">
        <w:rPr>
          <w:b/>
          <w:bCs/>
        </w:rPr>
        <w:t>Downloader</w:t>
      </w:r>
      <w:r w:rsidRPr="008B2F5F">
        <w:t xml:space="preserve"> — a stateless utility class. Its one public method is fetch_chunk_on_connection() which takes an existing Client connection and executes the full chunk request protocol: send choice 2, send file key, send offset, send length, receive status, receive data or error, return a ChunkResult. All the wire format logic — htonll, send_u64, recv_u32, etc. — lives here.</w:t>
      </w:r>
    </w:p>
    <w:p w14:paraId="63438300" w14:textId="77777777" w:rsidR="008B2F5F" w:rsidRPr="008B2F5F" w:rsidRDefault="008B2F5F" w:rsidP="008B2F5F">
      <w:r w:rsidRPr="008B2F5F">
        <w:lastRenderedPageBreak/>
        <w:pict w14:anchorId="51F401CF">
          <v:rect id="_x0000_i1115" style="width:0;height:1.5pt" o:hralign="center" o:hrstd="t" o:hr="t" fillcolor="#a0a0a0" stroked="f"/>
        </w:pict>
      </w:r>
    </w:p>
    <w:p w14:paraId="30057DE1" w14:textId="77777777" w:rsidR="008B2F5F" w:rsidRPr="008B2F5F" w:rsidRDefault="008B2F5F" w:rsidP="008B2F5F">
      <w:r w:rsidRPr="008B2F5F">
        <w:rPr>
          <w:b/>
          <w:bCs/>
        </w:rPr>
        <w:t>ChunkResult</w:t>
      </w:r>
      <w:r w:rsidRPr="008B2F5F">
        <w:t xml:space="preserve"> — a tiny return-value struct. Has ok bool, data bytes vector, and error string. Returned by Downloader::fetch_chunk_on_connection() to the worker thread.</w:t>
      </w:r>
    </w:p>
    <w:p w14:paraId="5DBAE346" w14:textId="77777777" w:rsidR="008B2F5F" w:rsidRPr="008B2F5F" w:rsidRDefault="008B2F5F" w:rsidP="008B2F5F">
      <w:r w:rsidRPr="008B2F5F">
        <w:pict w14:anchorId="18F63BAB">
          <v:rect id="_x0000_i1116" style="width:0;height:1.5pt" o:hralign="center" o:hrstd="t" o:hr="t" fillcolor="#a0a0a0" stroked="f"/>
        </w:pict>
      </w:r>
    </w:p>
    <w:p w14:paraId="65ADD9A8" w14:textId="77777777" w:rsidR="008B2F5F" w:rsidRPr="008B2F5F" w:rsidRDefault="008B2F5F" w:rsidP="008B2F5F">
      <w:r w:rsidRPr="008B2F5F">
        <w:rPr>
          <w:b/>
          <w:bCs/>
        </w:rPr>
        <w:t>SeederResolver</w:t>
      </w:r>
      <w:r w:rsidRPr="008B2F5F">
        <w:t xml:space="preserve"> — a pure abstract interface with one method: resolve(file_key) → vector&lt;Seeder&gt;. Nothing else. Its purpose is to decouple download_manager from knowing how seeders are discovered — the manager just calls resolve() and gets back live seeders, without caring about the implementation.</w:t>
      </w:r>
    </w:p>
    <w:p w14:paraId="5983EB14" w14:textId="77777777" w:rsidR="008B2F5F" w:rsidRPr="008B2F5F" w:rsidRDefault="008B2F5F" w:rsidP="008B2F5F">
      <w:r w:rsidRPr="008B2F5F">
        <w:pict w14:anchorId="395BBDF4">
          <v:rect id="_x0000_i1117" style="width:0;height:1.5pt" o:hralign="center" o:hrstd="t" o:hr="t" fillcolor="#a0a0a0" stroked="f"/>
        </w:pict>
      </w:r>
    </w:p>
    <w:p w14:paraId="34DE516E" w14:textId="77777777" w:rsidR="008B2F5F" w:rsidRPr="008B2F5F" w:rsidRDefault="008B2F5F" w:rsidP="008B2F5F">
      <w:r w:rsidRPr="008B2F5F">
        <w:rPr>
          <w:b/>
          <w:bCs/>
        </w:rPr>
        <w:t>AppSeederResolver</w:t>
      </w:r>
      <w:r w:rsidRPr="008B2F5F">
        <w:t xml:space="preserve"> — the concrete implementation of SeederResolver. It holds a reference to seed_app, the peer list, and the local port. Its resolve() calls seed_app::list_unique_files() to rediscover the network, finds the matching file by key, then runs SeederProbe::probe() to confirm which seeders are actually reachable right now. This is the bridge between the download engine and the discovery layer.</w:t>
      </w:r>
    </w:p>
    <w:p w14:paraId="4FE6C9C5" w14:textId="77777777" w:rsidR="008B2F5F" w:rsidRPr="008B2F5F" w:rsidRDefault="008B2F5F" w:rsidP="008B2F5F">
      <w:r w:rsidRPr="008B2F5F">
        <w:pict w14:anchorId="0F930146">
          <v:rect id="_x0000_i1118" style="width:0;height:1.5pt" o:hralign="center" o:hrstd="t" o:hr="t" fillcolor="#a0a0a0" stroked="f"/>
        </w:pict>
      </w:r>
    </w:p>
    <w:p w14:paraId="63D7581E" w14:textId="77777777" w:rsidR="008B2F5F" w:rsidRPr="008B2F5F" w:rsidRDefault="008B2F5F" w:rsidP="008B2F5F">
      <w:r w:rsidRPr="008B2F5F">
        <w:rPr>
          <w:b/>
          <w:bCs/>
        </w:rPr>
        <w:t>SeederProbe</w:t>
      </w:r>
      <w:r w:rsidRPr="008B2F5F">
        <w:t xml:space="preserve"> — does the actual HAVE handshake. probe() takes a network_file and iterates its candidate seeders. For each one it opens a Client connection, sends choice 3 and a send_have_request(), reads the YES/NO reply, and collects the ones that said YES into a SeederProbeResult. If verify_file is false in ProbeOptions it skips the HAVE check and just tests reachability.</w:t>
      </w:r>
    </w:p>
    <w:p w14:paraId="575C50A9" w14:textId="77777777" w:rsidR="008B2F5F" w:rsidRPr="008B2F5F" w:rsidRDefault="008B2F5F" w:rsidP="008B2F5F">
      <w:r w:rsidRPr="008B2F5F">
        <w:pict w14:anchorId="15A4A6C9">
          <v:rect id="_x0000_i1119" style="width:0;height:1.5pt" o:hralign="center" o:hrstd="t" o:hr="t" fillcolor="#a0a0a0" stroked="f"/>
        </w:pict>
      </w:r>
    </w:p>
    <w:p w14:paraId="0B8F5477" w14:textId="77777777" w:rsidR="008B2F5F" w:rsidRPr="008B2F5F" w:rsidRDefault="008B2F5F" w:rsidP="008B2F5F">
      <w:r w:rsidRPr="008B2F5F">
        <w:rPr>
          <w:b/>
          <w:bCs/>
        </w:rPr>
        <w:t>SeederProbeResult</w:t>
      </w:r>
      <w:r w:rsidRPr="008B2F5F">
        <w:t xml:space="preserve"> — another small return struct. Has reachable (all seeders that replied YES) and first_live (an optional pointing to the first one found). AppSeederResolver uses only reachable.</w:t>
      </w:r>
    </w:p>
    <w:p w14:paraId="14A81061" w14:textId="77777777" w:rsidR="008B2F5F" w:rsidRPr="008B2F5F" w:rsidRDefault="008B2F5F" w:rsidP="008B2F5F">
      <w:r w:rsidRPr="008B2F5F">
        <w:pict w14:anchorId="689F2404">
          <v:rect id="_x0000_i1120" style="width:0;height:1.5pt" o:hralign="center" o:hrstd="t" o:hr="t" fillcolor="#a0a0a0" stroked="f"/>
        </w:pict>
      </w:r>
    </w:p>
    <w:p w14:paraId="0E892718" w14:textId="77777777" w:rsidR="008B2F5F" w:rsidRPr="008B2F5F" w:rsidRDefault="008B2F5F" w:rsidP="008B2F5F">
      <w:r w:rsidRPr="008B2F5F">
        <w:rPr>
          <w:b/>
          <w:bCs/>
        </w:rPr>
        <w:t>network_file</w:t>
      </w:r>
      <w:r w:rsidRPr="008B2F5F">
        <w:t xml:space="preserve"> — represents a file as seen from the network: a File (name + size + id) plus a list of Seeders that have it. Built during list_unique_files() by merging responses from all peers. add_seeder() deduplicates by port. key() returns "name\tsize" which is used as the canonical identifier throughout the system.</w:t>
      </w:r>
    </w:p>
    <w:p w14:paraId="3EAD6CA1" w14:textId="77777777" w:rsidR="008B2F5F" w:rsidRPr="008B2F5F" w:rsidRDefault="008B2F5F" w:rsidP="008B2F5F">
      <w:r w:rsidRPr="008B2F5F">
        <w:pict w14:anchorId="3C3593BB">
          <v:rect id="_x0000_i1121" style="width:0;height:1.5pt" o:hralign="center" o:hrstd="t" o:hr="t" fillcolor="#a0a0a0" stroked="f"/>
        </w:pict>
      </w:r>
    </w:p>
    <w:p w14:paraId="1E2D3D13" w14:textId="77777777" w:rsidR="008B2F5F" w:rsidRPr="008B2F5F" w:rsidRDefault="008B2F5F" w:rsidP="008B2F5F">
      <w:r w:rsidRPr="008B2F5F">
        <w:rPr>
          <w:b/>
          <w:bCs/>
        </w:rPr>
        <w:t>File</w:t>
      </w:r>
      <w:r w:rsidRPr="008B2F5F">
        <w:t xml:space="preserve"> — the simplest class. Just id, name, and size. key() returns "name\tsize". Used as the inner info object inside network_file.</w:t>
      </w:r>
    </w:p>
    <w:p w14:paraId="488CBA8C" w14:textId="77777777" w:rsidR="008B2F5F" w:rsidRPr="008B2F5F" w:rsidRDefault="008B2F5F" w:rsidP="008B2F5F">
      <w:r w:rsidRPr="008B2F5F">
        <w:pict w14:anchorId="6E714473">
          <v:rect id="_x0000_i1122" style="width:0;height:1.5pt" o:hralign="center" o:hrstd="t" o:hr="t" fillcolor="#a0a0a0" stroked="f"/>
        </w:pict>
      </w:r>
    </w:p>
    <w:p w14:paraId="59DD72FC" w14:textId="77777777" w:rsidR="008B2F5F" w:rsidRPr="008B2F5F" w:rsidRDefault="008B2F5F" w:rsidP="008B2F5F">
      <w:r w:rsidRPr="008B2F5F">
        <w:rPr>
          <w:b/>
          <w:bCs/>
        </w:rPr>
        <w:t>Seeder</w:t>
      </w:r>
      <w:r w:rsidRPr="008B2F5F">
        <w:t xml:space="preserve"> — even simpler. Just a uint16_t port. Represents one peer that has a file. Used everywhere a peer port needs to be passed around with a meaningful type rather than a raw int.</w:t>
      </w:r>
    </w:p>
    <w:p w14:paraId="0545ADEC" w14:textId="77777777" w:rsidR="00181ED2" w:rsidRDefault="00181ED2"/>
    <w:sectPr w:rsidR="00181ED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F5F"/>
    <w:rsid w:val="00181ED2"/>
    <w:rsid w:val="001B5920"/>
    <w:rsid w:val="002F5E01"/>
    <w:rsid w:val="00410A2F"/>
    <w:rsid w:val="008B2F5F"/>
    <w:rsid w:val="00A461CA"/>
    <w:rsid w:val="00D51AA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CECDA"/>
  <w15:chartTrackingRefBased/>
  <w15:docId w15:val="{17A79E50-0DB4-4DD4-A5DB-657D71709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2F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2F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2F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2F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2F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2F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2F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2F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2F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F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2F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2F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2F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2F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2F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2F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2F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2F5F"/>
    <w:rPr>
      <w:rFonts w:eastAsiaTheme="majorEastAsia" w:cstheme="majorBidi"/>
      <w:color w:val="272727" w:themeColor="text1" w:themeTint="D8"/>
    </w:rPr>
  </w:style>
  <w:style w:type="paragraph" w:styleId="Title">
    <w:name w:val="Title"/>
    <w:basedOn w:val="Normal"/>
    <w:next w:val="Normal"/>
    <w:link w:val="TitleChar"/>
    <w:uiPriority w:val="10"/>
    <w:qFormat/>
    <w:rsid w:val="008B2F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2F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2F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2F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2F5F"/>
    <w:pPr>
      <w:spacing w:before="160"/>
      <w:jc w:val="center"/>
    </w:pPr>
    <w:rPr>
      <w:i/>
      <w:iCs/>
      <w:color w:val="404040" w:themeColor="text1" w:themeTint="BF"/>
    </w:rPr>
  </w:style>
  <w:style w:type="character" w:customStyle="1" w:styleId="QuoteChar">
    <w:name w:val="Quote Char"/>
    <w:basedOn w:val="DefaultParagraphFont"/>
    <w:link w:val="Quote"/>
    <w:uiPriority w:val="29"/>
    <w:rsid w:val="008B2F5F"/>
    <w:rPr>
      <w:i/>
      <w:iCs/>
      <w:color w:val="404040" w:themeColor="text1" w:themeTint="BF"/>
    </w:rPr>
  </w:style>
  <w:style w:type="paragraph" w:styleId="ListParagraph">
    <w:name w:val="List Paragraph"/>
    <w:basedOn w:val="Normal"/>
    <w:uiPriority w:val="34"/>
    <w:qFormat/>
    <w:rsid w:val="008B2F5F"/>
    <w:pPr>
      <w:ind w:left="720"/>
      <w:contextualSpacing/>
    </w:pPr>
  </w:style>
  <w:style w:type="character" w:styleId="IntenseEmphasis">
    <w:name w:val="Intense Emphasis"/>
    <w:basedOn w:val="DefaultParagraphFont"/>
    <w:uiPriority w:val="21"/>
    <w:qFormat/>
    <w:rsid w:val="008B2F5F"/>
    <w:rPr>
      <w:i/>
      <w:iCs/>
      <w:color w:val="0F4761" w:themeColor="accent1" w:themeShade="BF"/>
    </w:rPr>
  </w:style>
  <w:style w:type="paragraph" w:styleId="IntenseQuote">
    <w:name w:val="Intense Quote"/>
    <w:basedOn w:val="Normal"/>
    <w:next w:val="Normal"/>
    <w:link w:val="IntenseQuoteChar"/>
    <w:uiPriority w:val="30"/>
    <w:qFormat/>
    <w:rsid w:val="008B2F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2F5F"/>
    <w:rPr>
      <w:i/>
      <w:iCs/>
      <w:color w:val="0F4761" w:themeColor="accent1" w:themeShade="BF"/>
    </w:rPr>
  </w:style>
  <w:style w:type="character" w:styleId="IntenseReference">
    <w:name w:val="Intense Reference"/>
    <w:basedOn w:val="DefaultParagraphFont"/>
    <w:uiPriority w:val="32"/>
    <w:qFormat/>
    <w:rsid w:val="008B2F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726</Words>
  <Characters>4143</Characters>
  <Application>Microsoft Office Word</Application>
  <DocSecurity>0</DocSecurity>
  <Lines>34</Lines>
  <Paragraphs>9</Paragraphs>
  <ScaleCrop>false</ScaleCrop>
  <Company/>
  <LinksUpToDate>false</LinksUpToDate>
  <CharactersWithSpaces>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Lynn Dela Cruz</dc:creator>
  <cp:keywords/>
  <dc:description/>
  <cp:lastModifiedBy>Mary Lynn Dela Cruz</cp:lastModifiedBy>
  <cp:revision>1</cp:revision>
  <dcterms:created xsi:type="dcterms:W3CDTF">2026-03-04T00:39:00Z</dcterms:created>
  <dcterms:modified xsi:type="dcterms:W3CDTF">2026-03-04T00:39:00Z</dcterms:modified>
</cp:coreProperties>
</file>