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66A568" w14:textId="77777777" w:rsidR="00587EA1" w:rsidRDefault="00587EA1" w:rsidP="00587EA1">
      <w:pPr>
        <w:rPr>
          <w:rFonts w:ascii="Constantia" w:hAnsi="Constantia"/>
          <w:sz w:val="28"/>
          <w:szCs w:val="28"/>
        </w:rPr>
      </w:pPr>
      <w:r>
        <w:rPr>
          <w:rFonts w:ascii="Constantia" w:hAnsi="Constantia"/>
          <w:b/>
          <w:bCs/>
          <w:sz w:val="40"/>
          <w:szCs w:val="40"/>
          <w:u w:val="single"/>
        </w:rPr>
        <w:t>Nom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Type d’arme</w:t>
      </w:r>
      <w:r>
        <w:rPr>
          <w:rFonts w:ascii="Constantia" w:hAnsi="Constantia"/>
          <w:b/>
          <w:bCs/>
          <w:sz w:val="28"/>
          <w:szCs w:val="28"/>
          <w:u w:val="single"/>
        </w:rPr>
        <w:t> :</w:t>
      </w:r>
    </w:p>
    <w:p w14:paraId="4EE48E67" w14:textId="76ECC406" w:rsidR="00587EA1" w:rsidRDefault="004E205F" w:rsidP="00587EA1">
      <w:pPr>
        <w:rPr>
          <w:rFonts w:ascii="Constantia" w:hAnsi="Constantia"/>
        </w:rPr>
      </w:pPr>
      <w:r>
        <w:rPr>
          <w:rFonts w:ascii="Constantia" w:hAnsi="Constantia"/>
          <w:sz w:val="28"/>
          <w:szCs w:val="28"/>
        </w:rPr>
        <w:t>Arc</w:t>
      </w:r>
      <w:r>
        <w:rPr>
          <w:rFonts w:ascii="Constantia" w:hAnsi="Constantia"/>
          <w:sz w:val="28"/>
          <w:szCs w:val="28"/>
        </w:rPr>
        <w:tab/>
      </w:r>
      <w:r>
        <w:rPr>
          <w:rFonts w:ascii="Constantia" w:hAnsi="Constantia"/>
          <w:sz w:val="28"/>
          <w:szCs w:val="28"/>
        </w:rPr>
        <w:tab/>
      </w:r>
      <w:r>
        <w:rPr>
          <w:rFonts w:ascii="Constantia" w:hAnsi="Constantia"/>
          <w:sz w:val="28"/>
          <w:szCs w:val="28"/>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Pr>
          <w:rFonts w:ascii="Constantia" w:hAnsi="Constantia"/>
          <w:sz w:val="28"/>
          <w:szCs w:val="28"/>
        </w:rPr>
        <w:t>Arme de trait</w:t>
      </w:r>
    </w:p>
    <w:p w14:paraId="3137D691" w14:textId="77777777" w:rsidR="00587EA1" w:rsidRDefault="00587EA1" w:rsidP="00587EA1">
      <w:pPr>
        <w:rPr>
          <w:rFonts w:ascii="Constantia" w:hAnsi="Constantia"/>
          <w:b/>
          <w:bCs/>
          <w:sz w:val="28"/>
          <w:szCs w:val="28"/>
        </w:rPr>
      </w:pPr>
      <w:r>
        <w:rPr>
          <w:rFonts w:ascii="Constantia" w:hAnsi="Constantia"/>
          <w:b/>
          <w:bCs/>
          <w:sz w:val="36"/>
          <w:szCs w:val="36"/>
          <w:u w:val="single"/>
        </w:rPr>
        <w:t>Poids :</w:t>
      </w:r>
      <w:r>
        <w:rPr>
          <w:rFonts w:ascii="Constantia" w:hAnsi="Constantia"/>
          <w:sz w:val="24"/>
          <w:szCs w:val="24"/>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Allonge :</w:t>
      </w:r>
    </w:p>
    <w:p w14:paraId="48C4612B" w14:textId="1BE01070" w:rsidR="001C103B" w:rsidRDefault="00016594" w:rsidP="00587EA1">
      <w:pPr>
        <w:rPr>
          <w:rFonts w:ascii="Constantia" w:hAnsi="Constantia"/>
        </w:rPr>
      </w:pPr>
      <w:r>
        <w:rPr>
          <w:rFonts w:ascii="Constantia" w:hAnsi="Constantia"/>
          <w:sz w:val="28"/>
          <w:szCs w:val="28"/>
        </w:rPr>
        <w:t>1</w:t>
      </w:r>
      <w:r w:rsidR="00587EA1">
        <w:rPr>
          <w:rFonts w:ascii="Constantia" w:hAnsi="Constantia"/>
          <w:sz w:val="28"/>
          <w:szCs w:val="28"/>
        </w:rPr>
        <w:t xml:space="preserve"> kg</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754A5F">
        <w:rPr>
          <w:rFonts w:ascii="Constantia" w:hAnsi="Constantia"/>
          <w:sz w:val="32"/>
          <w:szCs w:val="32"/>
        </w:rPr>
        <w:tab/>
      </w:r>
      <w:r w:rsidR="00754A5F">
        <w:rPr>
          <w:rFonts w:ascii="Constantia" w:hAnsi="Constantia"/>
          <w:sz w:val="32"/>
          <w:szCs w:val="32"/>
        </w:rPr>
        <w:tab/>
      </w:r>
      <w:r>
        <w:rPr>
          <w:rFonts w:ascii="Constantia" w:hAnsi="Constantia"/>
          <w:sz w:val="32"/>
          <w:szCs w:val="32"/>
        </w:rPr>
        <w:tab/>
      </w:r>
      <w:r w:rsidR="004E205F">
        <w:rPr>
          <w:rFonts w:ascii="Constantia" w:hAnsi="Constantia"/>
          <w:sz w:val="32"/>
          <w:szCs w:val="32"/>
        </w:rPr>
        <w:t>18</w:t>
      </w:r>
      <w:r w:rsidR="00754A5F">
        <w:rPr>
          <w:rFonts w:ascii="Constantia" w:hAnsi="Constantia"/>
          <w:sz w:val="32"/>
          <w:szCs w:val="32"/>
        </w:rPr>
        <w:t xml:space="preserve"> m</w:t>
      </w:r>
    </w:p>
    <w:p w14:paraId="1EDC9661" w14:textId="4F31E8FF" w:rsidR="00587EA1" w:rsidRDefault="00587EA1" w:rsidP="00587EA1">
      <w:pPr>
        <w:rPr>
          <w:rFonts w:ascii="Constantia" w:hAnsi="Constantia"/>
          <w:b/>
          <w:bCs/>
          <w:sz w:val="32"/>
          <w:szCs w:val="32"/>
        </w:rPr>
      </w:pPr>
      <w:r>
        <w:rPr>
          <w:rFonts w:ascii="Constantia" w:hAnsi="Constantia"/>
          <w:b/>
          <w:bCs/>
          <w:sz w:val="40"/>
          <w:szCs w:val="40"/>
          <w:u w:val="single"/>
        </w:rPr>
        <w:t>Main</w:t>
      </w:r>
      <w:r w:rsidR="00936586">
        <w:rPr>
          <w:rFonts w:ascii="Constantia" w:hAnsi="Constantia"/>
          <w:b/>
          <w:bCs/>
          <w:sz w:val="40"/>
          <w:szCs w:val="40"/>
          <w:u w:val="single"/>
        </w:rPr>
        <w:t>(s)</w:t>
      </w:r>
      <w:r>
        <w:rPr>
          <w:rFonts w:ascii="Constantia" w:hAnsi="Constantia"/>
          <w:b/>
          <w:bCs/>
          <w:sz w:val="40"/>
          <w:szCs w:val="40"/>
          <w:u w:val="single"/>
        </w:rPr>
        <w:t xml:space="preserve"> :</w:t>
      </w:r>
      <w:r>
        <w:rPr>
          <w:rFonts w:ascii="Constantia" w:hAnsi="Constantia"/>
          <w:b/>
          <w:bCs/>
          <w:sz w:val="32"/>
          <w:szCs w:val="32"/>
        </w:rPr>
        <w:t xml:space="preserve"> </w:t>
      </w:r>
    </w:p>
    <w:p w14:paraId="0F81D05F" w14:textId="0141D5E4" w:rsidR="00587EA1" w:rsidRDefault="00820E2C" w:rsidP="00587EA1">
      <w:pPr>
        <w:rPr>
          <w:rFonts w:ascii="Constantia" w:hAnsi="Constantia"/>
        </w:rPr>
      </w:pPr>
      <w:r>
        <w:rPr>
          <w:rFonts w:ascii="Constantia" w:hAnsi="Constantia"/>
          <w:sz w:val="28"/>
          <w:szCs w:val="28"/>
        </w:rPr>
        <w:t>Deux mains</w:t>
      </w:r>
    </w:p>
    <w:p w14:paraId="02238AC8" w14:textId="63DA9DB8" w:rsidR="00587EA1" w:rsidRDefault="00587EA1" w:rsidP="00587EA1">
      <w:pPr>
        <w:rPr>
          <w:rFonts w:ascii="Constantia" w:hAnsi="Constantia"/>
        </w:rPr>
      </w:pPr>
      <w:r>
        <w:rPr>
          <w:rFonts w:ascii="Constantia" w:hAnsi="Constantia"/>
          <w:b/>
          <w:bCs/>
          <w:sz w:val="40"/>
          <w:szCs w:val="40"/>
          <w:u w:val="single"/>
        </w:rPr>
        <w:t>Type de dégâts :</w:t>
      </w:r>
      <w:r>
        <w:rPr>
          <w:rFonts w:ascii="Constantia" w:hAnsi="Constantia"/>
          <w:sz w:val="28"/>
          <w:szCs w:val="28"/>
        </w:rPr>
        <w:t xml:space="preserve"> </w:t>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rPr>
        <w:tab/>
      </w:r>
      <w:r>
        <w:rPr>
          <w:rFonts w:ascii="Constantia" w:hAnsi="Constantia"/>
          <w:b/>
          <w:bCs/>
          <w:sz w:val="40"/>
          <w:szCs w:val="40"/>
          <w:u w:val="single"/>
        </w:rPr>
        <w:t>Dégâts :</w:t>
      </w:r>
      <w:r>
        <w:rPr>
          <w:rFonts w:ascii="Constantia" w:hAnsi="Constantia"/>
          <w:sz w:val="28"/>
          <w:szCs w:val="28"/>
        </w:rPr>
        <w:t xml:space="preserve"> </w:t>
      </w:r>
    </w:p>
    <w:p w14:paraId="288FCBF6" w14:textId="5E30C6B2" w:rsidR="00587EA1" w:rsidRDefault="00820E2C" w:rsidP="00587EA1">
      <w:pPr>
        <w:rPr>
          <w:rFonts w:ascii="Constantia" w:hAnsi="Constantia"/>
          <w:sz w:val="20"/>
          <w:szCs w:val="20"/>
        </w:rPr>
      </w:pPr>
      <w:r>
        <w:rPr>
          <w:rFonts w:ascii="Constantia" w:hAnsi="Constantia"/>
          <w:sz w:val="28"/>
          <w:szCs w:val="28"/>
        </w:rPr>
        <w:t>(Voir munition)</w:t>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587EA1">
        <w:rPr>
          <w:rFonts w:ascii="Constantia" w:hAnsi="Constantia"/>
          <w:sz w:val="32"/>
          <w:szCs w:val="32"/>
        </w:rPr>
        <w:tab/>
      </w:r>
      <w:r w:rsidR="00D04020">
        <w:rPr>
          <w:rFonts w:ascii="Constantia" w:hAnsi="Constantia"/>
          <w:sz w:val="32"/>
          <w:szCs w:val="32"/>
        </w:rPr>
        <w:tab/>
      </w:r>
      <w:r>
        <w:rPr>
          <w:rFonts w:ascii="Constantia" w:hAnsi="Constantia"/>
          <w:sz w:val="32"/>
          <w:szCs w:val="32"/>
        </w:rPr>
        <w:t>2</w:t>
      </w:r>
      <w:r w:rsidR="00D04020">
        <w:rPr>
          <w:rFonts w:ascii="Constantia" w:hAnsi="Constantia"/>
          <w:sz w:val="32"/>
          <w:szCs w:val="32"/>
        </w:rPr>
        <w:t>d</w:t>
      </w:r>
      <w:r w:rsidR="00B17DC5">
        <w:rPr>
          <w:rFonts w:ascii="Constantia" w:hAnsi="Constantia"/>
          <w:sz w:val="32"/>
          <w:szCs w:val="32"/>
        </w:rPr>
        <w:t>6</w:t>
      </w:r>
      <w:r w:rsidR="00D04020">
        <w:rPr>
          <w:rFonts w:ascii="Constantia" w:hAnsi="Constantia"/>
          <w:sz w:val="32"/>
          <w:szCs w:val="32"/>
        </w:rPr>
        <w:t>+</w:t>
      </w:r>
      <w:r>
        <w:rPr>
          <w:rFonts w:ascii="Constantia" w:hAnsi="Constantia"/>
          <w:sz w:val="32"/>
          <w:szCs w:val="32"/>
        </w:rPr>
        <w:t>(munition)</w:t>
      </w:r>
    </w:p>
    <w:p w14:paraId="2F9063C7" w14:textId="77777777" w:rsidR="00587EA1" w:rsidRDefault="00587EA1" w:rsidP="00587EA1">
      <w:pPr>
        <w:rPr>
          <w:rFonts w:ascii="Constantia" w:hAnsi="Constantia"/>
          <w:b/>
          <w:bCs/>
          <w:sz w:val="28"/>
          <w:szCs w:val="28"/>
        </w:rPr>
      </w:pPr>
      <w:r>
        <w:rPr>
          <w:rFonts w:ascii="Constantia" w:hAnsi="Constantia"/>
          <w:b/>
          <w:bCs/>
          <w:sz w:val="40"/>
          <w:szCs w:val="40"/>
          <w:u w:val="single"/>
        </w:rPr>
        <w:t>Valeur de l’arme :</w:t>
      </w:r>
      <w:r>
        <w:rPr>
          <w:rFonts w:ascii="Constantia" w:hAnsi="Constantia"/>
          <w:b/>
          <w:bCs/>
          <w:sz w:val="28"/>
          <w:szCs w:val="28"/>
        </w:rPr>
        <w:t xml:space="preserve"> </w:t>
      </w:r>
    </w:p>
    <w:p w14:paraId="515097BE" w14:textId="78085C57" w:rsidR="00587EA1" w:rsidRDefault="00F86947" w:rsidP="00587EA1">
      <w:pPr>
        <w:rPr>
          <w:rFonts w:ascii="Constantia" w:hAnsi="Constantia"/>
          <w:sz w:val="32"/>
          <w:szCs w:val="32"/>
        </w:rPr>
      </w:pPr>
      <w:r>
        <w:rPr>
          <w:rFonts w:ascii="Constantia" w:hAnsi="Constantia"/>
          <w:sz w:val="28"/>
          <w:szCs w:val="28"/>
        </w:rPr>
        <w:t>8</w:t>
      </w:r>
      <w:r w:rsidR="00D85990">
        <w:rPr>
          <w:rFonts w:ascii="Constantia" w:hAnsi="Constantia"/>
          <w:sz w:val="28"/>
          <w:szCs w:val="28"/>
        </w:rPr>
        <w:t xml:space="preserve"> PO, </w:t>
      </w:r>
      <w:r>
        <w:rPr>
          <w:rFonts w:ascii="Constantia" w:hAnsi="Constantia"/>
          <w:sz w:val="28"/>
          <w:szCs w:val="28"/>
        </w:rPr>
        <w:t>3</w:t>
      </w:r>
      <w:r w:rsidR="00587EA1">
        <w:rPr>
          <w:rFonts w:ascii="Constantia" w:hAnsi="Constantia"/>
          <w:sz w:val="28"/>
          <w:szCs w:val="28"/>
        </w:rPr>
        <w:t xml:space="preserve"> PA</w:t>
      </w:r>
      <w:r w:rsidR="00B17DC5">
        <w:rPr>
          <w:rFonts w:ascii="Constantia" w:hAnsi="Constantia"/>
          <w:sz w:val="28"/>
          <w:szCs w:val="28"/>
        </w:rPr>
        <w:t xml:space="preserve">, </w:t>
      </w:r>
      <w:r>
        <w:rPr>
          <w:rFonts w:ascii="Constantia" w:hAnsi="Constantia"/>
          <w:sz w:val="28"/>
          <w:szCs w:val="28"/>
        </w:rPr>
        <w:t>2</w:t>
      </w:r>
      <w:r w:rsidR="00B17DC5">
        <w:rPr>
          <w:rFonts w:ascii="Constantia" w:hAnsi="Constantia"/>
          <w:sz w:val="28"/>
          <w:szCs w:val="28"/>
        </w:rPr>
        <w:t xml:space="preserve"> PC</w:t>
      </w:r>
    </w:p>
    <w:p w14:paraId="1BDA34AF" w14:textId="77777777" w:rsidR="00587EA1" w:rsidRDefault="00587EA1" w:rsidP="00587EA1">
      <w:pPr>
        <w:rPr>
          <w:rFonts w:ascii="Constantia" w:hAnsi="Constantia"/>
        </w:rPr>
      </w:pPr>
    </w:p>
    <w:p w14:paraId="1D23DD31" w14:textId="77777777" w:rsidR="00587EA1" w:rsidRDefault="00587EA1" w:rsidP="00587EA1">
      <w:pPr>
        <w:jc w:val="both"/>
        <w:rPr>
          <w:rFonts w:ascii="Constantia" w:hAnsi="Constantia"/>
          <w:b/>
          <w:bCs/>
          <w:sz w:val="28"/>
          <w:szCs w:val="28"/>
        </w:rPr>
      </w:pPr>
      <w:r>
        <w:rPr>
          <w:rFonts w:ascii="Constantia" w:hAnsi="Constantia"/>
          <w:b/>
          <w:bCs/>
          <w:sz w:val="40"/>
          <w:szCs w:val="40"/>
          <w:u w:val="single"/>
        </w:rPr>
        <w:t>Description :</w:t>
      </w:r>
      <w:r>
        <w:rPr>
          <w:rFonts w:ascii="Constantia" w:hAnsi="Constantia"/>
          <w:b/>
          <w:bCs/>
          <w:sz w:val="28"/>
          <w:szCs w:val="28"/>
        </w:rPr>
        <w:t xml:space="preserve"> </w:t>
      </w:r>
    </w:p>
    <w:p w14:paraId="1D10B1E7" w14:textId="5CE9ABBD" w:rsidR="00F10221" w:rsidRDefault="0084391B" w:rsidP="0068188E">
      <w:pPr>
        <w:jc w:val="both"/>
        <w:rPr>
          <w:rFonts w:ascii="Constantia" w:hAnsi="Constantia"/>
          <w:sz w:val="24"/>
          <w:szCs w:val="24"/>
        </w:rPr>
      </w:pPr>
      <w:r>
        <w:rPr>
          <w:rFonts w:ascii="Constantia" w:hAnsi="Constantia"/>
          <w:sz w:val="24"/>
          <w:szCs w:val="24"/>
        </w:rPr>
        <w:t xml:space="preserve">Certainement une des armes les plus prisées par ceux qui ne maîtrisent pas la magie, mais qui aurait malgré tout trop peur d’aller se battre au corps-à-corps. </w:t>
      </w:r>
      <w:r w:rsidR="002979E6">
        <w:rPr>
          <w:rFonts w:ascii="Constantia" w:hAnsi="Constantia"/>
          <w:sz w:val="24"/>
          <w:szCs w:val="24"/>
        </w:rPr>
        <w:t>Taillé dans un bois de chêne résistant, renforcé avec des morceaux de métal, l’arc permet de tirer des projectiles depuis de longue distance sans craindre les ennemis, car il est aisé de s’enfuir si le combat ne tournait pas l’avantage de l’archer.</w:t>
      </w:r>
    </w:p>
    <w:p w14:paraId="654FAFB2" w14:textId="1A99F106" w:rsidR="00F10221" w:rsidRDefault="00F10221" w:rsidP="00EE3947">
      <w:pPr>
        <w:jc w:val="both"/>
        <w:rPr>
          <w:rFonts w:ascii="Constantia" w:hAnsi="Constantia"/>
          <w:b/>
          <w:bCs/>
          <w:sz w:val="28"/>
          <w:szCs w:val="28"/>
        </w:rPr>
      </w:pPr>
      <w:r>
        <w:rPr>
          <w:rFonts w:ascii="Constantia" w:hAnsi="Constantia"/>
          <w:b/>
          <w:bCs/>
          <w:sz w:val="40"/>
          <w:szCs w:val="40"/>
          <w:u w:val="single"/>
        </w:rPr>
        <w:t>Spécial :</w:t>
      </w:r>
      <w:r>
        <w:rPr>
          <w:rFonts w:ascii="Constantia" w:hAnsi="Constantia"/>
          <w:b/>
          <w:bCs/>
          <w:sz w:val="28"/>
          <w:szCs w:val="28"/>
        </w:rPr>
        <w:t xml:space="preserve"> </w:t>
      </w:r>
    </w:p>
    <w:p w14:paraId="57C0F86E" w14:textId="6936C785" w:rsidR="0005140F" w:rsidRDefault="00686836" w:rsidP="00686836">
      <w:pPr>
        <w:pStyle w:val="Paragraphedeliste"/>
        <w:numPr>
          <w:ilvl w:val="0"/>
          <w:numId w:val="4"/>
        </w:numPr>
        <w:jc w:val="both"/>
        <w:rPr>
          <w:rFonts w:ascii="Constantia" w:hAnsi="Constantia"/>
          <w:sz w:val="28"/>
          <w:szCs w:val="28"/>
        </w:rPr>
      </w:pPr>
      <w:r>
        <w:rPr>
          <w:rFonts w:ascii="Constantia" w:hAnsi="Constantia"/>
          <w:sz w:val="28"/>
          <w:szCs w:val="28"/>
        </w:rPr>
        <w:t xml:space="preserve">Requiert l’attribut </w:t>
      </w:r>
      <w:r>
        <w:rPr>
          <w:rFonts w:ascii="Constantia" w:hAnsi="Constantia"/>
          <w:b/>
          <w:bCs/>
          <w:i/>
          <w:iCs/>
          <w:sz w:val="28"/>
          <w:szCs w:val="28"/>
        </w:rPr>
        <w:t>Artilleur</w:t>
      </w:r>
      <w:r>
        <w:rPr>
          <w:rFonts w:ascii="Constantia" w:hAnsi="Constantia"/>
          <w:sz w:val="28"/>
          <w:szCs w:val="28"/>
        </w:rPr>
        <w:t xml:space="preserve"> pour s’en servir sans malus</w:t>
      </w:r>
      <w:r w:rsidR="00C90B66">
        <w:rPr>
          <w:rFonts w:ascii="Constantia" w:hAnsi="Constantia"/>
          <w:sz w:val="28"/>
          <w:szCs w:val="28"/>
        </w:rPr>
        <w:t>.</w:t>
      </w:r>
    </w:p>
    <w:p w14:paraId="4DCC0969" w14:textId="55366452" w:rsidR="00686836" w:rsidRPr="00686836" w:rsidRDefault="00686836" w:rsidP="00686836">
      <w:pPr>
        <w:pStyle w:val="Paragraphedeliste"/>
        <w:numPr>
          <w:ilvl w:val="0"/>
          <w:numId w:val="4"/>
        </w:numPr>
        <w:jc w:val="both"/>
        <w:rPr>
          <w:rFonts w:ascii="Constantia" w:hAnsi="Constantia"/>
          <w:sz w:val="28"/>
          <w:szCs w:val="28"/>
        </w:rPr>
      </w:pPr>
      <w:r>
        <w:rPr>
          <w:rFonts w:ascii="Constantia" w:hAnsi="Constantia"/>
          <w:sz w:val="28"/>
          <w:szCs w:val="28"/>
        </w:rPr>
        <w:t>Lorsque le propriétaire n’a plus de munition, l’arme devient inutile.</w:t>
      </w:r>
    </w:p>
    <w:sectPr w:rsidR="00686836" w:rsidRPr="00686836" w:rsidSect="00DB2A6E">
      <w:headerReference w:type="even" r:id="rId7"/>
      <w:headerReference w:type="default" r:id="rId8"/>
      <w:footerReference w:type="even" r:id="rId9"/>
      <w:footerReference w:type="default" r:id="rId10"/>
      <w:headerReference w:type="first" r:id="rId11"/>
      <w:footerReference w:type="first" r:id="rId12"/>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70E5F3" w14:textId="77777777" w:rsidR="009C7BEB" w:rsidRDefault="009C7BEB" w:rsidP="00DB2A6E">
      <w:pPr>
        <w:spacing w:after="0" w:line="240" w:lineRule="auto"/>
      </w:pPr>
      <w:r>
        <w:separator/>
      </w:r>
    </w:p>
  </w:endnote>
  <w:endnote w:type="continuationSeparator" w:id="0">
    <w:p w14:paraId="1AD2B375" w14:textId="77777777" w:rsidR="009C7BEB" w:rsidRDefault="009C7BEB" w:rsidP="00DB2A6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A1FC5A" w14:textId="77777777" w:rsidR="00DB2A6E" w:rsidRDefault="00DB2A6E">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AE680F" w14:textId="77777777" w:rsidR="00DB2A6E" w:rsidRDefault="00DB2A6E">
    <w:pPr>
      <w:pStyle w:val="Pieddepag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21499B" w14:textId="77777777" w:rsidR="00DB2A6E" w:rsidRDefault="00DB2A6E">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A6189E" w14:textId="77777777" w:rsidR="009C7BEB" w:rsidRDefault="009C7BEB" w:rsidP="00DB2A6E">
      <w:pPr>
        <w:spacing w:after="0" w:line="240" w:lineRule="auto"/>
      </w:pPr>
      <w:r>
        <w:separator/>
      </w:r>
    </w:p>
  </w:footnote>
  <w:footnote w:type="continuationSeparator" w:id="0">
    <w:p w14:paraId="1A557D90" w14:textId="77777777" w:rsidR="009C7BEB" w:rsidRDefault="009C7BEB" w:rsidP="00DB2A6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4ED719" w14:textId="77777777" w:rsidR="00DB2A6E" w:rsidRDefault="00DB2A6E">
    <w:pPr>
      <w:pStyle w:val="En-tt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5DE26F" w14:textId="77777777" w:rsidR="00DB2A6E" w:rsidRDefault="00DB2A6E">
    <w:pPr>
      <w:pStyle w:val="En-tt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5421F" w14:textId="77777777" w:rsidR="00DB2A6E" w:rsidRDefault="00DB2A6E">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A24E81"/>
    <w:multiLevelType w:val="hybridMultilevel"/>
    <w:tmpl w:val="2E724A0E"/>
    <w:lvl w:ilvl="0" w:tplc="0B82F142">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1FCD43BF"/>
    <w:multiLevelType w:val="hybridMultilevel"/>
    <w:tmpl w:val="0B4A6C6E"/>
    <w:lvl w:ilvl="0" w:tplc="DC9611FA">
      <w:start w:val="8"/>
      <w:numFmt w:val="bullet"/>
      <w:lvlText w:val=""/>
      <w:lvlJc w:val="left"/>
      <w:pPr>
        <w:ind w:left="720" w:hanging="360"/>
      </w:pPr>
      <w:rPr>
        <w:rFonts w:ascii="Symbol" w:eastAsiaTheme="minorHAnsi" w:hAnsi="Symbol"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234E2BAC"/>
    <w:multiLevelType w:val="hybridMultilevel"/>
    <w:tmpl w:val="0E0412C0"/>
    <w:lvl w:ilvl="0" w:tplc="CDA857E2">
      <w:start w:val="1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4530155A"/>
    <w:multiLevelType w:val="hybridMultilevel"/>
    <w:tmpl w:val="6F602430"/>
    <w:lvl w:ilvl="0" w:tplc="375ACF04">
      <w:start w:val="4"/>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580606463">
    <w:abstractNumId w:val="2"/>
  </w:num>
  <w:num w:numId="2" w16cid:durableId="1432552437">
    <w:abstractNumId w:val="0"/>
  </w:num>
  <w:num w:numId="3" w16cid:durableId="246380135">
    <w:abstractNumId w:val="3"/>
  </w:num>
  <w:num w:numId="4" w16cid:durableId="44770064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5EE6"/>
    <w:rsid w:val="00016594"/>
    <w:rsid w:val="000423F3"/>
    <w:rsid w:val="0005140F"/>
    <w:rsid w:val="00080E66"/>
    <w:rsid w:val="00160C07"/>
    <w:rsid w:val="001C103B"/>
    <w:rsid w:val="001E34E5"/>
    <w:rsid w:val="002370C8"/>
    <w:rsid w:val="00280576"/>
    <w:rsid w:val="002979E6"/>
    <w:rsid w:val="002A6EBE"/>
    <w:rsid w:val="002F296D"/>
    <w:rsid w:val="003E0CDA"/>
    <w:rsid w:val="004005E2"/>
    <w:rsid w:val="00437954"/>
    <w:rsid w:val="00460E63"/>
    <w:rsid w:val="00495838"/>
    <w:rsid w:val="00495F44"/>
    <w:rsid w:val="00496B78"/>
    <w:rsid w:val="004D6301"/>
    <w:rsid w:val="004E205F"/>
    <w:rsid w:val="0051098A"/>
    <w:rsid w:val="00587EA1"/>
    <w:rsid w:val="0068188E"/>
    <w:rsid w:val="00686836"/>
    <w:rsid w:val="006C28A0"/>
    <w:rsid w:val="006E2A45"/>
    <w:rsid w:val="00725822"/>
    <w:rsid w:val="00730EED"/>
    <w:rsid w:val="00754A5F"/>
    <w:rsid w:val="00755EE6"/>
    <w:rsid w:val="007A6ADD"/>
    <w:rsid w:val="00820E2C"/>
    <w:rsid w:val="0084391B"/>
    <w:rsid w:val="00882E72"/>
    <w:rsid w:val="008865DF"/>
    <w:rsid w:val="008D051B"/>
    <w:rsid w:val="0092379C"/>
    <w:rsid w:val="00936586"/>
    <w:rsid w:val="009C4EFB"/>
    <w:rsid w:val="009C7BEB"/>
    <w:rsid w:val="00A44B91"/>
    <w:rsid w:val="00AA6DAE"/>
    <w:rsid w:val="00AC5781"/>
    <w:rsid w:val="00AF7924"/>
    <w:rsid w:val="00B17DC5"/>
    <w:rsid w:val="00B50CBD"/>
    <w:rsid w:val="00B65E91"/>
    <w:rsid w:val="00BF0D7E"/>
    <w:rsid w:val="00C03247"/>
    <w:rsid w:val="00C03392"/>
    <w:rsid w:val="00C90B66"/>
    <w:rsid w:val="00CD7F7C"/>
    <w:rsid w:val="00CF7AC7"/>
    <w:rsid w:val="00D04020"/>
    <w:rsid w:val="00D12FEE"/>
    <w:rsid w:val="00D85990"/>
    <w:rsid w:val="00DB2A6E"/>
    <w:rsid w:val="00E4420F"/>
    <w:rsid w:val="00E6344A"/>
    <w:rsid w:val="00EC6A0B"/>
    <w:rsid w:val="00EE3947"/>
    <w:rsid w:val="00F10221"/>
    <w:rsid w:val="00F31EEF"/>
    <w:rsid w:val="00F71942"/>
    <w:rsid w:val="00F86947"/>
    <w:rsid w:val="00FA216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967F16"/>
  <w15:chartTrackingRefBased/>
  <w15:docId w15:val="{953A045E-828B-450B-BD2F-A5522B47E4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10221"/>
    <w:pPr>
      <w:spacing w:line="256" w:lineRule="auto"/>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F10221"/>
    <w:pPr>
      <w:ind w:left="720"/>
      <w:contextualSpacing/>
    </w:pPr>
  </w:style>
  <w:style w:type="paragraph" w:styleId="En-tte">
    <w:name w:val="header"/>
    <w:basedOn w:val="Normal"/>
    <w:link w:val="En-tteCar"/>
    <w:uiPriority w:val="99"/>
    <w:unhideWhenUsed/>
    <w:rsid w:val="00DB2A6E"/>
    <w:pPr>
      <w:tabs>
        <w:tab w:val="center" w:pos="4536"/>
        <w:tab w:val="right" w:pos="9072"/>
      </w:tabs>
      <w:spacing w:after="0" w:line="240" w:lineRule="auto"/>
    </w:pPr>
  </w:style>
  <w:style w:type="character" w:customStyle="1" w:styleId="En-tteCar">
    <w:name w:val="En-tête Car"/>
    <w:basedOn w:val="Policepardfaut"/>
    <w:link w:val="En-tte"/>
    <w:uiPriority w:val="99"/>
    <w:rsid w:val="00DB2A6E"/>
  </w:style>
  <w:style w:type="paragraph" w:styleId="Pieddepage">
    <w:name w:val="footer"/>
    <w:basedOn w:val="Normal"/>
    <w:link w:val="PieddepageCar"/>
    <w:uiPriority w:val="99"/>
    <w:unhideWhenUsed/>
    <w:rsid w:val="00DB2A6E"/>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B2A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1</Pages>
  <Words>122</Words>
  <Characters>673</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DELAGE GABRIEL</dc:creator>
  <cp:keywords/>
  <dc:description/>
  <cp:lastModifiedBy>DELAGE GABRIEL</cp:lastModifiedBy>
  <cp:revision>62</cp:revision>
  <dcterms:created xsi:type="dcterms:W3CDTF">2023-07-10T11:51:00Z</dcterms:created>
  <dcterms:modified xsi:type="dcterms:W3CDTF">2023-07-15T12:17:00Z</dcterms:modified>
</cp:coreProperties>
</file>