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6A568" w14:textId="77777777" w:rsidR="00587EA1" w:rsidRDefault="00587EA1" w:rsidP="00587EA1">
      <w:pPr>
        <w:rPr>
          <w:rFonts w:ascii="Constantia" w:hAnsi="Constantia"/>
          <w:sz w:val="28"/>
          <w:szCs w:val="28"/>
        </w:rPr>
      </w:pPr>
      <w:r>
        <w:rPr>
          <w:rFonts w:ascii="Constantia" w:hAnsi="Constantia"/>
          <w:b/>
          <w:bCs/>
          <w:sz w:val="40"/>
          <w:szCs w:val="40"/>
          <w:u w:val="single"/>
        </w:rPr>
        <w:t>Nom :</w:t>
      </w:r>
      <w:r>
        <w:rPr>
          <w:rFonts w:ascii="Constantia" w:hAnsi="Constantia"/>
          <w:sz w:val="28"/>
          <w:szCs w:val="28"/>
        </w:rPr>
        <w:t xml:space="preserve"> </w:t>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b/>
          <w:bCs/>
          <w:sz w:val="40"/>
          <w:szCs w:val="40"/>
          <w:u w:val="single"/>
        </w:rPr>
        <w:t>Type d’arme</w:t>
      </w:r>
      <w:r>
        <w:rPr>
          <w:rFonts w:ascii="Constantia" w:hAnsi="Constantia"/>
          <w:b/>
          <w:bCs/>
          <w:sz w:val="28"/>
          <w:szCs w:val="28"/>
          <w:u w:val="single"/>
        </w:rPr>
        <w:t> :</w:t>
      </w:r>
    </w:p>
    <w:p w14:paraId="4EE48E67" w14:textId="571FD9FF" w:rsidR="00587EA1" w:rsidRDefault="00A110C4" w:rsidP="00587EA1">
      <w:pPr>
        <w:rPr>
          <w:rFonts w:ascii="Constantia" w:hAnsi="Constantia"/>
        </w:rPr>
      </w:pPr>
      <w:r>
        <w:rPr>
          <w:rFonts w:ascii="Constantia" w:hAnsi="Constantia"/>
          <w:sz w:val="28"/>
          <w:szCs w:val="28"/>
        </w:rPr>
        <w:t>Canne de lumière</w:t>
      </w:r>
      <w:r w:rsidR="007B4C4C">
        <w:rPr>
          <w:rFonts w:ascii="Constantia" w:hAnsi="Constantia"/>
          <w:sz w:val="28"/>
          <w:szCs w:val="28"/>
        </w:rPr>
        <w:tab/>
      </w:r>
      <w:r w:rsidR="004E205F">
        <w:rPr>
          <w:rFonts w:ascii="Constantia" w:hAnsi="Constantia"/>
          <w:sz w:val="28"/>
          <w:szCs w:val="28"/>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FF0A96">
        <w:rPr>
          <w:rFonts w:ascii="Constantia" w:hAnsi="Constantia"/>
          <w:sz w:val="32"/>
          <w:szCs w:val="32"/>
        </w:rPr>
        <w:tab/>
      </w:r>
      <w:r w:rsidR="00581FD3">
        <w:rPr>
          <w:rFonts w:ascii="Constantia" w:hAnsi="Constantia"/>
          <w:sz w:val="28"/>
          <w:szCs w:val="28"/>
        </w:rPr>
        <w:t>Bâton</w:t>
      </w:r>
    </w:p>
    <w:p w14:paraId="3137D691" w14:textId="77777777" w:rsidR="00587EA1" w:rsidRDefault="00587EA1" w:rsidP="00587EA1">
      <w:pPr>
        <w:rPr>
          <w:rFonts w:ascii="Constantia" w:hAnsi="Constantia"/>
          <w:b/>
          <w:bCs/>
          <w:sz w:val="28"/>
          <w:szCs w:val="28"/>
        </w:rPr>
      </w:pPr>
      <w:r>
        <w:rPr>
          <w:rFonts w:ascii="Constantia" w:hAnsi="Constantia"/>
          <w:b/>
          <w:bCs/>
          <w:sz w:val="36"/>
          <w:szCs w:val="36"/>
          <w:u w:val="single"/>
        </w:rPr>
        <w:t>Poids :</w:t>
      </w:r>
      <w:r>
        <w:rPr>
          <w:rFonts w:ascii="Constantia" w:hAnsi="Constantia"/>
          <w:sz w:val="24"/>
          <w:szCs w:val="24"/>
        </w:rPr>
        <w:t xml:space="preserve"> </w:t>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b/>
          <w:bCs/>
          <w:sz w:val="40"/>
          <w:szCs w:val="40"/>
          <w:u w:val="single"/>
        </w:rPr>
        <w:t>Allonge :</w:t>
      </w:r>
    </w:p>
    <w:p w14:paraId="48C4612B" w14:textId="0223CB53" w:rsidR="001C103B" w:rsidRDefault="00FF0A96" w:rsidP="00587EA1">
      <w:pPr>
        <w:rPr>
          <w:rFonts w:ascii="Constantia" w:hAnsi="Constantia"/>
        </w:rPr>
      </w:pPr>
      <w:r>
        <w:rPr>
          <w:rFonts w:ascii="Constantia" w:hAnsi="Constantia"/>
          <w:sz w:val="28"/>
          <w:szCs w:val="28"/>
        </w:rPr>
        <w:t>0</w:t>
      </w:r>
      <w:r w:rsidR="007B4C4C">
        <w:rPr>
          <w:rFonts w:ascii="Constantia" w:hAnsi="Constantia"/>
          <w:sz w:val="28"/>
          <w:szCs w:val="28"/>
        </w:rPr>
        <w:t>,</w:t>
      </w:r>
      <w:r w:rsidR="00FD15C5">
        <w:rPr>
          <w:rFonts w:ascii="Constantia" w:hAnsi="Constantia"/>
          <w:sz w:val="28"/>
          <w:szCs w:val="28"/>
        </w:rPr>
        <w:t>6</w:t>
      </w:r>
      <w:r w:rsidR="007B4C4C">
        <w:rPr>
          <w:rFonts w:ascii="Constantia" w:hAnsi="Constantia"/>
          <w:sz w:val="28"/>
          <w:szCs w:val="28"/>
        </w:rPr>
        <w:t>5</w:t>
      </w:r>
      <w:r w:rsidR="00587EA1">
        <w:rPr>
          <w:rFonts w:ascii="Constantia" w:hAnsi="Constantia"/>
          <w:sz w:val="28"/>
          <w:szCs w:val="28"/>
        </w:rPr>
        <w:t xml:space="preserve"> kg</w:t>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754A5F">
        <w:rPr>
          <w:rFonts w:ascii="Constantia" w:hAnsi="Constantia"/>
          <w:sz w:val="32"/>
          <w:szCs w:val="32"/>
        </w:rPr>
        <w:tab/>
      </w:r>
      <w:r w:rsidR="00754A5F">
        <w:rPr>
          <w:rFonts w:ascii="Constantia" w:hAnsi="Constantia"/>
          <w:sz w:val="32"/>
          <w:szCs w:val="32"/>
        </w:rPr>
        <w:tab/>
      </w:r>
      <w:r w:rsidR="00016594">
        <w:rPr>
          <w:rFonts w:ascii="Constantia" w:hAnsi="Constantia"/>
          <w:sz w:val="32"/>
          <w:szCs w:val="32"/>
        </w:rPr>
        <w:tab/>
      </w:r>
      <w:r w:rsidR="00FD15C5">
        <w:rPr>
          <w:rFonts w:ascii="Constantia" w:hAnsi="Constantia"/>
          <w:sz w:val="32"/>
          <w:szCs w:val="32"/>
        </w:rPr>
        <w:t>65</w:t>
      </w:r>
      <w:r w:rsidR="00754A5F">
        <w:rPr>
          <w:rFonts w:ascii="Constantia" w:hAnsi="Constantia"/>
          <w:sz w:val="32"/>
          <w:szCs w:val="32"/>
        </w:rPr>
        <w:t xml:space="preserve"> </w:t>
      </w:r>
      <w:r w:rsidR="00581FD3">
        <w:rPr>
          <w:rFonts w:ascii="Constantia" w:hAnsi="Constantia"/>
          <w:sz w:val="32"/>
          <w:szCs w:val="32"/>
        </w:rPr>
        <w:t>c</w:t>
      </w:r>
      <w:r w:rsidR="00754A5F">
        <w:rPr>
          <w:rFonts w:ascii="Constantia" w:hAnsi="Constantia"/>
          <w:sz w:val="32"/>
          <w:szCs w:val="32"/>
        </w:rPr>
        <w:t>m</w:t>
      </w:r>
    </w:p>
    <w:p w14:paraId="1EDC9661" w14:textId="4F31E8FF" w:rsidR="00587EA1" w:rsidRDefault="00587EA1" w:rsidP="00587EA1">
      <w:pPr>
        <w:rPr>
          <w:rFonts w:ascii="Constantia" w:hAnsi="Constantia"/>
          <w:b/>
          <w:bCs/>
          <w:sz w:val="32"/>
          <w:szCs w:val="32"/>
        </w:rPr>
      </w:pPr>
      <w:r>
        <w:rPr>
          <w:rFonts w:ascii="Constantia" w:hAnsi="Constantia"/>
          <w:b/>
          <w:bCs/>
          <w:sz w:val="40"/>
          <w:szCs w:val="40"/>
          <w:u w:val="single"/>
        </w:rPr>
        <w:t>Main</w:t>
      </w:r>
      <w:r w:rsidR="00936586">
        <w:rPr>
          <w:rFonts w:ascii="Constantia" w:hAnsi="Constantia"/>
          <w:b/>
          <w:bCs/>
          <w:sz w:val="40"/>
          <w:szCs w:val="40"/>
          <w:u w:val="single"/>
        </w:rPr>
        <w:t>(s)</w:t>
      </w:r>
      <w:r>
        <w:rPr>
          <w:rFonts w:ascii="Constantia" w:hAnsi="Constantia"/>
          <w:b/>
          <w:bCs/>
          <w:sz w:val="40"/>
          <w:szCs w:val="40"/>
          <w:u w:val="single"/>
        </w:rPr>
        <w:t xml:space="preserve"> :</w:t>
      </w:r>
      <w:r>
        <w:rPr>
          <w:rFonts w:ascii="Constantia" w:hAnsi="Constantia"/>
          <w:b/>
          <w:bCs/>
          <w:sz w:val="32"/>
          <w:szCs w:val="32"/>
        </w:rPr>
        <w:t xml:space="preserve"> </w:t>
      </w:r>
    </w:p>
    <w:p w14:paraId="0F81D05F" w14:textId="6AA28D1F" w:rsidR="00587EA1" w:rsidRDefault="00FF0A96" w:rsidP="00587EA1">
      <w:pPr>
        <w:rPr>
          <w:rFonts w:ascii="Constantia" w:hAnsi="Constantia"/>
        </w:rPr>
      </w:pPr>
      <w:r>
        <w:rPr>
          <w:rFonts w:ascii="Constantia" w:hAnsi="Constantia"/>
          <w:sz w:val="28"/>
          <w:szCs w:val="28"/>
        </w:rPr>
        <w:t>Une main</w:t>
      </w:r>
    </w:p>
    <w:p w14:paraId="02238AC8" w14:textId="63DA9DB8" w:rsidR="00587EA1" w:rsidRDefault="00587EA1" w:rsidP="00587EA1">
      <w:pPr>
        <w:rPr>
          <w:rFonts w:ascii="Constantia" w:hAnsi="Constantia"/>
        </w:rPr>
      </w:pPr>
      <w:r>
        <w:rPr>
          <w:rFonts w:ascii="Constantia" w:hAnsi="Constantia"/>
          <w:b/>
          <w:bCs/>
          <w:sz w:val="40"/>
          <w:szCs w:val="40"/>
          <w:u w:val="single"/>
        </w:rPr>
        <w:t>Type de dégâts :</w:t>
      </w:r>
      <w:r>
        <w:rPr>
          <w:rFonts w:ascii="Constantia" w:hAnsi="Constantia"/>
          <w:sz w:val="28"/>
          <w:szCs w:val="28"/>
        </w:rPr>
        <w:t xml:space="preserve"> </w:t>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b/>
          <w:bCs/>
          <w:sz w:val="40"/>
          <w:szCs w:val="40"/>
          <w:u w:val="single"/>
        </w:rPr>
        <w:t>Dégâts :</w:t>
      </w:r>
      <w:r>
        <w:rPr>
          <w:rFonts w:ascii="Constantia" w:hAnsi="Constantia"/>
          <w:sz w:val="28"/>
          <w:szCs w:val="28"/>
        </w:rPr>
        <w:t xml:space="preserve"> </w:t>
      </w:r>
    </w:p>
    <w:p w14:paraId="288FCBF6" w14:textId="0F939296" w:rsidR="00587EA1" w:rsidRDefault="007B4C4C" w:rsidP="00587EA1">
      <w:pPr>
        <w:rPr>
          <w:rFonts w:ascii="Constantia" w:hAnsi="Constantia"/>
          <w:sz w:val="20"/>
          <w:szCs w:val="20"/>
        </w:rPr>
      </w:pPr>
      <w:r>
        <w:rPr>
          <w:rFonts w:ascii="Constantia" w:hAnsi="Constantia"/>
          <w:sz w:val="28"/>
          <w:szCs w:val="28"/>
        </w:rPr>
        <w:t>Contondant</w:t>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D04020">
        <w:rPr>
          <w:rFonts w:ascii="Constantia" w:hAnsi="Constantia"/>
          <w:sz w:val="32"/>
          <w:szCs w:val="32"/>
        </w:rPr>
        <w:tab/>
      </w:r>
      <w:r w:rsidR="00FF0A96">
        <w:rPr>
          <w:rFonts w:ascii="Constantia" w:hAnsi="Constantia"/>
          <w:sz w:val="32"/>
          <w:szCs w:val="32"/>
        </w:rPr>
        <w:tab/>
      </w:r>
      <w:r w:rsidR="00FF0A96">
        <w:rPr>
          <w:rFonts w:ascii="Constantia" w:hAnsi="Constantia"/>
          <w:sz w:val="32"/>
          <w:szCs w:val="32"/>
        </w:rPr>
        <w:tab/>
        <w:t xml:space="preserve">    </w:t>
      </w:r>
      <w:r w:rsidR="00581FD3">
        <w:rPr>
          <w:rFonts w:ascii="Constantia" w:hAnsi="Constantia"/>
          <w:sz w:val="32"/>
          <w:szCs w:val="32"/>
        </w:rPr>
        <w:tab/>
      </w:r>
      <w:r w:rsidR="00FF0A96">
        <w:rPr>
          <w:rFonts w:ascii="Constantia" w:hAnsi="Constantia"/>
          <w:sz w:val="32"/>
          <w:szCs w:val="32"/>
        </w:rPr>
        <w:t>1</w:t>
      </w:r>
    </w:p>
    <w:p w14:paraId="2F9063C7" w14:textId="77777777" w:rsidR="00587EA1" w:rsidRDefault="00587EA1" w:rsidP="00587EA1">
      <w:pPr>
        <w:rPr>
          <w:rFonts w:ascii="Constantia" w:hAnsi="Constantia"/>
          <w:b/>
          <w:bCs/>
          <w:sz w:val="28"/>
          <w:szCs w:val="28"/>
        </w:rPr>
      </w:pPr>
      <w:r>
        <w:rPr>
          <w:rFonts w:ascii="Constantia" w:hAnsi="Constantia"/>
          <w:b/>
          <w:bCs/>
          <w:sz w:val="40"/>
          <w:szCs w:val="40"/>
          <w:u w:val="single"/>
        </w:rPr>
        <w:t>Valeur de l’arme :</w:t>
      </w:r>
      <w:r>
        <w:rPr>
          <w:rFonts w:ascii="Constantia" w:hAnsi="Constantia"/>
          <w:b/>
          <w:bCs/>
          <w:sz w:val="28"/>
          <w:szCs w:val="28"/>
        </w:rPr>
        <w:t xml:space="preserve"> </w:t>
      </w:r>
    </w:p>
    <w:p w14:paraId="515097BE" w14:textId="531BC7C5" w:rsidR="00587EA1" w:rsidRDefault="00FD15C5" w:rsidP="00587EA1">
      <w:pPr>
        <w:rPr>
          <w:rFonts w:ascii="Constantia" w:hAnsi="Constantia"/>
          <w:sz w:val="32"/>
          <w:szCs w:val="32"/>
        </w:rPr>
      </w:pPr>
      <w:r>
        <w:rPr>
          <w:rFonts w:ascii="Constantia" w:hAnsi="Constantia"/>
          <w:sz w:val="28"/>
          <w:szCs w:val="28"/>
        </w:rPr>
        <w:t>3</w:t>
      </w:r>
      <w:r w:rsidR="004B7B9D">
        <w:rPr>
          <w:rFonts w:ascii="Constantia" w:hAnsi="Constantia"/>
          <w:sz w:val="28"/>
          <w:szCs w:val="28"/>
        </w:rPr>
        <w:t xml:space="preserve"> PO, </w:t>
      </w:r>
      <w:r>
        <w:rPr>
          <w:rFonts w:ascii="Constantia" w:hAnsi="Constantia"/>
          <w:sz w:val="28"/>
          <w:szCs w:val="28"/>
        </w:rPr>
        <w:t>5</w:t>
      </w:r>
      <w:r w:rsidR="00787F42">
        <w:rPr>
          <w:rFonts w:ascii="Constantia" w:hAnsi="Constantia"/>
          <w:sz w:val="28"/>
          <w:szCs w:val="28"/>
        </w:rPr>
        <w:t xml:space="preserve"> PA, </w:t>
      </w:r>
      <w:r w:rsidR="00364CDE">
        <w:rPr>
          <w:rFonts w:ascii="Constantia" w:hAnsi="Constantia"/>
          <w:sz w:val="28"/>
          <w:szCs w:val="28"/>
        </w:rPr>
        <w:t>3</w:t>
      </w:r>
      <w:r w:rsidR="0027720D">
        <w:rPr>
          <w:rFonts w:ascii="Constantia" w:hAnsi="Constantia"/>
          <w:sz w:val="28"/>
          <w:szCs w:val="28"/>
        </w:rPr>
        <w:t xml:space="preserve"> PC</w:t>
      </w:r>
    </w:p>
    <w:p w14:paraId="1BDA34AF" w14:textId="77777777" w:rsidR="00587EA1" w:rsidRDefault="00587EA1" w:rsidP="00587EA1">
      <w:pPr>
        <w:rPr>
          <w:rFonts w:ascii="Constantia" w:hAnsi="Constantia"/>
        </w:rPr>
      </w:pPr>
    </w:p>
    <w:p w14:paraId="1D23DD31" w14:textId="77777777" w:rsidR="00587EA1" w:rsidRDefault="00587EA1" w:rsidP="00587EA1">
      <w:pPr>
        <w:jc w:val="both"/>
        <w:rPr>
          <w:rFonts w:ascii="Constantia" w:hAnsi="Constantia"/>
          <w:b/>
          <w:bCs/>
          <w:sz w:val="28"/>
          <w:szCs w:val="28"/>
        </w:rPr>
      </w:pPr>
      <w:r>
        <w:rPr>
          <w:rFonts w:ascii="Constantia" w:hAnsi="Constantia"/>
          <w:b/>
          <w:bCs/>
          <w:sz w:val="40"/>
          <w:szCs w:val="40"/>
          <w:u w:val="single"/>
        </w:rPr>
        <w:t>Description :</w:t>
      </w:r>
      <w:r>
        <w:rPr>
          <w:rFonts w:ascii="Constantia" w:hAnsi="Constantia"/>
          <w:b/>
          <w:bCs/>
          <w:sz w:val="28"/>
          <w:szCs w:val="28"/>
        </w:rPr>
        <w:t xml:space="preserve"> </w:t>
      </w:r>
    </w:p>
    <w:p w14:paraId="67F81BCE" w14:textId="00398E85" w:rsidR="005052BB" w:rsidRDefault="00FD15C5" w:rsidP="00EE3947">
      <w:pPr>
        <w:jc w:val="both"/>
        <w:rPr>
          <w:rFonts w:ascii="Constantia" w:hAnsi="Constantia"/>
          <w:sz w:val="24"/>
          <w:szCs w:val="24"/>
        </w:rPr>
      </w:pPr>
      <w:r>
        <w:rPr>
          <w:rFonts w:ascii="Constantia" w:hAnsi="Constantia"/>
          <w:sz w:val="24"/>
          <w:szCs w:val="24"/>
        </w:rPr>
        <w:t>Extrait d’un métal magique d’une extrême pureté, puis frappé et forgé par un forgeron aguerri connaissant ce genre de métaux et enfin, purifiée par diverses prières de saints, c’est ainsi qu’est faite cette canne. Du fait de sa création, elle permet de rentrer plus facilement en communication avec les pouvoirs du Divin et d’accomplir la volonté de sa déité avec.</w:t>
      </w:r>
    </w:p>
    <w:p w14:paraId="654FAFB2" w14:textId="1F1E498B" w:rsidR="00F10221" w:rsidRDefault="00F10221" w:rsidP="00EE3947">
      <w:pPr>
        <w:jc w:val="both"/>
        <w:rPr>
          <w:rFonts w:ascii="Constantia" w:hAnsi="Constantia"/>
          <w:b/>
          <w:bCs/>
          <w:sz w:val="28"/>
          <w:szCs w:val="28"/>
        </w:rPr>
      </w:pPr>
      <w:r>
        <w:rPr>
          <w:rFonts w:ascii="Constantia" w:hAnsi="Constantia"/>
          <w:b/>
          <w:bCs/>
          <w:sz w:val="40"/>
          <w:szCs w:val="40"/>
          <w:u w:val="single"/>
        </w:rPr>
        <w:t>Spécial :</w:t>
      </w:r>
      <w:r>
        <w:rPr>
          <w:rFonts w:ascii="Constantia" w:hAnsi="Constantia"/>
          <w:b/>
          <w:bCs/>
          <w:sz w:val="28"/>
          <w:szCs w:val="28"/>
        </w:rPr>
        <w:t xml:space="preserve"> </w:t>
      </w:r>
    </w:p>
    <w:p w14:paraId="28EFFC45" w14:textId="01B4F1C3" w:rsidR="000237F3" w:rsidRPr="004B0336" w:rsidRDefault="004B0336" w:rsidP="004B0336">
      <w:pPr>
        <w:pStyle w:val="Paragraphedeliste"/>
        <w:numPr>
          <w:ilvl w:val="0"/>
          <w:numId w:val="6"/>
        </w:numPr>
        <w:jc w:val="both"/>
        <w:rPr>
          <w:rFonts w:ascii="Constantia" w:hAnsi="Constantia"/>
          <w:sz w:val="28"/>
          <w:szCs w:val="28"/>
        </w:rPr>
      </w:pPr>
      <w:r>
        <w:rPr>
          <w:rFonts w:ascii="Constantia" w:hAnsi="Constantia"/>
          <w:sz w:val="28"/>
          <w:szCs w:val="28"/>
        </w:rPr>
        <w:t xml:space="preserve">Au combat, </w:t>
      </w:r>
      <w:r w:rsidR="000B69C8">
        <w:rPr>
          <w:rFonts w:ascii="Constantia" w:hAnsi="Constantia"/>
          <w:sz w:val="28"/>
          <w:szCs w:val="28"/>
        </w:rPr>
        <w:t>il</w:t>
      </w:r>
      <w:r>
        <w:rPr>
          <w:rFonts w:ascii="Constantia" w:hAnsi="Constantia"/>
          <w:sz w:val="28"/>
          <w:szCs w:val="28"/>
        </w:rPr>
        <w:t xml:space="preserve"> retire automatiquement un point d’énergie à utiliser dans </w:t>
      </w:r>
      <w:r w:rsidR="00566DEF">
        <w:rPr>
          <w:rFonts w:ascii="Constantia" w:hAnsi="Constantia"/>
          <w:sz w:val="28"/>
          <w:szCs w:val="28"/>
        </w:rPr>
        <w:t xml:space="preserve">la magie </w:t>
      </w:r>
      <w:r w:rsidR="00FD15C5">
        <w:rPr>
          <w:rFonts w:ascii="Constantia" w:hAnsi="Constantia"/>
          <w:sz w:val="28"/>
          <w:szCs w:val="28"/>
        </w:rPr>
        <w:t>divine</w:t>
      </w:r>
      <w:r>
        <w:rPr>
          <w:rFonts w:ascii="Constantia" w:hAnsi="Constantia"/>
          <w:sz w:val="28"/>
          <w:szCs w:val="28"/>
        </w:rPr>
        <w:t>.</w:t>
      </w:r>
    </w:p>
    <w:sectPr w:rsidR="000237F3" w:rsidRPr="004B0336" w:rsidSect="00DB2A6E">
      <w:headerReference w:type="even" r:id="rId7"/>
      <w:headerReference w:type="default" r:id="rId8"/>
      <w:footerReference w:type="even" r:id="rId9"/>
      <w:footerReference w:type="default" r:id="rId10"/>
      <w:headerReference w:type="first" r:id="rId11"/>
      <w:footerReference w:type="first" r:id="rId1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59906" w14:textId="77777777" w:rsidR="00082707" w:rsidRDefault="00082707" w:rsidP="00DB2A6E">
      <w:pPr>
        <w:spacing w:after="0" w:line="240" w:lineRule="auto"/>
      </w:pPr>
      <w:r>
        <w:separator/>
      </w:r>
    </w:p>
  </w:endnote>
  <w:endnote w:type="continuationSeparator" w:id="0">
    <w:p w14:paraId="327242D7" w14:textId="77777777" w:rsidR="00082707" w:rsidRDefault="00082707" w:rsidP="00DB2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1FC5A" w14:textId="77777777" w:rsidR="00DB2A6E" w:rsidRDefault="00DB2A6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E680F" w14:textId="77777777" w:rsidR="00DB2A6E" w:rsidRDefault="00DB2A6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1499B" w14:textId="77777777" w:rsidR="00DB2A6E" w:rsidRDefault="00DB2A6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D8779" w14:textId="77777777" w:rsidR="00082707" w:rsidRDefault="00082707" w:rsidP="00DB2A6E">
      <w:pPr>
        <w:spacing w:after="0" w:line="240" w:lineRule="auto"/>
      </w:pPr>
      <w:r>
        <w:separator/>
      </w:r>
    </w:p>
  </w:footnote>
  <w:footnote w:type="continuationSeparator" w:id="0">
    <w:p w14:paraId="3CC2496F" w14:textId="77777777" w:rsidR="00082707" w:rsidRDefault="00082707" w:rsidP="00DB2A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ED719" w14:textId="77777777" w:rsidR="00DB2A6E" w:rsidRDefault="00DB2A6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DE26F" w14:textId="77777777" w:rsidR="00DB2A6E" w:rsidRDefault="00DB2A6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5421F" w14:textId="77777777" w:rsidR="00DB2A6E" w:rsidRDefault="00DB2A6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24E81"/>
    <w:multiLevelType w:val="hybridMultilevel"/>
    <w:tmpl w:val="2E724A0E"/>
    <w:lvl w:ilvl="0" w:tplc="0B82F14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FCD43BF"/>
    <w:multiLevelType w:val="hybridMultilevel"/>
    <w:tmpl w:val="0B4A6C6E"/>
    <w:lvl w:ilvl="0" w:tplc="DC9611FA">
      <w:start w:val="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34E2BAC"/>
    <w:multiLevelType w:val="hybridMultilevel"/>
    <w:tmpl w:val="0E0412C0"/>
    <w:lvl w:ilvl="0" w:tplc="CDA857E2">
      <w:start w:val="11"/>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D85D57"/>
    <w:multiLevelType w:val="hybridMultilevel"/>
    <w:tmpl w:val="2C263A94"/>
    <w:lvl w:ilvl="0" w:tplc="22A2F34C">
      <w:start w:val="2"/>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530155A"/>
    <w:multiLevelType w:val="hybridMultilevel"/>
    <w:tmpl w:val="6F602430"/>
    <w:lvl w:ilvl="0" w:tplc="375ACF04">
      <w:start w:val="4"/>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6DB4F1E"/>
    <w:multiLevelType w:val="hybridMultilevel"/>
    <w:tmpl w:val="514EB1CE"/>
    <w:lvl w:ilvl="0" w:tplc="FBC0C0AE">
      <w:start w:val="2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80606463">
    <w:abstractNumId w:val="2"/>
  </w:num>
  <w:num w:numId="2" w16cid:durableId="1432552437">
    <w:abstractNumId w:val="0"/>
  </w:num>
  <w:num w:numId="3" w16cid:durableId="246380135">
    <w:abstractNumId w:val="4"/>
  </w:num>
  <w:num w:numId="4" w16cid:durableId="447700647">
    <w:abstractNumId w:val="1"/>
  </w:num>
  <w:num w:numId="5" w16cid:durableId="2069372886">
    <w:abstractNumId w:val="3"/>
  </w:num>
  <w:num w:numId="6" w16cid:durableId="15895842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EE6"/>
    <w:rsid w:val="00000DA2"/>
    <w:rsid w:val="00016594"/>
    <w:rsid w:val="000237F3"/>
    <w:rsid w:val="000423F3"/>
    <w:rsid w:val="00042C9E"/>
    <w:rsid w:val="0005140F"/>
    <w:rsid w:val="00080E66"/>
    <w:rsid w:val="00082707"/>
    <w:rsid w:val="000B69C8"/>
    <w:rsid w:val="00160C07"/>
    <w:rsid w:val="001C103B"/>
    <w:rsid w:val="001E34E5"/>
    <w:rsid w:val="002370C8"/>
    <w:rsid w:val="0027720D"/>
    <w:rsid w:val="00280576"/>
    <w:rsid w:val="002979E6"/>
    <w:rsid w:val="002A6EBE"/>
    <w:rsid w:val="002F296D"/>
    <w:rsid w:val="00364CDE"/>
    <w:rsid w:val="00377041"/>
    <w:rsid w:val="003E0CDA"/>
    <w:rsid w:val="003E4E49"/>
    <w:rsid w:val="004005E2"/>
    <w:rsid w:val="00437954"/>
    <w:rsid w:val="0045559D"/>
    <w:rsid w:val="00460E63"/>
    <w:rsid w:val="00495838"/>
    <w:rsid w:val="00495F44"/>
    <w:rsid w:val="00496B78"/>
    <w:rsid w:val="004B0336"/>
    <w:rsid w:val="004B7B9D"/>
    <w:rsid w:val="004D6301"/>
    <w:rsid w:val="004E205F"/>
    <w:rsid w:val="005052BB"/>
    <w:rsid w:val="00507D94"/>
    <w:rsid w:val="0051098A"/>
    <w:rsid w:val="00566DEF"/>
    <w:rsid w:val="00581FD3"/>
    <w:rsid w:val="00587EA1"/>
    <w:rsid w:val="00604932"/>
    <w:rsid w:val="00616D05"/>
    <w:rsid w:val="00622096"/>
    <w:rsid w:val="0068188E"/>
    <w:rsid w:val="00686836"/>
    <w:rsid w:val="006C28A0"/>
    <w:rsid w:val="006E2A45"/>
    <w:rsid w:val="006E2C28"/>
    <w:rsid w:val="00725822"/>
    <w:rsid w:val="00730EED"/>
    <w:rsid w:val="00754A5F"/>
    <w:rsid w:val="00755EE6"/>
    <w:rsid w:val="00787F42"/>
    <w:rsid w:val="007A6ADD"/>
    <w:rsid w:val="007B222F"/>
    <w:rsid w:val="007B4C4C"/>
    <w:rsid w:val="00820E2C"/>
    <w:rsid w:val="0084391B"/>
    <w:rsid w:val="00882E72"/>
    <w:rsid w:val="008865DF"/>
    <w:rsid w:val="008D051B"/>
    <w:rsid w:val="0092379C"/>
    <w:rsid w:val="00936586"/>
    <w:rsid w:val="00961F30"/>
    <w:rsid w:val="009C4EFB"/>
    <w:rsid w:val="009C659F"/>
    <w:rsid w:val="009C7BEB"/>
    <w:rsid w:val="009D2F9B"/>
    <w:rsid w:val="00A110C4"/>
    <w:rsid w:val="00A44B91"/>
    <w:rsid w:val="00AA6DAE"/>
    <w:rsid w:val="00AC5781"/>
    <w:rsid w:val="00AF7924"/>
    <w:rsid w:val="00B17DC5"/>
    <w:rsid w:val="00B50CBD"/>
    <w:rsid w:val="00B65E91"/>
    <w:rsid w:val="00B815A7"/>
    <w:rsid w:val="00B969AA"/>
    <w:rsid w:val="00BF0D7E"/>
    <w:rsid w:val="00C03247"/>
    <w:rsid w:val="00C03392"/>
    <w:rsid w:val="00C90B66"/>
    <w:rsid w:val="00CD7F7C"/>
    <w:rsid w:val="00CF7AC7"/>
    <w:rsid w:val="00D04020"/>
    <w:rsid w:val="00D12FEE"/>
    <w:rsid w:val="00D84E1F"/>
    <w:rsid w:val="00D85990"/>
    <w:rsid w:val="00D933F4"/>
    <w:rsid w:val="00DB2A6E"/>
    <w:rsid w:val="00E4420F"/>
    <w:rsid w:val="00E6344A"/>
    <w:rsid w:val="00EC6A0B"/>
    <w:rsid w:val="00EE3947"/>
    <w:rsid w:val="00F10221"/>
    <w:rsid w:val="00F31EEF"/>
    <w:rsid w:val="00F71942"/>
    <w:rsid w:val="00F86947"/>
    <w:rsid w:val="00FA2165"/>
    <w:rsid w:val="00FB3B61"/>
    <w:rsid w:val="00FD15C5"/>
    <w:rsid w:val="00FF0A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67F16"/>
  <w15:chartTrackingRefBased/>
  <w15:docId w15:val="{953A045E-828B-450B-BD2F-A5522B47E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221"/>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10221"/>
    <w:pPr>
      <w:ind w:left="720"/>
      <w:contextualSpacing/>
    </w:pPr>
  </w:style>
  <w:style w:type="paragraph" w:styleId="En-tte">
    <w:name w:val="header"/>
    <w:basedOn w:val="Normal"/>
    <w:link w:val="En-tteCar"/>
    <w:uiPriority w:val="99"/>
    <w:unhideWhenUsed/>
    <w:rsid w:val="00DB2A6E"/>
    <w:pPr>
      <w:tabs>
        <w:tab w:val="center" w:pos="4536"/>
        <w:tab w:val="right" w:pos="9072"/>
      </w:tabs>
      <w:spacing w:after="0" w:line="240" w:lineRule="auto"/>
    </w:pPr>
  </w:style>
  <w:style w:type="character" w:customStyle="1" w:styleId="En-tteCar">
    <w:name w:val="En-tête Car"/>
    <w:basedOn w:val="Policepardfaut"/>
    <w:link w:val="En-tte"/>
    <w:uiPriority w:val="99"/>
    <w:rsid w:val="00DB2A6E"/>
  </w:style>
  <w:style w:type="paragraph" w:styleId="Pieddepage">
    <w:name w:val="footer"/>
    <w:basedOn w:val="Normal"/>
    <w:link w:val="PieddepageCar"/>
    <w:uiPriority w:val="99"/>
    <w:unhideWhenUsed/>
    <w:rsid w:val="00DB2A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2A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108</Words>
  <Characters>598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DELAGE GABRIEL</dc:creator>
  <cp:keywords/>
  <dc:description/>
  <cp:lastModifiedBy>DELAGE GABRIEL</cp:lastModifiedBy>
  <cp:revision>87</cp:revision>
  <dcterms:created xsi:type="dcterms:W3CDTF">2023-07-10T11:51:00Z</dcterms:created>
  <dcterms:modified xsi:type="dcterms:W3CDTF">2023-07-15T16:23:00Z</dcterms:modified>
</cp:coreProperties>
</file>