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D39" w:rsidRDefault="006E6D39" w:rsidP="00F11AAE">
      <w:pPr>
        <w:shd w:val="clear" w:color="auto" w:fill="FFFFFF"/>
        <w:spacing w:beforeAutospacing="1" w:afterAutospacing="1" w:line="240" w:lineRule="auto"/>
        <w:jc w:val="center"/>
        <w:textAlignment w:val="baseline"/>
        <w:outlineLvl w:val="1"/>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Qualitative tests for carbohydrates</w:t>
      </w:r>
    </w:p>
    <w:p w:rsidR="00F11AAE" w:rsidRPr="00F11AAE" w:rsidRDefault="00F11AAE" w:rsidP="00F11AAE">
      <w:pPr>
        <w:shd w:val="clear" w:color="auto" w:fill="FFFFFF"/>
        <w:spacing w:beforeAutospacing="1" w:afterAutospacing="1" w:line="240" w:lineRule="auto"/>
        <w:jc w:val="center"/>
        <w:textAlignment w:val="baseline"/>
        <w:outlineLvl w:val="1"/>
        <w:rPr>
          <w:rFonts w:ascii="Times New Roman" w:eastAsia="Times New Roman" w:hAnsi="Times New Roman" w:cs="Times New Roman"/>
          <w:b/>
          <w:bCs/>
          <w:color w:val="000000"/>
          <w:sz w:val="24"/>
          <w:szCs w:val="24"/>
        </w:rPr>
      </w:pPr>
      <w:proofErr w:type="spellStart"/>
      <w:r w:rsidRPr="00F11AAE">
        <w:rPr>
          <w:rFonts w:ascii="Times New Roman" w:eastAsia="Times New Roman" w:hAnsi="Times New Roman" w:cs="Times New Roman"/>
          <w:b/>
          <w:bCs/>
          <w:color w:val="000000"/>
          <w:sz w:val="24"/>
          <w:szCs w:val="24"/>
        </w:rPr>
        <w:t>Molisch’s</w:t>
      </w:r>
      <w:proofErr w:type="spellEnd"/>
      <w:r w:rsidRPr="00F11AAE">
        <w:rPr>
          <w:rFonts w:ascii="Times New Roman" w:eastAsia="Times New Roman" w:hAnsi="Times New Roman" w:cs="Times New Roman"/>
          <w:b/>
          <w:bCs/>
          <w:color w:val="000000"/>
          <w:sz w:val="24"/>
          <w:szCs w:val="24"/>
        </w:rPr>
        <w:t xml:space="preserve"> test</w:t>
      </w:r>
    </w:p>
    <w:p w:rsidR="00F11AAE" w:rsidRPr="00F11AAE" w:rsidRDefault="00F11AAE" w:rsidP="00F11AAE">
      <w:pPr>
        <w:shd w:val="clear" w:color="auto" w:fill="FFFFFF"/>
        <w:spacing w:beforeAutospacing="1" w:afterAutospacing="1" w:line="240" w:lineRule="auto"/>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color w:val="000000"/>
          <w:sz w:val="24"/>
          <w:szCs w:val="24"/>
          <w:bdr w:val="none" w:sz="0" w:space="0" w:color="auto" w:frame="1"/>
        </w:rPr>
        <w:t>It is a group test for all carbohydrates, whether free or in combined form. Despite its limitations, it is routinely used to detect the presence of carbohydrates.</w:t>
      </w:r>
    </w:p>
    <w:p w:rsidR="00F11AAE" w:rsidRPr="00F11AAE" w:rsidRDefault="00F11AAE" w:rsidP="00F11AAE">
      <w:pPr>
        <w:shd w:val="clear" w:color="auto" w:fill="FFFFFF"/>
        <w:spacing w:beforeAutospacing="1" w:afterAutospacing="1" w:line="240" w:lineRule="auto"/>
        <w:textAlignment w:val="baseline"/>
        <w:outlineLvl w:val="3"/>
        <w:rPr>
          <w:rFonts w:ascii="Times New Roman" w:eastAsia="Times New Roman" w:hAnsi="Times New Roman" w:cs="Times New Roman"/>
          <w:b/>
          <w:bCs/>
          <w:color w:val="000000"/>
          <w:sz w:val="24"/>
          <w:szCs w:val="24"/>
        </w:rPr>
      </w:pPr>
      <w:r w:rsidRPr="00F11AAE">
        <w:rPr>
          <w:rFonts w:ascii="Times New Roman" w:eastAsia="Times New Roman" w:hAnsi="Times New Roman" w:cs="Times New Roman"/>
          <w:b/>
          <w:bCs/>
          <w:color w:val="000000"/>
          <w:sz w:val="24"/>
          <w:szCs w:val="24"/>
        </w:rPr>
        <w:t>Principle</w:t>
      </w:r>
    </w:p>
    <w:p w:rsidR="00F11AAE" w:rsidRPr="00F11AAE" w:rsidRDefault="00F11AAE" w:rsidP="00F11AAE">
      <w:pPr>
        <w:shd w:val="clear" w:color="auto" w:fill="FFFFFF"/>
        <w:spacing w:beforeAutospacing="1" w:afterAutospacing="1" w:line="240" w:lineRule="auto"/>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color w:val="000000"/>
          <w:sz w:val="24"/>
          <w:szCs w:val="24"/>
          <w:bdr w:val="none" w:sz="0" w:space="0" w:color="auto" w:frame="1"/>
        </w:rPr>
        <w:t>The reaction is based on the fact that concentrated H2SO4 </w:t>
      </w:r>
      <w:proofErr w:type="spellStart"/>
      <w:r w:rsidRPr="00F11AAE">
        <w:rPr>
          <w:rFonts w:ascii="Times New Roman" w:eastAsia="Times New Roman" w:hAnsi="Times New Roman" w:cs="Times New Roman"/>
          <w:color w:val="000000"/>
          <w:sz w:val="24"/>
          <w:szCs w:val="24"/>
          <w:bdr w:val="none" w:sz="0" w:space="0" w:color="auto" w:frame="1"/>
        </w:rPr>
        <w:t>catalyses</w:t>
      </w:r>
      <w:proofErr w:type="spellEnd"/>
      <w:r w:rsidRPr="00F11AAE">
        <w:rPr>
          <w:rFonts w:ascii="Times New Roman" w:eastAsia="Times New Roman" w:hAnsi="Times New Roman" w:cs="Times New Roman"/>
          <w:color w:val="000000"/>
          <w:sz w:val="24"/>
          <w:szCs w:val="24"/>
          <w:bdr w:val="none" w:sz="0" w:space="0" w:color="auto" w:frame="1"/>
        </w:rPr>
        <w:t xml:space="preserve"> the dehydration of sugars to form furfural (from </w:t>
      </w:r>
      <w:proofErr w:type="spellStart"/>
      <w:r w:rsidRPr="00F11AAE">
        <w:rPr>
          <w:rFonts w:ascii="Times New Roman" w:eastAsia="Times New Roman" w:hAnsi="Times New Roman" w:cs="Times New Roman"/>
          <w:color w:val="000000"/>
          <w:sz w:val="24"/>
          <w:szCs w:val="24"/>
          <w:bdr w:val="none" w:sz="0" w:space="0" w:color="auto" w:frame="1"/>
        </w:rPr>
        <w:t>pentoses</w:t>
      </w:r>
      <w:proofErr w:type="spellEnd"/>
      <w:r w:rsidRPr="00F11AAE">
        <w:rPr>
          <w:rFonts w:ascii="Times New Roman" w:eastAsia="Times New Roman" w:hAnsi="Times New Roman" w:cs="Times New Roman"/>
          <w:color w:val="000000"/>
          <w:sz w:val="24"/>
          <w:szCs w:val="24"/>
          <w:bdr w:val="none" w:sz="0" w:space="0" w:color="auto" w:frame="1"/>
        </w:rPr>
        <w:t xml:space="preserve">) or </w:t>
      </w:r>
      <w:proofErr w:type="spellStart"/>
      <w:r w:rsidRPr="00F11AAE">
        <w:rPr>
          <w:rFonts w:ascii="Times New Roman" w:eastAsia="Times New Roman" w:hAnsi="Times New Roman" w:cs="Times New Roman"/>
          <w:color w:val="000000"/>
          <w:sz w:val="24"/>
          <w:szCs w:val="24"/>
          <w:bdr w:val="none" w:sz="0" w:space="0" w:color="auto" w:frame="1"/>
        </w:rPr>
        <w:t>hydroxymethyl</w:t>
      </w:r>
      <w:proofErr w:type="spellEnd"/>
      <w:r w:rsidRPr="00F11AAE">
        <w:rPr>
          <w:rFonts w:ascii="Times New Roman" w:eastAsia="Times New Roman" w:hAnsi="Times New Roman" w:cs="Times New Roman"/>
          <w:color w:val="000000"/>
          <w:sz w:val="24"/>
          <w:szCs w:val="24"/>
          <w:bdr w:val="none" w:sz="0" w:space="0" w:color="auto" w:frame="1"/>
        </w:rPr>
        <w:t xml:space="preserve"> furfural (from hexoses).These furfurals then condense with sulfonated alpha-naphthol to give a purple or violet </w:t>
      </w:r>
      <w:proofErr w:type="spellStart"/>
      <w:r w:rsidRPr="00F11AAE">
        <w:rPr>
          <w:rFonts w:ascii="Times New Roman" w:eastAsia="Times New Roman" w:hAnsi="Times New Roman" w:cs="Times New Roman"/>
          <w:color w:val="000000"/>
          <w:sz w:val="24"/>
          <w:szCs w:val="24"/>
          <w:bdr w:val="none" w:sz="0" w:space="0" w:color="auto" w:frame="1"/>
        </w:rPr>
        <w:t>coloured</w:t>
      </w:r>
      <w:proofErr w:type="spellEnd"/>
      <w:r w:rsidRPr="00F11AAE">
        <w:rPr>
          <w:rFonts w:ascii="Times New Roman" w:eastAsia="Times New Roman" w:hAnsi="Times New Roman" w:cs="Times New Roman"/>
          <w:color w:val="000000"/>
          <w:sz w:val="24"/>
          <w:szCs w:val="24"/>
          <w:bdr w:val="none" w:sz="0" w:space="0" w:color="auto" w:frame="1"/>
        </w:rPr>
        <w:t xml:space="preserve"> product</w:t>
      </w:r>
      <w:r w:rsidRPr="00F11AAE">
        <w:rPr>
          <w:rFonts w:ascii="Times New Roman" w:eastAsia="Times New Roman" w:hAnsi="Times New Roman" w:cs="Times New Roman"/>
          <w:color w:val="000000"/>
          <w:sz w:val="24"/>
          <w:szCs w:val="24"/>
        </w:rPr>
        <w:t> (</w:t>
      </w:r>
      <w:proofErr w:type="spellStart"/>
      <w:r w:rsidRPr="00F11AAE">
        <w:rPr>
          <w:rFonts w:ascii="Times New Roman" w:eastAsia="Times New Roman" w:hAnsi="Times New Roman" w:cs="Times New Roman"/>
          <w:color w:val="000000"/>
          <w:sz w:val="24"/>
          <w:szCs w:val="24"/>
        </w:rPr>
        <w:t>furfuryl</w:t>
      </w:r>
      <w:proofErr w:type="spellEnd"/>
      <w:r w:rsidRPr="00F11AAE">
        <w:rPr>
          <w:rFonts w:ascii="Times New Roman" w:eastAsia="Times New Roman" w:hAnsi="Times New Roman" w:cs="Times New Roman"/>
          <w:color w:val="000000"/>
          <w:sz w:val="24"/>
          <w:szCs w:val="24"/>
        </w:rPr>
        <w:t>-diphenyl-methane-dyes). </w:t>
      </w:r>
      <w:r w:rsidRPr="00F11AAE">
        <w:rPr>
          <w:rFonts w:ascii="Times New Roman" w:eastAsia="Times New Roman" w:hAnsi="Times New Roman" w:cs="Times New Roman"/>
          <w:color w:val="000000"/>
          <w:sz w:val="24"/>
          <w:szCs w:val="24"/>
          <w:bdr w:val="none" w:sz="0" w:space="0" w:color="auto" w:frame="1"/>
        </w:rPr>
        <w:t>Polysaccharides and glycoproteins also give a positive reaction. In the event of the carbohydrate being a poly- or disaccharide, the acid first hydrolyses it into component monosaccharides, which then get dehydrated to form furfural or its derivatives.</w:t>
      </w:r>
    </w:p>
    <w:p w:rsidR="00F11AAE" w:rsidRPr="00F11AAE" w:rsidRDefault="00F11AAE" w:rsidP="00F11AAE">
      <w:pPr>
        <w:shd w:val="clear" w:color="auto" w:fill="FFFFFF"/>
        <w:spacing w:beforeAutospacing="1" w:afterAutospacing="1" w:line="240" w:lineRule="auto"/>
        <w:textAlignment w:val="baseline"/>
        <w:outlineLvl w:val="3"/>
        <w:rPr>
          <w:rFonts w:ascii="Times New Roman" w:eastAsia="Times New Roman" w:hAnsi="Times New Roman" w:cs="Times New Roman"/>
          <w:b/>
          <w:bCs/>
          <w:color w:val="000000"/>
          <w:sz w:val="24"/>
          <w:szCs w:val="24"/>
        </w:rPr>
      </w:pPr>
      <w:r w:rsidRPr="00F11AAE">
        <w:rPr>
          <w:rFonts w:ascii="Times New Roman" w:eastAsia="Times New Roman" w:hAnsi="Times New Roman" w:cs="Times New Roman"/>
          <w:b/>
          <w:bCs/>
          <w:color w:val="000000"/>
          <w:sz w:val="24"/>
          <w:szCs w:val="24"/>
          <w:bdr w:val="none" w:sz="0" w:space="0" w:color="auto" w:frame="1"/>
        </w:rPr>
        <w:t>Reaction</w:t>
      </w:r>
    </w:p>
    <w:p w:rsidR="00F11AAE" w:rsidRPr="00F11AAE" w:rsidRDefault="00F11AAE" w:rsidP="00F11AAE">
      <w:pPr>
        <w:shd w:val="clear" w:color="auto" w:fill="FFFFFF"/>
        <w:spacing w:beforeAutospacing="1" w:afterAutospacing="1" w:line="240" w:lineRule="auto"/>
        <w:jc w:val="center"/>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noProof/>
          <w:color w:val="000000"/>
          <w:sz w:val="24"/>
          <w:szCs w:val="24"/>
          <w:bdr w:val="none" w:sz="0" w:space="0" w:color="auto" w:frame="1"/>
        </w:rPr>
        <w:drawing>
          <wp:inline distT="0" distB="0" distL="0" distR="0">
            <wp:extent cx="3997562" cy="2651760"/>
            <wp:effectExtent l="19050" t="0" r="2938" b="0"/>
            <wp:docPr id="1" name="Picture 1" descr="http://www.medbiochemistry.com/wp-content/uploads/2017/01/Pic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dbiochemistry.com/wp-content/uploads/2017/01/Picture2.png"/>
                    <pic:cNvPicPr>
                      <a:picLocks noChangeAspect="1" noChangeArrowheads="1"/>
                    </pic:cNvPicPr>
                  </pic:nvPicPr>
                  <pic:blipFill>
                    <a:blip r:embed="rId5"/>
                    <a:srcRect/>
                    <a:stretch>
                      <a:fillRect/>
                    </a:stretch>
                  </pic:blipFill>
                  <pic:spPr bwMode="auto">
                    <a:xfrm>
                      <a:off x="0" y="0"/>
                      <a:ext cx="3997562" cy="2651760"/>
                    </a:xfrm>
                    <a:prstGeom prst="rect">
                      <a:avLst/>
                    </a:prstGeom>
                    <a:noFill/>
                    <a:ln w="9525">
                      <a:noFill/>
                      <a:miter lim="800000"/>
                      <a:headEnd/>
                      <a:tailEnd/>
                    </a:ln>
                  </pic:spPr>
                </pic:pic>
              </a:graphicData>
            </a:graphic>
          </wp:inline>
        </w:drawing>
      </w:r>
    </w:p>
    <w:p w:rsidR="00F11AAE" w:rsidRPr="00F11AAE" w:rsidRDefault="00F11AAE" w:rsidP="00F11AAE">
      <w:pPr>
        <w:shd w:val="clear" w:color="auto" w:fill="FFFFFF"/>
        <w:spacing w:before="100" w:beforeAutospacing="1" w:after="100" w:afterAutospacing="1" w:line="240" w:lineRule="auto"/>
        <w:jc w:val="center"/>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noProof/>
          <w:color w:val="000000"/>
          <w:sz w:val="24"/>
          <w:szCs w:val="24"/>
        </w:rPr>
        <w:drawing>
          <wp:inline distT="0" distB="0" distL="0" distR="0">
            <wp:extent cx="4389120" cy="1621350"/>
            <wp:effectExtent l="19050" t="0" r="0" b="0"/>
            <wp:docPr id="2" name="Picture 2" descr="http://www.medbiochemistry.com/wp-content/uploads/2017/01/molish-rx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dbiochemistry.com/wp-content/uploads/2017/01/molish-rxn.jpg"/>
                    <pic:cNvPicPr>
                      <a:picLocks noChangeAspect="1" noChangeArrowheads="1"/>
                    </pic:cNvPicPr>
                  </pic:nvPicPr>
                  <pic:blipFill>
                    <a:blip r:embed="rId6"/>
                    <a:srcRect/>
                    <a:stretch>
                      <a:fillRect/>
                    </a:stretch>
                  </pic:blipFill>
                  <pic:spPr bwMode="auto">
                    <a:xfrm>
                      <a:off x="0" y="0"/>
                      <a:ext cx="4389120" cy="1621350"/>
                    </a:xfrm>
                    <a:prstGeom prst="rect">
                      <a:avLst/>
                    </a:prstGeom>
                    <a:noFill/>
                    <a:ln w="9525">
                      <a:noFill/>
                      <a:miter lim="800000"/>
                      <a:headEnd/>
                      <a:tailEnd/>
                    </a:ln>
                  </pic:spPr>
                </pic:pic>
              </a:graphicData>
            </a:graphic>
          </wp:inline>
        </w:drawing>
      </w:r>
    </w:p>
    <w:p w:rsidR="00F11AAE" w:rsidRPr="00F11AAE" w:rsidRDefault="00F11AAE" w:rsidP="00F11AAE">
      <w:pPr>
        <w:shd w:val="clear" w:color="auto" w:fill="FFFFFF"/>
        <w:spacing w:before="100" w:beforeAutospacing="1" w:after="100" w:afterAutospacing="1" w:line="240" w:lineRule="auto"/>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color w:val="000000"/>
          <w:sz w:val="24"/>
          <w:szCs w:val="24"/>
        </w:rPr>
        <w:t> </w:t>
      </w:r>
    </w:p>
    <w:p w:rsidR="00F11AAE" w:rsidRPr="00F11AAE" w:rsidRDefault="00F11AAE" w:rsidP="00F11AAE">
      <w:pPr>
        <w:shd w:val="clear" w:color="auto" w:fill="FFFFFF"/>
        <w:spacing w:beforeAutospacing="1" w:afterAutospacing="1" w:line="240" w:lineRule="auto"/>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b/>
          <w:bCs/>
          <w:color w:val="000000"/>
          <w:sz w:val="24"/>
          <w:szCs w:val="24"/>
        </w:rPr>
        <w:t xml:space="preserve">Importance of </w:t>
      </w:r>
      <w:proofErr w:type="spellStart"/>
      <w:r w:rsidRPr="00F11AAE">
        <w:rPr>
          <w:rFonts w:ascii="Times New Roman" w:eastAsia="Times New Roman" w:hAnsi="Times New Roman" w:cs="Times New Roman"/>
          <w:b/>
          <w:bCs/>
          <w:color w:val="000000"/>
          <w:sz w:val="24"/>
          <w:szCs w:val="24"/>
        </w:rPr>
        <w:t>molisch’s</w:t>
      </w:r>
      <w:proofErr w:type="spellEnd"/>
      <w:r w:rsidRPr="00F11AAE">
        <w:rPr>
          <w:rFonts w:ascii="Times New Roman" w:eastAsia="Times New Roman" w:hAnsi="Times New Roman" w:cs="Times New Roman"/>
          <w:b/>
          <w:bCs/>
          <w:color w:val="000000"/>
          <w:sz w:val="24"/>
          <w:szCs w:val="24"/>
        </w:rPr>
        <w:t xml:space="preserve"> test</w:t>
      </w:r>
    </w:p>
    <w:p w:rsidR="00F11AAE" w:rsidRPr="00F11AAE" w:rsidRDefault="00F11AAE" w:rsidP="00F11AAE">
      <w:pPr>
        <w:shd w:val="clear" w:color="auto" w:fill="FFFFFF"/>
        <w:spacing w:beforeAutospacing="1" w:afterAutospacing="1" w:line="240" w:lineRule="auto"/>
        <w:textAlignment w:val="baseline"/>
        <w:rPr>
          <w:rFonts w:ascii="Times New Roman" w:eastAsia="Times New Roman" w:hAnsi="Times New Roman" w:cs="Times New Roman"/>
          <w:color w:val="000000"/>
          <w:sz w:val="24"/>
          <w:szCs w:val="24"/>
        </w:rPr>
      </w:pPr>
      <w:proofErr w:type="spellStart"/>
      <w:r w:rsidRPr="00F11AAE">
        <w:rPr>
          <w:rFonts w:ascii="Times New Roman" w:eastAsia="Times New Roman" w:hAnsi="Times New Roman" w:cs="Times New Roman"/>
          <w:color w:val="000000"/>
          <w:sz w:val="24"/>
          <w:szCs w:val="24"/>
          <w:bdr w:val="none" w:sz="0" w:space="0" w:color="auto" w:frame="1"/>
        </w:rPr>
        <w:lastRenderedPageBreak/>
        <w:t>Molisch</w:t>
      </w:r>
      <w:proofErr w:type="spellEnd"/>
      <w:r w:rsidRPr="00F11AAE">
        <w:rPr>
          <w:rFonts w:ascii="Times New Roman" w:eastAsia="Times New Roman" w:hAnsi="Times New Roman" w:cs="Times New Roman"/>
          <w:color w:val="000000"/>
          <w:sz w:val="24"/>
          <w:szCs w:val="24"/>
          <w:bdr w:val="none" w:sz="0" w:space="0" w:color="auto" w:frame="1"/>
        </w:rPr>
        <w:t xml:space="preserve"> test is very important because it is a general test for the presence of carbohydrates. It is used widely as compared to other tests because before every specific test for different carbohydrates a general test is important and that general test is performed via </w:t>
      </w:r>
      <w:proofErr w:type="spellStart"/>
      <w:r w:rsidRPr="00F11AAE">
        <w:rPr>
          <w:rFonts w:ascii="Times New Roman" w:eastAsia="Times New Roman" w:hAnsi="Times New Roman" w:cs="Times New Roman"/>
          <w:color w:val="000000"/>
          <w:sz w:val="24"/>
          <w:szCs w:val="24"/>
          <w:bdr w:val="none" w:sz="0" w:space="0" w:color="auto" w:frame="1"/>
        </w:rPr>
        <w:t>molisch</w:t>
      </w:r>
      <w:proofErr w:type="spellEnd"/>
      <w:r w:rsidRPr="00F11AAE">
        <w:rPr>
          <w:rFonts w:ascii="Times New Roman" w:eastAsia="Times New Roman" w:hAnsi="Times New Roman" w:cs="Times New Roman"/>
          <w:color w:val="000000"/>
          <w:sz w:val="24"/>
          <w:szCs w:val="24"/>
          <w:bdr w:val="none" w:sz="0" w:space="0" w:color="auto" w:frame="1"/>
        </w:rPr>
        <w:t xml:space="preserve"> test. Another important thing is that, this test is positive for all types of carbohydrates whether free or in combined form like </w:t>
      </w:r>
      <w:proofErr w:type="spellStart"/>
      <w:r w:rsidRPr="00F11AAE">
        <w:rPr>
          <w:rFonts w:ascii="Times New Roman" w:eastAsia="Times New Roman" w:hAnsi="Times New Roman" w:cs="Times New Roman"/>
          <w:color w:val="000000"/>
          <w:sz w:val="24"/>
          <w:szCs w:val="24"/>
          <w:bdr w:val="none" w:sz="0" w:space="0" w:color="auto" w:frame="1"/>
        </w:rPr>
        <w:t>glycoprotiens</w:t>
      </w:r>
      <w:proofErr w:type="gramStart"/>
      <w:r w:rsidRPr="00F11AAE">
        <w:rPr>
          <w:rFonts w:ascii="Times New Roman" w:eastAsia="Times New Roman" w:hAnsi="Times New Roman" w:cs="Times New Roman"/>
          <w:color w:val="000000"/>
          <w:sz w:val="24"/>
          <w:szCs w:val="24"/>
          <w:bdr w:val="none" w:sz="0" w:space="0" w:color="auto" w:frame="1"/>
        </w:rPr>
        <w:t>,glycolipids</w:t>
      </w:r>
      <w:proofErr w:type="spellEnd"/>
      <w:proofErr w:type="gramEnd"/>
      <w:r w:rsidRPr="00F11AAE">
        <w:rPr>
          <w:rFonts w:ascii="Times New Roman" w:eastAsia="Times New Roman" w:hAnsi="Times New Roman" w:cs="Times New Roman"/>
          <w:color w:val="000000"/>
          <w:sz w:val="24"/>
          <w:szCs w:val="24"/>
          <w:bdr w:val="none" w:sz="0" w:space="0" w:color="auto" w:frame="1"/>
        </w:rPr>
        <w:t xml:space="preserve"> etc.</w:t>
      </w:r>
    </w:p>
    <w:p w:rsidR="00F11AAE" w:rsidRPr="00F11AAE" w:rsidRDefault="00F11AAE" w:rsidP="00F11AAE">
      <w:pPr>
        <w:shd w:val="clear" w:color="auto" w:fill="FFFFFF"/>
        <w:spacing w:beforeAutospacing="1" w:afterAutospacing="1" w:line="240" w:lineRule="auto"/>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b/>
          <w:bCs/>
          <w:color w:val="000000"/>
          <w:sz w:val="24"/>
          <w:szCs w:val="24"/>
        </w:rPr>
        <w:t>Reagents</w:t>
      </w:r>
    </w:p>
    <w:p w:rsidR="00F11AAE" w:rsidRPr="00F11AAE" w:rsidRDefault="00F11AAE" w:rsidP="00F11AAE">
      <w:pPr>
        <w:numPr>
          <w:ilvl w:val="0"/>
          <w:numId w:val="1"/>
        </w:numPr>
        <w:shd w:val="clear" w:color="auto" w:fill="FFFFFF"/>
        <w:spacing w:line="240" w:lineRule="auto"/>
        <w:ind w:left="524"/>
        <w:textAlignment w:val="baseline"/>
        <w:rPr>
          <w:rFonts w:ascii="Times New Roman" w:eastAsia="Times New Roman" w:hAnsi="Times New Roman" w:cs="Times New Roman"/>
          <w:color w:val="000000"/>
          <w:sz w:val="24"/>
          <w:szCs w:val="24"/>
        </w:rPr>
      </w:pPr>
      <w:proofErr w:type="spellStart"/>
      <w:r w:rsidRPr="00F11AAE">
        <w:rPr>
          <w:rFonts w:ascii="Times New Roman" w:eastAsia="Times New Roman" w:hAnsi="Times New Roman" w:cs="Times New Roman"/>
          <w:color w:val="000000"/>
          <w:sz w:val="24"/>
          <w:szCs w:val="24"/>
          <w:bdr w:val="none" w:sz="0" w:space="0" w:color="auto" w:frame="1"/>
        </w:rPr>
        <w:t>i</w:t>
      </w:r>
      <w:proofErr w:type="spellEnd"/>
      <w:r w:rsidRPr="00F11AAE">
        <w:rPr>
          <w:rFonts w:ascii="Times New Roman" w:eastAsia="Times New Roman" w:hAnsi="Times New Roman" w:cs="Times New Roman"/>
          <w:color w:val="000000"/>
          <w:sz w:val="24"/>
          <w:szCs w:val="24"/>
          <w:bdr w:val="none" w:sz="0" w:space="0" w:color="auto" w:frame="1"/>
        </w:rPr>
        <w:t>) Conc.H2SO4</w:t>
      </w:r>
    </w:p>
    <w:p w:rsidR="00F11AAE" w:rsidRPr="00F11AAE" w:rsidRDefault="00F11AAE" w:rsidP="00F11AAE">
      <w:pPr>
        <w:numPr>
          <w:ilvl w:val="0"/>
          <w:numId w:val="1"/>
        </w:numPr>
        <w:shd w:val="clear" w:color="auto" w:fill="FFFFFF"/>
        <w:spacing w:line="240" w:lineRule="auto"/>
        <w:ind w:left="524"/>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color w:val="000000"/>
          <w:sz w:val="24"/>
          <w:szCs w:val="24"/>
          <w:bdr w:val="none" w:sz="0" w:space="0" w:color="auto" w:frame="1"/>
        </w:rPr>
        <w:t xml:space="preserve">ii) </w:t>
      </w:r>
      <w:proofErr w:type="spellStart"/>
      <w:r w:rsidRPr="00F11AAE">
        <w:rPr>
          <w:rFonts w:ascii="Times New Roman" w:eastAsia="Times New Roman" w:hAnsi="Times New Roman" w:cs="Times New Roman"/>
          <w:color w:val="000000"/>
          <w:sz w:val="24"/>
          <w:szCs w:val="24"/>
          <w:bdr w:val="none" w:sz="0" w:space="0" w:color="auto" w:frame="1"/>
        </w:rPr>
        <w:t>Molisch’s</w:t>
      </w:r>
      <w:proofErr w:type="spellEnd"/>
      <w:r w:rsidRPr="00F11AAE">
        <w:rPr>
          <w:rFonts w:ascii="Times New Roman" w:eastAsia="Times New Roman" w:hAnsi="Times New Roman" w:cs="Times New Roman"/>
          <w:color w:val="000000"/>
          <w:sz w:val="24"/>
          <w:szCs w:val="24"/>
          <w:bdr w:val="none" w:sz="0" w:space="0" w:color="auto" w:frame="1"/>
        </w:rPr>
        <w:t xml:space="preserve"> reagent: Alpha-naphthol 5%(w/v) in 95% ethanol</w:t>
      </w:r>
    </w:p>
    <w:p w:rsidR="00F11AAE" w:rsidRPr="00F11AAE" w:rsidRDefault="00F11AAE" w:rsidP="00F11AAE">
      <w:pPr>
        <w:shd w:val="clear" w:color="auto" w:fill="FFFFFF"/>
        <w:spacing w:beforeAutospacing="1" w:afterAutospacing="1" w:line="240" w:lineRule="auto"/>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b/>
          <w:bCs/>
          <w:color w:val="000000"/>
          <w:sz w:val="24"/>
          <w:szCs w:val="24"/>
        </w:rPr>
        <w:t>Procedure</w:t>
      </w:r>
    </w:p>
    <w:p w:rsidR="00F11AAE" w:rsidRPr="00F11AAE" w:rsidRDefault="00F11AAE" w:rsidP="00F11AAE">
      <w:pPr>
        <w:numPr>
          <w:ilvl w:val="0"/>
          <w:numId w:val="2"/>
        </w:numPr>
        <w:shd w:val="clear" w:color="auto" w:fill="FFFFFF"/>
        <w:spacing w:line="240" w:lineRule="auto"/>
        <w:ind w:left="524"/>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color w:val="000000"/>
          <w:sz w:val="24"/>
          <w:szCs w:val="24"/>
          <w:bdr w:val="none" w:sz="0" w:space="0" w:color="auto" w:frame="1"/>
        </w:rPr>
        <w:t xml:space="preserve">Take 1-2 mL of sample solution and add 2-3 drops of </w:t>
      </w:r>
      <w:proofErr w:type="spellStart"/>
      <w:r w:rsidRPr="00F11AAE">
        <w:rPr>
          <w:rFonts w:ascii="Times New Roman" w:eastAsia="Times New Roman" w:hAnsi="Times New Roman" w:cs="Times New Roman"/>
          <w:color w:val="000000"/>
          <w:sz w:val="24"/>
          <w:szCs w:val="24"/>
          <w:bdr w:val="none" w:sz="0" w:space="0" w:color="auto" w:frame="1"/>
        </w:rPr>
        <w:t>Molisch’s</w:t>
      </w:r>
      <w:proofErr w:type="spellEnd"/>
      <w:r w:rsidRPr="00F11AAE">
        <w:rPr>
          <w:rFonts w:ascii="Times New Roman" w:eastAsia="Times New Roman" w:hAnsi="Times New Roman" w:cs="Times New Roman"/>
          <w:color w:val="000000"/>
          <w:sz w:val="24"/>
          <w:szCs w:val="24"/>
          <w:bdr w:val="none" w:sz="0" w:space="0" w:color="auto" w:frame="1"/>
        </w:rPr>
        <w:t xml:space="preserve"> reagent (5% α-</w:t>
      </w:r>
      <w:proofErr w:type="spellStart"/>
      <w:r w:rsidRPr="00F11AAE">
        <w:rPr>
          <w:rFonts w:ascii="Times New Roman" w:eastAsia="Times New Roman" w:hAnsi="Times New Roman" w:cs="Times New Roman"/>
          <w:color w:val="000000"/>
          <w:sz w:val="24"/>
          <w:szCs w:val="24"/>
          <w:bdr w:val="none" w:sz="0" w:space="0" w:color="auto" w:frame="1"/>
        </w:rPr>
        <w:t>naphthol</w:t>
      </w:r>
      <w:proofErr w:type="spellEnd"/>
      <w:r w:rsidRPr="00F11AAE">
        <w:rPr>
          <w:rFonts w:ascii="Times New Roman" w:eastAsia="Times New Roman" w:hAnsi="Times New Roman" w:cs="Times New Roman"/>
          <w:color w:val="000000"/>
          <w:sz w:val="24"/>
          <w:szCs w:val="24"/>
          <w:bdr w:val="none" w:sz="0" w:space="0" w:color="auto" w:frame="1"/>
        </w:rPr>
        <w:t xml:space="preserve"> in 95% ethanol) and mix the contents.</w:t>
      </w:r>
    </w:p>
    <w:p w:rsidR="00F11AAE" w:rsidRPr="00F11AAE" w:rsidRDefault="00F11AAE" w:rsidP="00F11AAE">
      <w:pPr>
        <w:numPr>
          <w:ilvl w:val="0"/>
          <w:numId w:val="2"/>
        </w:numPr>
        <w:shd w:val="clear" w:color="auto" w:fill="FFFFFF"/>
        <w:spacing w:line="240" w:lineRule="auto"/>
        <w:ind w:left="524"/>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color w:val="000000"/>
          <w:sz w:val="24"/>
          <w:szCs w:val="24"/>
          <w:bdr w:val="none" w:sz="0" w:space="0" w:color="auto" w:frame="1"/>
        </w:rPr>
        <w:t>Incline the tube and carefully pour 1-2 mL of conc.H</w:t>
      </w:r>
      <w:r w:rsidRPr="00F11AAE">
        <w:rPr>
          <w:rFonts w:ascii="Times New Roman" w:eastAsia="Times New Roman" w:hAnsi="Times New Roman" w:cs="Times New Roman"/>
          <w:color w:val="000000"/>
          <w:sz w:val="24"/>
          <w:szCs w:val="24"/>
          <w:bdr w:val="none" w:sz="0" w:space="0" w:color="auto" w:frame="1"/>
          <w:vertAlign w:val="subscript"/>
        </w:rPr>
        <w:t>2</w:t>
      </w:r>
      <w:r w:rsidRPr="00F11AAE">
        <w:rPr>
          <w:rFonts w:ascii="Times New Roman" w:eastAsia="Times New Roman" w:hAnsi="Times New Roman" w:cs="Times New Roman"/>
          <w:color w:val="000000"/>
          <w:sz w:val="24"/>
          <w:szCs w:val="24"/>
          <w:bdr w:val="none" w:sz="0" w:space="0" w:color="auto" w:frame="1"/>
        </w:rPr>
        <w:t>SO</w:t>
      </w:r>
      <w:r w:rsidRPr="00F11AAE">
        <w:rPr>
          <w:rFonts w:ascii="Times New Roman" w:eastAsia="Times New Roman" w:hAnsi="Times New Roman" w:cs="Times New Roman"/>
          <w:color w:val="000000"/>
          <w:sz w:val="24"/>
          <w:szCs w:val="24"/>
          <w:bdr w:val="none" w:sz="0" w:space="0" w:color="auto" w:frame="1"/>
          <w:vertAlign w:val="subscript"/>
        </w:rPr>
        <w:t>4</w:t>
      </w:r>
      <w:r w:rsidRPr="00F11AAE">
        <w:rPr>
          <w:rFonts w:ascii="Times New Roman" w:eastAsia="Times New Roman" w:hAnsi="Times New Roman" w:cs="Times New Roman"/>
          <w:color w:val="000000"/>
          <w:sz w:val="24"/>
          <w:szCs w:val="24"/>
          <w:bdr w:val="none" w:sz="0" w:space="0" w:color="auto" w:frame="1"/>
        </w:rPr>
        <w:t> down the side of tube so that the acid forms a layer beneath the aqueous solution.</w:t>
      </w:r>
    </w:p>
    <w:p w:rsidR="00F11AAE" w:rsidRPr="00F11AAE" w:rsidRDefault="00F11AAE" w:rsidP="00F11AAE">
      <w:pPr>
        <w:numPr>
          <w:ilvl w:val="0"/>
          <w:numId w:val="2"/>
        </w:numPr>
        <w:shd w:val="clear" w:color="auto" w:fill="FFFFFF"/>
        <w:spacing w:line="240" w:lineRule="auto"/>
        <w:ind w:left="524"/>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color w:val="000000"/>
          <w:sz w:val="24"/>
          <w:szCs w:val="24"/>
          <w:bdr w:val="none" w:sz="0" w:space="0" w:color="auto" w:frame="1"/>
        </w:rPr>
        <w:t>Observe the color at the interface between two layers and compare your result with a control test</w:t>
      </w:r>
    </w:p>
    <w:p w:rsidR="00F11AAE" w:rsidRPr="00F11AAE" w:rsidRDefault="00F11AAE" w:rsidP="00F11AAE">
      <w:pPr>
        <w:numPr>
          <w:ilvl w:val="0"/>
          <w:numId w:val="2"/>
        </w:numPr>
        <w:shd w:val="clear" w:color="auto" w:fill="FFFFFF"/>
        <w:spacing w:line="240" w:lineRule="auto"/>
        <w:ind w:left="524"/>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color w:val="000000"/>
          <w:sz w:val="24"/>
          <w:szCs w:val="24"/>
          <w:bdr w:val="none" w:sz="0" w:space="0" w:color="auto" w:frame="1"/>
        </w:rPr>
        <w:t>The formation of a purple or violet ring or zone at the junction of two layers indicates the presence of carbohydrates.</w:t>
      </w:r>
    </w:p>
    <w:p w:rsidR="00F11AAE" w:rsidRPr="00F11AAE" w:rsidRDefault="00F11AAE" w:rsidP="00F11AAE">
      <w:pPr>
        <w:shd w:val="clear" w:color="auto" w:fill="FFFFFF"/>
        <w:spacing w:beforeAutospacing="1" w:afterAutospacing="1" w:line="240" w:lineRule="auto"/>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noProof/>
          <w:color w:val="000000"/>
          <w:sz w:val="24"/>
          <w:szCs w:val="24"/>
          <w:bdr w:val="none" w:sz="0" w:space="0" w:color="auto" w:frame="1"/>
        </w:rPr>
        <w:drawing>
          <wp:inline distT="0" distB="0" distL="0" distR="0">
            <wp:extent cx="2468880" cy="1845310"/>
            <wp:effectExtent l="19050" t="0" r="7620" b="0"/>
            <wp:docPr id="3" name="Picture 3" descr="http://www.medbiochemistry.com/wp-content/uploads/2017/01/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edbiochemistry.com/wp-content/uploads/2017/01/g.jpg"/>
                    <pic:cNvPicPr>
                      <a:picLocks noChangeAspect="1" noChangeArrowheads="1"/>
                    </pic:cNvPicPr>
                  </pic:nvPicPr>
                  <pic:blipFill>
                    <a:blip r:embed="rId7"/>
                    <a:srcRect/>
                    <a:stretch>
                      <a:fillRect/>
                    </a:stretch>
                  </pic:blipFill>
                  <pic:spPr bwMode="auto">
                    <a:xfrm>
                      <a:off x="0" y="0"/>
                      <a:ext cx="2468880" cy="1845310"/>
                    </a:xfrm>
                    <a:prstGeom prst="rect">
                      <a:avLst/>
                    </a:prstGeom>
                    <a:noFill/>
                    <a:ln w="9525">
                      <a:noFill/>
                      <a:miter lim="800000"/>
                      <a:headEnd/>
                      <a:tailEnd/>
                    </a:ln>
                  </pic:spPr>
                </pic:pic>
              </a:graphicData>
            </a:graphic>
          </wp:inline>
        </w:drawing>
      </w:r>
    </w:p>
    <w:p w:rsidR="00F11AAE" w:rsidRPr="00F11AAE" w:rsidRDefault="00F11AAE" w:rsidP="00F11AAE">
      <w:pPr>
        <w:shd w:val="clear" w:color="auto" w:fill="FFFFFF"/>
        <w:spacing w:beforeAutospacing="1" w:afterAutospacing="1" w:line="240" w:lineRule="auto"/>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b/>
          <w:bCs/>
          <w:color w:val="000000"/>
          <w:sz w:val="24"/>
          <w:szCs w:val="24"/>
        </w:rPr>
        <w:t>Note</w:t>
      </w:r>
    </w:p>
    <w:p w:rsidR="00F11AAE" w:rsidRPr="00F11AAE" w:rsidRDefault="00F11AAE" w:rsidP="00F11AAE">
      <w:pPr>
        <w:numPr>
          <w:ilvl w:val="0"/>
          <w:numId w:val="3"/>
        </w:numPr>
        <w:shd w:val="clear" w:color="auto" w:fill="FFFFFF"/>
        <w:spacing w:line="240" w:lineRule="auto"/>
        <w:ind w:left="524"/>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color w:val="000000"/>
          <w:sz w:val="24"/>
          <w:szCs w:val="24"/>
          <w:bdr w:val="none" w:sz="0" w:space="0" w:color="auto" w:frame="1"/>
        </w:rPr>
        <w:t>Apply this test two different carbohydrate solutions of your own choice, preferably to one monosaccharide and one polysaccharide.</w:t>
      </w:r>
    </w:p>
    <w:p w:rsidR="00F11AAE" w:rsidRPr="00F11AAE" w:rsidRDefault="00F11AAE" w:rsidP="00F11AAE">
      <w:pPr>
        <w:numPr>
          <w:ilvl w:val="0"/>
          <w:numId w:val="3"/>
        </w:numPr>
        <w:shd w:val="clear" w:color="auto" w:fill="FFFFFF"/>
        <w:spacing w:line="240" w:lineRule="auto"/>
        <w:ind w:left="524"/>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color w:val="000000"/>
          <w:sz w:val="24"/>
          <w:szCs w:val="24"/>
          <w:bdr w:val="none" w:sz="0" w:space="0" w:color="auto" w:frame="1"/>
        </w:rPr>
        <w:t>A brown color due to charring must be ignored and the test should be repeated with a more dilute sugar solution.</w:t>
      </w:r>
    </w:p>
    <w:p w:rsidR="00F11AAE" w:rsidRPr="00F11AAE" w:rsidRDefault="00F11AAE" w:rsidP="00F11AAE">
      <w:pPr>
        <w:shd w:val="clear" w:color="auto" w:fill="FFFFFF"/>
        <w:spacing w:beforeAutospacing="1" w:afterAutospacing="1" w:line="240" w:lineRule="auto"/>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b/>
          <w:bCs/>
          <w:color w:val="000000"/>
          <w:sz w:val="24"/>
          <w:szCs w:val="24"/>
        </w:rPr>
        <w:t> Precautions</w:t>
      </w:r>
    </w:p>
    <w:p w:rsidR="00F11AAE" w:rsidRPr="00F11AAE" w:rsidRDefault="00F11AAE" w:rsidP="00F11AAE">
      <w:pPr>
        <w:numPr>
          <w:ilvl w:val="0"/>
          <w:numId w:val="4"/>
        </w:numPr>
        <w:shd w:val="clear" w:color="auto" w:fill="FFFFFF"/>
        <w:spacing w:line="240" w:lineRule="auto"/>
        <w:ind w:left="524"/>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color w:val="000000"/>
          <w:sz w:val="24"/>
          <w:szCs w:val="24"/>
          <w:bdr w:val="none" w:sz="0" w:space="0" w:color="auto" w:frame="1"/>
        </w:rPr>
        <w:t>Alpha-naphthol solution is unstable and should be prepared fresh.</w:t>
      </w:r>
    </w:p>
    <w:p w:rsidR="00F11AAE" w:rsidRPr="00F11AAE" w:rsidRDefault="00F11AAE" w:rsidP="00F11AAE">
      <w:pPr>
        <w:numPr>
          <w:ilvl w:val="0"/>
          <w:numId w:val="4"/>
        </w:numPr>
        <w:shd w:val="clear" w:color="auto" w:fill="FFFFFF"/>
        <w:spacing w:line="240" w:lineRule="auto"/>
        <w:ind w:left="524"/>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color w:val="000000"/>
          <w:sz w:val="24"/>
          <w:szCs w:val="24"/>
          <w:bdr w:val="none" w:sz="0" w:space="0" w:color="auto" w:frame="1"/>
        </w:rPr>
        <w:t>The conc.H</w:t>
      </w:r>
      <w:r w:rsidRPr="00F11AAE">
        <w:rPr>
          <w:rFonts w:ascii="Times New Roman" w:eastAsia="Times New Roman" w:hAnsi="Times New Roman" w:cs="Times New Roman"/>
          <w:color w:val="000000"/>
          <w:sz w:val="24"/>
          <w:szCs w:val="24"/>
          <w:bdr w:val="none" w:sz="0" w:space="0" w:color="auto" w:frame="1"/>
          <w:vertAlign w:val="subscript"/>
        </w:rPr>
        <w:t>2</w:t>
      </w:r>
      <w:r w:rsidRPr="00F11AAE">
        <w:rPr>
          <w:rFonts w:ascii="Times New Roman" w:eastAsia="Times New Roman" w:hAnsi="Times New Roman" w:cs="Times New Roman"/>
          <w:color w:val="000000"/>
          <w:sz w:val="24"/>
          <w:szCs w:val="24"/>
          <w:bdr w:val="none" w:sz="0" w:space="0" w:color="auto" w:frame="1"/>
        </w:rPr>
        <w:t>SO</w:t>
      </w:r>
      <w:r w:rsidRPr="00F11AAE">
        <w:rPr>
          <w:rFonts w:ascii="Times New Roman" w:eastAsia="Times New Roman" w:hAnsi="Times New Roman" w:cs="Times New Roman"/>
          <w:color w:val="000000"/>
          <w:sz w:val="24"/>
          <w:szCs w:val="24"/>
          <w:bdr w:val="none" w:sz="0" w:space="0" w:color="auto" w:frame="1"/>
          <w:vertAlign w:val="subscript"/>
        </w:rPr>
        <w:t>4</w:t>
      </w:r>
      <w:r w:rsidRPr="00F11AAE">
        <w:rPr>
          <w:rFonts w:ascii="Times New Roman" w:eastAsia="Times New Roman" w:hAnsi="Times New Roman" w:cs="Times New Roman"/>
          <w:color w:val="000000"/>
          <w:sz w:val="24"/>
          <w:szCs w:val="24"/>
          <w:bdr w:val="none" w:sz="0" w:space="0" w:color="auto" w:frame="1"/>
        </w:rPr>
        <w:t> should be added carefully along the sides of the test tube causing minimal disturbance to the contents of the tube.</w:t>
      </w:r>
    </w:p>
    <w:p w:rsidR="00F11AAE" w:rsidRPr="00F11AAE" w:rsidRDefault="00F11AAE" w:rsidP="00F11AAE">
      <w:pPr>
        <w:numPr>
          <w:ilvl w:val="0"/>
          <w:numId w:val="4"/>
        </w:numPr>
        <w:shd w:val="clear" w:color="auto" w:fill="FFFFFF"/>
        <w:spacing w:line="240" w:lineRule="auto"/>
        <w:ind w:left="524"/>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color w:val="000000"/>
          <w:sz w:val="24"/>
          <w:szCs w:val="24"/>
          <w:bdr w:val="none" w:sz="0" w:space="0" w:color="auto" w:frame="1"/>
        </w:rPr>
        <w:t xml:space="preserve">Add only few drops of </w:t>
      </w:r>
      <w:proofErr w:type="spellStart"/>
      <w:r w:rsidRPr="00F11AAE">
        <w:rPr>
          <w:rFonts w:ascii="Times New Roman" w:eastAsia="Times New Roman" w:hAnsi="Times New Roman" w:cs="Times New Roman"/>
          <w:color w:val="000000"/>
          <w:sz w:val="24"/>
          <w:szCs w:val="24"/>
          <w:bdr w:val="none" w:sz="0" w:space="0" w:color="auto" w:frame="1"/>
        </w:rPr>
        <w:t>molisch’s</w:t>
      </w:r>
      <w:proofErr w:type="spellEnd"/>
      <w:r w:rsidRPr="00F11AAE">
        <w:rPr>
          <w:rFonts w:ascii="Times New Roman" w:eastAsia="Times New Roman" w:hAnsi="Times New Roman" w:cs="Times New Roman"/>
          <w:color w:val="000000"/>
          <w:sz w:val="24"/>
          <w:szCs w:val="24"/>
          <w:bdr w:val="none" w:sz="0" w:space="0" w:color="auto" w:frame="1"/>
        </w:rPr>
        <w:t xml:space="preserve"> reagent. We don’t need to add much.</w:t>
      </w:r>
    </w:p>
    <w:p w:rsidR="00F11AAE" w:rsidRPr="00F11AAE" w:rsidRDefault="00F11AAE" w:rsidP="00F11AAE">
      <w:pPr>
        <w:numPr>
          <w:ilvl w:val="0"/>
          <w:numId w:val="4"/>
        </w:numPr>
        <w:shd w:val="clear" w:color="auto" w:fill="FFFFFF"/>
        <w:spacing w:line="240" w:lineRule="auto"/>
        <w:ind w:left="524"/>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color w:val="000000"/>
          <w:sz w:val="24"/>
          <w:szCs w:val="24"/>
          <w:bdr w:val="none" w:sz="0" w:space="0" w:color="auto" w:frame="1"/>
        </w:rPr>
        <w:t>Add acid with great care as we use strong acid in this test and it could burn our skin.</w:t>
      </w:r>
    </w:p>
    <w:p w:rsidR="00F11AAE" w:rsidRPr="00F11AAE" w:rsidRDefault="00F11AAE" w:rsidP="00F11AAE">
      <w:pPr>
        <w:numPr>
          <w:ilvl w:val="0"/>
          <w:numId w:val="4"/>
        </w:numPr>
        <w:shd w:val="clear" w:color="auto" w:fill="FFFFFF"/>
        <w:spacing w:line="240" w:lineRule="auto"/>
        <w:ind w:left="524"/>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color w:val="000000"/>
          <w:sz w:val="24"/>
          <w:szCs w:val="24"/>
          <w:bdr w:val="none" w:sz="0" w:space="0" w:color="auto" w:frame="1"/>
        </w:rPr>
        <w:t>Don’t shake the test tube when ring is formed. If we do so, it would destroy the ring.</w:t>
      </w:r>
    </w:p>
    <w:p w:rsidR="00F11AAE" w:rsidRPr="00F11AAE" w:rsidRDefault="00F11AAE" w:rsidP="00F11AAE">
      <w:pPr>
        <w:shd w:val="clear" w:color="auto" w:fill="FFFFFF"/>
        <w:spacing w:beforeAutospacing="1" w:afterAutospacing="1" w:line="240" w:lineRule="auto"/>
        <w:textAlignment w:val="baseline"/>
        <w:rPr>
          <w:rFonts w:ascii="Times New Roman" w:eastAsia="Times New Roman" w:hAnsi="Times New Roman" w:cs="Times New Roman"/>
          <w:color w:val="000000"/>
          <w:sz w:val="24"/>
          <w:szCs w:val="24"/>
        </w:rPr>
      </w:pPr>
      <w:r w:rsidRPr="00F11AAE">
        <w:rPr>
          <w:rFonts w:ascii="Times New Roman" w:eastAsia="Times New Roman" w:hAnsi="Times New Roman" w:cs="Times New Roman"/>
          <w:b/>
          <w:bCs/>
          <w:color w:val="000000"/>
          <w:sz w:val="24"/>
          <w:szCs w:val="24"/>
        </w:rPr>
        <w:t>Limitations</w:t>
      </w:r>
    </w:p>
    <w:p w:rsidR="00F11AAE" w:rsidRDefault="00F11AAE" w:rsidP="00F11AAE">
      <w:pPr>
        <w:shd w:val="clear" w:color="auto" w:fill="FFFFFF"/>
        <w:spacing w:beforeAutospacing="1" w:afterAutospacing="1" w:line="240" w:lineRule="auto"/>
        <w:textAlignment w:val="baseline"/>
        <w:rPr>
          <w:rFonts w:ascii="Times New Roman" w:eastAsia="Times New Roman" w:hAnsi="Times New Roman" w:cs="Times New Roman"/>
          <w:color w:val="000000"/>
          <w:sz w:val="24"/>
          <w:szCs w:val="24"/>
          <w:bdr w:val="none" w:sz="0" w:space="0" w:color="auto" w:frame="1"/>
        </w:rPr>
      </w:pPr>
      <w:r w:rsidRPr="00F11AAE">
        <w:rPr>
          <w:rFonts w:ascii="Times New Roman" w:eastAsia="Times New Roman" w:hAnsi="Times New Roman" w:cs="Times New Roman"/>
          <w:color w:val="000000"/>
          <w:sz w:val="24"/>
          <w:szCs w:val="24"/>
          <w:bdr w:val="none" w:sz="0" w:space="0" w:color="auto" w:frame="1"/>
        </w:rPr>
        <w:lastRenderedPageBreak/>
        <w:t xml:space="preserve">In addition to carbohydrates, furfurals as such, some organic acids, aldehydes and ketones also give this test. Secondly, a concentrated sugar solution may give a red </w:t>
      </w:r>
      <w:proofErr w:type="spellStart"/>
      <w:r w:rsidRPr="00F11AAE">
        <w:rPr>
          <w:rFonts w:ascii="Times New Roman" w:eastAsia="Times New Roman" w:hAnsi="Times New Roman" w:cs="Times New Roman"/>
          <w:color w:val="000000"/>
          <w:sz w:val="24"/>
          <w:szCs w:val="24"/>
          <w:bdr w:val="none" w:sz="0" w:space="0" w:color="auto" w:frame="1"/>
        </w:rPr>
        <w:t>colour</w:t>
      </w:r>
      <w:proofErr w:type="spellEnd"/>
      <w:r w:rsidRPr="00F11AAE">
        <w:rPr>
          <w:rFonts w:ascii="Times New Roman" w:eastAsia="Times New Roman" w:hAnsi="Times New Roman" w:cs="Times New Roman"/>
          <w:color w:val="000000"/>
          <w:sz w:val="24"/>
          <w:szCs w:val="24"/>
          <w:bdr w:val="none" w:sz="0" w:space="0" w:color="auto" w:frame="1"/>
        </w:rPr>
        <w:t xml:space="preserve"> instead of purple owing to charring action of acid.</w:t>
      </w:r>
    </w:p>
    <w:p w:rsidR="00D33B08" w:rsidRPr="00D33B08" w:rsidRDefault="00D33B08" w:rsidP="00F11AAE">
      <w:pPr>
        <w:shd w:val="clear" w:color="auto" w:fill="FFFFFF"/>
        <w:spacing w:beforeAutospacing="1" w:afterAutospacing="1" w:line="240" w:lineRule="auto"/>
        <w:textAlignment w:val="baseline"/>
        <w:rPr>
          <w:rFonts w:ascii="Times New Roman" w:eastAsia="Times New Roman" w:hAnsi="Times New Roman" w:cs="Times New Roman"/>
          <w:b/>
          <w:color w:val="000000"/>
          <w:sz w:val="24"/>
          <w:szCs w:val="24"/>
          <w:bdr w:val="none" w:sz="0" w:space="0" w:color="auto" w:frame="1"/>
        </w:rPr>
      </w:pPr>
      <w:r w:rsidRPr="00D33B08">
        <w:rPr>
          <w:rFonts w:ascii="Times New Roman" w:eastAsia="Times New Roman" w:hAnsi="Times New Roman" w:cs="Times New Roman"/>
          <w:b/>
          <w:color w:val="000000"/>
          <w:sz w:val="24"/>
          <w:szCs w:val="24"/>
          <w:bdr w:val="none" w:sz="0" w:space="0" w:color="auto" w:frame="1"/>
        </w:rPr>
        <w:t>TESTS FOR REDUCING SUGARS</w:t>
      </w:r>
    </w:p>
    <w:p w:rsidR="00D33B08" w:rsidRPr="00F11AAE" w:rsidRDefault="00D33B08" w:rsidP="00F11AAE">
      <w:pPr>
        <w:shd w:val="clear" w:color="auto" w:fill="FFFFFF"/>
        <w:spacing w:beforeAutospacing="1" w:afterAutospacing="1" w:line="240" w:lineRule="auto"/>
        <w:textAlignment w:val="baseline"/>
        <w:rPr>
          <w:rFonts w:ascii="Times New Roman" w:eastAsia="Times New Roman" w:hAnsi="Times New Roman" w:cs="Times New Roman"/>
          <w:color w:val="000000"/>
          <w:sz w:val="24"/>
          <w:szCs w:val="24"/>
        </w:rPr>
      </w:pPr>
      <w:r w:rsidRPr="00D33B08">
        <w:rPr>
          <w:rFonts w:ascii="Times New Roman" w:eastAsia="Times New Roman" w:hAnsi="Times New Roman" w:cs="Times New Roman"/>
          <w:color w:val="000000"/>
          <w:sz w:val="24"/>
          <w:szCs w:val="24"/>
        </w:rPr>
        <w:t>Reducing sugars are sugars that have the hemiac</w:t>
      </w:r>
      <w:r>
        <w:rPr>
          <w:rFonts w:ascii="Times New Roman" w:eastAsia="Times New Roman" w:hAnsi="Times New Roman" w:cs="Times New Roman"/>
          <w:color w:val="000000"/>
          <w:sz w:val="24"/>
          <w:szCs w:val="24"/>
        </w:rPr>
        <w:t>e</w:t>
      </w:r>
      <w:r w:rsidRPr="00D33B08">
        <w:rPr>
          <w:rFonts w:ascii="Times New Roman" w:eastAsia="Times New Roman" w:hAnsi="Times New Roman" w:cs="Times New Roman"/>
          <w:color w:val="000000"/>
          <w:sz w:val="24"/>
          <w:szCs w:val="24"/>
        </w:rPr>
        <w:t xml:space="preserve">tal or </w:t>
      </w:r>
      <w:proofErr w:type="spellStart"/>
      <w:r w:rsidRPr="00D33B08">
        <w:rPr>
          <w:rFonts w:ascii="Times New Roman" w:eastAsia="Times New Roman" w:hAnsi="Times New Roman" w:cs="Times New Roman"/>
          <w:color w:val="000000"/>
          <w:sz w:val="24"/>
          <w:szCs w:val="24"/>
        </w:rPr>
        <w:t>hemiketal</w:t>
      </w:r>
      <w:proofErr w:type="spellEnd"/>
      <w:r w:rsidRPr="00D33B08">
        <w:rPr>
          <w:rFonts w:ascii="Times New Roman" w:eastAsia="Times New Roman" w:hAnsi="Times New Roman" w:cs="Times New Roman"/>
          <w:color w:val="000000"/>
          <w:sz w:val="24"/>
          <w:szCs w:val="24"/>
        </w:rPr>
        <w:t xml:space="preserve"> functional group somewhere in their molecular structure. Either of these two functional groups will be in equilibrium with a free aldehyde group which will be very easily oxidized to a carboxylic acid. This oxidation will be accompanied by the reduction of the oxidizing agent often </w:t>
      </w:r>
      <w:proofErr w:type="gramStart"/>
      <w:r w:rsidRPr="00D33B08">
        <w:rPr>
          <w:rFonts w:ascii="Times New Roman" w:eastAsia="Times New Roman" w:hAnsi="Times New Roman" w:cs="Times New Roman"/>
          <w:color w:val="000000"/>
          <w:sz w:val="24"/>
          <w:szCs w:val="24"/>
        </w:rPr>
        <w:t>cop</w:t>
      </w:r>
      <w:r>
        <w:rPr>
          <w:rFonts w:ascii="Times New Roman" w:eastAsia="Times New Roman" w:hAnsi="Times New Roman" w:cs="Times New Roman"/>
          <w:color w:val="000000"/>
          <w:sz w:val="24"/>
          <w:szCs w:val="24"/>
        </w:rPr>
        <w:t>per(</w:t>
      </w:r>
      <w:proofErr w:type="gramEnd"/>
      <w:r>
        <w:rPr>
          <w:rFonts w:ascii="Times New Roman" w:eastAsia="Times New Roman" w:hAnsi="Times New Roman" w:cs="Times New Roman"/>
          <w:color w:val="000000"/>
          <w:sz w:val="24"/>
          <w:szCs w:val="24"/>
        </w:rPr>
        <w:t>II) ion or silver(I) ion. Th</w:t>
      </w:r>
      <w:r w:rsidRPr="00D33B08">
        <w:rPr>
          <w:rFonts w:ascii="Times New Roman" w:eastAsia="Times New Roman" w:hAnsi="Times New Roman" w:cs="Times New Roman"/>
          <w:color w:val="000000"/>
          <w:sz w:val="24"/>
          <w:szCs w:val="24"/>
        </w:rPr>
        <w:t xml:space="preserve">e </w:t>
      </w:r>
      <w:proofErr w:type="gramStart"/>
      <w:r w:rsidRPr="00D33B08">
        <w:rPr>
          <w:rFonts w:ascii="Times New Roman" w:eastAsia="Times New Roman" w:hAnsi="Times New Roman" w:cs="Times New Roman"/>
          <w:color w:val="000000"/>
          <w:sz w:val="24"/>
          <w:szCs w:val="24"/>
        </w:rPr>
        <w:t>copper(</w:t>
      </w:r>
      <w:proofErr w:type="gramEnd"/>
      <w:r w:rsidRPr="00D33B08">
        <w:rPr>
          <w:rFonts w:ascii="Times New Roman" w:eastAsia="Times New Roman" w:hAnsi="Times New Roman" w:cs="Times New Roman"/>
          <w:color w:val="000000"/>
          <w:sz w:val="24"/>
          <w:szCs w:val="24"/>
        </w:rPr>
        <w:t>II) ion is reduced to copper(I) ion and t</w:t>
      </w:r>
      <w:r>
        <w:rPr>
          <w:rFonts w:ascii="Times New Roman" w:eastAsia="Times New Roman" w:hAnsi="Times New Roman" w:cs="Times New Roman"/>
          <w:color w:val="000000"/>
          <w:sz w:val="24"/>
          <w:szCs w:val="24"/>
        </w:rPr>
        <w:t>he silver ion to silver metal. T</w:t>
      </w:r>
      <w:r w:rsidRPr="00D33B08">
        <w:rPr>
          <w:rFonts w:ascii="Times New Roman" w:eastAsia="Times New Roman" w:hAnsi="Times New Roman" w:cs="Times New Roman"/>
          <w:color w:val="000000"/>
          <w:sz w:val="24"/>
          <w:szCs w:val="24"/>
        </w:rPr>
        <w:t>his is [was] a major way of silvering glass to make mirrors including reflecting telescope mirrors. It is the oxidation number of the oxidizing agent that is reduced in value.</w:t>
      </w:r>
    </w:p>
    <w:p w:rsidR="00D33B08" w:rsidRDefault="00D33B08">
      <w:pPr>
        <w:rPr>
          <w:rFonts w:ascii="Times New Roman" w:hAnsi="Times New Roman" w:cs="Times New Roman"/>
          <w:b/>
          <w:sz w:val="24"/>
          <w:szCs w:val="24"/>
        </w:rPr>
      </w:pPr>
      <w:proofErr w:type="spellStart"/>
      <w:r w:rsidRPr="00D33B08">
        <w:rPr>
          <w:rFonts w:ascii="Times New Roman" w:hAnsi="Times New Roman" w:cs="Times New Roman"/>
          <w:b/>
          <w:sz w:val="24"/>
          <w:szCs w:val="24"/>
        </w:rPr>
        <w:t>Fehlings</w:t>
      </w:r>
      <w:proofErr w:type="spellEnd"/>
      <w:r w:rsidRPr="00D33B08">
        <w:rPr>
          <w:rFonts w:ascii="Times New Roman" w:hAnsi="Times New Roman" w:cs="Times New Roman"/>
          <w:b/>
          <w:sz w:val="24"/>
          <w:szCs w:val="24"/>
        </w:rPr>
        <w:t xml:space="preserve"> test for carbohydrates</w:t>
      </w:r>
    </w:p>
    <w:p w:rsidR="00D33B08" w:rsidRPr="00D33B08" w:rsidRDefault="00D33B08">
      <w:pPr>
        <w:rPr>
          <w:rFonts w:ascii="Times New Roman" w:hAnsi="Times New Roman" w:cs="Times New Roman"/>
          <w:b/>
          <w:sz w:val="24"/>
          <w:szCs w:val="24"/>
        </w:rPr>
      </w:pPr>
    </w:p>
    <w:p w:rsidR="00D33B08" w:rsidRDefault="00D33B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76405" cy="3885386"/>
            <wp:effectExtent l="19050" t="0" r="5195" b="0"/>
            <wp:docPr id="7" name="Picture 7" descr="C:\Users\user\Desktop\carbohydrates-31-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carbohydrates-31-728.jpg"/>
                    <pic:cNvPicPr>
                      <a:picLocks noChangeAspect="1" noChangeArrowheads="1"/>
                    </pic:cNvPicPr>
                  </pic:nvPicPr>
                  <pic:blipFill>
                    <a:blip r:embed="rId8"/>
                    <a:srcRect/>
                    <a:stretch>
                      <a:fillRect/>
                    </a:stretch>
                  </pic:blipFill>
                  <pic:spPr bwMode="auto">
                    <a:xfrm>
                      <a:off x="0" y="0"/>
                      <a:ext cx="5178304" cy="3886811"/>
                    </a:xfrm>
                    <a:prstGeom prst="rect">
                      <a:avLst/>
                    </a:prstGeom>
                    <a:noFill/>
                    <a:ln w="9525">
                      <a:noFill/>
                      <a:miter lim="800000"/>
                      <a:headEnd/>
                      <a:tailEnd/>
                    </a:ln>
                  </pic:spPr>
                </pic:pic>
              </a:graphicData>
            </a:graphic>
          </wp:inline>
        </w:drawing>
      </w:r>
    </w:p>
    <w:p w:rsidR="00D33B08" w:rsidRDefault="00D33B08">
      <w:pPr>
        <w:rPr>
          <w:rFonts w:ascii="Times New Roman" w:hAnsi="Times New Roman" w:cs="Times New Roman"/>
          <w:sz w:val="24"/>
          <w:szCs w:val="24"/>
        </w:rPr>
      </w:pPr>
    </w:p>
    <w:p w:rsidR="00D33B08" w:rsidRDefault="00D33B0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179637" cy="3005617"/>
            <wp:effectExtent l="19050" t="0" r="1963" b="0"/>
            <wp:docPr id="8" name="Picture 8" descr="C:\Users\user\Desktop\carbohydrates-32-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carbohydrates-32-728.jpg"/>
                    <pic:cNvPicPr>
                      <a:picLocks noChangeAspect="1" noChangeArrowheads="1"/>
                    </pic:cNvPicPr>
                  </pic:nvPicPr>
                  <pic:blipFill>
                    <a:blip r:embed="rId9"/>
                    <a:srcRect/>
                    <a:stretch>
                      <a:fillRect/>
                    </a:stretch>
                  </pic:blipFill>
                  <pic:spPr bwMode="auto">
                    <a:xfrm>
                      <a:off x="0" y="0"/>
                      <a:ext cx="5186009" cy="3009314"/>
                    </a:xfrm>
                    <a:prstGeom prst="rect">
                      <a:avLst/>
                    </a:prstGeom>
                    <a:noFill/>
                    <a:ln w="9525">
                      <a:noFill/>
                      <a:miter lim="800000"/>
                      <a:headEnd/>
                      <a:tailEnd/>
                    </a:ln>
                  </pic:spPr>
                </pic:pic>
              </a:graphicData>
            </a:graphic>
          </wp:inline>
        </w:drawing>
      </w:r>
    </w:p>
    <w:p w:rsidR="00D33B08" w:rsidRDefault="00D33B08">
      <w:pPr>
        <w:rPr>
          <w:rFonts w:ascii="Times New Roman" w:hAnsi="Times New Roman" w:cs="Times New Roman"/>
          <w:sz w:val="24"/>
          <w:szCs w:val="24"/>
        </w:rPr>
      </w:pPr>
    </w:p>
    <w:p w:rsidR="00D33B08" w:rsidRDefault="00D33B08">
      <w:pPr>
        <w:rPr>
          <w:rFonts w:ascii="Times New Roman" w:hAnsi="Times New Roman" w:cs="Times New Roman"/>
          <w:sz w:val="24"/>
          <w:szCs w:val="24"/>
        </w:rPr>
      </w:pPr>
    </w:p>
    <w:p w:rsidR="00D33B08" w:rsidRDefault="00D33B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10892" cy="3314593"/>
            <wp:effectExtent l="19050" t="0" r="0" b="0"/>
            <wp:docPr id="9" name="Picture 9" descr="C:\Users\use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download.jpg"/>
                    <pic:cNvPicPr>
                      <a:picLocks noChangeAspect="1" noChangeArrowheads="1"/>
                    </pic:cNvPicPr>
                  </pic:nvPicPr>
                  <pic:blipFill>
                    <a:blip r:embed="rId10"/>
                    <a:srcRect/>
                    <a:stretch>
                      <a:fillRect/>
                    </a:stretch>
                  </pic:blipFill>
                  <pic:spPr bwMode="auto">
                    <a:xfrm>
                      <a:off x="0" y="0"/>
                      <a:ext cx="4716225" cy="3318345"/>
                    </a:xfrm>
                    <a:prstGeom prst="rect">
                      <a:avLst/>
                    </a:prstGeom>
                    <a:noFill/>
                    <a:ln w="9525">
                      <a:noFill/>
                      <a:miter lim="800000"/>
                      <a:headEnd/>
                      <a:tailEnd/>
                    </a:ln>
                  </pic:spPr>
                </pic:pic>
              </a:graphicData>
            </a:graphic>
          </wp:inline>
        </w:drawing>
      </w:r>
    </w:p>
    <w:p w:rsidR="00D33B08" w:rsidRDefault="00D33B08">
      <w:pPr>
        <w:rPr>
          <w:rFonts w:ascii="Times New Roman" w:hAnsi="Times New Roman" w:cs="Times New Roman"/>
          <w:sz w:val="24"/>
          <w:szCs w:val="24"/>
        </w:rPr>
      </w:pPr>
    </w:p>
    <w:p w:rsidR="00D33B08" w:rsidRPr="00D33B08" w:rsidRDefault="00D33B08">
      <w:pPr>
        <w:rPr>
          <w:rFonts w:ascii="Times New Roman" w:hAnsi="Times New Roman" w:cs="Times New Roman"/>
          <w:b/>
          <w:sz w:val="24"/>
          <w:szCs w:val="24"/>
        </w:rPr>
      </w:pPr>
      <w:r w:rsidRPr="00D33B08">
        <w:rPr>
          <w:rFonts w:ascii="Times New Roman" w:hAnsi="Times New Roman" w:cs="Times New Roman"/>
          <w:b/>
          <w:sz w:val="24"/>
          <w:szCs w:val="24"/>
        </w:rPr>
        <w:t>Benedicts test</w:t>
      </w:r>
    </w:p>
    <w:p w:rsidR="00D33B08" w:rsidRDefault="00D33B08">
      <w:pPr>
        <w:rPr>
          <w:rFonts w:ascii="Times New Roman" w:hAnsi="Times New Roman" w:cs="Times New Roman"/>
          <w:sz w:val="24"/>
          <w:szCs w:val="24"/>
        </w:rPr>
      </w:pPr>
    </w:p>
    <w:p w:rsidR="006E406B" w:rsidRPr="006E406B" w:rsidRDefault="006E406B" w:rsidP="006E406B">
      <w:pPr>
        <w:rPr>
          <w:rFonts w:ascii="Times New Roman" w:hAnsi="Times New Roman" w:cs="Times New Roman"/>
          <w:sz w:val="24"/>
          <w:szCs w:val="24"/>
        </w:rPr>
      </w:pPr>
      <w:proofErr w:type="gramStart"/>
      <w:r w:rsidRPr="006E406B">
        <w:rPr>
          <w:rFonts w:ascii="Times New Roman" w:hAnsi="Times New Roman" w:cs="Times New Roman"/>
          <w:b/>
          <w:bCs/>
          <w:sz w:val="24"/>
          <w:szCs w:val="24"/>
        </w:rPr>
        <w:t>Benedict’s Test</w:t>
      </w:r>
      <w:proofErr w:type="gramEnd"/>
      <w:r w:rsidRPr="006E406B">
        <w:rPr>
          <w:rFonts w:ascii="Times New Roman" w:hAnsi="Times New Roman" w:cs="Times New Roman"/>
          <w:sz w:val="24"/>
          <w:szCs w:val="24"/>
        </w:rPr>
        <w:t> is used to test for simple carbohydrates. The </w:t>
      </w:r>
      <w:r w:rsidRPr="006E406B">
        <w:rPr>
          <w:rFonts w:ascii="Times New Roman" w:hAnsi="Times New Roman" w:cs="Times New Roman"/>
          <w:b/>
          <w:bCs/>
          <w:sz w:val="24"/>
          <w:szCs w:val="24"/>
        </w:rPr>
        <w:t>Benedict’s test</w:t>
      </w:r>
      <w:r w:rsidRPr="006E406B">
        <w:rPr>
          <w:rFonts w:ascii="Times New Roman" w:hAnsi="Times New Roman" w:cs="Times New Roman"/>
          <w:sz w:val="24"/>
          <w:szCs w:val="24"/>
        </w:rPr>
        <w:t> identifies reducing sugars (monosaccharide’s and some disaccharides), which have free ketone or aldehyde functional groups. Benedict’s solution can be used to test for the presence of glucose in urine. </w:t>
      </w:r>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sz w:val="24"/>
          <w:szCs w:val="24"/>
        </w:rPr>
        <w:t xml:space="preserve">Some sugars such as glucose are called reducing sugars because they are capable of transferring hydrogens (electrons) to other compounds, a process called reduction. When reducing sugars are mixed with </w:t>
      </w:r>
      <w:proofErr w:type="gramStart"/>
      <w:r w:rsidRPr="006E406B">
        <w:rPr>
          <w:rFonts w:ascii="Times New Roman" w:hAnsi="Times New Roman" w:cs="Times New Roman"/>
          <w:sz w:val="24"/>
          <w:szCs w:val="24"/>
        </w:rPr>
        <w:t>Benedicts</w:t>
      </w:r>
      <w:proofErr w:type="gramEnd"/>
      <w:r w:rsidRPr="006E406B">
        <w:rPr>
          <w:rFonts w:ascii="Times New Roman" w:hAnsi="Times New Roman" w:cs="Times New Roman"/>
          <w:sz w:val="24"/>
          <w:szCs w:val="24"/>
        </w:rPr>
        <w:t xml:space="preserve"> reagent and heated, a reduction reaction causes the Benedicts reagent to change color. The color varies from green to dark red (brick) or rusty-brown, depending on the amount of and type of sugar.</w:t>
      </w:r>
    </w:p>
    <w:p w:rsidR="006E406B" w:rsidRPr="006E406B" w:rsidRDefault="009178B1" w:rsidP="006E406B">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inline distT="0" distB="0" distL="0" distR="0">
                <wp:extent cx="3800475" cy="552450"/>
                <wp:effectExtent l="0" t="0" r="0" b="0"/>
                <wp:docPr id="4" name="AutoShape 1" descr="Benedict's Te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00475" cy="55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16937" id="AutoShape 1" o:spid="_x0000_s1026" alt="Benedict's Test" style="width:299.2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" filled="f" stroked="f">
                <o:lock v:ext="edit" aspectratio="t"/>
                <w10:anchorlock/>
              </v:rect>
            </w:pict>
          </mc:Fallback>
        </mc:AlternateContent>
      </w:r>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b/>
          <w:bCs/>
          <w:sz w:val="24"/>
          <w:szCs w:val="24"/>
        </w:rPr>
        <w:t>Benedict’s quantitative reagent</w:t>
      </w:r>
      <w:r w:rsidRPr="006E406B">
        <w:rPr>
          <w:rFonts w:ascii="Times New Roman" w:hAnsi="Times New Roman" w:cs="Times New Roman"/>
          <w:sz w:val="24"/>
          <w:szCs w:val="24"/>
        </w:rPr>
        <w:t> contains potassium thiocyanate and is used to determine how much reducing sugar is present. This solution forms a copper thiocyanate precipitate which is white and can be used in a titration. The titration should be repeated with 1% glucose solution instead of the sample for calibration</w:t>
      </w:r>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b/>
          <w:bCs/>
          <w:sz w:val="24"/>
          <w:szCs w:val="24"/>
        </w:rPr>
        <w:t xml:space="preserve">Principle of </w:t>
      </w:r>
      <w:proofErr w:type="gramStart"/>
      <w:r w:rsidRPr="006E406B">
        <w:rPr>
          <w:rFonts w:ascii="Times New Roman" w:hAnsi="Times New Roman" w:cs="Times New Roman"/>
          <w:b/>
          <w:bCs/>
          <w:sz w:val="24"/>
          <w:szCs w:val="24"/>
        </w:rPr>
        <w:t>Benedict’s Test</w:t>
      </w:r>
      <w:proofErr w:type="gramEnd"/>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sz w:val="24"/>
          <w:szCs w:val="24"/>
        </w:rPr>
        <w:t>When Benedict’s solution and simple carbohydrates are heated, the solution changes to orange red/ brick red. This reaction is caused by the reducing property of simple carbohydrates. The copper (II) ions in the Benedict’s solution are reduced to Copper (I) ions, which causes the color change.</w:t>
      </w:r>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sz w:val="24"/>
          <w:szCs w:val="24"/>
        </w:rPr>
        <w:t xml:space="preserve">The red </w:t>
      </w:r>
      <w:proofErr w:type="gramStart"/>
      <w:r w:rsidRPr="006E406B">
        <w:rPr>
          <w:rFonts w:ascii="Times New Roman" w:hAnsi="Times New Roman" w:cs="Times New Roman"/>
          <w:sz w:val="24"/>
          <w:szCs w:val="24"/>
        </w:rPr>
        <w:t>copper(</w:t>
      </w:r>
      <w:proofErr w:type="gramEnd"/>
      <w:r w:rsidRPr="006E406B">
        <w:rPr>
          <w:rFonts w:ascii="Times New Roman" w:hAnsi="Times New Roman" w:cs="Times New Roman"/>
          <w:sz w:val="24"/>
          <w:szCs w:val="24"/>
        </w:rPr>
        <w:t xml:space="preserve">I) oxide formed is insoluble in water and is precipitated out of solution. This accounts for the precipitate formed. As the concentration of reducing sugar increases, the nearer the final </w:t>
      </w:r>
      <w:proofErr w:type="spellStart"/>
      <w:r w:rsidRPr="006E406B">
        <w:rPr>
          <w:rFonts w:ascii="Times New Roman" w:hAnsi="Times New Roman" w:cs="Times New Roman"/>
          <w:sz w:val="24"/>
          <w:szCs w:val="24"/>
        </w:rPr>
        <w:t>colour</w:t>
      </w:r>
      <w:proofErr w:type="spellEnd"/>
      <w:r w:rsidRPr="006E406B">
        <w:rPr>
          <w:rFonts w:ascii="Times New Roman" w:hAnsi="Times New Roman" w:cs="Times New Roman"/>
          <w:sz w:val="24"/>
          <w:szCs w:val="24"/>
        </w:rPr>
        <w:t xml:space="preserve"> is to brick-red and the greater the precipitate formed. Sometimes a brick red solid, copper oxide, precipitates out of the solution and collects at the bottom of the test tube.</w:t>
      </w:r>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b/>
          <w:bCs/>
          <w:sz w:val="24"/>
          <w:szCs w:val="24"/>
        </w:rPr>
        <w:t>Sodium carbonate</w:t>
      </w:r>
      <w:r w:rsidRPr="006E406B">
        <w:rPr>
          <w:rFonts w:ascii="Times New Roman" w:hAnsi="Times New Roman" w:cs="Times New Roman"/>
          <w:sz w:val="24"/>
          <w:szCs w:val="24"/>
        </w:rPr>
        <w:t> provides the alkaline conditions which are required for the redox reaction. </w:t>
      </w:r>
      <w:r w:rsidRPr="006E406B">
        <w:rPr>
          <w:rFonts w:ascii="Times New Roman" w:hAnsi="Times New Roman" w:cs="Times New Roman"/>
          <w:b/>
          <w:bCs/>
          <w:sz w:val="24"/>
          <w:szCs w:val="24"/>
        </w:rPr>
        <w:t>Sodium citrate</w:t>
      </w:r>
      <w:r w:rsidRPr="006E406B">
        <w:rPr>
          <w:rFonts w:ascii="Times New Roman" w:hAnsi="Times New Roman" w:cs="Times New Roman"/>
          <w:sz w:val="24"/>
          <w:szCs w:val="24"/>
        </w:rPr>
        <w:t xml:space="preserve"> complexes with the copper (II) ions so that they do not deteriorate to </w:t>
      </w:r>
      <w:proofErr w:type="gramStart"/>
      <w:r w:rsidRPr="006E406B">
        <w:rPr>
          <w:rFonts w:ascii="Times New Roman" w:hAnsi="Times New Roman" w:cs="Times New Roman"/>
          <w:sz w:val="24"/>
          <w:szCs w:val="24"/>
        </w:rPr>
        <w:t>copper(</w:t>
      </w:r>
      <w:proofErr w:type="gramEnd"/>
      <w:r w:rsidRPr="006E406B">
        <w:rPr>
          <w:rFonts w:ascii="Times New Roman" w:hAnsi="Times New Roman" w:cs="Times New Roman"/>
          <w:sz w:val="24"/>
          <w:szCs w:val="24"/>
        </w:rPr>
        <w:t>I) ions during storage.</w:t>
      </w:r>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sz w:val="24"/>
          <w:szCs w:val="24"/>
        </w:rPr>
        <w:t>Complex carbohydrates such as starches DO NOT react positive with the Benedict’s test unless they are broken down through heating or digestion (try chewing crackers and then doing the test). Table sugar (disaccharide) is a non-reducing sugar and does also not react with the iodine or with the Benedict Reagent. Sugar needs to be decomposed into its components glucose and fructose then the glucose test would be positive but the starch test would still be negative.</w:t>
      </w:r>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b/>
          <w:bCs/>
          <w:sz w:val="24"/>
          <w:szCs w:val="24"/>
        </w:rPr>
        <w:t>Composition and Preparation of Benedict’s Solution</w:t>
      </w:r>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sz w:val="24"/>
          <w:szCs w:val="24"/>
        </w:rPr>
        <w:t>Benedict’s solution is a deep-blue alkaline solution used to test for the presence of the aldehyde functional group, – CHO.</w:t>
      </w:r>
    </w:p>
    <w:p w:rsidR="006E406B" w:rsidRPr="006E406B" w:rsidRDefault="006E406B" w:rsidP="006E406B">
      <w:pPr>
        <w:rPr>
          <w:rFonts w:ascii="Times New Roman" w:hAnsi="Times New Roman" w:cs="Times New Roman"/>
          <w:i/>
          <w:iCs/>
          <w:sz w:val="24"/>
          <w:szCs w:val="24"/>
        </w:rPr>
      </w:pPr>
      <w:r w:rsidRPr="006E406B">
        <w:rPr>
          <w:rFonts w:ascii="Times New Roman" w:hAnsi="Times New Roman" w:cs="Times New Roman"/>
          <w:i/>
          <w:iCs/>
          <w:sz w:val="24"/>
          <w:szCs w:val="24"/>
        </w:rPr>
        <w:t>Anhydrous sodium carbonate = 100 gm</w:t>
      </w:r>
      <w:r w:rsidRPr="006E406B">
        <w:rPr>
          <w:rFonts w:ascii="Times New Roman" w:hAnsi="Times New Roman" w:cs="Times New Roman"/>
          <w:i/>
          <w:iCs/>
          <w:sz w:val="24"/>
          <w:szCs w:val="24"/>
        </w:rPr>
        <w:br/>
        <w:t>Sodium citrate – 173 gm</w:t>
      </w:r>
      <w:r w:rsidRPr="006E406B">
        <w:rPr>
          <w:rFonts w:ascii="Times New Roman" w:hAnsi="Times New Roman" w:cs="Times New Roman"/>
          <w:i/>
          <w:iCs/>
          <w:sz w:val="24"/>
          <w:szCs w:val="24"/>
        </w:rPr>
        <w:br/>
      </w:r>
      <w:proofErr w:type="gramStart"/>
      <w:r w:rsidRPr="006E406B">
        <w:rPr>
          <w:rFonts w:ascii="Times New Roman" w:hAnsi="Times New Roman" w:cs="Times New Roman"/>
          <w:i/>
          <w:iCs/>
          <w:sz w:val="24"/>
          <w:szCs w:val="24"/>
        </w:rPr>
        <w:t>Copper(</w:t>
      </w:r>
      <w:proofErr w:type="gramEnd"/>
      <w:r w:rsidRPr="006E406B">
        <w:rPr>
          <w:rFonts w:ascii="Times New Roman" w:hAnsi="Times New Roman" w:cs="Times New Roman"/>
          <w:i/>
          <w:iCs/>
          <w:sz w:val="24"/>
          <w:szCs w:val="24"/>
        </w:rPr>
        <w:t>II) sulfate pentahydrate = 17.3 gm</w:t>
      </w:r>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sz w:val="24"/>
          <w:szCs w:val="24"/>
        </w:rPr>
        <w:t xml:space="preserve">One </w:t>
      </w:r>
      <w:proofErr w:type="spellStart"/>
      <w:r w:rsidRPr="006E406B">
        <w:rPr>
          <w:rFonts w:ascii="Times New Roman" w:hAnsi="Times New Roman" w:cs="Times New Roman"/>
          <w:sz w:val="24"/>
          <w:szCs w:val="24"/>
        </w:rPr>
        <w:t>litre</w:t>
      </w:r>
      <w:proofErr w:type="spellEnd"/>
      <w:r w:rsidRPr="006E406B">
        <w:rPr>
          <w:rFonts w:ascii="Times New Roman" w:hAnsi="Times New Roman" w:cs="Times New Roman"/>
          <w:sz w:val="24"/>
          <w:szCs w:val="24"/>
        </w:rPr>
        <w:t xml:space="preserve"> of Benedict’s solution can be prepared from 100 g of anhydrous sodium carbonate, 173 g of sodium citrate and 17.3 g of </w:t>
      </w:r>
      <w:proofErr w:type="gramStart"/>
      <w:r w:rsidRPr="006E406B">
        <w:rPr>
          <w:rFonts w:ascii="Times New Roman" w:hAnsi="Times New Roman" w:cs="Times New Roman"/>
          <w:sz w:val="24"/>
          <w:szCs w:val="24"/>
        </w:rPr>
        <w:t>copper(</w:t>
      </w:r>
      <w:proofErr w:type="gramEnd"/>
      <w:r w:rsidRPr="006E406B">
        <w:rPr>
          <w:rFonts w:ascii="Times New Roman" w:hAnsi="Times New Roman" w:cs="Times New Roman"/>
          <w:sz w:val="24"/>
          <w:szCs w:val="24"/>
        </w:rPr>
        <w:t>II) sulfate pentahydrate.</w:t>
      </w:r>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b/>
          <w:bCs/>
          <w:sz w:val="24"/>
          <w:szCs w:val="24"/>
        </w:rPr>
        <w:t xml:space="preserve">Procedure of </w:t>
      </w:r>
      <w:proofErr w:type="gramStart"/>
      <w:r w:rsidRPr="006E406B">
        <w:rPr>
          <w:rFonts w:ascii="Times New Roman" w:hAnsi="Times New Roman" w:cs="Times New Roman"/>
          <w:b/>
          <w:bCs/>
          <w:sz w:val="24"/>
          <w:szCs w:val="24"/>
        </w:rPr>
        <w:t>Benedict’s Test</w:t>
      </w:r>
      <w:proofErr w:type="gramEnd"/>
    </w:p>
    <w:p w:rsidR="006E406B" w:rsidRPr="006E406B" w:rsidRDefault="006E406B" w:rsidP="006E406B">
      <w:pPr>
        <w:numPr>
          <w:ilvl w:val="0"/>
          <w:numId w:val="5"/>
        </w:numPr>
        <w:rPr>
          <w:rFonts w:ascii="Times New Roman" w:hAnsi="Times New Roman" w:cs="Times New Roman"/>
          <w:sz w:val="24"/>
          <w:szCs w:val="24"/>
        </w:rPr>
      </w:pPr>
      <w:r w:rsidRPr="006E406B">
        <w:rPr>
          <w:rFonts w:ascii="Times New Roman" w:hAnsi="Times New Roman" w:cs="Times New Roman"/>
          <w:sz w:val="24"/>
          <w:szCs w:val="24"/>
        </w:rPr>
        <w:t>Approximately 1 ml of sample is placed into a clean test tube.</w:t>
      </w:r>
    </w:p>
    <w:p w:rsidR="006E406B" w:rsidRPr="006E406B" w:rsidRDefault="006E406B" w:rsidP="006E406B">
      <w:pPr>
        <w:numPr>
          <w:ilvl w:val="0"/>
          <w:numId w:val="5"/>
        </w:numPr>
        <w:rPr>
          <w:rFonts w:ascii="Times New Roman" w:hAnsi="Times New Roman" w:cs="Times New Roman"/>
          <w:sz w:val="24"/>
          <w:szCs w:val="24"/>
        </w:rPr>
      </w:pPr>
      <w:r w:rsidRPr="006E406B">
        <w:rPr>
          <w:rFonts w:ascii="Times New Roman" w:hAnsi="Times New Roman" w:cs="Times New Roman"/>
          <w:sz w:val="24"/>
          <w:szCs w:val="24"/>
        </w:rPr>
        <w:t>2 ml (10 drops) of Benedict’s reagent (CuSO4) is placed in the test tube.</w:t>
      </w:r>
    </w:p>
    <w:p w:rsidR="006E406B" w:rsidRPr="006E406B" w:rsidRDefault="006E406B" w:rsidP="006E406B">
      <w:pPr>
        <w:numPr>
          <w:ilvl w:val="0"/>
          <w:numId w:val="5"/>
        </w:numPr>
        <w:rPr>
          <w:rFonts w:ascii="Times New Roman" w:hAnsi="Times New Roman" w:cs="Times New Roman"/>
          <w:sz w:val="24"/>
          <w:szCs w:val="24"/>
        </w:rPr>
      </w:pPr>
      <w:r w:rsidRPr="006E406B">
        <w:rPr>
          <w:rFonts w:ascii="Times New Roman" w:hAnsi="Times New Roman" w:cs="Times New Roman"/>
          <w:sz w:val="24"/>
          <w:szCs w:val="24"/>
        </w:rPr>
        <w:t>The solution is then heated in a boiling water bath for 3-5 minutes.</w:t>
      </w:r>
    </w:p>
    <w:p w:rsidR="006E406B" w:rsidRPr="006E406B" w:rsidRDefault="006E406B" w:rsidP="006E406B">
      <w:pPr>
        <w:numPr>
          <w:ilvl w:val="0"/>
          <w:numId w:val="5"/>
        </w:numPr>
        <w:rPr>
          <w:rFonts w:ascii="Times New Roman" w:hAnsi="Times New Roman" w:cs="Times New Roman"/>
          <w:sz w:val="24"/>
          <w:szCs w:val="24"/>
        </w:rPr>
      </w:pPr>
      <w:r w:rsidRPr="006E406B">
        <w:rPr>
          <w:rFonts w:ascii="Times New Roman" w:hAnsi="Times New Roman" w:cs="Times New Roman"/>
          <w:sz w:val="24"/>
          <w:szCs w:val="24"/>
        </w:rPr>
        <w:t>Observe for color change in the solution of test tubes or precipitate formation.</w:t>
      </w:r>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b/>
          <w:bCs/>
          <w:sz w:val="24"/>
          <w:szCs w:val="24"/>
        </w:rPr>
        <w:t xml:space="preserve">Result Interpretation of </w:t>
      </w:r>
      <w:proofErr w:type="gramStart"/>
      <w:r w:rsidRPr="006E406B">
        <w:rPr>
          <w:rFonts w:ascii="Times New Roman" w:hAnsi="Times New Roman" w:cs="Times New Roman"/>
          <w:b/>
          <w:bCs/>
          <w:sz w:val="24"/>
          <w:szCs w:val="24"/>
        </w:rPr>
        <w:t>Benedict’s Test</w:t>
      </w:r>
      <w:proofErr w:type="gramEnd"/>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sz w:val="24"/>
          <w:szCs w:val="24"/>
        </w:rPr>
        <w:t>If the color upon boiling is changed into green, then there would be 0.1 to 0.5 percent sugar in solution.</w:t>
      </w:r>
      <w:r w:rsidRPr="006E406B">
        <w:rPr>
          <w:rFonts w:ascii="Times New Roman" w:hAnsi="Times New Roman" w:cs="Times New Roman"/>
          <w:sz w:val="24"/>
          <w:szCs w:val="24"/>
        </w:rPr>
        <w:br/>
        <w:t>If it changes color to yellow, then 0.5 to 1 percent sugar is present.</w:t>
      </w:r>
      <w:r w:rsidRPr="006E406B">
        <w:rPr>
          <w:rFonts w:ascii="Times New Roman" w:hAnsi="Times New Roman" w:cs="Times New Roman"/>
          <w:sz w:val="24"/>
          <w:szCs w:val="24"/>
        </w:rPr>
        <w:br/>
        <w:t>If it changes to orange, then it means that 1 to 1.5 percent sugar is present.</w:t>
      </w:r>
      <w:r w:rsidRPr="006E406B">
        <w:rPr>
          <w:rFonts w:ascii="Times New Roman" w:hAnsi="Times New Roman" w:cs="Times New Roman"/>
          <w:sz w:val="24"/>
          <w:szCs w:val="24"/>
        </w:rPr>
        <w:br/>
        <w:t xml:space="preserve">If color changes to </w:t>
      </w:r>
      <w:proofErr w:type="spellStart"/>
      <w:r w:rsidRPr="006E406B">
        <w:rPr>
          <w:rFonts w:ascii="Times New Roman" w:hAnsi="Times New Roman" w:cs="Times New Roman"/>
          <w:sz w:val="24"/>
          <w:szCs w:val="24"/>
        </w:rPr>
        <w:t>red</w:t>
      </w:r>
      <w:proofErr w:type="gramStart"/>
      <w:r w:rsidRPr="006E406B">
        <w:rPr>
          <w:rFonts w:ascii="Times New Roman" w:hAnsi="Times New Roman" w:cs="Times New Roman"/>
          <w:sz w:val="24"/>
          <w:szCs w:val="24"/>
        </w:rPr>
        <w:t>,then</w:t>
      </w:r>
      <w:proofErr w:type="spellEnd"/>
      <w:proofErr w:type="gramEnd"/>
      <w:r w:rsidRPr="006E406B">
        <w:rPr>
          <w:rFonts w:ascii="Times New Roman" w:hAnsi="Times New Roman" w:cs="Times New Roman"/>
          <w:sz w:val="24"/>
          <w:szCs w:val="24"/>
        </w:rPr>
        <w:t xml:space="preserve"> 1.5 to 2.0 percent sugar is present.</w:t>
      </w:r>
      <w:r w:rsidRPr="006E406B">
        <w:rPr>
          <w:rFonts w:ascii="Times New Roman" w:hAnsi="Times New Roman" w:cs="Times New Roman"/>
          <w:sz w:val="24"/>
          <w:szCs w:val="24"/>
        </w:rPr>
        <w:br/>
        <w:t xml:space="preserve">And if color changes to brick </w:t>
      </w:r>
      <w:proofErr w:type="spellStart"/>
      <w:r w:rsidRPr="006E406B">
        <w:rPr>
          <w:rFonts w:ascii="Times New Roman" w:hAnsi="Times New Roman" w:cs="Times New Roman"/>
          <w:sz w:val="24"/>
          <w:szCs w:val="24"/>
        </w:rPr>
        <w:t>red</w:t>
      </w:r>
      <w:proofErr w:type="gramStart"/>
      <w:r w:rsidRPr="006E406B">
        <w:rPr>
          <w:rFonts w:ascii="Times New Roman" w:hAnsi="Times New Roman" w:cs="Times New Roman"/>
          <w:sz w:val="24"/>
          <w:szCs w:val="24"/>
        </w:rPr>
        <w:t>,it</w:t>
      </w:r>
      <w:proofErr w:type="spellEnd"/>
      <w:proofErr w:type="gramEnd"/>
      <w:r w:rsidRPr="006E406B">
        <w:rPr>
          <w:rFonts w:ascii="Times New Roman" w:hAnsi="Times New Roman" w:cs="Times New Roman"/>
          <w:sz w:val="24"/>
          <w:szCs w:val="24"/>
        </w:rPr>
        <w:t xml:space="preserve"> means that more than 2 percent sugar is present in solution.</w:t>
      </w:r>
    </w:p>
    <w:p w:rsidR="006E406B" w:rsidRPr="006E406B" w:rsidRDefault="006E406B" w:rsidP="006E406B">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875915" cy="1587500"/>
            <wp:effectExtent l="19050" t="0" r="635" b="0"/>
            <wp:docPr id="27" name="Picture 27" descr="C:\Users\user\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Desktop\download (1).jpg"/>
                    <pic:cNvPicPr>
                      <a:picLocks noChangeAspect="1" noChangeArrowheads="1"/>
                    </pic:cNvPicPr>
                  </pic:nvPicPr>
                  <pic:blipFill>
                    <a:blip r:embed="rId11"/>
                    <a:srcRect/>
                    <a:stretch>
                      <a:fillRect/>
                    </a:stretch>
                  </pic:blipFill>
                  <pic:spPr bwMode="auto">
                    <a:xfrm>
                      <a:off x="0" y="0"/>
                      <a:ext cx="2875915" cy="1587500"/>
                    </a:xfrm>
                    <a:prstGeom prst="rect">
                      <a:avLst/>
                    </a:prstGeom>
                    <a:noFill/>
                    <a:ln w="9525">
                      <a:noFill/>
                      <a:miter lim="800000"/>
                      <a:headEnd/>
                      <a:tailEnd/>
                    </a:ln>
                  </pic:spPr>
                </pic:pic>
              </a:graphicData>
            </a:graphic>
          </wp:inline>
        </w:drawing>
      </w:r>
    </w:p>
    <w:p w:rsidR="006E406B" w:rsidRDefault="006E406B" w:rsidP="00E43CE1">
      <w:pPr>
        <w:ind w:left="1440"/>
        <w:rPr>
          <w:rFonts w:ascii="Times New Roman" w:hAnsi="Times New Roman" w:cs="Times New Roman"/>
          <w:sz w:val="24"/>
          <w:szCs w:val="24"/>
        </w:rPr>
      </w:pPr>
      <w:r w:rsidRPr="006E406B">
        <w:rPr>
          <w:rFonts w:ascii="Times New Roman" w:hAnsi="Times New Roman" w:cs="Times New Roman"/>
          <w:b/>
          <w:bCs/>
          <w:sz w:val="24"/>
          <w:szCs w:val="24"/>
        </w:rPr>
        <w:t>Positive </w:t>
      </w:r>
      <w:proofErr w:type="gramStart"/>
      <w:r w:rsidRPr="006E406B">
        <w:rPr>
          <w:rFonts w:ascii="Times New Roman" w:hAnsi="Times New Roman" w:cs="Times New Roman"/>
          <w:b/>
          <w:bCs/>
          <w:sz w:val="24"/>
          <w:szCs w:val="24"/>
        </w:rPr>
        <w:t>Benedict’s Test</w:t>
      </w:r>
      <w:proofErr w:type="gramEnd"/>
      <w:r w:rsidRPr="006E406B">
        <w:rPr>
          <w:rFonts w:ascii="Times New Roman" w:hAnsi="Times New Roman" w:cs="Times New Roman"/>
          <w:b/>
          <w:bCs/>
          <w:sz w:val="24"/>
          <w:szCs w:val="24"/>
        </w:rPr>
        <w:t>:</w:t>
      </w:r>
      <w:r w:rsidRPr="006E406B">
        <w:rPr>
          <w:rFonts w:ascii="Times New Roman" w:hAnsi="Times New Roman" w:cs="Times New Roman"/>
          <w:sz w:val="24"/>
          <w:szCs w:val="24"/>
        </w:rPr>
        <w:t> Formation of a reddish precipitate within three minutes. Reducing sugars present. Example: Glucose</w:t>
      </w:r>
      <w:r w:rsidRPr="006E406B">
        <w:rPr>
          <w:rFonts w:ascii="Times New Roman" w:hAnsi="Times New Roman" w:cs="Times New Roman"/>
          <w:sz w:val="24"/>
          <w:szCs w:val="24"/>
        </w:rPr>
        <w:br/>
      </w:r>
      <w:r w:rsidRPr="006E406B">
        <w:rPr>
          <w:rFonts w:ascii="Times New Roman" w:hAnsi="Times New Roman" w:cs="Times New Roman"/>
          <w:b/>
          <w:bCs/>
          <w:sz w:val="24"/>
          <w:szCs w:val="24"/>
        </w:rPr>
        <w:t xml:space="preserve">Negative </w:t>
      </w:r>
      <w:proofErr w:type="gramStart"/>
      <w:r w:rsidRPr="006E406B">
        <w:rPr>
          <w:rFonts w:ascii="Times New Roman" w:hAnsi="Times New Roman" w:cs="Times New Roman"/>
          <w:b/>
          <w:bCs/>
          <w:sz w:val="24"/>
          <w:szCs w:val="24"/>
        </w:rPr>
        <w:t>Benedict’s Test</w:t>
      </w:r>
      <w:proofErr w:type="gramEnd"/>
      <w:r w:rsidRPr="006E406B">
        <w:rPr>
          <w:rFonts w:ascii="Times New Roman" w:hAnsi="Times New Roman" w:cs="Times New Roman"/>
          <w:b/>
          <w:bCs/>
          <w:sz w:val="24"/>
          <w:szCs w:val="24"/>
        </w:rPr>
        <w:t>:</w:t>
      </w:r>
      <w:r w:rsidRPr="006E406B">
        <w:rPr>
          <w:rFonts w:ascii="Times New Roman" w:hAnsi="Times New Roman" w:cs="Times New Roman"/>
          <w:sz w:val="24"/>
          <w:szCs w:val="24"/>
        </w:rPr>
        <w:t> No color change (Remains Blue). Reducing sugars absent. Example: Sucrose.</w:t>
      </w:r>
    </w:p>
    <w:p w:rsidR="006E406B" w:rsidRDefault="006E406B" w:rsidP="006E406B">
      <w:pPr>
        <w:rPr>
          <w:rFonts w:ascii="Times New Roman" w:hAnsi="Times New Roman" w:cs="Times New Roman"/>
          <w:sz w:val="24"/>
          <w:szCs w:val="24"/>
        </w:rPr>
      </w:pPr>
    </w:p>
    <w:p w:rsidR="006E406B" w:rsidRPr="006E406B" w:rsidRDefault="006E406B" w:rsidP="006E406B">
      <w:pPr>
        <w:rPr>
          <w:rFonts w:ascii="Times New Roman" w:hAnsi="Times New Roman" w:cs="Times New Roman"/>
          <w:b/>
          <w:sz w:val="24"/>
          <w:szCs w:val="24"/>
        </w:rPr>
      </w:pPr>
      <w:proofErr w:type="spellStart"/>
      <w:r w:rsidRPr="006E406B">
        <w:rPr>
          <w:rFonts w:ascii="Times New Roman" w:hAnsi="Times New Roman" w:cs="Times New Roman"/>
          <w:b/>
          <w:sz w:val="24"/>
          <w:szCs w:val="24"/>
        </w:rPr>
        <w:t>Barfoed’s</w:t>
      </w:r>
      <w:proofErr w:type="spellEnd"/>
      <w:r w:rsidRPr="006E406B">
        <w:rPr>
          <w:rFonts w:ascii="Times New Roman" w:hAnsi="Times New Roman" w:cs="Times New Roman"/>
          <w:b/>
          <w:sz w:val="24"/>
          <w:szCs w:val="24"/>
        </w:rPr>
        <w:t xml:space="preserve"> carbohydrate test</w:t>
      </w:r>
    </w:p>
    <w:p w:rsidR="006E406B" w:rsidRDefault="006E406B" w:rsidP="006E406B">
      <w:pPr>
        <w:rPr>
          <w:rFonts w:ascii="Times New Roman" w:hAnsi="Times New Roman" w:cs="Times New Roman"/>
          <w:sz w:val="24"/>
          <w:szCs w:val="24"/>
        </w:rPr>
      </w:pPr>
    </w:p>
    <w:p w:rsidR="006E406B" w:rsidRPr="006E406B" w:rsidRDefault="006E406B" w:rsidP="006E406B">
      <w:pPr>
        <w:rPr>
          <w:rFonts w:ascii="Times New Roman" w:hAnsi="Times New Roman" w:cs="Times New Roman"/>
          <w:sz w:val="24"/>
          <w:szCs w:val="24"/>
        </w:rPr>
      </w:pPr>
      <w:proofErr w:type="spellStart"/>
      <w:r w:rsidRPr="006E406B">
        <w:rPr>
          <w:rFonts w:ascii="Times New Roman" w:hAnsi="Times New Roman" w:cs="Times New Roman"/>
          <w:sz w:val="24"/>
          <w:szCs w:val="24"/>
        </w:rPr>
        <w:t>Barfoed's</w:t>
      </w:r>
      <w:proofErr w:type="spellEnd"/>
      <w:r w:rsidRPr="006E406B">
        <w:rPr>
          <w:rFonts w:ascii="Times New Roman" w:hAnsi="Times New Roman" w:cs="Times New Roman"/>
          <w:sz w:val="24"/>
          <w:szCs w:val="24"/>
        </w:rPr>
        <w:t xml:space="preserve"> test is used to detect the presence of monosaccharide (reducing) sugars in solution. </w:t>
      </w:r>
      <w:proofErr w:type="spellStart"/>
      <w:r w:rsidRPr="006E406B">
        <w:rPr>
          <w:rFonts w:ascii="Times New Roman" w:hAnsi="Times New Roman" w:cs="Times New Roman"/>
          <w:sz w:val="24"/>
          <w:szCs w:val="24"/>
        </w:rPr>
        <w:t>Barfoed's</w:t>
      </w:r>
      <w:proofErr w:type="spellEnd"/>
      <w:r w:rsidRPr="006E406B">
        <w:rPr>
          <w:rFonts w:ascii="Times New Roman" w:hAnsi="Times New Roman" w:cs="Times New Roman"/>
          <w:sz w:val="24"/>
          <w:szCs w:val="24"/>
        </w:rPr>
        <w:t xml:space="preserve"> reagent, a mixture of ethanoic (acetic) acid and copper</w:t>
      </w:r>
      <w:r w:rsidR="0003390F">
        <w:rPr>
          <w:rFonts w:ascii="Times New Roman" w:hAnsi="Times New Roman" w:cs="Times New Roman"/>
          <w:sz w:val="24"/>
          <w:szCs w:val="24"/>
        </w:rPr>
        <w:t xml:space="preserve"> </w:t>
      </w:r>
      <w:r w:rsidRPr="006E406B">
        <w:rPr>
          <w:rFonts w:ascii="Times New Roman" w:hAnsi="Times New Roman" w:cs="Times New Roman"/>
          <w:sz w:val="24"/>
          <w:szCs w:val="24"/>
        </w:rPr>
        <w:t>(II) acetate, is combined with the test solution and boiled. A red copper</w:t>
      </w:r>
      <w:r w:rsidR="0003390F">
        <w:rPr>
          <w:rFonts w:ascii="Times New Roman" w:hAnsi="Times New Roman" w:cs="Times New Roman"/>
          <w:sz w:val="24"/>
          <w:szCs w:val="24"/>
        </w:rPr>
        <w:t xml:space="preserve"> </w:t>
      </w:r>
      <w:r w:rsidRPr="006E406B">
        <w:rPr>
          <w:rFonts w:ascii="Times New Roman" w:hAnsi="Times New Roman" w:cs="Times New Roman"/>
          <w:sz w:val="24"/>
          <w:szCs w:val="24"/>
        </w:rPr>
        <w:t xml:space="preserve">(II) oxide precipitate is formed will indicates the presence of reducing sugar. The reaction will be negative in the presence of disaccharide sugars because they are weaker reducing agents. This test is specific for </w:t>
      </w:r>
      <w:proofErr w:type="gramStart"/>
      <w:r w:rsidRPr="006E406B">
        <w:rPr>
          <w:rFonts w:ascii="Times New Roman" w:hAnsi="Times New Roman" w:cs="Times New Roman"/>
          <w:sz w:val="24"/>
          <w:szCs w:val="24"/>
        </w:rPr>
        <w:t>monosaccharides .</w:t>
      </w:r>
      <w:proofErr w:type="gramEnd"/>
      <w:r w:rsidRPr="006E406B">
        <w:rPr>
          <w:rFonts w:ascii="Times New Roman" w:hAnsi="Times New Roman" w:cs="Times New Roman"/>
          <w:sz w:val="24"/>
          <w:szCs w:val="24"/>
        </w:rPr>
        <w:t xml:space="preserve"> Due to the weakly acidic nature of </w:t>
      </w:r>
      <w:proofErr w:type="spellStart"/>
      <w:r w:rsidRPr="006E406B">
        <w:rPr>
          <w:rFonts w:ascii="Times New Roman" w:hAnsi="Times New Roman" w:cs="Times New Roman"/>
          <w:sz w:val="24"/>
          <w:szCs w:val="24"/>
        </w:rPr>
        <w:t>Barfoed's</w:t>
      </w:r>
      <w:proofErr w:type="spellEnd"/>
      <w:r w:rsidRPr="006E406B">
        <w:rPr>
          <w:rFonts w:ascii="Times New Roman" w:hAnsi="Times New Roman" w:cs="Times New Roman"/>
          <w:sz w:val="24"/>
          <w:szCs w:val="24"/>
        </w:rPr>
        <w:t xml:space="preserve"> reagent, it is reduced only by monosaccharides</w:t>
      </w:r>
      <w:r w:rsidR="0003390F">
        <w:rPr>
          <w:rFonts w:ascii="Times New Roman" w:hAnsi="Times New Roman" w:cs="Times New Roman"/>
          <w:sz w:val="24"/>
          <w:szCs w:val="24"/>
        </w:rPr>
        <w:t xml:space="preserve"> in a fast manner</w:t>
      </w:r>
      <w:r w:rsidRPr="006E406B">
        <w:rPr>
          <w:rFonts w:ascii="Times New Roman" w:hAnsi="Times New Roman" w:cs="Times New Roman"/>
          <w:sz w:val="24"/>
          <w:szCs w:val="24"/>
        </w:rPr>
        <w:t>.</w:t>
      </w:r>
      <w:r w:rsidR="0029159F">
        <w:rPr>
          <w:rFonts w:ascii="Times New Roman" w:hAnsi="Times New Roman" w:cs="Times New Roman"/>
          <w:sz w:val="24"/>
          <w:szCs w:val="24"/>
        </w:rPr>
        <w:t xml:space="preserve"> </w:t>
      </w:r>
      <w:proofErr w:type="spellStart"/>
      <w:r w:rsidR="0029159F" w:rsidRPr="0029159F">
        <w:rPr>
          <w:rFonts w:ascii="Times New Roman" w:hAnsi="Times New Roman" w:cs="Times New Roman"/>
          <w:sz w:val="24"/>
          <w:szCs w:val="24"/>
        </w:rPr>
        <w:t>Barfoed's</w:t>
      </w:r>
      <w:proofErr w:type="spellEnd"/>
      <w:r w:rsidR="0029159F" w:rsidRPr="0029159F">
        <w:rPr>
          <w:rFonts w:ascii="Times New Roman" w:hAnsi="Times New Roman" w:cs="Times New Roman"/>
          <w:sz w:val="24"/>
          <w:szCs w:val="24"/>
        </w:rPr>
        <w:t xml:space="preserve"> reagent reacts with monosaccharides to produce cuprous oxide at a faster rate than disaccharides</w:t>
      </w:r>
      <w:r w:rsidR="00A80BD8">
        <w:rPr>
          <w:rFonts w:ascii="Times New Roman" w:hAnsi="Times New Roman" w:cs="Times New Roman"/>
          <w:sz w:val="24"/>
          <w:szCs w:val="24"/>
        </w:rPr>
        <w:t xml:space="preserve">. </w:t>
      </w:r>
      <w:r w:rsidR="00A80BD8" w:rsidRPr="00A80BD8">
        <w:rPr>
          <w:rFonts w:ascii="Times New Roman" w:hAnsi="Times New Roman" w:cs="Times New Roman"/>
          <w:sz w:val="24"/>
          <w:szCs w:val="24"/>
        </w:rPr>
        <w:t>A copious amount of brick-red precipitate indicates a reducing monosaccharide. Some hydrolysis of disaccharides may lead to trace precipitates (disaccharides generally don't give any reaction even for ten minutes). The precipitate isn't nearly as voluminous as that seen with Benedict's test and tends to adhere to the walls of the test tube</w:t>
      </w:r>
      <w:r w:rsidR="00A80BD8">
        <w:rPr>
          <w:rFonts w:ascii="Times New Roman" w:hAnsi="Times New Roman" w:cs="Times New Roman"/>
          <w:sz w:val="24"/>
          <w:szCs w:val="24"/>
        </w:rPr>
        <w:t>.</w:t>
      </w:r>
    </w:p>
    <w:p w:rsidR="006E406B" w:rsidRPr="006E406B" w:rsidRDefault="00C06644" w:rsidP="00C06644">
      <w:pPr>
        <w:jc w:val="center"/>
        <w:rPr>
          <w:rFonts w:ascii="Times New Roman" w:hAnsi="Times New Roman" w:cs="Times New Roman"/>
          <w:sz w:val="24"/>
          <w:szCs w:val="24"/>
        </w:rPr>
      </w:pPr>
      <w:r w:rsidRPr="00C06644">
        <w:rPr>
          <w:rFonts w:ascii="Times New Roman" w:hAnsi="Times New Roman" w:cs="Times New Roman"/>
          <w:sz w:val="24"/>
          <w:szCs w:val="24"/>
        </w:rPr>
        <w:t>RCHO + 2Cu2+ + 2H2O -----&gt; RCOOH + Cu2O + 4H+</w:t>
      </w:r>
    </w:p>
    <w:p w:rsidR="006E406B" w:rsidRPr="006E406B" w:rsidRDefault="006E406B" w:rsidP="006E406B">
      <w:pPr>
        <w:rPr>
          <w:rFonts w:ascii="Times New Roman" w:hAnsi="Times New Roman" w:cs="Times New Roman"/>
          <w:sz w:val="24"/>
          <w:szCs w:val="24"/>
        </w:rPr>
      </w:pPr>
      <w:proofErr w:type="spellStart"/>
      <w:r w:rsidRPr="006E406B">
        <w:rPr>
          <w:rFonts w:ascii="Times New Roman" w:hAnsi="Times New Roman" w:cs="Times New Roman"/>
          <w:b/>
          <w:bCs/>
          <w:sz w:val="24"/>
          <w:szCs w:val="24"/>
        </w:rPr>
        <w:t>Seliwanoff’s</w:t>
      </w:r>
      <w:proofErr w:type="spellEnd"/>
      <w:r w:rsidRPr="006E406B">
        <w:rPr>
          <w:rFonts w:ascii="Times New Roman" w:hAnsi="Times New Roman" w:cs="Times New Roman"/>
          <w:b/>
          <w:bCs/>
          <w:sz w:val="24"/>
          <w:szCs w:val="24"/>
        </w:rPr>
        <w:t xml:space="preserve"> Test:</w:t>
      </w:r>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sz w:val="24"/>
          <w:szCs w:val="24"/>
        </w:rPr>
        <w:t> </w:t>
      </w:r>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sz w:val="24"/>
          <w:szCs w:val="24"/>
        </w:rPr>
        <w:t>It is a color reaction s</w:t>
      </w:r>
      <w:r w:rsidR="00C06644">
        <w:rPr>
          <w:rFonts w:ascii="Times New Roman" w:hAnsi="Times New Roman" w:cs="Times New Roman"/>
          <w:sz w:val="24"/>
          <w:szCs w:val="24"/>
        </w:rPr>
        <w:t xml:space="preserve">pecific for ketoses. When concentrated </w:t>
      </w:r>
      <w:proofErr w:type="spellStart"/>
      <w:r w:rsidR="00C06644">
        <w:rPr>
          <w:rFonts w:ascii="Times New Roman" w:hAnsi="Times New Roman" w:cs="Times New Roman"/>
          <w:sz w:val="24"/>
          <w:szCs w:val="24"/>
        </w:rPr>
        <w:t>HCl</w:t>
      </w:r>
      <w:proofErr w:type="spellEnd"/>
      <w:r w:rsidR="00C06644">
        <w:rPr>
          <w:rFonts w:ascii="Times New Roman" w:hAnsi="Times New Roman" w:cs="Times New Roman"/>
          <w:sz w:val="24"/>
          <w:szCs w:val="24"/>
        </w:rPr>
        <w:t xml:space="preserve"> is added, </w:t>
      </w:r>
      <w:r w:rsidRPr="006E406B">
        <w:rPr>
          <w:rFonts w:ascii="Times New Roman" w:hAnsi="Times New Roman" w:cs="Times New Roman"/>
          <w:sz w:val="24"/>
          <w:szCs w:val="24"/>
        </w:rPr>
        <w:t xml:space="preserve">ketoses undergo dehydration to yield furfural derivatives more rapidly than aldoses.  These derivatives form complexes with resorcinol to yield deep red color. The test reagent causes the dehydration of ketohexoses to form 5-hydroxymethylfurfural. 5-hydroxymethylfurfural reacts with resorcinol present in the test reagent to produce a red product within two minutes. </w:t>
      </w:r>
      <w:proofErr w:type="spellStart"/>
      <w:r w:rsidRPr="006E406B">
        <w:rPr>
          <w:rFonts w:ascii="Times New Roman" w:hAnsi="Times New Roman" w:cs="Times New Roman"/>
          <w:sz w:val="24"/>
          <w:szCs w:val="24"/>
        </w:rPr>
        <w:t>Aldohexoses</w:t>
      </w:r>
      <w:proofErr w:type="spellEnd"/>
      <w:r w:rsidRPr="006E406B">
        <w:rPr>
          <w:rFonts w:ascii="Times New Roman" w:hAnsi="Times New Roman" w:cs="Times New Roman"/>
          <w:sz w:val="24"/>
          <w:szCs w:val="24"/>
        </w:rPr>
        <w:t xml:space="preserve"> reacts so more slowly to form the same product.</w:t>
      </w:r>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sz w:val="24"/>
          <w:szCs w:val="24"/>
        </w:rPr>
        <w:t> </w:t>
      </w:r>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sz w:val="24"/>
          <w:szCs w:val="24"/>
        </w:rPr>
        <w:t>                                          </w:t>
      </w:r>
      <w:r w:rsidRPr="006E406B">
        <w:rPr>
          <w:rFonts w:ascii="Times New Roman" w:hAnsi="Times New Roman" w:cs="Times New Roman"/>
          <w:noProof/>
          <w:sz w:val="24"/>
          <w:szCs w:val="24"/>
        </w:rPr>
        <w:drawing>
          <wp:inline distT="0" distB="0" distL="0" distR="0">
            <wp:extent cx="1587500" cy="1637665"/>
            <wp:effectExtent l="19050" t="0" r="0" b="0"/>
            <wp:docPr id="43" name="Picture 43" descr="http://vlab.amrita.edu/userfiles/1/image/VIJILA/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vlab.amrita.edu/userfiles/1/image/VIJILA/untitled.JPG"/>
                    <pic:cNvPicPr>
                      <a:picLocks noChangeAspect="1" noChangeArrowheads="1"/>
                    </pic:cNvPicPr>
                  </pic:nvPicPr>
                  <pic:blipFill>
                    <a:blip r:embed="rId12"/>
                    <a:srcRect/>
                    <a:stretch>
                      <a:fillRect/>
                    </a:stretch>
                  </pic:blipFill>
                  <pic:spPr bwMode="auto">
                    <a:xfrm>
                      <a:off x="0" y="0"/>
                      <a:ext cx="1587500" cy="1637665"/>
                    </a:xfrm>
                    <a:prstGeom prst="rect">
                      <a:avLst/>
                    </a:prstGeom>
                    <a:noFill/>
                    <a:ln w="9525">
                      <a:noFill/>
                      <a:miter lim="800000"/>
                      <a:headEnd/>
                      <a:tailEnd/>
                    </a:ln>
                  </pic:spPr>
                </pic:pic>
              </a:graphicData>
            </a:graphic>
          </wp:inline>
        </w:drawing>
      </w:r>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sz w:val="24"/>
          <w:szCs w:val="24"/>
        </w:rPr>
        <w:lastRenderedPageBreak/>
        <w:t> </w:t>
      </w:r>
      <w:r w:rsidR="00C06644" w:rsidRPr="00C06644">
        <w:rPr>
          <w:rFonts w:ascii="Times New Roman" w:hAnsi="Times New Roman" w:cs="Times New Roman"/>
          <w:sz w:val="24"/>
          <w:szCs w:val="24"/>
        </w:rPr>
        <w:t xml:space="preserve">Sucrose may give a positive ketohexose test because of partial hydrolysis to glucose and fructose. Other sugars give a red </w:t>
      </w:r>
      <w:proofErr w:type="spellStart"/>
      <w:r w:rsidR="00C06644" w:rsidRPr="00C06644">
        <w:rPr>
          <w:rFonts w:ascii="Times New Roman" w:hAnsi="Times New Roman" w:cs="Times New Roman"/>
          <w:sz w:val="24"/>
          <w:szCs w:val="24"/>
        </w:rPr>
        <w:t>colour</w:t>
      </w:r>
      <w:proofErr w:type="spellEnd"/>
      <w:r w:rsidR="00C06644" w:rsidRPr="00C06644">
        <w:rPr>
          <w:rFonts w:ascii="Times New Roman" w:hAnsi="Times New Roman" w:cs="Times New Roman"/>
          <w:sz w:val="24"/>
          <w:szCs w:val="24"/>
        </w:rPr>
        <w:t xml:space="preserve"> upon prolonged heating. Some sources say an apricot </w:t>
      </w:r>
      <w:proofErr w:type="spellStart"/>
      <w:r w:rsidR="00C06644" w:rsidRPr="00C06644">
        <w:rPr>
          <w:rFonts w:ascii="Times New Roman" w:hAnsi="Times New Roman" w:cs="Times New Roman"/>
          <w:sz w:val="24"/>
          <w:szCs w:val="24"/>
        </w:rPr>
        <w:t>colour</w:t>
      </w:r>
      <w:proofErr w:type="spellEnd"/>
      <w:r w:rsidR="00C06644" w:rsidRPr="00C06644">
        <w:rPr>
          <w:rFonts w:ascii="Times New Roman" w:hAnsi="Times New Roman" w:cs="Times New Roman"/>
          <w:sz w:val="24"/>
          <w:szCs w:val="24"/>
        </w:rPr>
        <w:t xml:space="preserve"> is negative. This depends on the concentration in the sample, and sugars like glucose give essentially no </w:t>
      </w:r>
      <w:proofErr w:type="spellStart"/>
      <w:r w:rsidR="00C06644" w:rsidRPr="00C06644">
        <w:rPr>
          <w:rFonts w:ascii="Times New Roman" w:hAnsi="Times New Roman" w:cs="Times New Roman"/>
          <w:sz w:val="24"/>
          <w:szCs w:val="24"/>
        </w:rPr>
        <w:t>colour</w:t>
      </w:r>
      <w:proofErr w:type="spellEnd"/>
      <w:r w:rsidR="00C06644" w:rsidRPr="00C06644">
        <w:rPr>
          <w:rFonts w:ascii="Times New Roman" w:hAnsi="Times New Roman" w:cs="Times New Roman"/>
          <w:sz w:val="24"/>
          <w:szCs w:val="24"/>
        </w:rPr>
        <w:t xml:space="preserve"> even after ten minutes.</w:t>
      </w:r>
    </w:p>
    <w:p w:rsidR="006E406B" w:rsidRPr="006E406B" w:rsidRDefault="006E406B" w:rsidP="006E406B">
      <w:pPr>
        <w:rPr>
          <w:rFonts w:ascii="Times New Roman" w:hAnsi="Times New Roman" w:cs="Times New Roman"/>
          <w:sz w:val="24"/>
          <w:szCs w:val="24"/>
        </w:rPr>
      </w:pPr>
      <w:proofErr w:type="spellStart"/>
      <w:r w:rsidRPr="006E406B">
        <w:rPr>
          <w:rFonts w:ascii="Times New Roman" w:hAnsi="Times New Roman" w:cs="Times New Roman"/>
          <w:b/>
          <w:bCs/>
          <w:sz w:val="24"/>
          <w:szCs w:val="24"/>
        </w:rPr>
        <w:t>Bial’s</w:t>
      </w:r>
      <w:proofErr w:type="spellEnd"/>
      <w:r w:rsidRPr="006E406B">
        <w:rPr>
          <w:rFonts w:ascii="Times New Roman" w:hAnsi="Times New Roman" w:cs="Times New Roman"/>
          <w:b/>
          <w:bCs/>
          <w:sz w:val="24"/>
          <w:szCs w:val="24"/>
        </w:rPr>
        <w:t xml:space="preserve"> Test:</w:t>
      </w:r>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sz w:val="24"/>
          <w:szCs w:val="24"/>
        </w:rPr>
        <w:t> </w:t>
      </w:r>
    </w:p>
    <w:p w:rsidR="006E406B" w:rsidRDefault="006E406B" w:rsidP="006E406B">
      <w:pPr>
        <w:rPr>
          <w:rFonts w:ascii="Times New Roman" w:hAnsi="Times New Roman" w:cs="Times New Roman"/>
          <w:sz w:val="24"/>
          <w:szCs w:val="24"/>
        </w:rPr>
      </w:pPr>
      <w:r w:rsidRPr="006E406B">
        <w:rPr>
          <w:rFonts w:ascii="Times New Roman" w:hAnsi="Times New Roman" w:cs="Times New Roman"/>
          <w:sz w:val="24"/>
          <w:szCs w:val="24"/>
        </w:rPr>
        <w:t> </w:t>
      </w:r>
      <w:proofErr w:type="spellStart"/>
      <w:r w:rsidRPr="006E406B">
        <w:rPr>
          <w:rFonts w:ascii="Times New Roman" w:hAnsi="Times New Roman" w:cs="Times New Roman"/>
          <w:sz w:val="24"/>
          <w:szCs w:val="24"/>
        </w:rPr>
        <w:t>Bial’s</w:t>
      </w:r>
      <w:proofErr w:type="spellEnd"/>
      <w:r w:rsidRPr="006E406B">
        <w:rPr>
          <w:rFonts w:ascii="Times New Roman" w:hAnsi="Times New Roman" w:cs="Times New Roman"/>
          <w:sz w:val="24"/>
          <w:szCs w:val="24"/>
        </w:rPr>
        <w:t xml:space="preserve"> test is used to distinguish between </w:t>
      </w:r>
      <w:proofErr w:type="spellStart"/>
      <w:r w:rsidRPr="006E406B">
        <w:rPr>
          <w:rFonts w:ascii="Times New Roman" w:hAnsi="Times New Roman" w:cs="Times New Roman"/>
          <w:sz w:val="24"/>
          <w:szCs w:val="24"/>
        </w:rPr>
        <w:t>pentoses</w:t>
      </w:r>
      <w:proofErr w:type="spellEnd"/>
      <w:r w:rsidRPr="006E406B">
        <w:rPr>
          <w:rFonts w:ascii="Times New Roman" w:hAnsi="Times New Roman" w:cs="Times New Roman"/>
          <w:sz w:val="24"/>
          <w:szCs w:val="24"/>
        </w:rPr>
        <w:t xml:space="preserve"> and h</w:t>
      </w:r>
      <w:r w:rsidR="00AC1CC2">
        <w:rPr>
          <w:rFonts w:ascii="Times New Roman" w:hAnsi="Times New Roman" w:cs="Times New Roman"/>
          <w:sz w:val="24"/>
          <w:szCs w:val="24"/>
        </w:rPr>
        <w:t xml:space="preserve">exoses. </w:t>
      </w:r>
      <w:r w:rsidR="00AC1CC2" w:rsidRPr="00AC1CC2">
        <w:rPr>
          <w:rFonts w:ascii="Times New Roman" w:hAnsi="Times New Roman" w:cs="Times New Roman"/>
          <w:sz w:val="24"/>
          <w:szCs w:val="24"/>
        </w:rPr>
        <w:t xml:space="preserve">Pentose is one of the most important chemical substance. Before a German Physician did a test to check its presence, there were no methods to do it. You couldn’t easily tell whether Pentose is present in a compound or not. But when Manfred </w:t>
      </w:r>
      <w:proofErr w:type="spellStart"/>
      <w:r w:rsidR="00AC1CC2" w:rsidRPr="00AC1CC2">
        <w:rPr>
          <w:rFonts w:ascii="Times New Roman" w:hAnsi="Times New Roman" w:cs="Times New Roman"/>
          <w:sz w:val="24"/>
          <w:szCs w:val="24"/>
        </w:rPr>
        <w:t>Bial</w:t>
      </w:r>
      <w:proofErr w:type="spellEnd"/>
      <w:r w:rsidR="00AC1CC2" w:rsidRPr="00AC1CC2">
        <w:rPr>
          <w:rFonts w:ascii="Times New Roman" w:hAnsi="Times New Roman" w:cs="Times New Roman"/>
          <w:sz w:val="24"/>
          <w:szCs w:val="24"/>
        </w:rPr>
        <w:t xml:space="preserve"> performed this test to check the presence of Pentose, it brought a rev</w:t>
      </w:r>
      <w:r w:rsidR="00BE0F28">
        <w:rPr>
          <w:rFonts w:ascii="Times New Roman" w:hAnsi="Times New Roman" w:cs="Times New Roman"/>
          <w:sz w:val="24"/>
          <w:szCs w:val="24"/>
        </w:rPr>
        <w:t>olution. Today</w:t>
      </w:r>
      <w:r w:rsidR="00AC1CC2" w:rsidRPr="00AC1CC2">
        <w:rPr>
          <w:rFonts w:ascii="Times New Roman" w:hAnsi="Times New Roman" w:cs="Times New Roman"/>
          <w:sz w:val="24"/>
          <w:szCs w:val="24"/>
        </w:rPr>
        <w:t xml:space="preserve"> you can easily check the presence of Pentose in any compound with the help of </w:t>
      </w:r>
      <w:proofErr w:type="spellStart"/>
      <w:r w:rsidR="00AC1CC2" w:rsidRPr="00AC1CC2">
        <w:rPr>
          <w:rFonts w:ascii="Times New Roman" w:hAnsi="Times New Roman" w:cs="Times New Roman"/>
          <w:sz w:val="24"/>
          <w:szCs w:val="24"/>
        </w:rPr>
        <w:t>Bial’s</w:t>
      </w:r>
      <w:proofErr w:type="spellEnd"/>
      <w:r w:rsidR="00AC1CC2" w:rsidRPr="00AC1CC2">
        <w:rPr>
          <w:rFonts w:ascii="Times New Roman" w:hAnsi="Times New Roman" w:cs="Times New Roman"/>
          <w:sz w:val="24"/>
          <w:szCs w:val="24"/>
        </w:rPr>
        <w:t xml:space="preserve"> test.</w:t>
      </w:r>
      <w:r w:rsidR="00AC1CC2">
        <w:rPr>
          <w:rFonts w:ascii="Times New Roman" w:hAnsi="Times New Roman" w:cs="Times New Roman"/>
          <w:sz w:val="24"/>
          <w:szCs w:val="24"/>
        </w:rPr>
        <w:t xml:space="preserve"> </w:t>
      </w:r>
      <w:r w:rsidR="00BE0F28">
        <w:rPr>
          <w:rFonts w:ascii="Times New Roman" w:hAnsi="Times New Roman" w:cs="Times New Roman"/>
          <w:sz w:val="24"/>
          <w:szCs w:val="24"/>
        </w:rPr>
        <w:t xml:space="preserve">The reagents involved include </w:t>
      </w:r>
      <w:proofErr w:type="spellStart"/>
      <w:r w:rsidR="00BE0F28">
        <w:rPr>
          <w:rFonts w:ascii="Times New Roman" w:hAnsi="Times New Roman" w:cs="Times New Roman"/>
          <w:sz w:val="24"/>
          <w:szCs w:val="24"/>
        </w:rPr>
        <w:t>orcinol</w:t>
      </w:r>
      <w:proofErr w:type="spellEnd"/>
      <w:r w:rsidR="00BE0F28">
        <w:rPr>
          <w:rFonts w:ascii="Times New Roman" w:hAnsi="Times New Roman" w:cs="Times New Roman"/>
          <w:sz w:val="24"/>
          <w:szCs w:val="24"/>
        </w:rPr>
        <w:t xml:space="preserve"> 0.4g,</w:t>
      </w:r>
      <w:r w:rsidR="00BE0F28" w:rsidRPr="00BE0F28">
        <w:rPr>
          <w:rFonts w:ascii="Times New Roman" w:hAnsi="Times New Roman" w:cs="Times New Roman"/>
          <w:sz w:val="24"/>
          <w:szCs w:val="24"/>
        </w:rPr>
        <w:t xml:space="preserve"> 200 ml of hydrochloric acid and 0.5 ml of ferric c</w:t>
      </w:r>
      <w:r w:rsidR="00BE0F28">
        <w:rPr>
          <w:rFonts w:ascii="Times New Roman" w:hAnsi="Times New Roman" w:cs="Times New Roman"/>
          <w:sz w:val="24"/>
          <w:szCs w:val="24"/>
        </w:rPr>
        <w:t xml:space="preserve">hloride solution. </w:t>
      </w:r>
      <w:proofErr w:type="spellStart"/>
      <w:r w:rsidR="00AC1CC2">
        <w:rPr>
          <w:rFonts w:ascii="Times New Roman" w:hAnsi="Times New Roman" w:cs="Times New Roman"/>
          <w:sz w:val="24"/>
          <w:szCs w:val="24"/>
        </w:rPr>
        <w:t>Pentoses</w:t>
      </w:r>
      <w:proofErr w:type="spellEnd"/>
      <w:r w:rsidRPr="006E406B">
        <w:rPr>
          <w:rFonts w:ascii="Times New Roman" w:hAnsi="Times New Roman" w:cs="Times New Roman"/>
          <w:sz w:val="24"/>
          <w:szCs w:val="24"/>
        </w:rPr>
        <w:t xml:space="preserve"> react with </w:t>
      </w:r>
      <w:proofErr w:type="spellStart"/>
      <w:r w:rsidRPr="006E406B">
        <w:rPr>
          <w:rFonts w:ascii="Times New Roman" w:hAnsi="Times New Roman" w:cs="Times New Roman"/>
          <w:sz w:val="24"/>
          <w:szCs w:val="24"/>
        </w:rPr>
        <w:t>Bial’s</w:t>
      </w:r>
      <w:proofErr w:type="spellEnd"/>
      <w:r w:rsidRPr="006E406B">
        <w:rPr>
          <w:rFonts w:ascii="Times New Roman" w:hAnsi="Times New Roman" w:cs="Times New Roman"/>
          <w:sz w:val="24"/>
          <w:szCs w:val="24"/>
        </w:rPr>
        <w:t xml:space="preserve"> reagent and are converted to furfural. </w:t>
      </w:r>
      <w:proofErr w:type="spellStart"/>
      <w:r w:rsidRPr="006E406B">
        <w:rPr>
          <w:rFonts w:ascii="Times New Roman" w:hAnsi="Times New Roman" w:cs="Times New Roman"/>
          <w:sz w:val="24"/>
          <w:szCs w:val="24"/>
        </w:rPr>
        <w:t>Orcinol</w:t>
      </w:r>
      <w:proofErr w:type="spellEnd"/>
      <w:r w:rsidRPr="006E406B">
        <w:rPr>
          <w:rFonts w:ascii="Times New Roman" w:hAnsi="Times New Roman" w:cs="Times New Roman"/>
          <w:sz w:val="24"/>
          <w:szCs w:val="24"/>
        </w:rPr>
        <w:t xml:space="preserve"> and furfural condense in the presence of ferric ion to form a colored product. Appearance of green </w:t>
      </w:r>
      <w:proofErr w:type="spellStart"/>
      <w:r w:rsidRPr="006E406B">
        <w:rPr>
          <w:rFonts w:ascii="Times New Roman" w:hAnsi="Times New Roman" w:cs="Times New Roman"/>
          <w:sz w:val="24"/>
          <w:szCs w:val="24"/>
        </w:rPr>
        <w:t>colour</w:t>
      </w:r>
      <w:proofErr w:type="spellEnd"/>
      <w:r w:rsidRPr="006E406B">
        <w:rPr>
          <w:rFonts w:ascii="Times New Roman" w:hAnsi="Times New Roman" w:cs="Times New Roman"/>
          <w:sz w:val="24"/>
          <w:szCs w:val="24"/>
        </w:rPr>
        <w:t xml:space="preserve"> or precipitate indicates the presence of </w:t>
      </w:r>
      <w:proofErr w:type="spellStart"/>
      <w:r w:rsidRPr="006E406B">
        <w:rPr>
          <w:rFonts w:ascii="Times New Roman" w:hAnsi="Times New Roman" w:cs="Times New Roman"/>
          <w:sz w:val="24"/>
          <w:szCs w:val="24"/>
        </w:rPr>
        <w:t>pentoses</w:t>
      </w:r>
      <w:proofErr w:type="spellEnd"/>
      <w:r w:rsidRPr="006E406B">
        <w:rPr>
          <w:rFonts w:ascii="Times New Roman" w:hAnsi="Times New Roman" w:cs="Times New Roman"/>
          <w:sz w:val="24"/>
          <w:szCs w:val="24"/>
        </w:rPr>
        <w:t xml:space="preserve"> and formation of muddy brown precipitate shows the presence of hexoses.</w:t>
      </w:r>
      <w:r w:rsidR="00BE0F28">
        <w:rPr>
          <w:rFonts w:ascii="Times New Roman" w:hAnsi="Times New Roman" w:cs="Times New Roman"/>
          <w:sz w:val="24"/>
          <w:szCs w:val="24"/>
        </w:rPr>
        <w:t xml:space="preserve"> The procedure is simple and includes</w:t>
      </w:r>
    </w:p>
    <w:p w:rsidR="00BE0F28" w:rsidRPr="00BE0F28" w:rsidRDefault="00BE0F28" w:rsidP="00BE0F28">
      <w:pPr>
        <w:numPr>
          <w:ilvl w:val="0"/>
          <w:numId w:val="6"/>
        </w:numPr>
        <w:rPr>
          <w:rFonts w:ascii="Times New Roman" w:hAnsi="Times New Roman" w:cs="Times New Roman"/>
          <w:sz w:val="24"/>
          <w:szCs w:val="24"/>
        </w:rPr>
      </w:pPr>
      <w:r w:rsidRPr="00BE0F28">
        <w:rPr>
          <w:rFonts w:ascii="Times New Roman" w:hAnsi="Times New Roman" w:cs="Times New Roman"/>
          <w:sz w:val="24"/>
          <w:szCs w:val="24"/>
        </w:rPr>
        <w:t>In the first step, the sample solution</w:t>
      </w:r>
      <w:r>
        <w:rPr>
          <w:rFonts w:ascii="Times New Roman" w:hAnsi="Times New Roman" w:cs="Times New Roman"/>
          <w:sz w:val="24"/>
          <w:szCs w:val="24"/>
        </w:rPr>
        <w:t xml:space="preserve"> of amount 2 ml is placed in a</w:t>
      </w:r>
      <w:r w:rsidRPr="00BE0F28">
        <w:rPr>
          <w:rFonts w:ascii="Times New Roman" w:hAnsi="Times New Roman" w:cs="Times New Roman"/>
          <w:sz w:val="24"/>
          <w:szCs w:val="24"/>
        </w:rPr>
        <w:t xml:space="preserve"> test tube.</w:t>
      </w:r>
    </w:p>
    <w:p w:rsidR="00BE0F28" w:rsidRPr="00BE0F28" w:rsidRDefault="00BE0F28" w:rsidP="00BE0F28">
      <w:pPr>
        <w:numPr>
          <w:ilvl w:val="0"/>
          <w:numId w:val="6"/>
        </w:numPr>
        <w:rPr>
          <w:rFonts w:ascii="Times New Roman" w:hAnsi="Times New Roman" w:cs="Times New Roman"/>
          <w:sz w:val="24"/>
          <w:szCs w:val="24"/>
        </w:rPr>
      </w:pPr>
      <w:r w:rsidRPr="00BE0F28">
        <w:rPr>
          <w:rFonts w:ascii="Times New Roman" w:hAnsi="Times New Roman" w:cs="Times New Roman"/>
          <w:sz w:val="24"/>
          <w:szCs w:val="24"/>
        </w:rPr>
        <w:t xml:space="preserve">In this solution, the next step is to add </w:t>
      </w:r>
      <w:proofErr w:type="spellStart"/>
      <w:r w:rsidRPr="00BE0F28">
        <w:rPr>
          <w:rFonts w:ascii="Times New Roman" w:hAnsi="Times New Roman" w:cs="Times New Roman"/>
          <w:sz w:val="24"/>
          <w:szCs w:val="24"/>
        </w:rPr>
        <w:t>Bial’s</w:t>
      </w:r>
      <w:proofErr w:type="spellEnd"/>
      <w:r w:rsidRPr="00BE0F28">
        <w:rPr>
          <w:rFonts w:ascii="Times New Roman" w:hAnsi="Times New Roman" w:cs="Times New Roman"/>
          <w:sz w:val="24"/>
          <w:szCs w:val="24"/>
        </w:rPr>
        <w:t xml:space="preserve"> reagent in the amount of 2 ml.</w:t>
      </w:r>
    </w:p>
    <w:p w:rsidR="00BE0F28" w:rsidRDefault="00BE0F28" w:rsidP="006E406B">
      <w:pPr>
        <w:numPr>
          <w:ilvl w:val="0"/>
          <w:numId w:val="6"/>
        </w:numPr>
        <w:rPr>
          <w:rFonts w:ascii="Times New Roman" w:hAnsi="Times New Roman" w:cs="Times New Roman"/>
          <w:sz w:val="24"/>
          <w:szCs w:val="24"/>
        </w:rPr>
      </w:pPr>
      <w:r w:rsidRPr="00BE0F28">
        <w:rPr>
          <w:rFonts w:ascii="Times New Roman" w:hAnsi="Times New Roman" w:cs="Times New Roman"/>
          <w:sz w:val="24"/>
          <w:szCs w:val="24"/>
        </w:rPr>
        <w:t>The 3</w:t>
      </w:r>
      <w:r w:rsidRPr="00BE0F28">
        <w:rPr>
          <w:rFonts w:ascii="Times New Roman" w:hAnsi="Times New Roman" w:cs="Times New Roman"/>
          <w:sz w:val="24"/>
          <w:szCs w:val="24"/>
          <w:vertAlign w:val="superscript"/>
        </w:rPr>
        <w:t>rd</w:t>
      </w:r>
      <w:r w:rsidRPr="00BE0F28">
        <w:rPr>
          <w:rFonts w:ascii="Times New Roman" w:hAnsi="Times New Roman" w:cs="Times New Roman"/>
          <w:sz w:val="24"/>
          <w:szCs w:val="24"/>
        </w:rPr>
        <w:t> step in the test is to heat the solution. That could either be done in the Bunsen burner or a hot water bath</w:t>
      </w:r>
      <w:r>
        <w:rPr>
          <w:rFonts w:ascii="Times New Roman" w:hAnsi="Times New Roman" w:cs="Times New Roman"/>
          <w:sz w:val="24"/>
          <w:szCs w:val="24"/>
        </w:rPr>
        <w:t>.</w:t>
      </w:r>
    </w:p>
    <w:p w:rsidR="00BE0F28" w:rsidRPr="00BE0F28" w:rsidRDefault="00BE0F28" w:rsidP="006E406B">
      <w:pPr>
        <w:numPr>
          <w:ilvl w:val="0"/>
          <w:numId w:val="6"/>
        </w:numPr>
        <w:rPr>
          <w:rFonts w:ascii="Times New Roman" w:hAnsi="Times New Roman" w:cs="Times New Roman"/>
          <w:sz w:val="24"/>
          <w:szCs w:val="24"/>
        </w:rPr>
      </w:pPr>
      <w:r>
        <w:rPr>
          <w:rFonts w:ascii="Times New Roman" w:hAnsi="Times New Roman" w:cs="Times New Roman"/>
          <w:sz w:val="24"/>
          <w:szCs w:val="24"/>
        </w:rPr>
        <w:t xml:space="preserve">Any changes in color are observed. Green precipitate indicates the presence of </w:t>
      </w:r>
      <w:proofErr w:type="spellStart"/>
      <w:r>
        <w:rPr>
          <w:rFonts w:ascii="Times New Roman" w:hAnsi="Times New Roman" w:cs="Times New Roman"/>
          <w:sz w:val="24"/>
          <w:szCs w:val="24"/>
        </w:rPr>
        <w:t>pentoses</w:t>
      </w:r>
      <w:proofErr w:type="spellEnd"/>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sz w:val="24"/>
          <w:szCs w:val="24"/>
        </w:rPr>
        <w:t> </w:t>
      </w:r>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b/>
          <w:bCs/>
          <w:sz w:val="24"/>
          <w:szCs w:val="24"/>
        </w:rPr>
        <w:t>Iodine Test:</w:t>
      </w:r>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sz w:val="24"/>
          <w:szCs w:val="24"/>
        </w:rPr>
        <w:t> </w:t>
      </w:r>
    </w:p>
    <w:p w:rsidR="006E406B" w:rsidRDefault="006E406B" w:rsidP="006E406B">
      <w:pPr>
        <w:rPr>
          <w:rFonts w:ascii="Times New Roman" w:hAnsi="Times New Roman" w:cs="Times New Roman"/>
          <w:sz w:val="24"/>
          <w:szCs w:val="24"/>
        </w:rPr>
      </w:pPr>
      <w:r w:rsidRPr="006E406B">
        <w:rPr>
          <w:rFonts w:ascii="Times New Roman" w:hAnsi="Times New Roman" w:cs="Times New Roman"/>
          <w:sz w:val="24"/>
          <w:szCs w:val="24"/>
        </w:rPr>
        <w:t xml:space="preserve">This test is used for the detection of starch in the solution. The blue-black </w:t>
      </w:r>
      <w:proofErr w:type="spellStart"/>
      <w:r w:rsidRPr="006E406B">
        <w:rPr>
          <w:rFonts w:ascii="Times New Roman" w:hAnsi="Times New Roman" w:cs="Times New Roman"/>
          <w:sz w:val="24"/>
          <w:szCs w:val="24"/>
        </w:rPr>
        <w:t>colour</w:t>
      </w:r>
      <w:proofErr w:type="spellEnd"/>
      <w:r w:rsidRPr="006E406B">
        <w:rPr>
          <w:rFonts w:ascii="Times New Roman" w:hAnsi="Times New Roman" w:cs="Times New Roman"/>
          <w:sz w:val="24"/>
          <w:szCs w:val="24"/>
        </w:rPr>
        <w:t xml:space="preserve"> is due to the formation of starch-iodine complex. Starch contain polymer of α-amylose and amylopectin which forms a complex with iodine to give the blue black </w:t>
      </w:r>
      <w:proofErr w:type="spellStart"/>
      <w:r w:rsidRPr="006E406B">
        <w:rPr>
          <w:rFonts w:ascii="Times New Roman" w:hAnsi="Times New Roman" w:cs="Times New Roman"/>
          <w:sz w:val="24"/>
          <w:szCs w:val="24"/>
        </w:rPr>
        <w:t>colour</w:t>
      </w:r>
      <w:proofErr w:type="spellEnd"/>
      <w:r w:rsidRPr="006E406B">
        <w:rPr>
          <w:rFonts w:ascii="Times New Roman" w:hAnsi="Times New Roman" w:cs="Times New Roman"/>
          <w:sz w:val="24"/>
          <w:szCs w:val="24"/>
        </w:rPr>
        <w:t>.</w:t>
      </w:r>
      <w:r w:rsidR="008F2E00">
        <w:rPr>
          <w:rFonts w:ascii="Times New Roman" w:hAnsi="Times New Roman" w:cs="Times New Roman"/>
          <w:sz w:val="24"/>
          <w:szCs w:val="24"/>
        </w:rPr>
        <w:t xml:space="preserve"> Other polysaccharides such as glycogen and cellulose do not show this blue black color in the presence of iodine.</w:t>
      </w:r>
      <w:r w:rsidR="0008751D">
        <w:rPr>
          <w:rFonts w:ascii="Times New Roman" w:hAnsi="Times New Roman" w:cs="Times New Roman"/>
          <w:sz w:val="24"/>
          <w:szCs w:val="24"/>
        </w:rPr>
        <w:t xml:space="preserve"> </w:t>
      </w:r>
      <w:proofErr w:type="spellStart"/>
      <w:r w:rsidR="0008751D">
        <w:rPr>
          <w:rFonts w:ascii="Times New Roman" w:hAnsi="Times New Roman" w:cs="Times New Roman"/>
          <w:sz w:val="24"/>
          <w:szCs w:val="24"/>
        </w:rPr>
        <w:t>Iodines</w:t>
      </w:r>
      <w:proofErr w:type="spellEnd"/>
      <w:r w:rsidR="0008751D">
        <w:rPr>
          <w:rFonts w:ascii="Times New Roman" w:hAnsi="Times New Roman" w:cs="Times New Roman"/>
          <w:sz w:val="24"/>
          <w:szCs w:val="24"/>
        </w:rPr>
        <w:t xml:space="preserve"> solution can also be referred to as </w:t>
      </w:r>
      <w:proofErr w:type="spellStart"/>
      <w:r w:rsidR="0008751D">
        <w:rPr>
          <w:rFonts w:ascii="Times New Roman" w:hAnsi="Times New Roman" w:cs="Times New Roman"/>
          <w:sz w:val="24"/>
          <w:szCs w:val="24"/>
        </w:rPr>
        <w:t>Lugol’s</w:t>
      </w:r>
      <w:proofErr w:type="spellEnd"/>
      <w:r w:rsidR="0008751D">
        <w:rPr>
          <w:rFonts w:ascii="Times New Roman" w:hAnsi="Times New Roman" w:cs="Times New Roman"/>
          <w:sz w:val="24"/>
          <w:szCs w:val="24"/>
        </w:rPr>
        <w:t xml:space="preserve"> solution it contains iodine and </w:t>
      </w:r>
      <w:proofErr w:type="spellStart"/>
      <w:r w:rsidR="0008751D">
        <w:rPr>
          <w:rFonts w:ascii="Times New Roman" w:hAnsi="Times New Roman" w:cs="Times New Roman"/>
          <w:sz w:val="24"/>
          <w:szCs w:val="24"/>
        </w:rPr>
        <w:t>potsssium</w:t>
      </w:r>
      <w:proofErr w:type="spellEnd"/>
      <w:r w:rsidR="0008751D">
        <w:rPr>
          <w:rFonts w:ascii="Times New Roman" w:hAnsi="Times New Roman" w:cs="Times New Roman"/>
          <w:sz w:val="24"/>
          <w:szCs w:val="24"/>
        </w:rPr>
        <w:t xml:space="preserve"> </w:t>
      </w:r>
      <w:proofErr w:type="spellStart"/>
      <w:r w:rsidR="0008751D">
        <w:rPr>
          <w:rFonts w:ascii="Times New Roman" w:hAnsi="Times New Roman" w:cs="Times New Roman"/>
          <w:sz w:val="24"/>
          <w:szCs w:val="24"/>
        </w:rPr>
        <w:t>iodode</w:t>
      </w:r>
      <w:proofErr w:type="spellEnd"/>
      <w:r w:rsidR="0008751D">
        <w:rPr>
          <w:rFonts w:ascii="Times New Roman" w:hAnsi="Times New Roman" w:cs="Times New Roman"/>
          <w:sz w:val="24"/>
          <w:szCs w:val="24"/>
        </w:rPr>
        <w:t xml:space="preserve"> (KI). </w:t>
      </w:r>
      <w:r w:rsidR="0008751D" w:rsidRPr="0008751D">
        <w:rPr>
          <w:rFonts w:ascii="Times New Roman" w:hAnsi="Times New Roman" w:cs="Times New Roman"/>
          <w:sz w:val="24"/>
          <w:szCs w:val="24"/>
        </w:rPr>
        <w:t xml:space="preserve">The use of </w:t>
      </w:r>
      <w:proofErr w:type="spellStart"/>
      <w:r w:rsidR="0008751D" w:rsidRPr="0008751D">
        <w:rPr>
          <w:rFonts w:ascii="Times New Roman" w:hAnsi="Times New Roman" w:cs="Times New Roman"/>
          <w:sz w:val="24"/>
          <w:szCs w:val="24"/>
        </w:rPr>
        <w:t>Lugol's</w:t>
      </w:r>
      <w:proofErr w:type="spellEnd"/>
      <w:r w:rsidR="0008751D" w:rsidRPr="0008751D">
        <w:rPr>
          <w:rFonts w:ascii="Times New Roman" w:hAnsi="Times New Roman" w:cs="Times New Roman"/>
          <w:sz w:val="24"/>
          <w:szCs w:val="24"/>
        </w:rPr>
        <w:t xml:space="preserve"> iodine reagent (IKI) is useful to distinguish starch and glycogen from other polysaccharides. </w:t>
      </w:r>
      <w:proofErr w:type="spellStart"/>
      <w:r w:rsidR="0008751D" w:rsidRPr="0008751D">
        <w:rPr>
          <w:rFonts w:ascii="Times New Roman" w:hAnsi="Times New Roman" w:cs="Times New Roman"/>
          <w:sz w:val="24"/>
          <w:szCs w:val="24"/>
        </w:rPr>
        <w:t>Lugol's</w:t>
      </w:r>
      <w:proofErr w:type="spellEnd"/>
      <w:r w:rsidR="0008751D" w:rsidRPr="0008751D">
        <w:rPr>
          <w:rFonts w:ascii="Times New Roman" w:hAnsi="Times New Roman" w:cs="Times New Roman"/>
          <w:sz w:val="24"/>
          <w:szCs w:val="24"/>
        </w:rPr>
        <w:t xml:space="preserve"> iodine yields a blue-black color in the presence of starch. Glycogen reacts with </w:t>
      </w:r>
      <w:proofErr w:type="spellStart"/>
      <w:r w:rsidR="0008751D" w:rsidRPr="0008751D">
        <w:rPr>
          <w:rFonts w:ascii="Times New Roman" w:hAnsi="Times New Roman" w:cs="Times New Roman"/>
          <w:sz w:val="24"/>
          <w:szCs w:val="24"/>
        </w:rPr>
        <w:t>Lugol's</w:t>
      </w:r>
      <w:proofErr w:type="spellEnd"/>
      <w:r w:rsidR="0008751D" w:rsidRPr="0008751D">
        <w:rPr>
          <w:rFonts w:ascii="Times New Roman" w:hAnsi="Times New Roman" w:cs="Times New Roman"/>
          <w:sz w:val="24"/>
          <w:szCs w:val="24"/>
        </w:rPr>
        <w:t xml:space="preserve"> reagent to give a brown-blue color. Other polysaccharides and monosaccharides yield no color change; the test solution remains the characteristic brown-yellow of the reagent. It is thought that starch and glycogen form helical coils. Iodine atoms can then fit into the helices to form a starch-iodine or glycogen-iodine complex. Starch in the form of amylose and amylopectin has less branches than glycogen. This means that the helices of starch are longer than glycogen, therefore binding more iodine atoms. The result is that the color produced by a starch-iodine complex is more intense than that obtained with a glycogen-iodine complex.</w:t>
      </w:r>
    </w:p>
    <w:p w:rsidR="008F2E00" w:rsidRPr="006E406B" w:rsidRDefault="008F2E00" w:rsidP="006E406B">
      <w:pPr>
        <w:rPr>
          <w:rFonts w:ascii="Times New Roman" w:hAnsi="Times New Roman" w:cs="Times New Roman"/>
          <w:sz w:val="24"/>
          <w:szCs w:val="24"/>
        </w:rPr>
      </w:pPr>
      <w:r w:rsidRPr="008F2E00">
        <w:rPr>
          <w:rFonts w:ascii="Times New Roman" w:hAnsi="Times New Roman" w:cs="Times New Roman"/>
          <w:sz w:val="24"/>
          <w:szCs w:val="24"/>
        </w:rPr>
        <w:t>Iodine Test (Starch/Amylose) A few drops of 0.01 M iodine in 0.12 M KI are added to a 1% solution of the carbohydrate in question. The immediate formation of a vivid blue color i</w:t>
      </w:r>
      <w:r>
        <w:rPr>
          <w:rFonts w:ascii="Times New Roman" w:hAnsi="Times New Roman" w:cs="Times New Roman"/>
          <w:sz w:val="24"/>
          <w:szCs w:val="24"/>
        </w:rPr>
        <w:t xml:space="preserve">ndicates amylose. With starch </w:t>
      </w:r>
      <w:r w:rsidRPr="008F2E00">
        <w:rPr>
          <w:rFonts w:ascii="Times New Roman" w:hAnsi="Times New Roman" w:cs="Times New Roman"/>
          <w:sz w:val="24"/>
          <w:szCs w:val="24"/>
        </w:rPr>
        <w:t>a blue</w:t>
      </w:r>
      <w:r>
        <w:rPr>
          <w:rFonts w:ascii="Times New Roman" w:hAnsi="Times New Roman" w:cs="Times New Roman"/>
          <w:sz w:val="24"/>
          <w:szCs w:val="24"/>
        </w:rPr>
        <w:t xml:space="preserve"> </w:t>
      </w:r>
      <w:r w:rsidRPr="008F2E00">
        <w:rPr>
          <w:rFonts w:ascii="Times New Roman" w:hAnsi="Times New Roman" w:cs="Times New Roman"/>
          <w:sz w:val="24"/>
          <w:szCs w:val="24"/>
        </w:rPr>
        <w:t>black coloration forms due to the polyiodide complex formed.</w:t>
      </w:r>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sz w:val="24"/>
          <w:szCs w:val="24"/>
        </w:rPr>
        <w:t> </w:t>
      </w:r>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b/>
          <w:bCs/>
          <w:sz w:val="24"/>
          <w:szCs w:val="24"/>
        </w:rPr>
        <w:t> </w:t>
      </w:r>
      <w:proofErr w:type="spellStart"/>
      <w:r w:rsidRPr="006E406B">
        <w:rPr>
          <w:rFonts w:ascii="Times New Roman" w:hAnsi="Times New Roman" w:cs="Times New Roman"/>
          <w:b/>
          <w:bCs/>
          <w:sz w:val="24"/>
          <w:szCs w:val="24"/>
        </w:rPr>
        <w:t>Osazone</w:t>
      </w:r>
      <w:proofErr w:type="spellEnd"/>
      <w:r w:rsidRPr="006E406B">
        <w:rPr>
          <w:rFonts w:ascii="Times New Roman" w:hAnsi="Times New Roman" w:cs="Times New Roman"/>
          <w:b/>
          <w:bCs/>
          <w:sz w:val="24"/>
          <w:szCs w:val="24"/>
        </w:rPr>
        <w:t xml:space="preserve"> Test:</w:t>
      </w:r>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sz w:val="24"/>
          <w:szCs w:val="24"/>
        </w:rPr>
        <w:t> </w:t>
      </w:r>
    </w:p>
    <w:p w:rsidR="00062ECC" w:rsidRDefault="006E406B" w:rsidP="006E406B">
      <w:pPr>
        <w:rPr>
          <w:rFonts w:ascii="Times New Roman" w:hAnsi="Times New Roman" w:cs="Times New Roman"/>
          <w:sz w:val="24"/>
          <w:szCs w:val="24"/>
        </w:rPr>
      </w:pPr>
      <w:r w:rsidRPr="006E406B">
        <w:rPr>
          <w:rFonts w:ascii="Times New Roman" w:hAnsi="Times New Roman" w:cs="Times New Roman"/>
          <w:sz w:val="24"/>
          <w:szCs w:val="24"/>
        </w:rPr>
        <w:lastRenderedPageBreak/>
        <w:t xml:space="preserve">The ketoses and aldoses react with </w:t>
      </w:r>
      <w:proofErr w:type="spellStart"/>
      <w:r w:rsidRPr="006E406B">
        <w:rPr>
          <w:rFonts w:ascii="Times New Roman" w:hAnsi="Times New Roman" w:cs="Times New Roman"/>
          <w:sz w:val="24"/>
          <w:szCs w:val="24"/>
        </w:rPr>
        <w:t>phenylhydrazine</w:t>
      </w:r>
      <w:proofErr w:type="spellEnd"/>
      <w:r w:rsidRPr="006E406B">
        <w:rPr>
          <w:rFonts w:ascii="Times New Roman" w:hAnsi="Times New Roman" w:cs="Times New Roman"/>
          <w:sz w:val="24"/>
          <w:szCs w:val="24"/>
        </w:rPr>
        <w:t xml:space="preserve"> to produce a </w:t>
      </w:r>
      <w:proofErr w:type="spellStart"/>
      <w:r w:rsidRPr="006E406B">
        <w:rPr>
          <w:rFonts w:ascii="Times New Roman" w:hAnsi="Times New Roman" w:cs="Times New Roman"/>
          <w:sz w:val="24"/>
          <w:szCs w:val="24"/>
        </w:rPr>
        <w:t>phenylhydrazone</w:t>
      </w:r>
      <w:proofErr w:type="spellEnd"/>
      <w:r w:rsidRPr="006E406B">
        <w:rPr>
          <w:rFonts w:ascii="Times New Roman" w:hAnsi="Times New Roman" w:cs="Times New Roman"/>
          <w:sz w:val="24"/>
          <w:szCs w:val="24"/>
        </w:rPr>
        <w:t xml:space="preserve"> which further reacts with another two molecules of </w:t>
      </w:r>
      <w:proofErr w:type="spellStart"/>
      <w:r w:rsidRPr="006E406B">
        <w:rPr>
          <w:rFonts w:ascii="Times New Roman" w:hAnsi="Times New Roman" w:cs="Times New Roman"/>
          <w:sz w:val="24"/>
          <w:szCs w:val="24"/>
        </w:rPr>
        <w:t>phenylhydrazine</w:t>
      </w:r>
      <w:proofErr w:type="spellEnd"/>
      <w:r w:rsidRPr="006E406B">
        <w:rPr>
          <w:rFonts w:ascii="Times New Roman" w:hAnsi="Times New Roman" w:cs="Times New Roman"/>
          <w:sz w:val="24"/>
          <w:szCs w:val="24"/>
        </w:rPr>
        <w:t xml:space="preserve"> to yield </w:t>
      </w:r>
      <w:proofErr w:type="spellStart"/>
      <w:r w:rsidRPr="006E406B">
        <w:rPr>
          <w:rFonts w:ascii="Times New Roman" w:hAnsi="Times New Roman" w:cs="Times New Roman"/>
          <w:sz w:val="24"/>
          <w:szCs w:val="24"/>
        </w:rPr>
        <w:t>osazone</w:t>
      </w:r>
      <w:proofErr w:type="spellEnd"/>
      <w:r w:rsidRPr="006E406B">
        <w:rPr>
          <w:rFonts w:ascii="Times New Roman" w:hAnsi="Times New Roman" w:cs="Times New Roman"/>
          <w:sz w:val="24"/>
          <w:szCs w:val="24"/>
        </w:rPr>
        <w:t xml:space="preserve">. Needle-shaped yellow </w:t>
      </w:r>
      <w:proofErr w:type="spellStart"/>
      <w:r w:rsidRPr="006E406B">
        <w:rPr>
          <w:rFonts w:ascii="Times New Roman" w:hAnsi="Times New Roman" w:cs="Times New Roman"/>
          <w:sz w:val="24"/>
          <w:szCs w:val="24"/>
        </w:rPr>
        <w:t>osazone</w:t>
      </w:r>
      <w:proofErr w:type="spellEnd"/>
      <w:r w:rsidRPr="006E406B">
        <w:rPr>
          <w:rFonts w:ascii="Times New Roman" w:hAnsi="Times New Roman" w:cs="Times New Roman"/>
          <w:sz w:val="24"/>
          <w:szCs w:val="24"/>
        </w:rPr>
        <w:t xml:space="preserve"> crystals are produced by glucose, fructose and mannose, whereas </w:t>
      </w:r>
      <w:proofErr w:type="spellStart"/>
      <w:r w:rsidRPr="006E406B">
        <w:rPr>
          <w:rFonts w:ascii="Times New Roman" w:hAnsi="Times New Roman" w:cs="Times New Roman"/>
          <w:sz w:val="24"/>
          <w:szCs w:val="24"/>
        </w:rPr>
        <w:t>lactosazone</w:t>
      </w:r>
      <w:proofErr w:type="spellEnd"/>
      <w:r w:rsidRPr="006E406B">
        <w:rPr>
          <w:rFonts w:ascii="Times New Roman" w:hAnsi="Times New Roman" w:cs="Times New Roman"/>
          <w:sz w:val="24"/>
          <w:szCs w:val="24"/>
        </w:rPr>
        <w:t xml:space="preserve"> produces mushroom shaped crystals. </w:t>
      </w:r>
    </w:p>
    <w:p w:rsidR="00062ECC" w:rsidRDefault="00062ECC" w:rsidP="006E406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5045" cy="1430020"/>
            <wp:effectExtent l="19050" t="0" r="0" b="0"/>
            <wp:docPr id="79" name="Picture 79" descr="C:\Users\user\Desktop\Phenyl-hydrazine-re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user\Desktop\Phenyl-hydrazine-reaction.png"/>
                    <pic:cNvPicPr>
                      <a:picLocks noChangeAspect="1" noChangeArrowheads="1"/>
                    </pic:cNvPicPr>
                  </pic:nvPicPr>
                  <pic:blipFill>
                    <a:blip r:embed="rId13"/>
                    <a:srcRect/>
                    <a:stretch>
                      <a:fillRect/>
                    </a:stretch>
                  </pic:blipFill>
                  <pic:spPr bwMode="auto">
                    <a:xfrm>
                      <a:off x="0" y="0"/>
                      <a:ext cx="4805045" cy="1430020"/>
                    </a:xfrm>
                    <a:prstGeom prst="rect">
                      <a:avLst/>
                    </a:prstGeom>
                    <a:noFill/>
                    <a:ln w="9525">
                      <a:noFill/>
                      <a:miter lim="800000"/>
                      <a:headEnd/>
                      <a:tailEnd/>
                    </a:ln>
                  </pic:spPr>
                </pic:pic>
              </a:graphicData>
            </a:graphic>
          </wp:inline>
        </w:drawing>
      </w:r>
    </w:p>
    <w:p w:rsidR="00062ECC" w:rsidRDefault="00062ECC" w:rsidP="006E406B">
      <w:pPr>
        <w:rPr>
          <w:rFonts w:ascii="Times New Roman" w:hAnsi="Times New Roman" w:cs="Times New Roman"/>
          <w:sz w:val="24"/>
          <w:szCs w:val="24"/>
        </w:rPr>
      </w:pPr>
      <w:r>
        <w:rPr>
          <w:rFonts w:ascii="Times New Roman" w:hAnsi="Times New Roman" w:cs="Times New Roman"/>
          <w:sz w:val="24"/>
          <w:szCs w:val="24"/>
        </w:rPr>
        <w:t xml:space="preserve">Three molecules of </w:t>
      </w:r>
      <w:proofErr w:type="spellStart"/>
      <w:r>
        <w:rPr>
          <w:rFonts w:ascii="Times New Roman" w:hAnsi="Times New Roman" w:cs="Times New Roman"/>
          <w:sz w:val="24"/>
          <w:szCs w:val="24"/>
        </w:rPr>
        <w:t>phenyhyrazine</w:t>
      </w:r>
      <w:proofErr w:type="spellEnd"/>
      <w:r>
        <w:rPr>
          <w:rFonts w:ascii="Times New Roman" w:hAnsi="Times New Roman" w:cs="Times New Roman"/>
          <w:sz w:val="24"/>
          <w:szCs w:val="24"/>
        </w:rPr>
        <w:t xml:space="preserve"> are required as shown above and the react with the first two carbons on the sugar. This test is rarely used for identification of sugars today.</w:t>
      </w:r>
    </w:p>
    <w:p w:rsidR="006E406B" w:rsidRPr="006E406B" w:rsidRDefault="006E406B" w:rsidP="006E406B">
      <w:pPr>
        <w:rPr>
          <w:rFonts w:ascii="Times New Roman" w:hAnsi="Times New Roman" w:cs="Times New Roman"/>
          <w:sz w:val="24"/>
          <w:szCs w:val="24"/>
        </w:rPr>
      </w:pPr>
      <w:r w:rsidRPr="006E406B">
        <w:rPr>
          <w:rFonts w:ascii="Times New Roman" w:hAnsi="Times New Roman" w:cs="Times New Roman"/>
          <w:sz w:val="24"/>
          <w:szCs w:val="24"/>
        </w:rPr>
        <w:t xml:space="preserve">Crystals of different shapes will be shown by different </w:t>
      </w:r>
      <w:proofErr w:type="spellStart"/>
      <w:r w:rsidRPr="006E406B">
        <w:rPr>
          <w:rFonts w:ascii="Times New Roman" w:hAnsi="Times New Roman" w:cs="Times New Roman"/>
          <w:sz w:val="24"/>
          <w:szCs w:val="24"/>
        </w:rPr>
        <w:t>osazones</w:t>
      </w:r>
      <w:proofErr w:type="spellEnd"/>
      <w:r w:rsidRPr="006E406B">
        <w:rPr>
          <w:rFonts w:ascii="Times New Roman" w:hAnsi="Times New Roman" w:cs="Times New Roman"/>
          <w:sz w:val="24"/>
          <w:szCs w:val="24"/>
        </w:rPr>
        <w:t>. Flower-shaped crystals are produced by maltose.</w:t>
      </w:r>
    </w:p>
    <w:p w:rsidR="006E406B" w:rsidRPr="006E406B" w:rsidRDefault="006E406B" w:rsidP="006E406B">
      <w:pPr>
        <w:rPr>
          <w:rFonts w:ascii="Times New Roman" w:hAnsi="Times New Roman" w:cs="Times New Roman"/>
          <w:sz w:val="24"/>
          <w:szCs w:val="24"/>
        </w:rPr>
      </w:pPr>
    </w:p>
    <w:p w:rsidR="00D33B08" w:rsidRPr="00F11AAE" w:rsidRDefault="00D33B08">
      <w:pPr>
        <w:rPr>
          <w:rFonts w:ascii="Times New Roman" w:hAnsi="Times New Roman" w:cs="Times New Roman"/>
          <w:sz w:val="24"/>
          <w:szCs w:val="24"/>
        </w:rPr>
      </w:pPr>
      <w:bookmarkStart w:id="0" w:name="_GoBack"/>
      <w:bookmarkEnd w:id="0"/>
    </w:p>
    <w:sectPr w:rsidR="00D33B08" w:rsidRPr="00F11AAE" w:rsidSect="002F5DE5">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70C30"/>
    <w:multiLevelType w:val="multilevel"/>
    <w:tmpl w:val="6B4C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B07E2"/>
    <w:multiLevelType w:val="multilevel"/>
    <w:tmpl w:val="2AFED3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F4295"/>
    <w:multiLevelType w:val="multilevel"/>
    <w:tmpl w:val="0FD6E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704E6"/>
    <w:multiLevelType w:val="multilevel"/>
    <w:tmpl w:val="51C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A3361"/>
    <w:multiLevelType w:val="multilevel"/>
    <w:tmpl w:val="B98A9B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CB285E"/>
    <w:multiLevelType w:val="multilevel"/>
    <w:tmpl w:val="A06CB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AAE"/>
    <w:rsid w:val="0003390F"/>
    <w:rsid w:val="00062ECC"/>
    <w:rsid w:val="0008751D"/>
    <w:rsid w:val="0015483A"/>
    <w:rsid w:val="00193777"/>
    <w:rsid w:val="0029159F"/>
    <w:rsid w:val="002F5DE5"/>
    <w:rsid w:val="003A3A80"/>
    <w:rsid w:val="004A0E17"/>
    <w:rsid w:val="00657CE8"/>
    <w:rsid w:val="006E406B"/>
    <w:rsid w:val="006E6D39"/>
    <w:rsid w:val="007E48B1"/>
    <w:rsid w:val="008A6472"/>
    <w:rsid w:val="008F2E00"/>
    <w:rsid w:val="008F69AA"/>
    <w:rsid w:val="009178B1"/>
    <w:rsid w:val="009D7B6A"/>
    <w:rsid w:val="00A80BD8"/>
    <w:rsid w:val="00AC1CC2"/>
    <w:rsid w:val="00BE0F28"/>
    <w:rsid w:val="00C06644"/>
    <w:rsid w:val="00D33B08"/>
    <w:rsid w:val="00DE319D"/>
    <w:rsid w:val="00E43CE1"/>
    <w:rsid w:val="00EE1686"/>
    <w:rsid w:val="00F11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FAFF29-EAC1-4160-93F3-120A06F8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9AA"/>
  </w:style>
  <w:style w:type="paragraph" w:styleId="Heading2">
    <w:name w:val="heading 2"/>
    <w:basedOn w:val="Normal"/>
    <w:link w:val="Heading2Char"/>
    <w:uiPriority w:val="9"/>
    <w:qFormat/>
    <w:rsid w:val="00F11A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11A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1AA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11AAE"/>
    <w:rPr>
      <w:rFonts w:ascii="Times New Roman" w:eastAsia="Times New Roman" w:hAnsi="Times New Roman" w:cs="Times New Roman"/>
      <w:b/>
      <w:bCs/>
      <w:sz w:val="24"/>
      <w:szCs w:val="24"/>
    </w:rPr>
  </w:style>
  <w:style w:type="character" w:styleId="Strong">
    <w:name w:val="Strong"/>
    <w:basedOn w:val="DefaultParagraphFont"/>
    <w:uiPriority w:val="22"/>
    <w:qFormat/>
    <w:rsid w:val="00F11AAE"/>
    <w:rPr>
      <w:b/>
      <w:bCs/>
    </w:rPr>
  </w:style>
  <w:style w:type="paragraph" w:styleId="NormalWeb">
    <w:name w:val="Normal (Web)"/>
    <w:basedOn w:val="Normal"/>
    <w:uiPriority w:val="99"/>
    <w:semiHidden/>
    <w:unhideWhenUsed/>
    <w:rsid w:val="00F11A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
    <w:name w:val="fontstyle0"/>
    <w:basedOn w:val="DefaultParagraphFont"/>
    <w:rsid w:val="00F11AAE"/>
  </w:style>
  <w:style w:type="paragraph" w:styleId="BalloonText">
    <w:name w:val="Balloon Text"/>
    <w:basedOn w:val="Normal"/>
    <w:link w:val="BalloonTextChar"/>
    <w:uiPriority w:val="99"/>
    <w:semiHidden/>
    <w:unhideWhenUsed/>
    <w:rsid w:val="00F11A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A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33240">
      <w:bodyDiv w:val="1"/>
      <w:marLeft w:val="0"/>
      <w:marRight w:val="0"/>
      <w:marTop w:val="0"/>
      <w:marBottom w:val="0"/>
      <w:divBdr>
        <w:top w:val="none" w:sz="0" w:space="0" w:color="auto"/>
        <w:left w:val="none" w:sz="0" w:space="0" w:color="auto"/>
        <w:bottom w:val="none" w:sz="0" w:space="0" w:color="auto"/>
        <w:right w:val="none" w:sz="0" w:space="0" w:color="auto"/>
      </w:divBdr>
    </w:div>
    <w:div w:id="611865873">
      <w:bodyDiv w:val="1"/>
      <w:marLeft w:val="0"/>
      <w:marRight w:val="0"/>
      <w:marTop w:val="0"/>
      <w:marBottom w:val="0"/>
      <w:divBdr>
        <w:top w:val="none" w:sz="0" w:space="0" w:color="auto"/>
        <w:left w:val="none" w:sz="0" w:space="0" w:color="auto"/>
        <w:bottom w:val="none" w:sz="0" w:space="0" w:color="auto"/>
        <w:right w:val="none" w:sz="0" w:space="0" w:color="auto"/>
      </w:divBdr>
      <w:divsChild>
        <w:div w:id="1335448789">
          <w:blockQuote w:val="1"/>
          <w:marLeft w:val="524"/>
          <w:marRight w:val="524"/>
          <w:marTop w:val="524"/>
          <w:marBottom w:val="524"/>
          <w:divBdr>
            <w:top w:val="none" w:sz="0" w:space="0" w:color="auto"/>
            <w:left w:val="none" w:sz="0" w:space="0" w:color="auto"/>
            <w:bottom w:val="none" w:sz="0" w:space="0" w:color="auto"/>
            <w:right w:val="none" w:sz="0" w:space="0" w:color="auto"/>
          </w:divBdr>
        </w:div>
      </w:divsChild>
    </w:div>
    <w:div w:id="692536965">
      <w:bodyDiv w:val="1"/>
      <w:marLeft w:val="0"/>
      <w:marRight w:val="0"/>
      <w:marTop w:val="0"/>
      <w:marBottom w:val="0"/>
      <w:divBdr>
        <w:top w:val="none" w:sz="0" w:space="0" w:color="auto"/>
        <w:left w:val="none" w:sz="0" w:space="0" w:color="auto"/>
        <w:bottom w:val="none" w:sz="0" w:space="0" w:color="auto"/>
        <w:right w:val="none" w:sz="0" w:space="0" w:color="auto"/>
      </w:divBdr>
    </w:div>
    <w:div w:id="826939735">
      <w:bodyDiv w:val="1"/>
      <w:marLeft w:val="0"/>
      <w:marRight w:val="0"/>
      <w:marTop w:val="0"/>
      <w:marBottom w:val="0"/>
      <w:divBdr>
        <w:top w:val="none" w:sz="0" w:space="0" w:color="auto"/>
        <w:left w:val="none" w:sz="0" w:space="0" w:color="auto"/>
        <w:bottom w:val="none" w:sz="0" w:space="0" w:color="auto"/>
        <w:right w:val="none" w:sz="0" w:space="0" w:color="auto"/>
      </w:divBdr>
    </w:div>
    <w:div w:id="1024208191">
      <w:bodyDiv w:val="1"/>
      <w:marLeft w:val="0"/>
      <w:marRight w:val="0"/>
      <w:marTop w:val="0"/>
      <w:marBottom w:val="0"/>
      <w:divBdr>
        <w:top w:val="none" w:sz="0" w:space="0" w:color="auto"/>
        <w:left w:val="none" w:sz="0" w:space="0" w:color="auto"/>
        <w:bottom w:val="none" w:sz="0" w:space="0" w:color="auto"/>
        <w:right w:val="none" w:sz="0" w:space="0" w:color="auto"/>
      </w:divBdr>
    </w:div>
    <w:div w:id="1718050146">
      <w:bodyDiv w:val="1"/>
      <w:marLeft w:val="0"/>
      <w:marRight w:val="0"/>
      <w:marTop w:val="0"/>
      <w:marBottom w:val="0"/>
      <w:divBdr>
        <w:top w:val="none" w:sz="0" w:space="0" w:color="auto"/>
        <w:left w:val="none" w:sz="0" w:space="0" w:color="auto"/>
        <w:bottom w:val="none" w:sz="0" w:space="0" w:color="auto"/>
        <w:right w:val="none" w:sz="0" w:space="0" w:color="auto"/>
      </w:divBdr>
      <w:divsChild>
        <w:div w:id="901209769">
          <w:blockQuote w:val="1"/>
          <w:marLeft w:val="524"/>
          <w:marRight w:val="524"/>
          <w:marTop w:val="524"/>
          <w:marBottom w:val="524"/>
          <w:divBdr>
            <w:top w:val="none" w:sz="0" w:space="0" w:color="auto"/>
            <w:left w:val="none" w:sz="0" w:space="0" w:color="auto"/>
            <w:bottom w:val="none" w:sz="0" w:space="0" w:color="auto"/>
            <w:right w:val="none" w:sz="0" w:space="0" w:color="auto"/>
          </w:divBdr>
        </w:div>
      </w:divsChild>
    </w:div>
    <w:div w:id="2056729867">
      <w:bodyDiv w:val="1"/>
      <w:marLeft w:val="0"/>
      <w:marRight w:val="0"/>
      <w:marTop w:val="0"/>
      <w:marBottom w:val="0"/>
      <w:divBdr>
        <w:top w:val="none" w:sz="0" w:space="0" w:color="auto"/>
        <w:left w:val="none" w:sz="0" w:space="0" w:color="auto"/>
        <w:bottom w:val="none" w:sz="0" w:space="0" w:color="auto"/>
        <w:right w:val="none" w:sz="0" w:space="0" w:color="auto"/>
      </w:divBdr>
    </w:div>
    <w:div w:id="207489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2018-10-26T20:45:00Z</dcterms:created>
  <dcterms:modified xsi:type="dcterms:W3CDTF">2018-11-03T00:34:00Z</dcterms:modified>
</cp:coreProperties>
</file>