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17" w:rsidRDefault="0082738E" w:rsidP="008273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2738E">
        <w:rPr>
          <w:rFonts w:ascii="Times New Roman" w:hAnsi="Times New Roman" w:cs="Times New Roman"/>
          <w:b/>
          <w:sz w:val="24"/>
          <w:szCs w:val="24"/>
        </w:rPr>
        <w:t>Isolation</w:t>
      </w:r>
      <w:proofErr w:type="gramStart"/>
      <w:r w:rsidRPr="0082738E">
        <w:rPr>
          <w:rFonts w:ascii="Times New Roman" w:hAnsi="Times New Roman" w:cs="Times New Roman"/>
          <w:b/>
          <w:sz w:val="24"/>
          <w:szCs w:val="24"/>
        </w:rPr>
        <w:t>,  detection</w:t>
      </w:r>
      <w:proofErr w:type="gramEnd"/>
      <w:r w:rsidRPr="0082738E">
        <w:rPr>
          <w:rFonts w:ascii="Times New Roman" w:hAnsi="Times New Roman" w:cs="Times New Roman"/>
          <w:b/>
          <w:sz w:val="24"/>
          <w:szCs w:val="24"/>
        </w:rPr>
        <w:t xml:space="preserve"> and qualitative analysis of nucleic acid DNA</w:t>
      </w:r>
    </w:p>
    <w:p w:rsidR="0082738E" w:rsidRPr="0082738E" w:rsidRDefault="0082738E" w:rsidP="008273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There are three basic and two op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tional steps in a </w:t>
      </w:r>
      <w:r w:rsidRPr="00827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DNA isolation</w:t>
      </w:r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82738E" w:rsidRPr="0082738E" w:rsidRDefault="0082738E" w:rsidP="0082738E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Cells which are to be studied need to be collected.</w:t>
      </w:r>
    </w:p>
    <w:p w:rsidR="0082738E" w:rsidRPr="0082738E" w:rsidRDefault="0082738E" w:rsidP="0082738E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Breaking the </w:t>
      </w:r>
      <w:hyperlink r:id="rId5" w:tooltip="Cell membrane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cell membranes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open to expose the DNA along with the cytoplasm within (</w:t>
      </w:r>
      <w:hyperlink r:id="rId6" w:tooltip="Lysis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cell lysis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82738E" w:rsidRPr="0082738E" w:rsidRDefault="0082738E" w:rsidP="0082738E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Lipids from the cell membrane and the nucleus are broken down with </w:t>
      </w:r>
      <w:hyperlink r:id="rId7" w:tooltip="Detergent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detergents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and </w:t>
      </w:r>
      <w:hyperlink r:id="rId8" w:tooltip="Surfactant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surfactants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2738E" w:rsidRPr="0082738E" w:rsidRDefault="0082738E" w:rsidP="0082738E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Breaking </w:t>
      </w:r>
      <w:hyperlink r:id="rId9" w:tooltip="Protein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proteins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by adding a </w:t>
      </w:r>
      <w:hyperlink r:id="rId10" w:tooltip="Protease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protease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(optional).</w:t>
      </w:r>
    </w:p>
    <w:p w:rsidR="0082738E" w:rsidRPr="0082738E" w:rsidRDefault="0082738E" w:rsidP="0082738E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Breaking </w:t>
      </w:r>
      <w:hyperlink r:id="rId11" w:tooltip="RNA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RNA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by adding an </w:t>
      </w:r>
      <w:hyperlink r:id="rId12" w:tooltip="RNase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RNase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(optional).</w:t>
      </w:r>
    </w:p>
    <w:p w:rsidR="0082738E" w:rsidRPr="0082738E" w:rsidRDefault="0082738E" w:rsidP="0082738E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The solution is treated with concentrated salt solution to make debris such as broken proteins, lipids and RNA to clump together.</w:t>
      </w:r>
    </w:p>
    <w:p w:rsidR="0082738E" w:rsidRPr="0082738E" w:rsidRDefault="005B45E4" w:rsidP="0082738E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tooltip="Centrifugation" w:history="1">
        <w:r w:rsidR="0082738E"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Centrifugation</w:t>
        </w:r>
      </w:hyperlink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of the solution, which separates the clumped cellular debris from the DNA.</w:t>
      </w:r>
    </w:p>
    <w:p w:rsidR="0082738E" w:rsidRPr="0082738E" w:rsidRDefault="0082738E" w:rsidP="0082738E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DNA purification from detergents, proteins, salts and reagents used during cell lysis step. The most commonly used procedures are:</w:t>
      </w:r>
    </w:p>
    <w:p w:rsidR="0082738E" w:rsidRPr="0082738E" w:rsidRDefault="005B45E4" w:rsidP="0082738E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tooltip="Ethanol precipitation" w:history="1">
        <w:r w:rsidR="0082738E"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Ethanol precipitation</w:t>
        </w:r>
      </w:hyperlink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usually by ice-cold </w:t>
      </w:r>
      <w:hyperlink r:id="rId15" w:tooltip="Ethanol" w:history="1">
        <w:r w:rsidR="0082738E"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ethanol</w:t>
        </w:r>
      </w:hyperlink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or </w:t>
      </w:r>
      <w:hyperlink r:id="rId16" w:tooltip="Isopropanol" w:history="1">
        <w:r w:rsidR="0082738E"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isopropanol</w:t>
        </w:r>
      </w:hyperlink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. Since DNA is insoluble in these alcohols, it will aggregate together, giving a </w:t>
      </w:r>
      <w:r w:rsidR="0082738E" w:rsidRPr="0082738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pellet</w:t>
      </w:r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upon </w:t>
      </w:r>
      <w:hyperlink r:id="rId17" w:tooltip="Centrifugation" w:history="1">
        <w:r w:rsidR="0082738E"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centrifugation</w:t>
        </w:r>
      </w:hyperlink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. Precipitation of DNA is improved by increasing of ionic strength, usually by adding </w:t>
      </w:r>
      <w:hyperlink r:id="rId18" w:tooltip="Sodium acetate" w:history="1">
        <w:r w:rsidR="0082738E"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sodium acetate</w:t>
        </w:r>
      </w:hyperlink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2738E" w:rsidRPr="0082738E" w:rsidRDefault="005B45E4" w:rsidP="0082738E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tooltip="Phenol–chloroform extraction" w:history="1">
        <w:r w:rsidR="0082738E"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Phenol–chloroform extraction</w:t>
        </w:r>
      </w:hyperlink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in which </w:t>
      </w:r>
      <w:hyperlink r:id="rId20" w:tooltip="Phenol" w:history="1">
        <w:r w:rsidR="0082738E"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phenol</w:t>
        </w:r>
      </w:hyperlink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21" w:tooltip="Denaturation (biochemistry)" w:history="1">
        <w:r w:rsidR="0082738E"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denatures</w:t>
        </w:r>
      </w:hyperlink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proteins in the sample. After centrifugation of the sample, </w:t>
      </w:r>
      <w:proofErr w:type="spellStart"/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denaturated</w:t>
      </w:r>
      <w:proofErr w:type="spellEnd"/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proteins stay in the organic phase while aqueous phase containing </w:t>
      </w:r>
      <w:hyperlink r:id="rId22" w:tooltip="Nucleic acid" w:history="1">
        <w:r w:rsidR="0082738E"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nucleic acid</w:t>
        </w:r>
      </w:hyperlink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is mixed with the </w:t>
      </w:r>
      <w:hyperlink r:id="rId23" w:tooltip="Chloroform" w:history="1">
        <w:r w:rsidR="0082738E"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chloroform</w:t>
        </w:r>
      </w:hyperlink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that removes phenol residues from solution.</w:t>
      </w:r>
    </w:p>
    <w:p w:rsidR="0082738E" w:rsidRPr="0082738E" w:rsidRDefault="005B45E4" w:rsidP="0082738E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4" w:tooltip="Minicolumn purification" w:history="1">
        <w:proofErr w:type="spellStart"/>
        <w:r w:rsidR="0082738E"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Minicolumn</w:t>
        </w:r>
        <w:proofErr w:type="spellEnd"/>
        <w:r w:rsidR="0082738E"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purification</w:t>
        </w:r>
      </w:hyperlink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that relies on the fact that the </w:t>
      </w:r>
      <w:hyperlink r:id="rId25" w:tooltip="Nucleic acid" w:history="1">
        <w:r w:rsidR="0082738E"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nucleic acids</w:t>
        </w:r>
      </w:hyperlink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may bind (</w:t>
      </w:r>
      <w:hyperlink r:id="rId26" w:tooltip="Adsorption" w:history="1">
        <w:r w:rsidR="0082738E"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adsorption</w:t>
        </w:r>
      </w:hyperlink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) to the solid phase (silica or other) depending on the </w:t>
      </w:r>
      <w:hyperlink r:id="rId27" w:tooltip="PH" w:history="1">
        <w:r w:rsidR="0082738E"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pH</w:t>
        </w:r>
      </w:hyperlink>
      <w:r w:rsidR="0082738E"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and the salt concentration of the buffer.</w:t>
      </w:r>
    </w:p>
    <w:p w:rsidR="0082738E" w:rsidRPr="0082738E" w:rsidRDefault="0082738E" w:rsidP="008273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Cellular and </w:t>
      </w:r>
      <w:hyperlink r:id="rId28" w:tooltip="Histone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histone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proteins bound to the DNA can be removed either by adding a </w:t>
      </w:r>
      <w:hyperlink r:id="rId29" w:tooltip="Protease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protease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or by having precipitated the proteins with </w:t>
      </w:r>
      <w:hyperlink r:id="rId30" w:tooltip="Sodium acetate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sodium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or </w:t>
      </w:r>
      <w:hyperlink r:id="rId31" w:tooltip="Ammonium acetate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ammonium acetate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, or </w:t>
      </w:r>
      <w:hyperlink r:id="rId32" w:tooltip="Phenol-chloroform extraction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extracted them with a phenol-chloroform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mixture prior to the DNA-precipitation.</w:t>
      </w:r>
    </w:p>
    <w:p w:rsidR="0082738E" w:rsidRPr="0082738E" w:rsidRDefault="0082738E" w:rsidP="008273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After isolation, the DNA is dissolved in slightly alkaline buffer, usually in the </w:t>
      </w:r>
      <w:hyperlink r:id="rId33" w:tooltip="TE buffer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TE buffer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, or in </w:t>
      </w:r>
      <w:hyperlink r:id="rId34" w:tooltip="Ultrapure water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ultra-pure water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2738E" w:rsidRPr="0082738E" w:rsidRDefault="0082738E" w:rsidP="0082738E">
      <w:pPr>
        <w:rPr>
          <w:rFonts w:ascii="Times New Roman" w:hAnsi="Times New Roman" w:cs="Times New Roman"/>
          <w:b/>
          <w:sz w:val="24"/>
          <w:szCs w:val="24"/>
        </w:rPr>
      </w:pPr>
      <w:r w:rsidRPr="0082738E">
        <w:rPr>
          <w:rFonts w:ascii="Times New Roman" w:hAnsi="Times New Roman" w:cs="Times New Roman"/>
          <w:b/>
          <w:sz w:val="24"/>
          <w:szCs w:val="24"/>
        </w:rPr>
        <w:t xml:space="preserve"> DNA detection</w:t>
      </w:r>
    </w:p>
    <w:p w:rsidR="0082738E" w:rsidRDefault="0082738E" w:rsidP="008273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A diphenylamine (DPA) indicator will confirm the presence of DNA. This procedure involves chemical hydrolysis of DNA: when heated (e.g. ≥95 °C) in acid, the reaction requires a deoxyribose sugar and therefore is specific for DNA. Under these conditions, the 2-deoxyribose is converted to w-</w:t>
      </w:r>
      <w:proofErr w:type="spellStart"/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hydroxylevulinyl</w:t>
      </w:r>
      <w:proofErr w:type="spellEnd"/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aldehyde, which reacts with the compound, diphenylamine, to produce a blue-colored compound. DNA concentration can be determined measuring the intensity of absorbance of the solution at the 600 nm with a </w:t>
      </w:r>
      <w:hyperlink r:id="rId35" w:tooltip="Spectrophotometer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spectrophotometer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and comparing to a </w:t>
      </w:r>
      <w:hyperlink r:id="rId36" w:tooltip="Standard curve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standard curve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of known DNA concentrations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2738E" w:rsidRDefault="0082738E" w:rsidP="008273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738E" w:rsidRDefault="0082738E" w:rsidP="0082738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7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Determination of the quality of DNA (Purity)</w:t>
      </w:r>
    </w:p>
    <w:p w:rsidR="0082738E" w:rsidRPr="0082738E" w:rsidRDefault="0082738E" w:rsidP="008273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Measuring the intensity of absorbance of the DNA solution at wavelengths </w:t>
      </w:r>
      <w:hyperlink r:id="rId37" w:tooltip="Quantification of nucleic acids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260 nm and 280 nm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 is used as a measure of DNA purity. DNA absorbs </w:t>
      </w:r>
      <w:hyperlink r:id="rId38" w:tooltip="UV" w:history="1">
        <w:r w:rsidRPr="0082738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UV</w:t>
        </w:r>
      </w:hyperlink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light at 260 and 280 </w:t>
      </w:r>
      <w:proofErr w:type="spellStart"/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nanometres</w:t>
      </w:r>
      <w:proofErr w:type="spellEnd"/>
      <w:r w:rsidRPr="0082738E">
        <w:rPr>
          <w:rFonts w:ascii="Times New Roman" w:hAnsi="Times New Roman" w:cs="Times New Roman"/>
          <w:color w:val="000000" w:themeColor="text1"/>
          <w:sz w:val="24"/>
          <w:szCs w:val="24"/>
        </w:rPr>
        <w:t>, and aromatic proteins absorb UV light at 280 nm; a pure sample of DNA has a ratio of 1.8 at 260/280 and is relatively free from protein contamination. A DNA preparation that is contaminated with protein will have a 260/280 ratio lower than 1.8.</w:t>
      </w:r>
    </w:p>
    <w:sectPr w:rsidR="0082738E" w:rsidRPr="0082738E" w:rsidSect="002F5DE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7F031A"/>
    <w:multiLevelType w:val="multilevel"/>
    <w:tmpl w:val="6456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8E"/>
    <w:rsid w:val="00135A92"/>
    <w:rsid w:val="0015483A"/>
    <w:rsid w:val="00193777"/>
    <w:rsid w:val="002F5DE5"/>
    <w:rsid w:val="003A3A80"/>
    <w:rsid w:val="004A0E17"/>
    <w:rsid w:val="005B45E4"/>
    <w:rsid w:val="00657CE8"/>
    <w:rsid w:val="00703C70"/>
    <w:rsid w:val="0082738E"/>
    <w:rsid w:val="008A6472"/>
    <w:rsid w:val="008F69AA"/>
    <w:rsid w:val="00EE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255062-CE69-4834-9580-9F89850C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3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rfactant" TargetMode="External"/><Relationship Id="rId13" Type="http://schemas.openxmlformats.org/officeDocument/2006/relationships/hyperlink" Target="https://en.wikipedia.org/wiki/Centrifugation" TargetMode="External"/><Relationship Id="rId18" Type="http://schemas.openxmlformats.org/officeDocument/2006/relationships/hyperlink" Target="https://en.wikipedia.org/wiki/Sodium_acetate" TargetMode="External"/><Relationship Id="rId26" Type="http://schemas.openxmlformats.org/officeDocument/2006/relationships/hyperlink" Target="https://en.wikipedia.org/wiki/Adsorption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enaturation_(biochemistry)" TargetMode="External"/><Relationship Id="rId34" Type="http://schemas.openxmlformats.org/officeDocument/2006/relationships/hyperlink" Target="https://en.wikipedia.org/wiki/Ultrapure_water" TargetMode="External"/><Relationship Id="rId7" Type="http://schemas.openxmlformats.org/officeDocument/2006/relationships/hyperlink" Target="https://en.wikipedia.org/wiki/Detergent" TargetMode="External"/><Relationship Id="rId12" Type="http://schemas.openxmlformats.org/officeDocument/2006/relationships/hyperlink" Target="https://en.wikipedia.org/wiki/RNase" TargetMode="External"/><Relationship Id="rId17" Type="http://schemas.openxmlformats.org/officeDocument/2006/relationships/hyperlink" Target="https://en.wikipedia.org/wiki/Centrifugation" TargetMode="External"/><Relationship Id="rId25" Type="http://schemas.openxmlformats.org/officeDocument/2006/relationships/hyperlink" Target="https://en.wikipedia.org/wiki/Nucleic_acid" TargetMode="External"/><Relationship Id="rId33" Type="http://schemas.openxmlformats.org/officeDocument/2006/relationships/hyperlink" Target="https://en.wikipedia.org/wiki/TE_buffer" TargetMode="External"/><Relationship Id="rId38" Type="http://schemas.openxmlformats.org/officeDocument/2006/relationships/hyperlink" Target="https://en.wikipedia.org/wiki/UV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sopropanol" TargetMode="External"/><Relationship Id="rId20" Type="http://schemas.openxmlformats.org/officeDocument/2006/relationships/hyperlink" Target="https://en.wikipedia.org/wiki/Phenol" TargetMode="External"/><Relationship Id="rId29" Type="http://schemas.openxmlformats.org/officeDocument/2006/relationships/hyperlink" Target="https://en.wikipedia.org/wiki/Prote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ysis" TargetMode="External"/><Relationship Id="rId11" Type="http://schemas.openxmlformats.org/officeDocument/2006/relationships/hyperlink" Target="https://en.wikipedia.org/wiki/RNA" TargetMode="External"/><Relationship Id="rId24" Type="http://schemas.openxmlformats.org/officeDocument/2006/relationships/hyperlink" Target="https://en.wikipedia.org/wiki/Minicolumn_purification" TargetMode="External"/><Relationship Id="rId32" Type="http://schemas.openxmlformats.org/officeDocument/2006/relationships/hyperlink" Target="https://en.wikipedia.org/wiki/Phenol-chloroform_extraction" TargetMode="External"/><Relationship Id="rId37" Type="http://schemas.openxmlformats.org/officeDocument/2006/relationships/hyperlink" Target="https://en.wikipedia.org/wiki/Quantification_of_nucleic_acid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en.wikipedia.org/wiki/Cell_membrane" TargetMode="External"/><Relationship Id="rId15" Type="http://schemas.openxmlformats.org/officeDocument/2006/relationships/hyperlink" Target="https://en.wikipedia.org/wiki/Ethanol" TargetMode="External"/><Relationship Id="rId23" Type="http://schemas.openxmlformats.org/officeDocument/2006/relationships/hyperlink" Target="https://en.wikipedia.org/wiki/Chloroform" TargetMode="External"/><Relationship Id="rId28" Type="http://schemas.openxmlformats.org/officeDocument/2006/relationships/hyperlink" Target="https://en.wikipedia.org/wiki/Histone" TargetMode="External"/><Relationship Id="rId36" Type="http://schemas.openxmlformats.org/officeDocument/2006/relationships/hyperlink" Target="https://en.wikipedia.org/wiki/Standard_curve" TargetMode="External"/><Relationship Id="rId10" Type="http://schemas.openxmlformats.org/officeDocument/2006/relationships/hyperlink" Target="https://en.wikipedia.org/wiki/Protease" TargetMode="External"/><Relationship Id="rId19" Type="http://schemas.openxmlformats.org/officeDocument/2006/relationships/hyperlink" Target="https://en.wikipedia.org/wiki/Phenol%E2%80%93chloroform_extraction" TargetMode="External"/><Relationship Id="rId31" Type="http://schemas.openxmlformats.org/officeDocument/2006/relationships/hyperlink" Target="https://en.wikipedia.org/wiki/Ammonium_ace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tein" TargetMode="External"/><Relationship Id="rId14" Type="http://schemas.openxmlformats.org/officeDocument/2006/relationships/hyperlink" Target="https://en.wikipedia.org/wiki/Ethanol_precipitation" TargetMode="External"/><Relationship Id="rId22" Type="http://schemas.openxmlformats.org/officeDocument/2006/relationships/hyperlink" Target="https://en.wikipedia.org/wiki/Nucleic_acid" TargetMode="External"/><Relationship Id="rId27" Type="http://schemas.openxmlformats.org/officeDocument/2006/relationships/hyperlink" Target="https://en.wikipedia.org/wiki/PH" TargetMode="External"/><Relationship Id="rId30" Type="http://schemas.openxmlformats.org/officeDocument/2006/relationships/hyperlink" Target="https://en.wikipedia.org/wiki/Sodium_acetate" TargetMode="External"/><Relationship Id="rId35" Type="http://schemas.openxmlformats.org/officeDocument/2006/relationships/hyperlink" Target="https://en.wikipedia.org/wiki/Spectrophotome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2018-10-26T20:46:00Z</dcterms:created>
  <dcterms:modified xsi:type="dcterms:W3CDTF">2018-10-26T20:46:00Z</dcterms:modified>
</cp:coreProperties>
</file>