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19454.22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18-19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sag ust alanınnda, basketball kamerasının sag ust alanınnda, men’s run kamerasının sag ust alanınnda, heat gear kamerasının sag ust alanınnda, FTW kamerasının sag ust alanınnda, giriş kamerasının sag ust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%45 artış ile Women'S Run alanı,</w:t>
      </w:r>
    </w:p>
    <w:p>
      <w:pPr>
        <w:pStyle w:val="ListBullet"/>
      </w:pPr>
      <w:r>
        <w:t>Geçirilen süresi en çok artan alan %75 artış ile Women'S Run alanı,</w:t>
      </w:r>
    </w:p>
    <w:p>
      <w:pPr>
        <w:pStyle w:val="ListBullet"/>
      </w:pPr>
      <w:r>
        <w:t>İlgi oranı en yüksek olan alan %33.89 ile Man' S The Rock alanı,</w:t>
      </w:r>
    </w:p>
    <w:p>
      <w:pPr>
        <w:pStyle w:val="ListBullet"/>
      </w:pPr>
      <w:r>
        <w:t>İlgi oranı en az olan alan %0.51 ile Phantom alanı,</w:t>
      </w:r>
    </w:p>
    <w:p>
      <w:pPr>
        <w:pStyle w:val="ListBullet"/>
      </w:pPr>
      <w:r>
        <w:t>En çok zaman geçirilen alan ortalama 73.93 saniye ile Man' S The Rock alanı,</w:t>
      </w:r>
    </w:p>
    <w:p>
      <w:pPr>
        <w:pStyle w:val="ListBullet"/>
      </w:pPr>
      <w:r>
        <w:t>En çok ziyaret edilen alan günde ortalama 968.0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3.01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0.88 dir, yani pozitif güçlü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07/01/2021 , 12/01/2021 , 14/01/2021 , 18/01/2021 olarak gözükmektedir. Yoğunluğun arttığı günlerde, satışın da artması beklenir.</w:t>
      </w:r>
    </w:p>
    <w:p>
      <w:pPr>
        <w:pStyle w:val="ListBullet"/>
      </w:pPr>
      <w:r>
        <w:t>Yoğunluğu ortalamanın üstünde olan günler hafta içinde daha fazladır miktarları sırasıyla 0 ve 4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13%.</w:t>
      </w:r>
    </w:p>
    <w:p>
      <w:r>
        <w:t>o 10 saniye ve üzeri alanında 23%.</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kişi sayısı 5% artmıştır, geçirilen süre  -45% ile azalmıştır bunların etkisiyle; yoğunluk -45%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-34.52%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0.74 kadardır.</w:t>
      </w:r>
    </w:p>
    <w:p>
      <w:pPr>
        <w:pStyle w:val="ListBullet"/>
      </w:pPr>
      <w:r>
        <w:t>Boys alanı, Girls alanının yaklaşık olarak 1.57 katı yoğunluğa sahiptir.</w:t>
      </w:r>
    </w:p>
    <w:p>
      <w:pPr>
        <w:pStyle w:val="ListBullet"/>
      </w:pPr>
      <w:r>
        <w:t>Yoğunluk paylarının, satış paylarına paralel olması beklenir.</w:t>
      </w:r>
    </w:p>
    <w:p>
      <w:pPr>
        <w:pStyle w:val="ListBullet"/>
      </w:pPr>
      <w:r>
        <w:t>Metre kare başına düşen yoğunluklar incelendiğinde, Boys alanının metre kare başına düşen yoğunluğu, Girls’dan daha büyüktür ve fakat oranlar 1’in altındadır.</w:t>
      </w:r>
    </w:p>
    <w:p>
      <w:pPr>
        <w:pStyle w:val="ListBullet"/>
      </w:pPr>
      <w:r>
        <w:t>Birim metrekareye düşen yoğunluğa bakıldığında Boys ve Girls alanı verimsiz kullanılmıştır, verimleri sırasıyla 1 birim metre kareye 0.46 ve 0.28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6.77 saniyedir.</w:t>
      </w:r>
    </w:p>
    <w:p>
      <w:pPr>
        <w:pStyle w:val="ListBullet"/>
      </w:pPr>
      <w:r>
        <w:t>Girls alanında yoğunluğu oluşturan asıl parametre süre ağırlıklıdır. Bu alanda yoğunluğu arttırmak için kişi sayısını arttırmaya odaklanmak gerekir. Bu alandaki ortalama kişi sayısı 7.39 saniyedir.</w:t>
      </w:r>
    </w:p>
    <w:p>
      <w:pPr>
        <w:jc w:val="center"/>
      </w:pPr>
      <w:r>
        <w:rPr>
          <w:b/>
        </w:rPr>
        <w:t>WOMEN'S RUN &amp; MEN'S RUN</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13.07 kadardır.</w:t>
      </w:r>
    </w:p>
    <w:p>
      <w:pPr>
        <w:pStyle w:val="ListBullet"/>
      </w:pPr>
      <w:r>
        <w:t>Men'S Run alanı, Women'S Run alanının yaklaşık olarak 1.41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0.49 ve 0.27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süre ağırlıklıdır. Bu alanda yoğunluğu arttırmak için kişi sayısını arttırmaya odaklanmak gerekir. Bu alandaki ortalama kişi sayısı 6.0 saniyedir.</w:t>
      </w:r>
    </w:p>
    <w:p>
      <w:pPr>
        <w:pStyle w:val="ListBullet"/>
      </w:pPr>
      <w:r>
        <w:t>Men'S Run alanında yoğunluğu oluşturan asıl parametre kişi sayısıdır. Bu alanda yoğunluğu arttırmak için süreyi arttırmaya odaklanmak gerekir. Bu alanda geçirilen ortalama süre sadece 3.58 saniyedir.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