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57D" w:rsidRDefault="00B20389" w:rsidP="00B20389">
      <w:pPr>
        <w:pStyle w:val="Title"/>
        <w:rPr>
          <w:lang w:val="en-US"/>
        </w:rPr>
      </w:pPr>
      <w:r>
        <w:rPr>
          <w:lang w:val="en-US"/>
        </w:rPr>
        <w:t>Transformers</w:t>
      </w:r>
    </w:p>
    <w:p w:rsidR="00F96028" w:rsidRDefault="00F96028" w:rsidP="00F96028">
      <w:pPr>
        <w:pStyle w:val="Heading1"/>
        <w:rPr>
          <w:lang w:val="en-US"/>
        </w:rPr>
      </w:pPr>
      <w:r>
        <w:rPr>
          <w:lang w:val="en-US"/>
        </w:rPr>
        <w:t>Overview</w:t>
      </w:r>
    </w:p>
    <w:p w:rsidR="009274D8" w:rsidRPr="009274D8" w:rsidRDefault="009274D8" w:rsidP="009274D8">
      <w:pPr>
        <w:rPr>
          <w:lang w:val="en-US"/>
        </w:rPr>
      </w:pPr>
    </w:p>
    <w:p w:rsidR="00B20389" w:rsidRDefault="00B20389">
      <w:pPr>
        <w:rPr>
          <w:lang w:val="en-US"/>
        </w:rPr>
      </w:pPr>
      <w:r>
        <w:rPr>
          <w:lang w:val="en-US"/>
        </w:rPr>
        <w:t>Motivation: Attention mechanism facilitates longer sequences of dependencies</w:t>
      </w:r>
      <w:r>
        <w:rPr>
          <w:lang w:val="en-US"/>
        </w:rPr>
        <w:br/>
        <w:t>Architecture: An encoder-decoder network</w:t>
      </w:r>
    </w:p>
    <w:p w:rsidR="00B20389" w:rsidRDefault="00B20389" w:rsidP="00A70FD7">
      <w:pPr>
        <w:pStyle w:val="Heading1"/>
        <w:rPr>
          <w:lang w:val="en-US"/>
        </w:rPr>
      </w:pPr>
      <w:r>
        <w:rPr>
          <w:lang w:val="en-US"/>
        </w:rPr>
        <w:t>Encoder</w:t>
      </w:r>
      <w:r w:rsidR="00D96887">
        <w:rPr>
          <w:lang w:val="en-US"/>
        </w:rPr>
        <w:t xml:space="preserve"> Steps &amp; Layers</w:t>
      </w:r>
    </w:p>
    <w:p w:rsidR="00B20389" w:rsidRPr="00B20389" w:rsidRDefault="00B20389" w:rsidP="00B20389">
      <w:pPr>
        <w:pStyle w:val="ListParagraph"/>
        <w:numPr>
          <w:ilvl w:val="0"/>
          <w:numId w:val="1"/>
        </w:numPr>
        <w:rPr>
          <w:lang w:val="en-US"/>
        </w:rPr>
      </w:pPr>
      <w:r w:rsidRPr="00B20389">
        <w:rPr>
          <w:lang w:val="en-US"/>
        </w:rPr>
        <w:t>Input sentence</w:t>
      </w:r>
    </w:p>
    <w:p w:rsidR="00B20389" w:rsidRDefault="00B20389" w:rsidP="00B20389">
      <w:pPr>
        <w:pStyle w:val="ListParagraph"/>
        <w:numPr>
          <w:ilvl w:val="0"/>
          <w:numId w:val="1"/>
        </w:numPr>
        <w:rPr>
          <w:lang w:val="en-US"/>
        </w:rPr>
      </w:pPr>
      <w:r>
        <w:rPr>
          <w:lang w:val="en-US"/>
        </w:rPr>
        <w:t>Encode each word (via an embedding)</w:t>
      </w:r>
    </w:p>
    <w:p w:rsidR="00B20389" w:rsidRDefault="00B20389" w:rsidP="00B20389">
      <w:pPr>
        <w:pStyle w:val="ListParagraph"/>
        <w:numPr>
          <w:ilvl w:val="0"/>
          <w:numId w:val="1"/>
        </w:numPr>
        <w:rPr>
          <w:lang w:val="en-US"/>
        </w:rPr>
      </w:pPr>
      <w:r>
        <w:rPr>
          <w:lang w:val="en-US"/>
        </w:rPr>
        <w:t>Create a positional encoding (using sin &amp; cos)</w:t>
      </w:r>
    </w:p>
    <w:p w:rsidR="00B20389" w:rsidRDefault="00B20389" w:rsidP="00B20389">
      <w:pPr>
        <w:pStyle w:val="ListParagraph"/>
        <w:numPr>
          <w:ilvl w:val="0"/>
          <w:numId w:val="1"/>
        </w:numPr>
        <w:rPr>
          <w:lang w:val="en-US"/>
        </w:rPr>
      </w:pPr>
      <w:r>
        <w:rPr>
          <w:lang w:val="en-US"/>
        </w:rPr>
        <w:t xml:space="preserve">Add input and positional  </w:t>
      </w:r>
      <w:r w:rsidRPr="00B20389">
        <w:rPr>
          <w:lang w:val="en-US"/>
        </w:rPr>
        <w:sym w:font="Wingdings" w:char="F0E8"/>
      </w:r>
      <w:r>
        <w:rPr>
          <w:lang w:val="en-US"/>
        </w:rPr>
        <w:t xml:space="preserve"> positional input encoding</w:t>
      </w:r>
    </w:p>
    <w:p w:rsidR="00B20389" w:rsidRDefault="00B20389" w:rsidP="00A70FD7">
      <w:pPr>
        <w:pStyle w:val="ListParagraph"/>
        <w:numPr>
          <w:ilvl w:val="0"/>
          <w:numId w:val="1"/>
        </w:numPr>
        <w:rPr>
          <w:lang w:val="en-US"/>
        </w:rPr>
      </w:pPr>
      <w:r>
        <w:rPr>
          <w:lang w:val="en-US"/>
        </w:rPr>
        <w:t>Create</w:t>
      </w:r>
      <w:r w:rsidRPr="00B20389">
        <w:rPr>
          <w:lang w:val="en-US"/>
        </w:rPr>
        <w:t xml:space="preserve"> Query, Key and Value Vectors</w:t>
      </w:r>
      <w:r>
        <w:rPr>
          <w:lang w:val="en-US"/>
        </w:rPr>
        <w:t xml:space="preserve"> </w:t>
      </w:r>
    </w:p>
    <w:p w:rsidR="00A70FD7" w:rsidRDefault="00A70FD7" w:rsidP="00A70FD7">
      <w:pPr>
        <w:pStyle w:val="ListParagraph"/>
        <w:numPr>
          <w:ilvl w:val="1"/>
          <w:numId w:val="1"/>
        </w:numPr>
        <w:rPr>
          <w:lang w:val="en-US"/>
        </w:rPr>
      </w:pPr>
      <w:r>
        <w:rPr>
          <w:lang w:val="en-US"/>
        </w:rPr>
        <w:t>Self-Attention mechanism</w:t>
      </w:r>
    </w:p>
    <w:p w:rsidR="00A70FD7" w:rsidRDefault="00A70FD7" w:rsidP="00A70FD7">
      <w:pPr>
        <w:pStyle w:val="ListParagraph"/>
        <w:numPr>
          <w:ilvl w:val="1"/>
          <w:numId w:val="1"/>
        </w:numPr>
        <w:rPr>
          <w:lang w:val="en-US"/>
        </w:rPr>
      </w:pPr>
      <w:r>
        <w:rPr>
          <w:lang w:val="en-US"/>
        </w:rPr>
        <w:t xml:space="preserve">Associate each word with every other word </w:t>
      </w:r>
    </w:p>
    <w:p w:rsidR="00A70FD7" w:rsidRDefault="00A70FD7" w:rsidP="00A70FD7">
      <w:pPr>
        <w:pStyle w:val="ListParagraph"/>
        <w:numPr>
          <w:ilvl w:val="0"/>
          <w:numId w:val="1"/>
        </w:numPr>
        <w:rPr>
          <w:lang w:val="en-US"/>
        </w:rPr>
      </w:pPr>
      <w:r>
        <w:rPr>
          <w:lang w:val="en-US"/>
        </w:rPr>
        <w:t>Dot Product of Query and Keys</w:t>
      </w:r>
    </w:p>
    <w:p w:rsidR="00A70FD7" w:rsidRDefault="00A70FD7" w:rsidP="00A70FD7">
      <w:pPr>
        <w:pStyle w:val="ListParagraph"/>
        <w:numPr>
          <w:ilvl w:val="1"/>
          <w:numId w:val="1"/>
        </w:numPr>
        <w:rPr>
          <w:lang w:val="en-US"/>
        </w:rPr>
      </w:pPr>
      <w:r>
        <w:rPr>
          <w:lang w:val="en-US"/>
        </w:rPr>
        <w:t>Score matrix</w:t>
      </w:r>
    </w:p>
    <w:p w:rsidR="00A70FD7" w:rsidRDefault="00A70FD7" w:rsidP="00A70FD7">
      <w:pPr>
        <w:pStyle w:val="ListParagraph"/>
        <w:numPr>
          <w:ilvl w:val="1"/>
          <w:numId w:val="1"/>
        </w:numPr>
        <w:rPr>
          <w:lang w:val="en-US"/>
        </w:rPr>
      </w:pPr>
      <w:r>
        <w:rPr>
          <w:lang w:val="en-US"/>
        </w:rPr>
        <w:t>Measures focus between words</w:t>
      </w:r>
    </w:p>
    <w:p w:rsidR="00A70FD7" w:rsidRDefault="00A70FD7" w:rsidP="00A70FD7">
      <w:pPr>
        <w:pStyle w:val="ListParagraph"/>
        <w:numPr>
          <w:ilvl w:val="0"/>
          <w:numId w:val="1"/>
        </w:numPr>
        <w:rPr>
          <w:lang w:val="en-US"/>
        </w:rPr>
      </w:pPr>
      <w:r w:rsidRPr="00A70FD7">
        <w:rPr>
          <w:lang w:val="en-US"/>
        </w:rPr>
        <w:t>Scaling Down Score Matrix</w:t>
      </w:r>
      <w:r>
        <w:rPr>
          <w:lang w:val="en-US"/>
        </w:rPr>
        <w:t xml:space="preserve"> (SM)</w:t>
      </w:r>
    </w:p>
    <w:p w:rsidR="00A70FD7" w:rsidRDefault="00A70FD7" w:rsidP="00CE726F">
      <w:pPr>
        <w:pStyle w:val="ListParagraph"/>
        <w:numPr>
          <w:ilvl w:val="1"/>
          <w:numId w:val="1"/>
        </w:numPr>
        <w:rPr>
          <w:lang w:val="en-US"/>
        </w:rPr>
      </w:pPr>
      <w:r>
        <w:rPr>
          <w:lang w:val="en-US"/>
        </w:rPr>
        <w:t xml:space="preserve">Softmax (SM / </w:t>
      </w:r>
      <w:r w:rsidRPr="00A70FD7">
        <w:rPr>
          <w:lang w:val="en-US"/>
        </w:rPr>
        <w:t>√d_k</w:t>
      </w:r>
      <w:r w:rsidR="00CE726F" w:rsidRPr="00CE726F">
        <w:rPr>
          <w:lang w:val="en-US"/>
        </w:rPr>
        <w:t>)</w:t>
      </w:r>
      <w:r w:rsidR="00CE726F">
        <w:rPr>
          <w:lang w:val="en-US"/>
        </w:rPr>
        <w:t xml:space="preserve"> = Attention Weights matrix</w:t>
      </w:r>
    </w:p>
    <w:p w:rsidR="00CE726F" w:rsidRDefault="00CE726F" w:rsidP="00CE726F">
      <w:pPr>
        <w:pStyle w:val="ListParagraph"/>
        <w:numPr>
          <w:ilvl w:val="1"/>
          <w:numId w:val="1"/>
        </w:numPr>
        <w:rPr>
          <w:lang w:val="en-US"/>
        </w:rPr>
      </w:pPr>
      <w:r w:rsidRPr="00CE726F">
        <w:rPr>
          <w:lang w:val="en-US"/>
        </w:rPr>
        <w:t>d_k is dimension of keys and queries.</w:t>
      </w:r>
    </w:p>
    <w:p w:rsidR="00CE726F" w:rsidRDefault="00CE726F" w:rsidP="00CE726F">
      <w:pPr>
        <w:pStyle w:val="ListParagraph"/>
        <w:numPr>
          <w:ilvl w:val="0"/>
          <w:numId w:val="1"/>
        </w:numPr>
        <w:rPr>
          <w:lang w:val="en-US"/>
        </w:rPr>
      </w:pPr>
      <w:r w:rsidRPr="00CE726F">
        <w:rPr>
          <w:lang w:val="en-US"/>
        </w:rPr>
        <w:t>Drowning Out Irrelevant Words using Attention Weights</w:t>
      </w:r>
    </w:p>
    <w:p w:rsidR="00CE726F" w:rsidRDefault="00CE726F" w:rsidP="00CE726F">
      <w:pPr>
        <w:pStyle w:val="ListParagraph"/>
        <w:numPr>
          <w:ilvl w:val="1"/>
          <w:numId w:val="1"/>
        </w:numPr>
        <w:rPr>
          <w:lang w:val="en-US"/>
        </w:rPr>
      </w:pPr>
      <w:r>
        <w:rPr>
          <w:lang w:val="en-US"/>
        </w:rPr>
        <w:t>Dot Product of Attention Weights and Values</w:t>
      </w:r>
    </w:p>
    <w:p w:rsidR="00CE726F" w:rsidRDefault="00CE726F" w:rsidP="00CE726F">
      <w:pPr>
        <w:pStyle w:val="ListParagraph"/>
        <w:numPr>
          <w:ilvl w:val="1"/>
          <w:numId w:val="1"/>
        </w:numPr>
        <w:rPr>
          <w:lang w:val="en-US"/>
        </w:rPr>
      </w:pPr>
      <w:r>
        <w:rPr>
          <w:lang w:val="en-US"/>
        </w:rPr>
        <w:t>Produces Output Matrix</w:t>
      </w:r>
    </w:p>
    <w:p w:rsidR="00CE726F" w:rsidRDefault="00CE726F" w:rsidP="00CE726F">
      <w:pPr>
        <w:pStyle w:val="ListParagraph"/>
        <w:numPr>
          <w:ilvl w:val="0"/>
          <w:numId w:val="1"/>
        </w:numPr>
        <w:rPr>
          <w:lang w:val="en-US"/>
        </w:rPr>
      </w:pPr>
      <w:r w:rsidRPr="00CE726F">
        <w:rPr>
          <w:lang w:val="en-US"/>
        </w:rPr>
        <w:t>Feed Forward Neural Network</w:t>
      </w:r>
    </w:p>
    <w:p w:rsidR="00CE726F" w:rsidRDefault="00CE726F" w:rsidP="00CE726F">
      <w:pPr>
        <w:pStyle w:val="ListParagraph"/>
        <w:numPr>
          <w:ilvl w:val="1"/>
          <w:numId w:val="1"/>
        </w:numPr>
        <w:rPr>
          <w:lang w:val="en-US"/>
        </w:rPr>
      </w:pPr>
      <w:r>
        <w:rPr>
          <w:lang w:val="en-US"/>
        </w:rPr>
        <w:t xml:space="preserve">Output Matrix </w:t>
      </w:r>
      <w:r w:rsidRPr="00CE726F">
        <w:rPr>
          <w:lang w:val="en-US"/>
        </w:rPr>
        <w:sym w:font="Wingdings" w:char="F0E0"/>
      </w:r>
      <w:r>
        <w:rPr>
          <w:lang w:val="en-US"/>
        </w:rPr>
        <w:t xml:space="preserve"> FFN </w:t>
      </w:r>
      <w:r w:rsidRPr="00CE726F">
        <w:rPr>
          <w:lang w:val="en-US"/>
        </w:rPr>
        <w:sym w:font="Wingdings" w:char="F0E0"/>
      </w:r>
      <w:r>
        <w:rPr>
          <w:lang w:val="en-US"/>
        </w:rPr>
        <w:t xml:space="preserve"> Encoder Output</w:t>
      </w:r>
    </w:p>
    <w:p w:rsidR="00F96028" w:rsidRDefault="00F96028" w:rsidP="00F96028">
      <w:pPr>
        <w:pStyle w:val="ListParagraph"/>
        <w:numPr>
          <w:ilvl w:val="1"/>
          <w:numId w:val="1"/>
        </w:numPr>
        <w:rPr>
          <w:lang w:val="en-US"/>
        </w:rPr>
      </w:pPr>
      <w:r>
        <w:rPr>
          <w:lang w:val="en-US"/>
        </w:rPr>
        <w:t>O</w:t>
      </w:r>
      <w:r w:rsidRPr="00F96028">
        <w:rPr>
          <w:lang w:val="en-US"/>
        </w:rPr>
        <w:t>ne encoder or one single attention block.</w:t>
      </w:r>
      <w:r>
        <w:rPr>
          <w:lang w:val="en-US"/>
        </w:rPr>
        <w:t xml:space="preserve"> (single head)</w:t>
      </w:r>
    </w:p>
    <w:p w:rsidR="00F96028" w:rsidRDefault="00F96028" w:rsidP="00F96028">
      <w:pPr>
        <w:pStyle w:val="ListParagraph"/>
        <w:numPr>
          <w:ilvl w:val="0"/>
          <w:numId w:val="1"/>
        </w:numPr>
        <w:rPr>
          <w:lang w:val="en-US"/>
        </w:rPr>
      </w:pPr>
      <w:r>
        <w:rPr>
          <w:lang w:val="en-US"/>
        </w:rPr>
        <w:t>Multi-Head Attention</w:t>
      </w:r>
    </w:p>
    <w:p w:rsidR="00F96028" w:rsidRDefault="00F96028" w:rsidP="00F96028">
      <w:pPr>
        <w:pStyle w:val="ListParagraph"/>
        <w:numPr>
          <w:ilvl w:val="1"/>
          <w:numId w:val="1"/>
        </w:numPr>
        <w:rPr>
          <w:lang w:val="en-US"/>
        </w:rPr>
      </w:pPr>
      <w:r>
        <w:rPr>
          <w:lang w:val="en-US"/>
        </w:rPr>
        <w:t>C</w:t>
      </w:r>
      <w:r w:rsidRPr="00F96028">
        <w:rPr>
          <w:lang w:val="en-US"/>
        </w:rPr>
        <w:t>opy Q, K and V vectors across different N heads</w:t>
      </w:r>
    </w:p>
    <w:p w:rsidR="00F96028" w:rsidRDefault="00F96028" w:rsidP="00F96028">
      <w:pPr>
        <w:pStyle w:val="ListParagraph"/>
        <w:numPr>
          <w:ilvl w:val="1"/>
          <w:numId w:val="1"/>
        </w:numPr>
        <w:rPr>
          <w:lang w:val="en-US"/>
        </w:rPr>
      </w:pPr>
      <w:r>
        <w:rPr>
          <w:lang w:val="en-US"/>
        </w:rPr>
        <w:t>Multiple Q, K, V with separate self-attention mechanisms</w:t>
      </w:r>
    </w:p>
    <w:p w:rsidR="00F96028" w:rsidRDefault="00F96028" w:rsidP="00F96028">
      <w:pPr>
        <w:pStyle w:val="ListParagraph"/>
        <w:numPr>
          <w:ilvl w:val="1"/>
          <w:numId w:val="1"/>
        </w:numPr>
        <w:rPr>
          <w:lang w:val="en-US"/>
        </w:rPr>
      </w:pPr>
      <w:r>
        <w:rPr>
          <w:lang w:val="en-US"/>
        </w:rPr>
        <w:t>Increases representational power</w:t>
      </w:r>
    </w:p>
    <w:p w:rsidR="00F96028" w:rsidRDefault="00D96887" w:rsidP="00F96028">
      <w:pPr>
        <w:pStyle w:val="Heading1"/>
        <w:rPr>
          <w:lang w:val="en-US"/>
        </w:rPr>
      </w:pPr>
      <w:r>
        <w:rPr>
          <w:lang w:val="en-US"/>
        </w:rPr>
        <w:br/>
      </w:r>
      <w:r w:rsidR="00F96028">
        <w:rPr>
          <w:lang w:val="en-US"/>
        </w:rPr>
        <w:t>Encoder Summary</w:t>
      </w:r>
    </w:p>
    <w:p w:rsidR="00F96028" w:rsidRDefault="00F96028" w:rsidP="00F96028">
      <w:pPr>
        <w:rPr>
          <w:lang w:val="en-US"/>
        </w:rPr>
      </w:pPr>
      <w:r>
        <w:rPr>
          <w:lang w:val="en-US"/>
        </w:rPr>
        <w:br/>
      </w:r>
      <w:r w:rsidRPr="00F96028">
        <w:rPr>
          <w:lang w:val="en-US"/>
        </w:rPr>
        <w:t>Multi-Head Attention Module in transformer network computes the attention weights for the inputs and produces output vector with encoded information of how each word should attend to all other words in the sequence.</w:t>
      </w:r>
    </w:p>
    <w:p w:rsidR="00D96887" w:rsidRDefault="00D96887">
      <w:pPr>
        <w:rPr>
          <w:lang w:val="en-US"/>
        </w:rPr>
      </w:pPr>
      <w:r>
        <w:rPr>
          <w:lang w:val="en-US"/>
        </w:rPr>
        <w:br w:type="page"/>
      </w:r>
    </w:p>
    <w:p w:rsidR="00D96887" w:rsidRDefault="00D96887" w:rsidP="00D96887">
      <w:pPr>
        <w:pStyle w:val="Heading1"/>
        <w:rPr>
          <w:lang w:val="en-US"/>
        </w:rPr>
      </w:pPr>
      <w:r>
        <w:rPr>
          <w:lang w:val="en-US"/>
        </w:rPr>
        <w:lastRenderedPageBreak/>
        <w:t>Decoder Steps &amp; Layers</w:t>
      </w:r>
    </w:p>
    <w:p w:rsidR="00D96887" w:rsidRDefault="0030690E" w:rsidP="00F96028">
      <w:pPr>
        <w:rPr>
          <w:lang w:val="en-US"/>
        </w:rPr>
      </w:pPr>
      <w:r>
        <w:rPr>
          <w:lang w:val="en-US"/>
        </w:rPr>
        <w:t xml:space="preserve">In a decoder block, there are </w:t>
      </w:r>
      <w:r w:rsidRPr="0030690E">
        <w:rPr>
          <w:lang w:val="en-US"/>
        </w:rPr>
        <w:t>two multi-head attention module</w:t>
      </w:r>
      <w:r>
        <w:rPr>
          <w:lang w:val="en-US"/>
        </w:rPr>
        <w:t>s</w:t>
      </w:r>
      <w:r w:rsidRPr="0030690E">
        <w:rPr>
          <w:lang w:val="en-US"/>
        </w:rPr>
        <w:t xml:space="preserve">. In the </w:t>
      </w:r>
      <w:r>
        <w:rPr>
          <w:lang w:val="en-US"/>
        </w:rPr>
        <w:t>first</w:t>
      </w:r>
      <w:r w:rsidRPr="0030690E">
        <w:rPr>
          <w:lang w:val="en-US"/>
        </w:rPr>
        <w:t xml:space="preserve"> masked multi-head attention, we pass in </w:t>
      </w:r>
      <w:r>
        <w:rPr>
          <w:lang w:val="en-US"/>
        </w:rPr>
        <w:t xml:space="preserve">the </w:t>
      </w:r>
      <w:r w:rsidRPr="0030690E">
        <w:rPr>
          <w:lang w:val="en-US"/>
        </w:rPr>
        <w:t xml:space="preserve">decoder input and in </w:t>
      </w:r>
      <w:r>
        <w:rPr>
          <w:lang w:val="en-US"/>
        </w:rPr>
        <w:t xml:space="preserve">the </w:t>
      </w:r>
      <w:r w:rsidRPr="0030690E">
        <w:rPr>
          <w:lang w:val="en-US"/>
        </w:rPr>
        <w:t xml:space="preserve">second multi-head attention we pass in encoder’s output </w:t>
      </w:r>
      <w:r>
        <w:rPr>
          <w:lang w:val="en-US"/>
        </w:rPr>
        <w:t>and the first m</w:t>
      </w:r>
      <w:r w:rsidRPr="0030690E">
        <w:rPr>
          <w:lang w:val="en-US"/>
        </w:rPr>
        <w:t>ulti-head attention</w:t>
      </w:r>
      <w:r>
        <w:rPr>
          <w:lang w:val="en-US"/>
        </w:rPr>
        <w:t xml:space="preserve"> module</w:t>
      </w:r>
      <w:r w:rsidRPr="0030690E">
        <w:rPr>
          <w:lang w:val="en-US"/>
        </w:rPr>
        <w:t>’s output.</w:t>
      </w:r>
    </w:p>
    <w:p w:rsidR="00CE149F" w:rsidRDefault="004F20FA" w:rsidP="00F96028">
      <w:pPr>
        <w:rPr>
          <w:lang w:val="en-US"/>
        </w:rPr>
      </w:pPr>
      <w:r>
        <w:rPr>
          <w:noProof/>
          <w:lang w:eastAsia="fr-FR"/>
        </w:rPr>
        <w:drawing>
          <wp:inline distT="0" distB="0" distL="0" distR="0" wp14:anchorId="0E13AE38" wp14:editId="240F5D68">
            <wp:extent cx="5429892" cy="309996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er-model-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429620" cy="3099805"/>
                    </a:xfrm>
                    <a:prstGeom prst="rect">
                      <a:avLst/>
                    </a:prstGeom>
                  </pic:spPr>
                </pic:pic>
              </a:graphicData>
            </a:graphic>
          </wp:inline>
        </w:drawing>
      </w:r>
    </w:p>
    <w:p w:rsidR="00892E28" w:rsidRDefault="00892E28" w:rsidP="00892E28">
      <w:pPr>
        <w:rPr>
          <w:lang w:val="en-US"/>
        </w:rPr>
      </w:pPr>
      <w:r w:rsidRPr="00892E28">
        <w:rPr>
          <w:lang w:val="en-US"/>
        </w:rPr>
        <w:t>It should be noted that decoder is an auto-regressive model meaning it predicts future behavior based on past behavior.</w:t>
      </w:r>
      <w:r w:rsidRPr="00892E28">
        <w:rPr>
          <w:lang w:val="en-US"/>
        </w:rPr>
        <w:br/>
      </w:r>
    </w:p>
    <w:p w:rsidR="00892E28" w:rsidRDefault="00892E28" w:rsidP="00892E28">
      <w:pPr>
        <w:pStyle w:val="ListParagraph"/>
        <w:numPr>
          <w:ilvl w:val="0"/>
          <w:numId w:val="3"/>
        </w:numPr>
        <w:rPr>
          <w:lang w:val="en-US"/>
        </w:rPr>
      </w:pPr>
      <w:r w:rsidRPr="00892E28">
        <w:rPr>
          <w:lang w:val="en-US"/>
        </w:rPr>
        <w:t>Creating Value Vectors</w:t>
      </w:r>
    </w:p>
    <w:p w:rsidR="00892E28" w:rsidRDefault="00892E28" w:rsidP="00892E28">
      <w:pPr>
        <w:pStyle w:val="ListParagraph"/>
        <w:numPr>
          <w:ilvl w:val="1"/>
          <w:numId w:val="3"/>
        </w:numPr>
        <w:rPr>
          <w:lang w:val="en-US"/>
        </w:rPr>
      </w:pPr>
      <w:r>
        <w:rPr>
          <w:lang w:val="en-US"/>
        </w:rPr>
        <w:t>Create</w:t>
      </w:r>
      <w:r w:rsidRPr="00892E28">
        <w:rPr>
          <w:lang w:val="en-US"/>
        </w:rPr>
        <w:t xml:space="preserve"> the value vectors us</w:t>
      </w:r>
      <w:r>
        <w:rPr>
          <w:lang w:val="en-US"/>
        </w:rPr>
        <w:t xml:space="preserve">ing decoder input </w:t>
      </w:r>
    </w:p>
    <w:p w:rsidR="0030690E" w:rsidRDefault="00892E28" w:rsidP="00892E28">
      <w:pPr>
        <w:pStyle w:val="ListParagraph"/>
        <w:numPr>
          <w:ilvl w:val="1"/>
          <w:numId w:val="3"/>
        </w:numPr>
        <w:rPr>
          <w:lang w:val="en-US"/>
        </w:rPr>
      </w:pPr>
      <w:r>
        <w:rPr>
          <w:lang w:val="en-US"/>
        </w:rPr>
        <w:t>Generate</w:t>
      </w:r>
      <w:r w:rsidRPr="00892E28">
        <w:rPr>
          <w:lang w:val="en-US"/>
        </w:rPr>
        <w:t xml:space="preserve"> attention weights.</w:t>
      </w:r>
    </w:p>
    <w:p w:rsidR="00892E28" w:rsidRDefault="00892E28" w:rsidP="00892E28">
      <w:pPr>
        <w:pStyle w:val="ListParagraph"/>
        <w:numPr>
          <w:ilvl w:val="1"/>
          <w:numId w:val="3"/>
        </w:numPr>
        <w:rPr>
          <w:lang w:val="en-US"/>
        </w:rPr>
      </w:pPr>
      <w:r w:rsidRPr="00892E28">
        <w:rPr>
          <w:lang w:val="en-US"/>
        </w:rPr>
        <w:t>Masked Multi-Head Attention</w:t>
      </w:r>
    </w:p>
    <w:p w:rsidR="00892E28" w:rsidRDefault="00892E28" w:rsidP="00892E28">
      <w:pPr>
        <w:pStyle w:val="ListParagraph"/>
        <w:numPr>
          <w:ilvl w:val="1"/>
          <w:numId w:val="3"/>
        </w:numPr>
        <w:rPr>
          <w:lang w:val="en-US"/>
        </w:rPr>
      </w:pPr>
      <w:r w:rsidRPr="00892E28">
        <w:rPr>
          <w:lang w:val="en-US"/>
        </w:rPr>
        <w:t>Masking is adde</w:t>
      </w:r>
      <w:r>
        <w:rPr>
          <w:lang w:val="en-US"/>
        </w:rPr>
        <w:t xml:space="preserve">d before </w:t>
      </w:r>
      <w:r w:rsidRPr="00892E28">
        <w:rPr>
          <w:lang w:val="en-US"/>
        </w:rPr>
        <w:t>the Softmax and after scaling the scores.</w:t>
      </w:r>
    </w:p>
    <w:p w:rsidR="00892E28" w:rsidRDefault="00892E28" w:rsidP="00892E28">
      <w:pPr>
        <w:ind w:left="708"/>
        <w:rPr>
          <w:lang w:val="en-US"/>
        </w:rPr>
      </w:pPr>
      <w:r w:rsidRPr="00892E28">
        <w:rPr>
          <w:lang w:val="en-US"/>
        </w:rPr>
        <w:t>In summary, the first Masked Multi-Head Attention creates a masked output vector with information on how the model should attend on the decoders input.</w:t>
      </w:r>
    </w:p>
    <w:p w:rsidR="00892E28" w:rsidRDefault="00892E28" w:rsidP="00892E28">
      <w:pPr>
        <w:pStyle w:val="ListParagraph"/>
        <w:numPr>
          <w:ilvl w:val="0"/>
          <w:numId w:val="3"/>
        </w:numPr>
        <w:rPr>
          <w:lang w:val="en-US"/>
        </w:rPr>
      </w:pPr>
      <w:r w:rsidRPr="00892E28">
        <w:rPr>
          <w:lang w:val="en-US"/>
        </w:rPr>
        <w:t>Decoder’s Multi-Head Attention Output</w:t>
      </w:r>
    </w:p>
    <w:p w:rsidR="00892E28" w:rsidRDefault="00892E28" w:rsidP="00892E28">
      <w:pPr>
        <w:pStyle w:val="ListParagraph"/>
        <w:numPr>
          <w:ilvl w:val="1"/>
          <w:numId w:val="3"/>
        </w:numPr>
        <w:rPr>
          <w:lang w:val="en-US"/>
        </w:rPr>
      </w:pPr>
      <w:r w:rsidRPr="00892E28">
        <w:rPr>
          <w:lang w:val="en-US"/>
        </w:rPr>
        <w:t>Multi-Head attention matches the encoder’s output with decoder output (masked output) allowing the decoder to decide which en</w:t>
      </w:r>
      <w:r w:rsidR="009274D8">
        <w:rPr>
          <w:lang w:val="en-US"/>
        </w:rPr>
        <w:t xml:space="preserve">coder output is relevant and </w:t>
      </w:r>
      <w:bookmarkStart w:id="0" w:name="_GoBack"/>
      <w:bookmarkEnd w:id="0"/>
      <w:r w:rsidRPr="00892E28">
        <w:rPr>
          <w:lang w:val="en-US"/>
        </w:rPr>
        <w:t>focus on.</w:t>
      </w:r>
    </w:p>
    <w:p w:rsidR="00892E28" w:rsidRDefault="00892E28" w:rsidP="00892E28">
      <w:pPr>
        <w:pStyle w:val="ListParagraph"/>
        <w:numPr>
          <w:ilvl w:val="1"/>
          <w:numId w:val="3"/>
        </w:numPr>
        <w:rPr>
          <w:lang w:val="en-US"/>
        </w:rPr>
      </w:pPr>
      <w:r w:rsidRPr="00892E28">
        <w:rPr>
          <w:lang w:val="en-US"/>
        </w:rPr>
        <w:t>Then output from second multi-head attention is passed through pointwise FFNN for further processing.</w:t>
      </w:r>
    </w:p>
    <w:p w:rsidR="00892E28" w:rsidRPr="00892E28" w:rsidRDefault="00892E28" w:rsidP="00892E28">
      <w:pPr>
        <w:pStyle w:val="ListParagraph"/>
        <w:numPr>
          <w:ilvl w:val="1"/>
          <w:numId w:val="3"/>
        </w:numPr>
        <w:rPr>
          <w:lang w:val="en-US"/>
        </w:rPr>
      </w:pPr>
      <w:r w:rsidRPr="00892E28">
        <w:rPr>
          <w:lang w:val="en-US"/>
        </w:rPr>
        <w:t>The output of FFNN through Linear Layer, which acts as Classifier Layer</w:t>
      </w:r>
    </w:p>
    <w:p w:rsidR="00EE2DA0" w:rsidRDefault="00892E28" w:rsidP="00EE2DA0">
      <w:pPr>
        <w:pStyle w:val="ListParagraph"/>
        <w:numPr>
          <w:ilvl w:val="1"/>
          <w:numId w:val="3"/>
        </w:numPr>
        <w:rPr>
          <w:lang w:val="en-US"/>
        </w:rPr>
      </w:pPr>
      <w:r w:rsidRPr="00EE2DA0">
        <w:rPr>
          <w:lang w:val="en-US"/>
        </w:rPr>
        <w:t xml:space="preserve">Each word of vocab has a probability score after going through </w:t>
      </w:r>
      <w:r w:rsidR="00EE2DA0" w:rsidRPr="00EE2DA0">
        <w:rPr>
          <w:lang w:val="en-US"/>
        </w:rPr>
        <w:t>Softmax</w:t>
      </w:r>
      <w:r w:rsidRPr="00EE2DA0">
        <w:rPr>
          <w:lang w:val="en-US"/>
        </w:rPr>
        <w:t xml:space="preserve"> function.</w:t>
      </w:r>
    </w:p>
    <w:p w:rsidR="00EE2DA0" w:rsidRDefault="00892E28" w:rsidP="00EE2DA0">
      <w:pPr>
        <w:pStyle w:val="ListParagraph"/>
        <w:numPr>
          <w:ilvl w:val="1"/>
          <w:numId w:val="3"/>
        </w:numPr>
        <w:rPr>
          <w:lang w:val="en-US"/>
        </w:rPr>
      </w:pPr>
      <w:r w:rsidRPr="00EE2DA0">
        <w:rPr>
          <w:lang w:val="en-US"/>
        </w:rPr>
        <w:t>The max. probability is our predicted word. This word is again sent back to lists of decoder inputs.</w:t>
      </w:r>
    </w:p>
    <w:p w:rsidR="00892E28" w:rsidRPr="00EE2DA0" w:rsidRDefault="00EE2DA0" w:rsidP="00EE2DA0">
      <w:pPr>
        <w:pStyle w:val="ListParagraph"/>
        <w:numPr>
          <w:ilvl w:val="1"/>
          <w:numId w:val="3"/>
        </w:numPr>
        <w:rPr>
          <w:lang w:val="en-US"/>
        </w:rPr>
      </w:pPr>
      <w:r>
        <w:rPr>
          <w:lang w:val="en-US"/>
        </w:rPr>
        <w:t>T</w:t>
      </w:r>
      <w:r w:rsidR="00892E28" w:rsidRPr="00EE2DA0">
        <w:rPr>
          <w:lang w:val="en-US"/>
        </w:rPr>
        <w:t>his process continues until the decoder generates the &lt;END&gt; token.</w:t>
      </w:r>
    </w:p>
    <w:sectPr w:rsidR="00892E28" w:rsidRPr="00EE2D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5368"/>
    <w:multiLevelType w:val="hybridMultilevel"/>
    <w:tmpl w:val="32123F4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51353255"/>
    <w:multiLevelType w:val="hybridMultilevel"/>
    <w:tmpl w:val="4F9EC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29A1DB4"/>
    <w:multiLevelType w:val="hybridMultilevel"/>
    <w:tmpl w:val="9782E11A"/>
    <w:lvl w:ilvl="0" w:tplc="040C000F">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389"/>
    <w:rsid w:val="002A4247"/>
    <w:rsid w:val="0030690E"/>
    <w:rsid w:val="004065EA"/>
    <w:rsid w:val="004F20FA"/>
    <w:rsid w:val="00892E28"/>
    <w:rsid w:val="009274D8"/>
    <w:rsid w:val="00A70FD7"/>
    <w:rsid w:val="00B20389"/>
    <w:rsid w:val="00CE149F"/>
    <w:rsid w:val="00CE726F"/>
    <w:rsid w:val="00D96887"/>
    <w:rsid w:val="00E6657D"/>
    <w:rsid w:val="00EE2DA0"/>
    <w:rsid w:val="00F960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0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3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03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20389"/>
    <w:pPr>
      <w:ind w:left="720"/>
      <w:contextualSpacing/>
    </w:pPr>
  </w:style>
  <w:style w:type="character" w:customStyle="1" w:styleId="Heading1Char">
    <w:name w:val="Heading 1 Char"/>
    <w:basedOn w:val="DefaultParagraphFont"/>
    <w:link w:val="Heading1"/>
    <w:uiPriority w:val="9"/>
    <w:rsid w:val="00A70F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06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9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0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3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03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20389"/>
    <w:pPr>
      <w:ind w:left="720"/>
      <w:contextualSpacing/>
    </w:pPr>
  </w:style>
  <w:style w:type="character" w:customStyle="1" w:styleId="Heading1Char">
    <w:name w:val="Heading 1 Char"/>
    <w:basedOn w:val="DefaultParagraphFont"/>
    <w:link w:val="Heading1"/>
    <w:uiPriority w:val="9"/>
    <w:rsid w:val="00A70F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06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9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402</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de Lacaze</dc:creator>
  <cp:lastModifiedBy>Pierre de Lacaze</cp:lastModifiedBy>
  <cp:revision>7</cp:revision>
  <dcterms:created xsi:type="dcterms:W3CDTF">2021-04-23T21:12:00Z</dcterms:created>
  <dcterms:modified xsi:type="dcterms:W3CDTF">2021-04-25T23:53:00Z</dcterms:modified>
</cp:coreProperties>
</file>