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firstLine="238" w:left="2880" w:right="0"/>
        <w:rPr>
          <w:sz w:val="32"/>
          <w:szCs w:val="32"/>
        </w:rPr>
      </w:pPr>
      <w:bookmarkStart w:id="0" w:name="_GoBack"/>
      <w:r>
        <w:rPr>
          <w:b/>
          <w:sz w:val="32"/>
          <w:szCs w:val="32"/>
        </w:rPr>
        <w:t>Тестовое Задание</w:t>
      </w:r>
    </w:p>
    <w:p>
      <w:pPr>
        <w:pStyle w:val="normal1"/>
        <w:ind w:firstLine="720" w:left="2880"/>
        <w:rPr>
          <w:b/>
          <w:shd w:fill="FFFFFF" w:val="clear"/>
        </w:rPr>
      </w:pPr>
      <w:r>
        <w:rPr>
          <w:b/>
          <w:shd w:fill="FFFFFF" w:val="clear"/>
        </w:rPr>
      </w:r>
    </w:p>
    <w:p>
      <w:pPr>
        <w:pStyle w:val="normal1"/>
        <w:rPr>
          <w:b/>
          <w:shd w:fill="FFFFFF" w:val="clear"/>
        </w:rPr>
      </w:pPr>
      <w:r>
        <w:rPr>
          <w:b/>
          <w:shd w:fill="FFFFFF" w:val="clear"/>
        </w:rPr>
      </w:r>
    </w:p>
    <w:p>
      <w:pPr>
        <w:pStyle w:val="normal1"/>
        <w:jc w:val="both"/>
        <w:rPr>
          <w:sz w:val="28"/>
          <w:szCs w:val="28"/>
        </w:rPr>
      </w:pPr>
      <w:r>
        <w:rPr>
          <w:rFonts w:eastAsia="Times New Roman" w:cs="Times New Roman" w:ascii="Times New Roman" w:hAnsi="Times New Roman"/>
          <w:b/>
          <w:sz w:val="28"/>
          <w:szCs w:val="28"/>
          <w:shd w:fill="FFFFFF" w:val="clear"/>
        </w:rPr>
        <w:t>Необходимо реализовать backend-приложение – собственную систему аутентификации и авторизации. Приложение не должно быть полностью основано на соответствующих возможностях фреймворков, идущих «из коробки».</w:t>
      </w:r>
    </w:p>
    <w:p>
      <w:pPr>
        <w:pStyle w:val="normal1"/>
        <w:jc w:val="both"/>
        <w:rPr>
          <w:sz w:val="28"/>
          <w:szCs w:val="28"/>
        </w:rPr>
      </w:pPr>
      <w:r>
        <w:rPr>
          <w:rFonts w:eastAsia="Times New Roman" w:cs="Times New Roman" w:ascii="Times New Roman" w:hAnsi="Times New Roman"/>
          <w:sz w:val="28"/>
          <w:szCs w:val="28"/>
          <w:shd w:fill="FFFFFF" w:val="clear"/>
        </w:rPr>
        <w:t>Основной задачей разработки является продумывание и предложение собственной системы доступа к ресурсам (Вы должны продумать схему БД, описать ее составляющие , которые будут отражать правила, к каким ресурсам и какие действия может совершать определенный пользователь).</w:t>
      </w:r>
    </w:p>
    <w:p>
      <w:pPr>
        <w:pStyle w:val="normal1"/>
        <w:jc w:val="both"/>
        <w:rPr>
          <w:sz w:val="28"/>
          <w:szCs w:val="28"/>
        </w:rPr>
      </w:pPr>
      <w:r>
        <w:rPr>
          <w:rFonts w:eastAsia="Times New Roman" w:cs="Times New Roman" w:ascii="Times New Roman" w:hAnsi="Times New Roman"/>
          <w:b/>
          <w:sz w:val="28"/>
          <w:szCs w:val="28"/>
          <w:shd w:fill="FFFFFF" w:val="clear"/>
        </w:rPr>
        <w:t>Приложение должно реализовывать следующий функционал:</w:t>
      </w:r>
    </w:p>
    <w:p>
      <w:pPr>
        <w:pStyle w:val="Heading3"/>
        <w:keepNext w:val="false"/>
        <w:keepLines w:val="false"/>
        <w:spacing w:before="280" w:after="80"/>
        <w:rPr>
          <w:sz w:val="24"/>
          <w:szCs w:val="24"/>
        </w:rPr>
      </w:pPr>
      <w:bookmarkStart w:id="1" w:name="_mb36h9dd4on7"/>
      <w:bookmarkEnd w:id="1"/>
      <w:r>
        <w:rPr>
          <w:b/>
          <w:color w:val="000000"/>
          <w:sz w:val="24"/>
          <w:szCs w:val="24"/>
          <w:shd w:fill="FFFFFF" w:val="clear"/>
        </w:rPr>
        <w:t>Основные модули системы</w:t>
      </w:r>
    </w:p>
    <w:p>
      <w:pPr>
        <w:pStyle w:val="Heading4"/>
        <w:keepNext w:val="false"/>
        <w:keepLines w:val="false"/>
        <w:spacing w:before="240" w:after="40"/>
        <w:rPr>
          <w:b/>
          <w:color w:val="000000"/>
          <w:shd w:fill="FFFFFF" w:val="clear"/>
        </w:rPr>
      </w:pPr>
      <w:bookmarkStart w:id="2" w:name="_s49gulcqg0xb"/>
      <w:bookmarkEnd w:id="2"/>
      <w:r>
        <w:rPr>
          <w:b/>
          <w:color w:val="000000"/>
          <w:shd w:fill="FFFFFF" w:val="clear"/>
        </w:rPr>
        <w:t>1. Взаимодействие с пользователем</w:t>
      </w:r>
    </w:p>
    <w:p>
      <w:pPr>
        <w:pStyle w:val="normal1"/>
        <w:spacing w:lineRule="auto" w:line="240" w:before="240" w:after="240"/>
        <w:rPr>
          <w:sz w:val="24"/>
          <w:szCs w:val="24"/>
        </w:rPr>
      </w:pPr>
      <w:r>
        <w:rPr>
          <w:sz w:val="24"/>
          <w:szCs w:val="24"/>
          <w:shd w:fill="FFFFFF" w:val="clear"/>
        </w:rPr>
        <w:t>Позволяет пользователям регистрироваться, входить в систему, выходить из учетной записи, обновлять свои данные и удалять аккаунт.</w:t>
      </w:r>
    </w:p>
    <w:p>
      <w:pPr>
        <w:pStyle w:val="normal1"/>
        <w:numPr>
          <w:ilvl w:val="0"/>
          <w:numId w:val="2"/>
        </w:numPr>
        <w:spacing w:lineRule="auto" w:line="240" w:before="240" w:after="0"/>
        <w:rPr>
          <w:sz w:val="24"/>
          <w:szCs w:val="24"/>
        </w:rPr>
      </w:pPr>
      <w:r>
        <w:rPr>
          <w:sz w:val="24"/>
          <w:szCs w:val="24"/>
          <w:shd w:fill="FFFFFF" w:val="clear"/>
        </w:rPr>
        <w:t>Регистрация: Ввод имени (фамилии, отчества), email, пароля, повтор пароля.</w:t>
      </w:r>
    </w:p>
    <w:p>
      <w:pPr>
        <w:pStyle w:val="normal1"/>
        <w:numPr>
          <w:ilvl w:val="0"/>
          <w:numId w:val="2"/>
        </w:numPr>
        <w:spacing w:lineRule="auto" w:line="240"/>
        <w:rPr>
          <w:sz w:val="24"/>
          <w:szCs w:val="24"/>
        </w:rPr>
      </w:pPr>
      <w:r>
        <w:rPr>
          <w:sz w:val="24"/>
          <w:szCs w:val="24"/>
          <w:shd w:fill="FFFFFF" w:val="clear"/>
        </w:rPr>
        <w:t>Обновление информации: Пользователь может редактировать свой профиль.</w:t>
      </w:r>
    </w:p>
    <w:p>
      <w:pPr>
        <w:pStyle w:val="normal1"/>
        <w:numPr>
          <w:ilvl w:val="0"/>
          <w:numId w:val="2"/>
        </w:numPr>
        <w:spacing w:lineRule="auto" w:line="240"/>
        <w:rPr>
          <w:sz w:val="24"/>
          <w:szCs w:val="24"/>
        </w:rPr>
      </w:pPr>
      <w:r>
        <w:rPr>
          <w:sz w:val="24"/>
          <w:szCs w:val="24"/>
          <w:shd w:fill="FFFFFF" w:val="clear"/>
        </w:rPr>
        <w:t>Удаление пользователя: Удаление аккаунта (мягкое) — пользователь инициирует удаление, происходит logout, пользователь больше не может залогиниться, но при этом в базе учетная запись остается со статусом is_active=False.</w:t>
      </w:r>
    </w:p>
    <w:p>
      <w:pPr>
        <w:pStyle w:val="normal1"/>
        <w:numPr>
          <w:ilvl w:val="0"/>
          <w:numId w:val="2"/>
        </w:numPr>
        <w:spacing w:lineRule="auto" w:line="240"/>
        <w:rPr>
          <w:sz w:val="24"/>
          <w:szCs w:val="24"/>
        </w:rPr>
      </w:pPr>
      <w:r>
        <w:rPr>
          <w:sz w:val="24"/>
          <w:szCs w:val="24"/>
          <w:shd w:fill="FFFFFF" w:val="clear"/>
        </w:rPr>
        <w:t>Login: пользователь входить в систему по email и паролю.</w:t>
      </w:r>
    </w:p>
    <w:p>
      <w:pPr>
        <w:pStyle w:val="normal1"/>
        <w:numPr>
          <w:ilvl w:val="0"/>
          <w:numId w:val="2"/>
        </w:numPr>
        <w:spacing w:lineRule="auto" w:line="240" w:before="0" w:after="240"/>
        <w:rPr>
          <w:sz w:val="24"/>
          <w:szCs w:val="24"/>
        </w:rPr>
      </w:pPr>
      <w:r>
        <w:rPr>
          <w:sz w:val="24"/>
          <w:szCs w:val="24"/>
          <w:shd w:fill="FFFFFF" w:val="clear"/>
        </w:rPr>
        <w:t>Logout: пользователь выходит из системы.</w:t>
      </w:r>
    </w:p>
    <w:p>
      <w:pPr>
        <w:pStyle w:val="normal1"/>
        <w:spacing w:lineRule="auto" w:line="240" w:before="0" w:after="240"/>
        <w:ind w:firstLine="567" w:left="-567"/>
        <w:rPr>
          <w:sz w:val="24"/>
          <w:szCs w:val="24"/>
        </w:rPr>
      </w:pPr>
      <w:r>
        <w:rPr>
          <w:sz w:val="24"/>
          <w:szCs w:val="24"/>
          <w:shd w:fill="FFFFFF" w:val="clear"/>
        </w:rPr>
        <w:t>* После login система при последующих обращениях должна идентифицировать пользователя.</w:t>
      </w:r>
    </w:p>
    <w:p>
      <w:pPr>
        <w:pStyle w:val="Heading4"/>
        <w:keepNext w:val="false"/>
        <w:keepLines w:val="false"/>
        <w:spacing w:before="240" w:after="40"/>
        <w:rPr>
          <w:b/>
          <w:color w:val="000000"/>
          <w:shd w:fill="FFFFFF" w:val="clear"/>
        </w:rPr>
      </w:pPr>
      <w:bookmarkStart w:id="3" w:name="_6cmmab9c2d2o"/>
      <w:bookmarkEnd w:id="3"/>
      <w:r>
        <w:rPr>
          <w:b/>
          <w:color w:val="000000"/>
          <w:shd w:fill="FFFFFF" w:val="clear"/>
        </w:rPr>
        <w:t xml:space="preserve">2. Система разграничения прав доступа. </w:t>
      </w:r>
    </w:p>
    <w:p>
      <w:pPr>
        <w:pStyle w:val="normal1"/>
        <w:numPr>
          <w:ilvl w:val="0"/>
          <w:numId w:val="3"/>
        </w:numPr>
        <w:spacing w:lineRule="auto" w:line="240" w:before="240" w:after="0"/>
        <w:rPr>
          <w:sz w:val="24"/>
          <w:szCs w:val="24"/>
        </w:rPr>
      </w:pPr>
      <w:r>
        <w:rPr>
          <w:sz w:val="24"/>
          <w:szCs w:val="24"/>
          <w:shd w:fill="FFFFFF" w:val="clear"/>
        </w:rPr>
        <w:t>Вы должны продумать и в текстовом файле или в REAME.md описать схему вашей структуры управления ограничениями доступа.</w:t>
      </w:r>
    </w:p>
    <w:p>
      <w:pPr>
        <w:pStyle w:val="normal1"/>
        <w:numPr>
          <w:ilvl w:val="0"/>
          <w:numId w:val="3"/>
        </w:numPr>
        <w:spacing w:lineRule="auto" w:line="240"/>
        <w:rPr>
          <w:sz w:val="24"/>
          <w:szCs w:val="24"/>
        </w:rPr>
      </w:pPr>
      <w:r>
        <w:rPr>
          <w:sz w:val="24"/>
          <w:szCs w:val="24"/>
          <w:shd w:fill="FFFFFF" w:val="clear"/>
        </w:rPr>
        <w:t>Реализованы соответствующие таблицы в БД.</w:t>
      </w:r>
    </w:p>
    <w:p>
      <w:pPr>
        <w:pStyle w:val="normal1"/>
        <w:numPr>
          <w:ilvl w:val="0"/>
          <w:numId w:val="3"/>
        </w:numPr>
        <w:spacing w:lineRule="auto" w:line="240"/>
        <w:rPr>
          <w:sz w:val="24"/>
          <w:szCs w:val="24"/>
        </w:rPr>
      </w:pPr>
      <w:r>
        <w:rPr>
          <w:sz w:val="24"/>
          <w:szCs w:val="24"/>
          <w:shd w:fill="FFFFFF" w:val="clear"/>
        </w:rPr>
        <w:t>Таблицы заполнены тестовыми данными для минимальной отработки приложения для демонстрации работающей системы.</w:t>
      </w:r>
    </w:p>
    <w:p>
      <w:pPr>
        <w:pStyle w:val="normal1"/>
        <w:numPr>
          <w:ilvl w:val="0"/>
          <w:numId w:val="3"/>
        </w:numPr>
        <w:spacing w:lineRule="auto" w:line="240"/>
        <w:rPr/>
      </w:pPr>
      <w:r>
        <w:rPr>
          <w:sz w:val="24"/>
          <w:szCs w:val="24"/>
          <w:shd w:fill="FFFFFF" w:val="clear"/>
        </w:rPr>
        <w:t xml:space="preserve">Если пользователь имеет доступ к ресурсу по вышеописанным правилам, ему выдается запрашиваемый ресурс. Если по входящему запросу не удается определить залогиненного пользователя, выдается ошибка 401. Если пользователь определен, но запрашиваемый ресурс ему не доступен 403 ошибка — </w:t>
      </w:r>
      <w:r>
        <w:rPr>
          <w:shd w:fill="FFFFFF" w:val="clear"/>
        </w:rPr>
        <w:t>Forbidden</w:t>
      </w:r>
      <w:r>
        <w:rPr>
          <w:sz w:val="24"/>
          <w:szCs w:val="24"/>
          <w:shd w:fill="FFFFFF" w:val="clear"/>
        </w:rPr>
        <w:t>. role_rule</w:t>
      </w:r>
    </w:p>
    <w:p>
      <w:pPr>
        <w:pStyle w:val="normal1"/>
        <w:numPr>
          <w:ilvl w:val="0"/>
          <w:numId w:val="3"/>
        </w:numPr>
        <w:spacing w:lineRule="auto" w:line="240"/>
        <w:rPr/>
      </w:pPr>
      <w:r>
        <w:rPr>
          <w:sz w:val="24"/>
          <w:szCs w:val="24"/>
          <w:shd w:fill="FFFFFF" w:val="clear"/>
        </w:rPr>
        <w:t>Реализовать API с возможностью получения и изменения этих правил пользователю, имеющему роль администратора.</w:t>
      </w:r>
    </w:p>
    <w:p>
      <w:pPr>
        <w:pStyle w:val="normal1"/>
        <w:spacing w:lineRule="auto" w:line="240"/>
        <w:ind w:hanging="360" w:left="720"/>
        <w:rPr>
          <w:sz w:val="24"/>
          <w:szCs w:val="24"/>
        </w:rPr>
      </w:pPr>
      <w:r>
        <w:rPr>
          <w:sz w:val="24"/>
          <w:szCs w:val="24"/>
        </w:rPr>
      </w:r>
    </w:p>
    <w:p>
      <w:pPr>
        <w:pStyle w:val="Heading4"/>
        <w:keepNext w:val="false"/>
        <w:keepLines w:val="false"/>
        <w:spacing w:before="240" w:after="40"/>
        <w:rPr>
          <w:b/>
          <w:color w:val="000000"/>
          <w:shd w:fill="FFFFFF" w:val="clear"/>
        </w:rPr>
      </w:pPr>
      <w:r>
        <w:rPr>
          <w:b/>
          <w:color w:val="000000"/>
          <w:shd w:fill="FFFFFF" w:val="clear"/>
        </w:rPr>
        <w:t>3. Минимальные вымышленные объекты бизнес-приложения, к которым могла бы применяться созданная система.</w:t>
      </w:r>
    </w:p>
    <w:p>
      <w:pPr>
        <w:pStyle w:val="normal1"/>
        <w:spacing w:lineRule="auto" w:line="240" w:before="240" w:after="40"/>
        <w:rPr>
          <w:sz w:val="24"/>
          <w:szCs w:val="24"/>
        </w:rPr>
      </w:pPr>
      <w:r>
        <w:rPr>
          <w:color w:val="000000"/>
          <w:sz w:val="24"/>
          <w:szCs w:val="24"/>
          <w:shd w:fill="FFFFFF" w:val="clear"/>
        </w:rPr>
        <w:t>Таблицы в БД создавать не требуется. Можно просто написать Mock-View, которые по обращениям будут выдавать список потенциальных объектов или описанные выше ошибки.</w:t>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b/>
          <w:bCs/>
          <w:sz w:val="24"/>
          <w:szCs w:val="24"/>
        </w:rPr>
      </w:pPr>
      <w:r>
        <w:rPr>
          <w:b/>
          <w:bCs/>
          <w:color w:val="000000"/>
          <w:sz w:val="24"/>
          <w:szCs w:val="24"/>
          <w:shd w:fill="FFFFFF" w:val="clear"/>
        </w:rPr>
        <w:t>Выбор технологий на Ваше усмотрение. Наш совет — DRF + Postgres.</w:t>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b/>
          <w:bCs/>
          <w:sz w:val="24"/>
          <w:szCs w:val="24"/>
        </w:rPr>
      </w:pPr>
      <w:r>
        <w:rPr>
          <w:b/>
          <w:bCs/>
          <w:color w:val="000000"/>
          <w:sz w:val="24"/>
          <w:szCs w:val="24"/>
          <w:shd w:fill="FFFFFF" w:val="clear"/>
        </w:rPr>
        <w:t>P.S. Даже если не удастся полностью выполнить задание, у обучающегося появится понимание различий между аутентификацией и авторизацией, знания о формировании jwt-токенов, что такое сессии, как они связаны с вопросами и ответами клиента и сервера, как работает login и logout в системах, как можно управлять безопасностью любого приложения.</w:t>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b/>
          <w:bCs/>
          <w:sz w:val="24"/>
          <w:szCs w:val="24"/>
        </w:rPr>
      </w:pPr>
      <w:r>
        <w:rPr>
          <w:b/>
          <w:bCs/>
          <w:color w:val="000000"/>
          <w:sz w:val="24"/>
          <w:szCs w:val="24"/>
          <w:shd w:fill="FFFFFF" w:val="clear"/>
        </w:rPr>
        <w:t>Если вы долистали до этого места и вам кажется, что задание очень сложное и вам пока недостаточно знаний, чтобы придумать такую реализацию, поменяйте цвет текста в строках ниже.</w:t>
      </w:r>
    </w:p>
    <w:p>
      <w:pPr>
        <w:pStyle w:val="normal1"/>
        <w:spacing w:lineRule="auto" w:line="240" w:before="240" w:after="40"/>
        <w:rPr>
          <w:color w:val="000000"/>
          <w:shd w:fill="FFFFFF" w:val="clear"/>
        </w:rPr>
      </w:pPr>
      <w:r>
        <w:rPr>
          <w:color w:val="000000"/>
          <w:shd w:fill="FFFFFF" w:val="clear"/>
        </w:rPr>
      </w:r>
    </w:p>
    <w:p>
      <w:pPr>
        <w:pStyle w:val="normal1"/>
        <w:spacing w:lineRule="auto" w:line="240" w:before="240" w:after="40"/>
        <w:rPr>
          <w:b/>
          <w:bCs/>
          <w:color w:val="55308D"/>
          <w:sz w:val="24"/>
          <w:szCs w:val="24"/>
          <w:shd w:fill="FFFFFF" w:val="clear"/>
        </w:rPr>
      </w:pPr>
      <w:r>
        <w:rPr>
          <w:b/>
          <w:bCs/>
          <w:color w:val="55308D"/>
          <w:sz w:val="24"/>
          <w:szCs w:val="24"/>
          <w:shd w:fill="FFFFFF" w:val="clear"/>
        </w:rPr>
        <w:t>Про аутентификацию:</w:t>
      </w:r>
    </w:p>
    <w:p>
      <w:pPr>
        <w:pStyle w:val="normal1"/>
        <w:spacing w:lineRule="auto" w:line="240" w:before="240" w:after="40"/>
        <w:rPr/>
      </w:pPr>
      <w:r>
        <w:rPr>
          <w:rStyle w:val="Style6"/>
          <w:rFonts w:ascii="Noto Sans Coptic" w:hAnsi="Noto Sans Coptic"/>
          <w:color w:val="55308D"/>
          <w:sz w:val="24"/>
          <w:szCs w:val="24"/>
          <w:shd w:fill="81D41A" w:val="clear"/>
        </w:rPr>
        <w:t>Перевести пользовательский пароль для хранения в БД поможет библиотека bcrypt.</w:t>
      </w:r>
    </w:p>
    <w:p>
      <w:pPr>
        <w:pStyle w:val="normal1"/>
        <w:spacing w:lineRule="auto" w:line="240" w:before="240" w:after="40"/>
        <w:rPr/>
      </w:pPr>
      <w:r>
        <w:rPr>
          <w:rStyle w:val="Style6"/>
          <w:rFonts w:ascii="Noto Sans Coptic" w:hAnsi="Noto Sans Coptic"/>
          <w:color w:val="55308D"/>
          <w:sz w:val="24"/>
          <w:szCs w:val="24"/>
          <w:shd w:fill="81D41A" w:val="clear"/>
        </w:rPr>
        <w:t>Для создания токена из id пользователя поможет библиотека jwt.</w:t>
      </w:r>
    </w:p>
    <w:p>
      <w:pPr>
        <w:pStyle w:val="normal1"/>
        <w:spacing w:lineRule="auto" w:line="240" w:before="240" w:after="40"/>
        <w:rPr/>
      </w:pPr>
      <w:r>
        <w:rPr>
          <w:rStyle w:val="Style6"/>
          <w:rFonts w:ascii="Noto Sans Coptic" w:hAnsi="Noto Sans Coptic"/>
          <w:color w:val="55308D"/>
          <w:sz w:val="24"/>
          <w:szCs w:val="24"/>
          <w:shd w:fill="81D41A" w:val="clear"/>
        </w:rPr>
        <w:t>Можно определять пользователя из header Authorization : Bearer {user_token}, либо после логина создавать сессию (доп таблица sessions, и в response устанавливать пользователю Cookie с sessionid, expire_at …</w:t>
      </w:r>
    </w:p>
    <w:p>
      <w:pPr>
        <w:pStyle w:val="normal1"/>
        <w:spacing w:lineRule="auto" w:line="240" w:before="240" w:after="40"/>
        <w:rPr/>
      </w:pPr>
      <w:r>
        <w:rPr>
          <w:rStyle w:val="Style6"/>
          <w:rFonts w:ascii="Noto Sans Coptic" w:hAnsi="Noto Sans Coptic"/>
          <w:color w:val="55308D"/>
          <w:sz w:val="24"/>
          <w:szCs w:val="24"/>
          <w:shd w:fill="81D41A" w:val="clear"/>
        </w:rPr>
        <w:t>В request сразу присваивать request.user перед обработкой запроса в кастомном Middleware в Django.</w:t>
      </w:r>
    </w:p>
    <w:p>
      <w:pPr>
        <w:pStyle w:val="normal1"/>
        <w:spacing w:lineRule="auto" w:line="240" w:before="240" w:after="40"/>
        <w:rPr>
          <w:rFonts w:ascii="Noto Sans Coptic" w:hAnsi="Noto Sans Coptic"/>
          <w:color w:val="55308D"/>
          <w:sz w:val="24"/>
          <w:szCs w:val="24"/>
          <w:shd w:fill="81D41A" w:val="clear"/>
        </w:rPr>
      </w:pPr>
      <w:r>
        <w:rPr>
          <w:rFonts w:ascii="Noto Sans Coptic" w:hAnsi="Noto Sans Coptic"/>
          <w:color w:val="55308D"/>
          <w:sz w:val="24"/>
          <w:szCs w:val="24"/>
          <w:shd w:fill="81D41A" w:val="clear"/>
        </w:rPr>
      </w:r>
    </w:p>
    <w:p>
      <w:pPr>
        <w:pStyle w:val="normal1"/>
        <w:spacing w:lineRule="auto" w:line="240" w:before="240" w:after="40"/>
        <w:rPr/>
      </w:pPr>
      <w:r>
        <w:rPr>
          <w:rStyle w:val="Style6"/>
          <w:b/>
          <w:bCs/>
          <w:color w:val="55308D"/>
          <w:sz w:val="24"/>
          <w:szCs w:val="24"/>
          <w:shd w:fill="FFFFFF" w:val="clear"/>
        </w:rPr>
        <w:t>Про авторизацию:</w:t>
      </w:r>
    </w:p>
    <w:p>
      <w:pPr>
        <w:pStyle w:val="normal1"/>
        <w:spacing w:lineRule="auto" w:line="240" w:before="240" w:after="40"/>
        <w:rPr/>
      </w:pPr>
      <w:r>
        <w:rPr>
          <w:rStyle w:val="Style6"/>
          <w:rFonts w:ascii="Noto Sans Coptic" w:hAnsi="Noto Sans Coptic"/>
          <w:color w:val="55308D"/>
          <w:sz w:val="24"/>
          <w:szCs w:val="24"/>
          <w:shd w:fill="81D41A" w:val="clear"/>
        </w:rPr>
        <w:t>Можно создать таблицы:</w:t>
      </w:r>
    </w:p>
    <w:p>
      <w:pPr>
        <w:pStyle w:val="normal1"/>
        <w:spacing w:lineRule="auto" w:line="240" w:before="240" w:after="40"/>
        <w:rPr/>
      </w:pPr>
      <w:r>
        <w:rPr>
          <w:rStyle w:val="Style6"/>
          <w:rFonts w:ascii="Noto Sans Coptic" w:hAnsi="Noto Sans Coptic"/>
          <w:color w:val="55308D"/>
          <w:sz w:val="24"/>
          <w:szCs w:val="24"/>
          <w:shd w:fill="81D41A" w:val="clear"/>
        </w:rPr>
        <w:t>roles для описания пользовательских ролей в проекте (админ, менеджер, пользователь, гость);</w:t>
      </w:r>
    </w:p>
    <w:p>
      <w:pPr>
        <w:pStyle w:val="normal1"/>
        <w:spacing w:lineRule="auto" w:line="240" w:before="240" w:after="40"/>
        <w:rPr/>
      </w:pPr>
      <w:r>
        <w:rPr>
          <w:rStyle w:val="Style6"/>
          <w:rFonts w:ascii="Noto Sans Coptic" w:hAnsi="Noto Sans Coptic"/>
          <w:color w:val="55308D"/>
          <w:sz w:val="24"/>
          <w:szCs w:val="24"/>
          <w:shd w:fill="81D41A" w:val="clear"/>
        </w:rPr>
        <w:t>business_elements для описания объектов приложения к которым будет осуществляться доступ (пользователи, товары, магазины, заказы, сами правила доступа);</w:t>
      </w:r>
    </w:p>
    <w:p>
      <w:pPr>
        <w:pStyle w:val="normal1"/>
        <w:spacing w:lineRule="auto" w:line="240" w:before="240" w:after="40"/>
        <w:rPr/>
      </w:pPr>
      <w:r>
        <w:rPr>
          <w:rStyle w:val="Style6"/>
          <w:rFonts w:ascii="Noto Sans Coptic" w:hAnsi="Noto Sans Coptic"/>
          <w:color w:val="55308D"/>
          <w:sz w:val="24"/>
          <w:szCs w:val="24"/>
          <w:shd w:fill="81D41A" w:val="clear"/>
          <w:lang w:val="en-US"/>
        </w:rPr>
        <w:t xml:space="preserve">access_roles_rules </w:t>
      </w:r>
      <w:r>
        <w:rPr>
          <w:rStyle w:val="Style6"/>
          <w:rFonts w:ascii="Noto Sans Coptic" w:hAnsi="Noto Sans Coptic"/>
          <w:color w:val="55308D"/>
          <w:sz w:val="24"/>
          <w:szCs w:val="24"/>
          <w:shd w:fill="81D41A" w:val="clear"/>
        </w:rPr>
        <w:t>для</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хранения</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правил</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доступа</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определенной</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роли</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к</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определенному</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блоку</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приложения</w:t>
      </w:r>
      <w:r>
        <w:rPr>
          <w:rStyle w:val="Style6"/>
          <w:rFonts w:ascii="Noto Sans Coptic" w:hAnsi="Noto Sans Coptic"/>
          <w:color w:val="55308D"/>
          <w:sz w:val="24"/>
          <w:szCs w:val="24"/>
          <w:shd w:fill="81D41A" w:val="clear"/>
          <w:lang w:val="en-US"/>
        </w:rPr>
        <w:t xml:space="preserve"> (</w:t>
      </w:r>
      <w:r>
        <w:rPr>
          <w:rStyle w:val="Style6"/>
          <w:rFonts w:ascii="Noto Sans Coptic" w:hAnsi="Noto Sans Coptic"/>
          <w:color w:val="55308D"/>
          <w:sz w:val="24"/>
          <w:szCs w:val="24"/>
          <w:shd w:fill="81D41A" w:val="clear"/>
        </w:rPr>
        <w:t>столбцы</w:t>
      </w:r>
      <w:r>
        <w:rPr>
          <w:rStyle w:val="Style6"/>
          <w:rFonts w:ascii="Noto Sans Coptic" w:hAnsi="Noto Sans Coptic"/>
          <w:color w:val="55308D"/>
          <w:sz w:val="24"/>
          <w:szCs w:val="24"/>
          <w:shd w:fill="81D41A" w:val="clear"/>
          <w:lang w:val="en-US"/>
        </w:rPr>
        <w:t xml:space="preserve"> role_id, element_id, read_permission, read_all_permission, create_permission,update_permission, update_all_permission, delete_permission, delete_all_permission).</w:t>
      </w:r>
    </w:p>
    <w:p>
      <w:pPr>
        <w:pStyle w:val="normal1"/>
        <w:spacing w:lineRule="auto" w:line="240" w:before="240" w:after="40"/>
        <w:rPr/>
      </w:pPr>
      <w:bookmarkStart w:id="4" w:name="_GoBack"/>
      <w:r>
        <w:rPr>
          <w:rStyle w:val="Style6"/>
          <w:rFonts w:ascii="Noto Sans Coptic" w:hAnsi="Noto Sans Coptic"/>
          <w:color w:val="55308D"/>
          <w:sz w:val="24"/>
          <w:szCs w:val="24"/>
          <w:shd w:fill="81D41A" w:val="clear"/>
        </w:rPr>
        <w:t>Все столбцы, оканчивающиеся на _permission, имеют тип bool и отражают, что пользователь может делать с объектами — со всеми объктами, или может что-то делать с объектами, которые создавал сам (предполагается в табличках были бы поля owner (ссылка на user.id)</w:t>
      </w:r>
      <w:bookmarkEnd w:id="4"/>
    </w:p>
    <w:sectPr>
      <w:type w:val="nextPage"/>
      <w:pgSz w:w="11906" w:h="16838"/>
      <w:pgMar w:left="1440" w:right="1440" w:gutter="0" w:header="0" w:top="1440" w:footer="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Noto Sans Coptic">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isLgl/>
      <w:numFmt w:val="bullet"/>
      <w:lvlText w:val=""/>
      <w:lvlJc w:val="left"/>
      <w:pPr>
        <w:tabs>
          <w:tab w:val="num" w:pos="0"/>
        </w:tabs>
        <w:ind w:left="720" w:hanging="360"/>
      </w:pPr>
      <w:rPr>
        <w:rFonts w:ascii="Wingdings" w:hAnsi="Wingdings" w:cs="Wingdings" w:hint="default"/>
        <w:u w:val="none"/>
      </w:rPr>
    </w:lvl>
    <w:lvl w:ilvl="1">
      <w:start w:val="1"/>
      <w:isLgl/>
      <w:numFmt w:val="bullet"/>
      <w:lvlText w:val=""/>
      <w:lvlJc w:val="left"/>
      <w:pPr>
        <w:tabs>
          <w:tab w:val="num" w:pos="0"/>
        </w:tabs>
        <w:ind w:left="1440" w:hanging="360"/>
      </w:pPr>
      <w:rPr>
        <w:rFonts w:ascii="Wingdings 2" w:hAnsi="Wingdings 2" w:cs="Wingdings 2" w:hint="default"/>
        <w:u w:val="none"/>
      </w:rPr>
    </w:lvl>
    <w:lvl w:ilvl="2">
      <w:start w:val="1"/>
      <w:isLgl/>
      <w:numFmt w:val="bullet"/>
      <w:lvlText w:val="■"/>
      <w:lvlJc w:val="left"/>
      <w:pPr>
        <w:tabs>
          <w:tab w:val="num" w:pos="0"/>
        </w:tabs>
        <w:ind w:left="2160" w:hanging="360"/>
      </w:pPr>
      <w:rPr>
        <w:rFonts w:ascii="OpenSymbol" w:hAnsi="OpenSymbol" w:cs="OpenSymbol" w:hint="default"/>
        <w:u w:val="none"/>
      </w:rPr>
    </w:lvl>
    <w:lvl w:ilvl="3">
      <w:start w:val="1"/>
      <w:isLgl/>
      <w:numFmt w:val="bullet"/>
      <w:lvlText w:val=""/>
      <w:lvlJc w:val="left"/>
      <w:pPr>
        <w:tabs>
          <w:tab w:val="num" w:pos="0"/>
        </w:tabs>
        <w:ind w:left="2880" w:hanging="360"/>
      </w:pPr>
      <w:rPr>
        <w:rFonts w:ascii="Wingdings" w:hAnsi="Wingdings" w:cs="Wingdings" w:hint="default"/>
        <w:u w:val="none"/>
      </w:rPr>
    </w:lvl>
    <w:lvl w:ilvl="4">
      <w:start w:val="1"/>
      <w:isLgl/>
      <w:numFmt w:val="bullet"/>
      <w:lvlText w:val=""/>
      <w:lvlJc w:val="left"/>
      <w:pPr>
        <w:tabs>
          <w:tab w:val="num" w:pos="0"/>
        </w:tabs>
        <w:ind w:left="3600" w:hanging="360"/>
      </w:pPr>
      <w:rPr>
        <w:rFonts w:ascii="Wingdings 2" w:hAnsi="Wingdings 2" w:cs="Wingdings 2" w:hint="default"/>
        <w:u w:val="none"/>
      </w:rPr>
    </w:lvl>
    <w:lvl w:ilvl="5">
      <w:start w:val="1"/>
      <w:isLgl/>
      <w:numFmt w:val="bullet"/>
      <w:lvlText w:val="■"/>
      <w:lvlJc w:val="left"/>
      <w:pPr>
        <w:tabs>
          <w:tab w:val="num" w:pos="0"/>
        </w:tabs>
        <w:ind w:left="4320" w:hanging="360"/>
      </w:pPr>
      <w:rPr>
        <w:rFonts w:ascii="OpenSymbol" w:hAnsi="OpenSymbol" w:cs="OpenSymbol" w:hint="default"/>
        <w:u w:val="none"/>
      </w:rPr>
    </w:lvl>
    <w:lvl w:ilvl="6">
      <w:start w:val="1"/>
      <w:isLgl/>
      <w:numFmt w:val="bullet"/>
      <w:lvlText w:val=""/>
      <w:lvlJc w:val="left"/>
      <w:pPr>
        <w:tabs>
          <w:tab w:val="num" w:pos="0"/>
        </w:tabs>
        <w:ind w:left="5040" w:hanging="360"/>
      </w:pPr>
      <w:rPr>
        <w:rFonts w:ascii="Wingdings" w:hAnsi="Wingdings" w:cs="Wingdings" w:hint="default"/>
        <w:u w:val="none"/>
      </w:rPr>
    </w:lvl>
    <w:lvl w:ilvl="7">
      <w:start w:val="1"/>
      <w:isLgl/>
      <w:numFmt w:val="bullet"/>
      <w:lvlText w:val=""/>
      <w:lvlJc w:val="left"/>
      <w:pPr>
        <w:tabs>
          <w:tab w:val="num" w:pos="0"/>
        </w:tabs>
        <w:ind w:left="5760" w:hanging="360"/>
      </w:pPr>
      <w:rPr>
        <w:rFonts w:ascii="Wingdings 2" w:hAnsi="Wingdings 2" w:cs="Wingdings 2" w:hint="default"/>
        <w:u w:val="none"/>
      </w:rPr>
    </w:lvl>
    <w:lvl w:ilvl="8">
      <w:start w:val="1"/>
      <w:isLgl/>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isLgl/>
      <w:numFmt w:val="bullet"/>
      <w:lvlText w:val=""/>
      <w:lvlJc w:val="left"/>
      <w:pPr>
        <w:tabs>
          <w:tab w:val="num" w:pos="0"/>
        </w:tabs>
        <w:ind w:left="720" w:hanging="360"/>
      </w:pPr>
      <w:rPr>
        <w:rFonts w:ascii="Wingdings" w:hAnsi="Wingdings" w:cs="Wingdings" w:hint="default"/>
        <w:u w:val="none"/>
      </w:rPr>
    </w:lvl>
    <w:lvl w:ilvl="1">
      <w:start w:val="1"/>
      <w:isLgl/>
      <w:numFmt w:val="bullet"/>
      <w:lvlText w:val=""/>
      <w:lvlJc w:val="left"/>
      <w:pPr>
        <w:tabs>
          <w:tab w:val="num" w:pos="0"/>
        </w:tabs>
        <w:ind w:left="1440" w:hanging="360"/>
      </w:pPr>
      <w:rPr>
        <w:rFonts w:ascii="Wingdings 2" w:hAnsi="Wingdings 2" w:cs="Wingdings 2" w:hint="default"/>
        <w:u w:val="none"/>
      </w:rPr>
    </w:lvl>
    <w:lvl w:ilvl="2">
      <w:start w:val="1"/>
      <w:isLgl/>
      <w:numFmt w:val="bullet"/>
      <w:lvlText w:val="■"/>
      <w:lvlJc w:val="left"/>
      <w:pPr>
        <w:tabs>
          <w:tab w:val="num" w:pos="0"/>
        </w:tabs>
        <w:ind w:left="2160" w:hanging="360"/>
      </w:pPr>
      <w:rPr>
        <w:rFonts w:ascii="OpenSymbol" w:hAnsi="OpenSymbol" w:cs="OpenSymbol" w:hint="default"/>
        <w:u w:val="none"/>
      </w:rPr>
    </w:lvl>
    <w:lvl w:ilvl="3">
      <w:start w:val="1"/>
      <w:isLgl/>
      <w:numFmt w:val="bullet"/>
      <w:lvlText w:val=""/>
      <w:lvlJc w:val="left"/>
      <w:pPr>
        <w:tabs>
          <w:tab w:val="num" w:pos="0"/>
        </w:tabs>
        <w:ind w:left="2880" w:hanging="360"/>
      </w:pPr>
      <w:rPr>
        <w:rFonts w:ascii="Wingdings" w:hAnsi="Wingdings" w:cs="Wingdings" w:hint="default"/>
        <w:u w:val="none"/>
      </w:rPr>
    </w:lvl>
    <w:lvl w:ilvl="4">
      <w:start w:val="1"/>
      <w:isLgl/>
      <w:numFmt w:val="bullet"/>
      <w:lvlText w:val=""/>
      <w:lvlJc w:val="left"/>
      <w:pPr>
        <w:tabs>
          <w:tab w:val="num" w:pos="0"/>
        </w:tabs>
        <w:ind w:left="3600" w:hanging="360"/>
      </w:pPr>
      <w:rPr>
        <w:rFonts w:ascii="Wingdings 2" w:hAnsi="Wingdings 2" w:cs="Wingdings 2" w:hint="default"/>
        <w:u w:val="none"/>
      </w:rPr>
    </w:lvl>
    <w:lvl w:ilvl="5">
      <w:start w:val="1"/>
      <w:isLgl/>
      <w:numFmt w:val="bullet"/>
      <w:lvlText w:val="■"/>
      <w:lvlJc w:val="left"/>
      <w:pPr>
        <w:tabs>
          <w:tab w:val="num" w:pos="0"/>
        </w:tabs>
        <w:ind w:left="4320" w:hanging="360"/>
      </w:pPr>
      <w:rPr>
        <w:rFonts w:ascii="OpenSymbol" w:hAnsi="OpenSymbol" w:cs="OpenSymbol" w:hint="default"/>
        <w:u w:val="none"/>
      </w:rPr>
    </w:lvl>
    <w:lvl w:ilvl="6">
      <w:start w:val="1"/>
      <w:isLgl/>
      <w:numFmt w:val="bullet"/>
      <w:lvlText w:val=""/>
      <w:lvlJc w:val="left"/>
      <w:pPr>
        <w:tabs>
          <w:tab w:val="num" w:pos="0"/>
        </w:tabs>
        <w:ind w:left="5040" w:hanging="360"/>
      </w:pPr>
      <w:rPr>
        <w:rFonts w:ascii="Wingdings" w:hAnsi="Wingdings" w:cs="Wingdings" w:hint="default"/>
        <w:u w:val="none"/>
      </w:rPr>
    </w:lvl>
    <w:lvl w:ilvl="7">
      <w:start w:val="1"/>
      <w:isLgl/>
      <w:numFmt w:val="bullet"/>
      <w:lvlText w:val=""/>
      <w:lvlJc w:val="left"/>
      <w:pPr>
        <w:tabs>
          <w:tab w:val="num" w:pos="0"/>
        </w:tabs>
        <w:ind w:left="5760" w:hanging="360"/>
      </w:pPr>
      <w:rPr>
        <w:rFonts w:ascii="Wingdings 2" w:hAnsi="Wingdings 2" w:cs="Wingdings 2" w:hint="default"/>
        <w:u w:val="none"/>
      </w:rPr>
    </w:lvl>
    <w:lvl w:ilvl="8">
      <w:start w:val="1"/>
      <w:isLgl/>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2"/>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numPr>
        <w:ilvl w:val="0"/>
        <w:numId w:val="0"/>
      </w:numPr>
      <w:spacing w:lineRule="auto" w:line="240" w:before="400" w:after="120"/>
      <w:outlineLvl w:val="0"/>
    </w:pPr>
    <w:rPr>
      <w:sz w:val="40"/>
      <w:szCs w:val="40"/>
    </w:rPr>
  </w:style>
  <w:style w:type="paragraph" w:styleId="Heading2">
    <w:name w:val="Heading 2"/>
    <w:basedOn w:val="normal1"/>
    <w:next w:val="normal1"/>
    <w:qFormat/>
    <w:pPr>
      <w:keepNext w:val="true"/>
      <w:keepLines/>
      <w:numPr>
        <w:ilvl w:val="0"/>
        <w:numId w:val="0"/>
      </w:numPr>
      <w:spacing w:lineRule="auto" w:line="240" w:before="360" w:after="120"/>
      <w:outlineLvl w:val="1"/>
    </w:pPr>
    <w:rPr>
      <w:sz w:val="32"/>
      <w:szCs w:val="32"/>
    </w:rPr>
  </w:style>
  <w:style w:type="paragraph" w:styleId="Heading3">
    <w:name w:val="Heading 3"/>
    <w:basedOn w:val="normal1"/>
    <w:next w:val="normal1"/>
    <w:qFormat/>
    <w:pPr>
      <w:keepNext w:val="true"/>
      <w:keepLines/>
      <w:numPr>
        <w:ilvl w:val="0"/>
        <w:numId w:val="0"/>
      </w:numPr>
      <w:spacing w:lineRule="auto" w:line="240" w:before="320" w:after="80"/>
      <w:outlineLvl w:val="2"/>
    </w:pPr>
    <w:rPr>
      <w:color w:val="434343"/>
      <w:sz w:val="28"/>
      <w:szCs w:val="28"/>
    </w:rPr>
  </w:style>
  <w:style w:type="paragraph" w:styleId="Heading4">
    <w:name w:val="Heading 4"/>
    <w:basedOn w:val="normal1"/>
    <w:next w:val="normal1"/>
    <w:qFormat/>
    <w:pPr>
      <w:keepNext w:val="true"/>
      <w:keepLines/>
      <w:numPr>
        <w:ilvl w:val="0"/>
        <w:numId w:val="0"/>
      </w:numPr>
      <w:spacing w:lineRule="auto" w:line="240" w:before="280" w:after="80"/>
      <w:outlineLvl w:val="3"/>
    </w:pPr>
    <w:rPr>
      <w:color w:val="666666"/>
      <w:sz w:val="24"/>
      <w:szCs w:val="24"/>
    </w:rPr>
  </w:style>
  <w:style w:type="paragraph" w:styleId="Heading5">
    <w:name w:val="Heading 5"/>
    <w:basedOn w:val="normal1"/>
    <w:next w:val="normal1"/>
    <w:qFormat/>
    <w:pPr>
      <w:keepNext w:val="true"/>
      <w:keepLines/>
      <w:numPr>
        <w:ilvl w:val="0"/>
        <w:numId w:val="0"/>
      </w:numPr>
      <w:spacing w:lineRule="auto" w:line="240" w:before="240" w:after="80"/>
      <w:outlineLvl w:val="4"/>
    </w:pPr>
    <w:rPr>
      <w:color w:val="666666"/>
    </w:rPr>
  </w:style>
  <w:style w:type="paragraph" w:styleId="Heading6">
    <w:name w:val="Heading 6"/>
    <w:basedOn w:val="normal1"/>
    <w:next w:val="normal1"/>
    <w:qFormat/>
    <w:pPr>
      <w:keepNext w:val="true"/>
      <w:keepLines/>
      <w:numPr>
        <w:ilvl w:val="0"/>
        <w:numId w:val="0"/>
      </w:numPr>
      <w:spacing w:lineRule="auto" w:line="240" w:before="240" w:after="80"/>
      <w:outlineLvl w:val="5"/>
    </w:pPr>
    <w:rPr>
      <w:i/>
      <w:color w:val="666666"/>
    </w:rPr>
  </w:style>
  <w:style w:type="paragraph" w:styleId="Heading7">
    <w:name w:val="Heading 7"/>
    <w:basedOn w:val="Normal"/>
    <w:next w:val="Normal"/>
    <w:link w:val="Heading7Char"/>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next w:val="Normal"/>
    <w:link w:val="Heading9Char"/>
    <w:qFormat/>
    <w:pPr>
      <w:keepNext w:val="true"/>
      <w:keepLines/>
      <w:numPr>
        <w:ilvl w:val="0"/>
        <w:numId w:val="0"/>
      </w:numPr>
      <w:spacing w:before="320" w:after="200"/>
      <w:outlineLvl w:val="8"/>
    </w:pPr>
    <w:rPr>
      <w:rFonts w:ascii="Arial" w:hAnsi="Arial" w:eastAsia="Arial" w:cs="Arial"/>
      <w:i/>
      <w:iCs/>
      <w:sz w:val="21"/>
      <w:szCs w:val="21"/>
    </w:rPr>
  </w:style>
  <w:style w:type="character" w:styleId="Heading1Char">
    <w:name w:val="Heading 1 Char"/>
    <w:basedOn w:val="DefaultParagraphFont"/>
    <w:link w:val="Heading1"/>
    <w:qFormat/>
    <w:rPr>
      <w:rFonts w:ascii="Arial" w:hAnsi="Arial" w:eastAsia="Arial" w:cs="Arial"/>
      <w:sz w:val="40"/>
      <w:szCs w:val="40"/>
    </w:rPr>
  </w:style>
  <w:style w:type="character" w:styleId="Heading2Char">
    <w:name w:val="Heading 2 Char"/>
    <w:basedOn w:val="DefaultParagraphFont"/>
    <w:link w:val="Heading2"/>
    <w:qFormat/>
    <w:rPr>
      <w:rFonts w:ascii="Arial" w:hAnsi="Arial" w:eastAsia="Arial" w:cs="Arial"/>
      <w:sz w:val="34"/>
    </w:rPr>
  </w:style>
  <w:style w:type="character" w:styleId="Heading3Char">
    <w:name w:val="Heading 3 Char"/>
    <w:basedOn w:val="DefaultParagraphFont"/>
    <w:link w:val="Heading3"/>
    <w:qFormat/>
    <w:rPr>
      <w:rFonts w:ascii="Arial" w:hAnsi="Arial" w:eastAsia="Arial" w:cs="Arial"/>
      <w:sz w:val="30"/>
      <w:szCs w:val="30"/>
    </w:rPr>
  </w:style>
  <w:style w:type="character" w:styleId="Heading4Char">
    <w:name w:val="Heading 4 Char"/>
    <w:basedOn w:val="DefaultParagraphFont"/>
    <w:link w:val="Heading4"/>
    <w:qFormat/>
    <w:rPr>
      <w:rFonts w:ascii="Arial" w:hAnsi="Arial" w:eastAsia="Arial" w:cs="Arial"/>
      <w:b/>
      <w:bCs/>
      <w:sz w:val="26"/>
      <w:szCs w:val="26"/>
    </w:rPr>
  </w:style>
  <w:style w:type="character" w:styleId="Heading5Char">
    <w:name w:val="Heading 5 Char"/>
    <w:basedOn w:val="DefaultParagraphFont"/>
    <w:link w:val="Heading5"/>
    <w:qFormat/>
    <w:rPr>
      <w:rFonts w:ascii="Arial" w:hAnsi="Arial" w:eastAsia="Arial" w:cs="Arial"/>
      <w:b/>
      <w:bCs/>
      <w:sz w:val="24"/>
      <w:szCs w:val="24"/>
    </w:rPr>
  </w:style>
  <w:style w:type="character" w:styleId="Heading6Char">
    <w:name w:val="Heading 6 Char"/>
    <w:basedOn w:val="DefaultParagraphFont"/>
    <w:link w:val="Heading6"/>
    <w:qFormat/>
    <w:rPr>
      <w:rFonts w:ascii="Arial" w:hAnsi="Arial" w:eastAsia="Arial" w:cs="Arial"/>
      <w:b/>
      <w:bCs/>
      <w:sz w:val="22"/>
      <w:szCs w:val="22"/>
    </w:rPr>
  </w:style>
  <w:style w:type="character" w:styleId="Heading7Char">
    <w:name w:val="Heading 7 Char"/>
    <w:basedOn w:val="DefaultParagraphFont"/>
    <w:link w:val="Heading7"/>
    <w:qFormat/>
    <w:rPr>
      <w:rFonts w:ascii="Arial" w:hAnsi="Arial" w:eastAsia="Arial" w:cs="Arial"/>
      <w:b/>
      <w:bCs/>
      <w:i/>
      <w:iCs/>
      <w:sz w:val="22"/>
      <w:szCs w:val="22"/>
    </w:rPr>
  </w:style>
  <w:style w:type="character" w:styleId="Heading8Char">
    <w:name w:val="Heading 8 Char"/>
    <w:basedOn w:val="DefaultParagraphFont"/>
    <w:link w:val="Heading8"/>
    <w:qFormat/>
    <w:rPr>
      <w:rFonts w:ascii="Arial" w:hAnsi="Arial" w:eastAsia="Arial" w:cs="Arial"/>
      <w:i/>
      <w:iCs/>
      <w:sz w:val="22"/>
      <w:szCs w:val="22"/>
    </w:rPr>
  </w:style>
  <w:style w:type="character" w:styleId="Heading9Char">
    <w:name w:val="Heading 9 Char"/>
    <w:basedOn w:val="DefaultParagraphFont"/>
    <w:link w:val="Heading9"/>
    <w:qFormat/>
    <w:rPr>
      <w:rFonts w:ascii="Arial" w:hAnsi="Arial" w:eastAsia="Arial" w:cs="Arial"/>
      <w:i/>
      <w:iCs/>
      <w:sz w:val="21"/>
      <w:szCs w:val="21"/>
    </w:rPr>
  </w:style>
  <w:style w:type="character" w:styleId="TitleChar">
    <w:name w:val="Title Char"/>
    <w:basedOn w:val="DefaultParagraphFont"/>
    <w:link w:val="Title"/>
    <w:qFormat/>
    <w:rPr>
      <w:sz w:val="48"/>
      <w:szCs w:val="48"/>
    </w:rPr>
  </w:style>
  <w:style w:type="character" w:styleId="SubtitleChar">
    <w:name w:val="Subtitle Char"/>
    <w:basedOn w:val="DefaultParagraphFont"/>
    <w:link w:val="Subtitle"/>
    <w:qFormat/>
    <w:rPr>
      <w:sz w:val="24"/>
      <w:szCs w:val="24"/>
    </w:rPr>
  </w:style>
  <w:style w:type="character" w:styleId="QuoteChar">
    <w:name w:val="Quote Char"/>
    <w:link w:val="Quote"/>
    <w:qFormat/>
    <w:rPr>
      <w:i/>
    </w:rPr>
  </w:style>
  <w:style w:type="character" w:styleId="IntenseQuoteChar">
    <w:name w:val="Intense Quote Char"/>
    <w:link w:val="IntenseQuote"/>
    <w:qFormat/>
    <w:rPr>
      <w:i/>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CaptionChar">
    <w:name w:val="Caption Char"/>
    <w:basedOn w:val="DefaultParagraphFont"/>
    <w:link w:val="Caption"/>
    <w:qFormat/>
    <w:rPr>
      <w:b/>
      <w:bCs/>
      <w:color w:themeColor="accent1" w:val="4F81BD"/>
      <w:sz w:val="18"/>
      <w:szCs w:val="18"/>
    </w:rPr>
  </w:style>
  <w:style w:type="character" w:styleId="FootnoteTextChar">
    <w:name w:val="Footnote Text Char"/>
    <w:link w:val="FootnoteText"/>
    <w:qFormat/>
    <w:rPr>
      <w:sz w:val="18"/>
    </w:rPr>
  </w:style>
  <w:style w:type="character" w:styleId="FootnoteCharacters">
    <w:name w:val="Footnote Characters"/>
    <w:basedOn w:val="DefaultParagraphFont"/>
    <w:qFormat/>
    <w:rPr>
      <w:vertAlign w:val="superscript"/>
    </w:rPr>
  </w:style>
  <w:style w:type="character" w:styleId="FootnoteReference">
    <w:name w:val="Footnote Reference"/>
    <w:rPr>
      <w:vertAlign w:val="superscript"/>
    </w:rPr>
  </w:style>
  <w:style w:type="character" w:styleId="EndnoteTextChar">
    <w:name w:val="Endnote Text Char"/>
    <w:link w:val="EndnoteText"/>
    <w:qFormat/>
    <w:rPr>
      <w:sz w:val="20"/>
    </w:rPr>
  </w:style>
  <w:style w:type="character" w:styleId="EndnoteCharacters">
    <w:name w:val="Endnote Characters"/>
    <w:basedOn w:val="DefaultParagraphFont"/>
    <w:qFormat/>
    <w:rPr>
      <w:vertAlign w:val="superscript"/>
    </w:rPr>
  </w:style>
  <w:style w:type="character" w:styleId="EndnoteReference">
    <w:name w:val="Endnote Reference"/>
    <w:rPr>
      <w:vertAlign w:val="superscript"/>
    </w:rPr>
  </w:style>
  <w:style w:type="character" w:styleId="DefaultParagraphFont">
    <w:name w:val="Default Paragraph Font"/>
    <w:qFormat/>
    <w:rPr/>
  </w:style>
  <w:style w:type="character" w:styleId="Hyperlink">
    <w:name w:val="Hyperlink"/>
    <w:rPr>
      <w:color w:val="000080"/>
      <w:u w:val="single"/>
    </w:rPr>
  </w:style>
  <w:style w:type="character" w:styleId="Style5">
    <w:name w:val="Маркеры"/>
    <w:qFormat/>
    <w:rPr>
      <w:rFonts w:ascii="OpenSymbol" w:hAnsi="OpenSymbol" w:eastAsia="OpenSymbol" w:cs="OpenSymbol"/>
    </w:rPr>
  </w:style>
  <w:style w:type="character" w:styleId="Style6">
    <w:name w:val="Исходный текст"/>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Arial" w:hAnsi="Arial" w:eastAsia="Arial" w:cs="Arial"/>
      <w:color w:val="auto"/>
      <w:kern w:val="0"/>
      <w:sz w:val="22"/>
      <w:szCs w:val="22"/>
      <w:lang w:val="ru-RU" w:eastAsia="zh-CN" w:bidi="hi-IN"/>
    </w:rPr>
  </w:style>
  <w:style w:type="paragraph" w:styleId="Quote">
    <w:name w:val="Quote"/>
    <w:basedOn w:val="Normal"/>
    <w:next w:val="Normal"/>
    <w:link w:val="QuoteChar"/>
    <w:qFormat/>
    <w:pPr>
      <w:ind w:left="720" w:right="720"/>
    </w:pPr>
    <w:rPr>
      <w:i/>
    </w:rPr>
  </w:style>
  <w:style w:type="paragraph" w:styleId="IntenseQuote">
    <w:name w:val="Intense Quote"/>
    <w:basedOn w:val="Normal"/>
    <w:next w:val="Normal"/>
    <w:link w:val="IntenseQuoteChar"/>
    <w:qFormat/>
    <w:pPr>
      <w:pBdr>
        <w:top w:val="single" w:sz="4" w:space="5" w:color="FFFFFF"/>
        <w:left w:val="single" w:sz="4" w:space="10" w:color="FFFFFF"/>
        <w:bottom w:val="single" w:sz="4" w:space="5" w:color="FFFFFF"/>
        <w:right w:val="single" w:sz="4" w:space="10" w:color="FFFFFF"/>
      </w:pBdr>
      <w:shd w:fill="F2F2F2" w:val="clear"/>
      <w:spacing w:before="0" w:after="0"/>
      <w:ind w:left="720" w:right="720"/>
    </w:pPr>
    <w:rPr>
      <w: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7143" w:leader="none"/>
        <w:tab w:val="right" w:pos="14287" w:leader="none"/>
      </w:tabs>
      <w:spacing w:lineRule="auto" w:line="240" w:before="0" w:after="0"/>
    </w:pPr>
    <w:rPr/>
  </w:style>
  <w:style w:type="paragraph" w:styleId="Footer">
    <w:name w:val="Footer"/>
    <w:basedOn w:val="Normal"/>
    <w:link w:val="FooterChar"/>
    <w:pPr>
      <w:tabs>
        <w:tab w:val="clear" w:pos="720"/>
        <w:tab w:val="center" w:pos="7143" w:leader="none"/>
        <w:tab w:val="right" w:pos="14287" w:leader="none"/>
      </w:tabs>
      <w:spacing w:lineRule="auto" w:line="240" w:before="0" w:after="0"/>
    </w:pPr>
    <w:rPr/>
  </w:style>
  <w:style w:type="paragraph" w:styleId="FootnoteText">
    <w:name w:val="Footnote Text"/>
    <w:basedOn w:val="Normal"/>
    <w:link w:val="FootnoteTextChar"/>
    <w:pPr>
      <w:spacing w:lineRule="auto" w:line="240" w:before="0" w:after="40"/>
    </w:pPr>
    <w:rPr>
      <w:sz w:val="18"/>
    </w:rPr>
  </w:style>
  <w:style w:type="paragraph" w:styleId="EndnoteText">
    <w:name w:val="Endnote Text"/>
    <w:basedOn w:val="Normal"/>
    <w:link w:val="EndnoteTextChar"/>
    <w:pPr>
      <w:spacing w:lineRule="auto" w:line="240" w:before="0" w:after="0"/>
    </w:pPr>
    <w:rPr>
      <w:sz w:val="20"/>
    </w:rPr>
  </w:style>
  <w:style w:type="paragraph" w:styleId="TOC1">
    <w:name w:val="TOC 1"/>
    <w:basedOn w:val="Normal"/>
    <w:next w:val="Normal"/>
    <w:pPr>
      <w:spacing w:before="0" w:after="57"/>
      <w:ind w:hanging="0" w:left="0" w:right="0"/>
    </w:pPr>
    <w:rPr/>
  </w:style>
  <w:style w:type="paragraph" w:styleId="TOC2">
    <w:name w:val="TOC 2"/>
    <w:basedOn w:val="Normal"/>
    <w:next w:val="Normal"/>
    <w:pPr>
      <w:spacing w:before="0" w:after="57"/>
      <w:ind w:hanging="0" w:left="283" w:right="0"/>
    </w:pPr>
    <w:rPr/>
  </w:style>
  <w:style w:type="paragraph" w:styleId="TOC3">
    <w:name w:val="TOC 3"/>
    <w:basedOn w:val="Normal"/>
    <w:next w:val="Normal"/>
    <w:pPr>
      <w:spacing w:before="0" w:after="57"/>
      <w:ind w:hanging="0" w:left="567" w:right="0"/>
    </w:pPr>
    <w:rPr/>
  </w:style>
  <w:style w:type="paragraph" w:styleId="TOC4">
    <w:name w:val="TOC 4"/>
    <w:basedOn w:val="Normal"/>
    <w:next w:val="Normal"/>
    <w:pPr>
      <w:spacing w:before="0" w:after="57"/>
      <w:ind w:hanging="0" w:left="850" w:right="0"/>
    </w:pPr>
    <w:rPr/>
  </w:style>
  <w:style w:type="paragraph" w:styleId="TOC5">
    <w:name w:val="TOC 5"/>
    <w:basedOn w:val="Normal"/>
    <w:next w:val="Normal"/>
    <w:pPr>
      <w:spacing w:before="0" w:after="57"/>
      <w:ind w:hanging="0" w:left="1134" w:right="0"/>
    </w:pPr>
    <w:rPr/>
  </w:style>
  <w:style w:type="paragraph" w:styleId="TOC6">
    <w:name w:val="TOC 6"/>
    <w:basedOn w:val="Normal"/>
    <w:next w:val="Normal"/>
    <w:pPr>
      <w:spacing w:before="0" w:after="57"/>
      <w:ind w:hanging="0" w:left="1417" w:right="0"/>
    </w:pPr>
    <w:rPr/>
  </w:style>
  <w:style w:type="paragraph" w:styleId="TOC7">
    <w:name w:val="TOC 7"/>
    <w:basedOn w:val="Normal"/>
    <w:next w:val="Normal"/>
    <w:pPr>
      <w:spacing w:before="0" w:after="57"/>
      <w:ind w:hanging="0" w:left="1701" w:right="0"/>
    </w:pPr>
    <w:rPr/>
  </w:style>
  <w:style w:type="paragraph" w:styleId="TOC8">
    <w:name w:val="TOC 8"/>
    <w:basedOn w:val="Normal"/>
    <w:next w:val="Normal"/>
    <w:pPr>
      <w:spacing w:before="0" w:after="57"/>
      <w:ind w:hanging="0" w:left="1984" w:right="0"/>
    </w:pPr>
    <w:rPr/>
  </w:style>
  <w:style w:type="paragraph" w:styleId="TOC9">
    <w:name w:val="TOC 9"/>
    <w:basedOn w:val="Normal"/>
    <w:next w:val="Normal"/>
    <w:pPr>
      <w:spacing w:before="0" w:after="57"/>
      <w:ind w:hanging="0" w:left="2268" w:right="0"/>
    </w:pPr>
    <w:rPr/>
  </w:style>
  <w:style w:type="paragraph" w:styleId="IndexHeading">
    <w:name w:val="Index Heading"/>
    <w:basedOn w:val="Normal"/>
    <w:pPr>
      <w:suppressLineNumbers/>
    </w:pPr>
    <w:rPr>
      <w:rFonts w:cs="Noto Sans Devanagari"/>
    </w:rPr>
  </w:style>
  <w:style w:type="paragraph" w:styleId="TOCHeading">
    <w:name w:val="TOC Heading"/>
    <w:qFormat/>
    <w:pPr>
      <w:widowControl/>
      <w:kinsoku w:val="true"/>
      <w:overflowPunct w:val="true"/>
      <w:autoSpaceDE w:val="true"/>
      <w:bidi w:val="0"/>
      <w:spacing w:before="0" w:after="0"/>
      <w:jc w:val="left"/>
    </w:pPr>
    <w:rPr>
      <w:rFonts w:ascii="Arial" w:hAnsi="Arial" w:eastAsia="Arial" w:cs="Arial"/>
      <w:color w:val="auto"/>
      <w:kern w:val="0"/>
      <w:sz w:val="22"/>
      <w:szCs w:val="22"/>
      <w:lang w:val="ru-RU" w:eastAsia="zh-CN" w:bidi="hi-IN"/>
    </w:rPr>
  </w:style>
  <w:style w:type="paragraph" w:styleId="TableofFigures">
    <w:name w:val="Table of Figures"/>
    <w:basedOn w:val="Normal"/>
    <w:next w:val="Normal"/>
    <w:pPr>
      <w:spacing w:before="0" w:after="0"/>
    </w:pPr>
    <w:rPr/>
  </w:style>
  <w:style w:type="paragraph" w:styleId="Title">
    <w:name w:val="Title"/>
    <w:basedOn w:val="normal1"/>
    <w:next w:val="BodyText"/>
    <w:qFormat/>
    <w:pPr>
      <w:keepNext w:val="true"/>
      <w:keepLines/>
      <w:spacing w:lineRule="auto" w:line="240" w:before="240" w:after="60"/>
    </w:pPr>
    <w:rPr>
      <w:sz w:val="52"/>
      <w:szCs w:val="52"/>
    </w:rPr>
  </w:style>
  <w:style w:type="paragraph" w:styleId="Style7">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Style8">
    <w:name w:val="Указатель"/>
    <w:basedOn w:val="Normal"/>
    <w:qFormat/>
    <w:pPr>
      <w:suppressLineNumbers/>
    </w:pPr>
    <w:rPr>
      <w:rFonts w:cs="Noto Sans Devanagari"/>
    </w:rPr>
  </w:style>
  <w:style w:type="paragraph" w:styleId="normal1">
    <w:name w:val="normal1"/>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Style9">
    <w:name w:val="Текст в заданном формате"/>
    <w:basedOn w:val="Normal"/>
    <w:qFormat/>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3072</TotalTime>
  <Application>LibreOffice/24.2.7.2$Linux_X86_64 LibreOffice_project/420$Build-2</Application>
  <AppVersion>15.0000</AppVersion>
  <Pages>3</Pages>
  <Words>523</Words>
  <Characters>3630</Characters>
  <CharactersWithSpaces>4114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2025-07-22T13:25:00Z</dcterms:created>
  <dc:creator/>
  <dc:description/>
  <dc:language>ru-RU</dc:language>
  <cp:lastModifiedBy/>
  <dcterms:modified xsi:type="dcterms:W3CDTF">2025-08-29T10:38:05Z</dcterms:modified>
  <cp:revision>9</cp:revision>
  <dc:subject/>
  <dc:title/>
</cp:coreProperties>
</file>