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3"/>
        <w:tblW w:w="5051" w:type="pct"/>
        <w:tblLook w:val="04A0" w:firstRow="1" w:lastRow="0" w:firstColumn="1" w:lastColumn="0" w:noHBand="0" w:noVBand="1"/>
      </w:tblPr>
      <w:tblGrid>
        <w:gridCol w:w="982"/>
        <w:gridCol w:w="833"/>
        <w:gridCol w:w="3666"/>
        <w:gridCol w:w="2129"/>
        <w:gridCol w:w="771"/>
      </w:tblGrid>
      <w:tr w:rsidR="00267B9F" w14:paraId="0315113E" w14:textId="77777777">
        <w:trPr>
          <w:trHeight w:val="1036"/>
        </w:trPr>
        <w:tc>
          <w:tcPr>
            <w:tcW w:w="5000" w:type="pct"/>
            <w:gridSpan w:val="5"/>
            <w:vAlign w:val="center"/>
          </w:tcPr>
          <w:p w14:paraId="21FEB4C9" w14:textId="77777777" w:rsidR="00267B9F" w:rsidRDefault="00000000">
            <w:pPr>
              <w:snapToGrid w:val="0"/>
              <w:rPr>
                <w:b/>
                <w:bCs/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br/>
              <w:t xml:space="preserve">                 </w:t>
            </w:r>
            <w:r>
              <w:rPr>
                <w:rFonts w:hint="eastAsia"/>
                <w:b/>
                <w:bCs/>
                <w:sz w:val="28"/>
                <w:szCs w:val="28"/>
              </w:rPr>
              <w:t>昆明大理丽江</w:t>
            </w:r>
            <w:r>
              <w:rPr>
                <w:rFonts w:hint="eastAsia"/>
                <w:b/>
                <w:bCs/>
                <w:sz w:val="28"/>
                <w:szCs w:val="28"/>
              </w:rPr>
              <w:t>6</w:t>
            </w:r>
            <w:r>
              <w:rPr>
                <w:rFonts w:hint="eastAsia"/>
                <w:b/>
                <w:bCs/>
                <w:sz w:val="28"/>
                <w:szCs w:val="28"/>
              </w:rPr>
              <w:t>天</w:t>
            </w:r>
            <w:r>
              <w:rPr>
                <w:rFonts w:hint="eastAsia"/>
                <w:b/>
                <w:bCs/>
                <w:sz w:val="28"/>
                <w:szCs w:val="28"/>
              </w:rPr>
              <w:t>5</w:t>
            </w:r>
            <w:r>
              <w:rPr>
                <w:rFonts w:hint="eastAsia"/>
                <w:b/>
                <w:bCs/>
                <w:sz w:val="28"/>
                <w:szCs w:val="28"/>
              </w:rPr>
              <w:t>晚私家团</w:t>
            </w:r>
          </w:p>
        </w:tc>
      </w:tr>
      <w:tr w:rsidR="00267B9F" w14:paraId="242DAC9F" w14:textId="77777777" w:rsidTr="00480F70">
        <w:trPr>
          <w:trHeight w:val="234"/>
        </w:trPr>
        <w:tc>
          <w:tcPr>
            <w:tcW w:w="586" w:type="pct"/>
          </w:tcPr>
          <w:p w14:paraId="08FB139F" w14:textId="77777777" w:rsidR="00267B9F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日期</w:t>
            </w:r>
          </w:p>
        </w:tc>
        <w:tc>
          <w:tcPr>
            <w:tcW w:w="497" w:type="pct"/>
          </w:tcPr>
          <w:p w14:paraId="56A8B358" w14:textId="77777777" w:rsidR="00267B9F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交通</w:t>
            </w:r>
          </w:p>
        </w:tc>
        <w:tc>
          <w:tcPr>
            <w:tcW w:w="2187" w:type="pct"/>
          </w:tcPr>
          <w:p w14:paraId="6052624C" w14:textId="77777777" w:rsidR="00267B9F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行程</w:t>
            </w:r>
          </w:p>
        </w:tc>
        <w:tc>
          <w:tcPr>
            <w:tcW w:w="1270" w:type="pct"/>
          </w:tcPr>
          <w:p w14:paraId="4F24849B" w14:textId="77777777" w:rsidR="00267B9F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住宿</w:t>
            </w:r>
          </w:p>
        </w:tc>
        <w:tc>
          <w:tcPr>
            <w:tcW w:w="460" w:type="pct"/>
          </w:tcPr>
          <w:p w14:paraId="446F890A" w14:textId="77777777" w:rsidR="00267B9F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267B9F" w14:paraId="4EA4BDC0" w14:textId="77777777" w:rsidTr="00480F70">
        <w:trPr>
          <w:trHeight w:val="1514"/>
        </w:trPr>
        <w:tc>
          <w:tcPr>
            <w:tcW w:w="586" w:type="pct"/>
            <w:vAlign w:val="center"/>
          </w:tcPr>
          <w:p w14:paraId="70585108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 w:hint="eastAsia"/>
                <w:szCs w:val="21"/>
              </w:rPr>
              <w:t>D1</w:t>
            </w:r>
          </w:p>
          <w:p w14:paraId="324B5083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 w:hint="eastAsia"/>
                <w:szCs w:val="21"/>
              </w:rPr>
              <w:t>7</w:t>
            </w:r>
            <w:r>
              <w:rPr>
                <w:rFonts w:cs="微软雅黑" w:hint="eastAsia"/>
                <w:szCs w:val="21"/>
              </w:rPr>
              <w:t>月</w:t>
            </w:r>
            <w:r>
              <w:rPr>
                <w:rFonts w:cs="微软雅黑" w:hint="eastAsia"/>
                <w:szCs w:val="21"/>
              </w:rPr>
              <w:t>17</w:t>
            </w:r>
          </w:p>
        </w:tc>
        <w:tc>
          <w:tcPr>
            <w:tcW w:w="497" w:type="pct"/>
            <w:vAlign w:val="center"/>
          </w:tcPr>
          <w:p w14:paraId="4D01493C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 w:hint="eastAsia"/>
                <w:szCs w:val="21"/>
              </w:rPr>
              <w:t>7</w:t>
            </w:r>
            <w:r>
              <w:rPr>
                <w:rFonts w:cs="微软雅黑" w:hint="eastAsia"/>
                <w:szCs w:val="21"/>
              </w:rPr>
              <w:t>座车</w:t>
            </w:r>
          </w:p>
        </w:tc>
        <w:tc>
          <w:tcPr>
            <w:tcW w:w="2187" w:type="pct"/>
            <w:vAlign w:val="center"/>
          </w:tcPr>
          <w:p w14:paraId="16B58A5F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/>
                <w:szCs w:val="21"/>
              </w:rPr>
              <w:t>到达美丽的春城昆明）</w:t>
            </w:r>
            <w:r>
              <w:rPr>
                <w:rFonts w:cs="微软雅黑"/>
                <w:szCs w:val="21"/>
              </w:rPr>
              <w:t>-</w:t>
            </w:r>
            <w:r>
              <w:rPr>
                <w:rFonts w:cs="微软雅黑"/>
                <w:szCs w:val="21"/>
              </w:rPr>
              <w:t>专车接机</w:t>
            </w:r>
            <w:r>
              <w:rPr>
                <w:rFonts w:cs="微软雅黑"/>
                <w:szCs w:val="21"/>
              </w:rPr>
              <w:t>-</w:t>
            </w:r>
            <w:r>
              <w:rPr>
                <w:rFonts w:cs="微软雅黑"/>
                <w:szCs w:val="21"/>
              </w:rPr>
              <w:t>入住酒店后</w:t>
            </w:r>
            <w:r>
              <w:rPr>
                <w:rFonts w:cs="微软雅黑"/>
                <w:szCs w:val="21"/>
              </w:rPr>
              <w:t>-</w:t>
            </w:r>
            <w:r>
              <w:rPr>
                <w:rFonts w:cs="微软雅黑"/>
                <w:szCs w:val="21"/>
              </w:rPr>
              <w:t>游客可以自由活动（酒店给游客安排在昆明市中心，</w:t>
            </w:r>
            <w:r>
              <w:rPr>
                <w:rFonts w:cs="微软雅黑" w:hint="eastAsia"/>
                <w:szCs w:val="21"/>
              </w:rPr>
              <w:t>。</w:t>
            </w:r>
            <w:r>
              <w:rPr>
                <w:rFonts w:cs="微软雅黑"/>
                <w:color w:val="0070C0"/>
                <w:szCs w:val="21"/>
              </w:rPr>
              <w:t>今日游客可以自由半日</w:t>
            </w:r>
            <w:proofErr w:type="spellStart"/>
            <w:r>
              <w:rPr>
                <w:rFonts w:cs="微软雅黑"/>
                <w:color w:val="0070C0"/>
                <w:szCs w:val="21"/>
              </w:rPr>
              <w:t>citywalk</w:t>
            </w:r>
            <w:proofErr w:type="spellEnd"/>
            <w:r>
              <w:rPr>
                <w:rFonts w:cs="微软雅黑"/>
                <w:color w:val="0070C0"/>
                <w:szCs w:val="21"/>
              </w:rPr>
              <w:t>​​</w:t>
            </w:r>
            <w:r>
              <w:rPr>
                <w:rFonts w:cs="微软雅黑"/>
                <w:color w:val="0070C0"/>
                <w:szCs w:val="21"/>
              </w:rPr>
              <w:t>：昆明老街</w:t>
            </w:r>
            <w:r>
              <w:rPr>
                <w:rFonts w:cs="微软雅黑"/>
                <w:color w:val="0070C0"/>
                <w:szCs w:val="21"/>
              </w:rPr>
              <w:t xml:space="preserve"> → </w:t>
            </w:r>
            <w:r>
              <w:rPr>
                <w:rFonts w:cs="微软雅黑"/>
                <w:color w:val="0070C0"/>
                <w:szCs w:val="21"/>
              </w:rPr>
              <w:t>翠湖公园</w:t>
            </w:r>
            <w:r>
              <w:rPr>
                <w:rFonts w:cs="微软雅黑"/>
                <w:color w:val="0070C0"/>
                <w:szCs w:val="21"/>
              </w:rPr>
              <w:t xml:space="preserve"> → </w:t>
            </w:r>
            <w:r>
              <w:rPr>
                <w:rFonts w:cs="微软雅黑"/>
                <w:color w:val="0070C0"/>
                <w:szCs w:val="21"/>
              </w:rPr>
              <w:t>陆军讲武堂</w:t>
            </w:r>
            <w:r>
              <w:rPr>
                <w:rFonts w:cs="微软雅黑"/>
                <w:color w:val="0070C0"/>
                <w:szCs w:val="21"/>
              </w:rPr>
              <w:t xml:space="preserve"> → </w:t>
            </w:r>
            <w:r>
              <w:rPr>
                <w:rFonts w:cs="微软雅黑"/>
                <w:color w:val="0070C0"/>
                <w:szCs w:val="21"/>
              </w:rPr>
              <w:t>黄公东街</w:t>
            </w:r>
            <w:r>
              <w:rPr>
                <w:rFonts w:cs="微软雅黑"/>
                <w:color w:val="0070C0"/>
                <w:szCs w:val="21"/>
              </w:rPr>
              <w:t xml:space="preserve"> → </w:t>
            </w:r>
            <w:r>
              <w:rPr>
                <w:rFonts w:cs="微软雅黑"/>
                <w:color w:val="0070C0"/>
                <w:szCs w:val="21"/>
              </w:rPr>
              <w:t>南强夜市</w:t>
            </w:r>
          </w:p>
        </w:tc>
        <w:tc>
          <w:tcPr>
            <w:tcW w:w="1270" w:type="pct"/>
          </w:tcPr>
          <w:p w14:paraId="1F9B9066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 w:hint="eastAsia"/>
                <w:szCs w:val="21"/>
              </w:rPr>
              <w:t>昆明中维翠湖宾馆</w:t>
            </w:r>
          </w:p>
          <w:p w14:paraId="23D60582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/>
                <w:szCs w:val="21"/>
              </w:rPr>
              <w:t>房型：</w:t>
            </w:r>
          </w:p>
          <w:p w14:paraId="57CB2B46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/>
                <w:szCs w:val="21"/>
              </w:rPr>
              <w:t>商务城景双床房</w:t>
            </w:r>
            <w:r>
              <w:rPr>
                <w:rFonts w:cs="微软雅黑"/>
                <w:szCs w:val="21"/>
              </w:rPr>
              <w:t xml:space="preserve">  </w:t>
            </w:r>
          </w:p>
          <w:p w14:paraId="07932C30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/>
                <w:szCs w:val="21"/>
              </w:rPr>
              <w:t>商务城景大床房</w:t>
            </w:r>
          </w:p>
        </w:tc>
        <w:tc>
          <w:tcPr>
            <w:tcW w:w="460" w:type="pct"/>
          </w:tcPr>
          <w:p w14:paraId="7D0F561E" w14:textId="77777777" w:rsidR="00267B9F" w:rsidRDefault="00267B9F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</w:p>
        </w:tc>
      </w:tr>
      <w:tr w:rsidR="00267B9F" w14:paraId="3C00AB67" w14:textId="77777777" w:rsidTr="00480F70">
        <w:trPr>
          <w:trHeight w:val="1334"/>
        </w:trPr>
        <w:tc>
          <w:tcPr>
            <w:tcW w:w="586" w:type="pct"/>
            <w:vAlign w:val="center"/>
          </w:tcPr>
          <w:p w14:paraId="0D080C97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 w:hint="eastAsia"/>
                <w:szCs w:val="21"/>
              </w:rPr>
              <w:t>D2</w:t>
            </w:r>
          </w:p>
          <w:p w14:paraId="71501064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 w:hint="eastAsia"/>
                <w:szCs w:val="21"/>
              </w:rPr>
              <w:t>7</w:t>
            </w:r>
            <w:r>
              <w:rPr>
                <w:rFonts w:cs="微软雅黑" w:hint="eastAsia"/>
                <w:szCs w:val="21"/>
              </w:rPr>
              <w:t>月</w:t>
            </w:r>
            <w:r>
              <w:rPr>
                <w:rFonts w:cs="微软雅黑" w:hint="eastAsia"/>
                <w:szCs w:val="21"/>
              </w:rPr>
              <w:t>18</w:t>
            </w:r>
            <w:r>
              <w:rPr>
                <w:rFonts w:cs="微软雅黑" w:hint="eastAsia"/>
                <w:szCs w:val="21"/>
              </w:rPr>
              <w:t>号</w:t>
            </w:r>
          </w:p>
          <w:p w14:paraId="57461F7E" w14:textId="77777777" w:rsidR="00267B9F" w:rsidRDefault="00267B9F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</w:p>
        </w:tc>
        <w:tc>
          <w:tcPr>
            <w:tcW w:w="497" w:type="pct"/>
            <w:vAlign w:val="center"/>
          </w:tcPr>
          <w:p w14:paraId="1CB07E25" w14:textId="77777777" w:rsidR="00267B9F" w:rsidRDefault="00267B9F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</w:p>
        </w:tc>
        <w:tc>
          <w:tcPr>
            <w:tcW w:w="2187" w:type="pct"/>
            <w:vAlign w:val="center"/>
          </w:tcPr>
          <w:p w14:paraId="7080FF29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/>
                <w:szCs w:val="21"/>
              </w:rPr>
              <w:t>早餐后前往西山风景区：登龙门石窟俯瞰滇池全景，沿途逛华亭寺、太华寺，体验茶马花街美食</w:t>
            </w:r>
            <w:r>
              <w:rPr>
                <w:rFonts w:cs="微软雅黑"/>
                <w:szCs w:val="21"/>
              </w:rPr>
              <w:t>--</w:t>
            </w:r>
            <w:r>
              <w:rPr>
                <w:rFonts w:cs="微软雅黑"/>
                <w:szCs w:val="21"/>
              </w:rPr>
              <w:t>捞鱼河湿地公园（昆明本地人私藏的治愈秘境，、人少景美，特别适合周末放空或亲子遛娃，必打卡景点：水上水杉林</w:t>
            </w:r>
            <w:r>
              <w:rPr>
                <w:rFonts w:cs="微软雅黑"/>
                <w:szCs w:val="21"/>
              </w:rPr>
              <w:t>​</w:t>
            </w:r>
            <w:r>
              <w:rPr>
                <w:rFonts w:cs="微软雅黑"/>
                <w:szCs w:val="21"/>
              </w:rPr>
              <w:t>透明玻璃船</w:t>
            </w:r>
            <w:r>
              <w:rPr>
                <w:rFonts w:cs="微软雅黑" w:hint="eastAsia"/>
                <w:szCs w:val="21"/>
              </w:rPr>
              <w:t>)</w:t>
            </w:r>
          </w:p>
          <w:p w14:paraId="5A1222B3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/>
                <w:szCs w:val="21"/>
              </w:rPr>
              <w:t>送往动车站</w:t>
            </w:r>
            <w:r>
              <w:rPr>
                <w:rFonts w:cs="微软雅黑"/>
                <w:szCs w:val="21"/>
              </w:rPr>
              <w:t>-</w:t>
            </w:r>
            <w:r>
              <w:rPr>
                <w:rFonts w:cs="微软雅黑"/>
                <w:szCs w:val="21"/>
              </w:rPr>
              <w:t>乘坐动车到达大理（</w:t>
            </w:r>
            <w:r>
              <w:rPr>
                <w:rFonts w:cs="微软雅黑"/>
                <w:color w:val="7030A0"/>
                <w:szCs w:val="21"/>
              </w:rPr>
              <w:t>动车时刻参考</w:t>
            </w:r>
            <w:r>
              <w:rPr>
                <w:rFonts w:cs="微软雅黑" w:hint="eastAsia"/>
                <w:color w:val="7030A0"/>
                <w:szCs w:val="21"/>
              </w:rPr>
              <w:t>D3960</w:t>
            </w:r>
            <w:r>
              <w:rPr>
                <w:rFonts w:cs="微软雅黑"/>
                <w:color w:val="7030A0"/>
                <w:szCs w:val="21"/>
              </w:rPr>
              <w:t>：</w:t>
            </w:r>
            <w:r>
              <w:rPr>
                <w:rFonts w:cs="微软雅黑" w:hint="eastAsia"/>
                <w:color w:val="7030A0"/>
                <w:szCs w:val="21"/>
              </w:rPr>
              <w:t>17:42-19:50</w:t>
            </w:r>
            <w:r>
              <w:rPr>
                <w:rFonts w:cs="微软雅黑" w:hint="eastAsia"/>
                <w:szCs w:val="21"/>
              </w:rPr>
              <w:t>)</w:t>
            </w:r>
          </w:p>
        </w:tc>
        <w:tc>
          <w:tcPr>
            <w:tcW w:w="1270" w:type="pct"/>
          </w:tcPr>
          <w:p w14:paraId="240F0CC0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/>
                <w:szCs w:val="21"/>
              </w:rPr>
              <w:t>大理古城悦山海伴山墅奢酒店</w:t>
            </w:r>
            <w:r>
              <w:rPr>
                <w:rFonts w:cs="微软雅黑"/>
                <w:szCs w:val="21"/>
              </w:rPr>
              <w:t xml:space="preserve"> </w:t>
            </w:r>
          </w:p>
          <w:p w14:paraId="38F7E578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/>
                <w:szCs w:val="21"/>
              </w:rPr>
              <w:t>房型：</w:t>
            </w:r>
          </w:p>
          <w:p w14:paraId="6050DCB8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/>
                <w:szCs w:val="21"/>
              </w:rPr>
              <w:t>望夫山居大床房</w:t>
            </w:r>
          </w:p>
          <w:p w14:paraId="76446B49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/>
                <w:szCs w:val="21"/>
              </w:rPr>
              <w:t>【超大森林园景】</w:t>
            </w:r>
            <w:r>
              <w:rPr>
                <w:rFonts w:cs="微软雅黑"/>
                <w:szCs w:val="21"/>
              </w:rPr>
              <w:t xml:space="preserve">      </w:t>
            </w:r>
            <w:r>
              <w:rPr>
                <w:rFonts w:cs="微软雅黑"/>
                <w:szCs w:val="21"/>
              </w:rPr>
              <w:t>望夫山居双床房</w:t>
            </w:r>
          </w:p>
          <w:p w14:paraId="1EBBEA2B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/>
                <w:szCs w:val="21"/>
              </w:rPr>
              <w:t>【超大森林园景】</w:t>
            </w:r>
          </w:p>
        </w:tc>
        <w:tc>
          <w:tcPr>
            <w:tcW w:w="460" w:type="pct"/>
          </w:tcPr>
          <w:p w14:paraId="6D42C4F8" w14:textId="77777777" w:rsidR="00267B9F" w:rsidRDefault="00267B9F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</w:p>
        </w:tc>
      </w:tr>
      <w:tr w:rsidR="00267B9F" w14:paraId="553215B9" w14:textId="77777777" w:rsidTr="00480F70">
        <w:trPr>
          <w:trHeight w:val="1334"/>
        </w:trPr>
        <w:tc>
          <w:tcPr>
            <w:tcW w:w="586" w:type="pct"/>
            <w:vAlign w:val="center"/>
          </w:tcPr>
          <w:p w14:paraId="7BB93CE3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 w:hint="eastAsia"/>
                <w:szCs w:val="21"/>
              </w:rPr>
              <w:t>D3</w:t>
            </w:r>
          </w:p>
          <w:p w14:paraId="5FD2FB99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 w:hint="eastAsia"/>
                <w:szCs w:val="21"/>
              </w:rPr>
              <w:t>7</w:t>
            </w:r>
            <w:r>
              <w:rPr>
                <w:rFonts w:cs="微软雅黑" w:hint="eastAsia"/>
                <w:szCs w:val="21"/>
              </w:rPr>
              <w:t>月</w:t>
            </w:r>
            <w:r>
              <w:rPr>
                <w:rFonts w:cs="微软雅黑" w:hint="eastAsia"/>
                <w:szCs w:val="21"/>
              </w:rPr>
              <w:t>19</w:t>
            </w:r>
            <w:r>
              <w:rPr>
                <w:rFonts w:cs="微软雅黑" w:hint="eastAsia"/>
                <w:szCs w:val="21"/>
              </w:rPr>
              <w:t>号</w:t>
            </w:r>
          </w:p>
          <w:p w14:paraId="2C4D19F2" w14:textId="77777777" w:rsidR="00267B9F" w:rsidRDefault="00267B9F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</w:p>
        </w:tc>
        <w:tc>
          <w:tcPr>
            <w:tcW w:w="497" w:type="pct"/>
            <w:vAlign w:val="center"/>
          </w:tcPr>
          <w:p w14:paraId="7B364AE8" w14:textId="77777777" w:rsidR="00267B9F" w:rsidRDefault="00267B9F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</w:p>
        </w:tc>
        <w:tc>
          <w:tcPr>
            <w:tcW w:w="2187" w:type="pct"/>
            <w:vAlign w:val="center"/>
          </w:tcPr>
          <w:p w14:paraId="3EAAC8BD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/>
                <w:szCs w:val="21"/>
              </w:rPr>
              <w:t>大理古城</w:t>
            </w:r>
            <w:r>
              <w:rPr>
                <w:rFonts w:cs="微软雅黑"/>
                <w:szCs w:val="21"/>
              </w:rPr>
              <w:t>--</w:t>
            </w:r>
            <w:r>
              <w:rPr>
                <w:rFonts w:cs="微软雅黑"/>
                <w:szCs w:val="21"/>
              </w:rPr>
              <w:t>洱海</w:t>
            </w:r>
            <w:r>
              <w:rPr>
                <w:rFonts w:cs="微软雅黑" w:hint="eastAsia"/>
                <w:szCs w:val="21"/>
              </w:rPr>
              <w:t>磻溪</w:t>
            </w:r>
            <w:r>
              <w:rPr>
                <w:rFonts w:cs="微软雅黑"/>
                <w:szCs w:val="21"/>
              </w:rPr>
              <w:t>网红</w:t>
            </w:r>
            <w:r>
              <w:rPr>
                <w:rFonts w:cs="微软雅黑"/>
                <w:szCs w:val="21"/>
              </w:rPr>
              <w:t>S</w:t>
            </w:r>
            <w:r>
              <w:rPr>
                <w:rFonts w:cs="微软雅黑"/>
                <w:szCs w:val="21"/>
              </w:rPr>
              <w:t>湾（</w:t>
            </w:r>
            <w:r>
              <w:rPr>
                <w:rFonts w:cs="微软雅黑" w:hint="eastAsia"/>
                <w:szCs w:val="21"/>
              </w:rPr>
              <w:t>游客可以</w:t>
            </w:r>
            <w:r>
              <w:rPr>
                <w:rFonts w:cs="微软雅黑"/>
                <w:szCs w:val="21"/>
              </w:rPr>
              <w:t>租一张自行车在洱海边骑行，一边是清澈的洱海与苍山，一边是白族村落与田园）</w:t>
            </w:r>
            <w:r>
              <w:rPr>
                <w:rFonts w:cs="微软雅黑"/>
                <w:szCs w:val="21"/>
              </w:rPr>
              <w:t>-</w:t>
            </w:r>
            <w:r>
              <w:rPr>
                <w:rFonts w:cs="微软雅黑"/>
                <w:szCs w:val="21"/>
              </w:rPr>
              <w:t>喜洲古镇（天然的白族民族博物馆，转角楼与四季麦田相映，感受非遗手工文化）（含喜洲麦田小火车</w:t>
            </w:r>
            <w:r>
              <w:rPr>
                <w:rFonts w:cs="微软雅黑" w:hint="eastAsia"/>
                <w:szCs w:val="21"/>
              </w:rPr>
              <w:t>航拍</w:t>
            </w:r>
            <w:r>
              <w:rPr>
                <w:rFonts w:cs="微软雅黑"/>
                <w:szCs w:val="21"/>
              </w:rPr>
              <w:t>，扎染体验）</w:t>
            </w:r>
          </w:p>
        </w:tc>
        <w:tc>
          <w:tcPr>
            <w:tcW w:w="1270" w:type="pct"/>
          </w:tcPr>
          <w:p w14:paraId="44F9A2FA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/>
                <w:szCs w:val="21"/>
              </w:rPr>
              <w:t>大理古城悦山海伴山墅奢酒店</w:t>
            </w:r>
            <w:r>
              <w:rPr>
                <w:rFonts w:cs="微软雅黑"/>
                <w:szCs w:val="21"/>
              </w:rPr>
              <w:t xml:space="preserve"> </w:t>
            </w:r>
          </w:p>
          <w:p w14:paraId="06E8F3F1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/>
                <w:szCs w:val="21"/>
              </w:rPr>
              <w:t>房型：</w:t>
            </w:r>
          </w:p>
          <w:p w14:paraId="17EF62BA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/>
                <w:szCs w:val="21"/>
              </w:rPr>
              <w:t>望夫山居大床房</w:t>
            </w:r>
          </w:p>
          <w:p w14:paraId="554906D8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/>
                <w:szCs w:val="21"/>
              </w:rPr>
              <w:t>【超大森林园景】</w:t>
            </w:r>
            <w:r>
              <w:rPr>
                <w:rFonts w:cs="微软雅黑"/>
                <w:szCs w:val="21"/>
              </w:rPr>
              <w:t xml:space="preserve">      </w:t>
            </w:r>
            <w:r>
              <w:rPr>
                <w:rFonts w:cs="微软雅黑"/>
                <w:szCs w:val="21"/>
              </w:rPr>
              <w:t>望夫山居双床房</w:t>
            </w:r>
          </w:p>
          <w:p w14:paraId="6EB74DD6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/>
                <w:szCs w:val="21"/>
              </w:rPr>
              <w:t>【超大森林园景】</w:t>
            </w:r>
          </w:p>
        </w:tc>
        <w:tc>
          <w:tcPr>
            <w:tcW w:w="460" w:type="pct"/>
          </w:tcPr>
          <w:p w14:paraId="045D808C" w14:textId="77777777" w:rsidR="00267B9F" w:rsidRDefault="00267B9F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</w:p>
        </w:tc>
      </w:tr>
      <w:tr w:rsidR="00267B9F" w14:paraId="56E64B4A" w14:textId="77777777" w:rsidTr="00480F70">
        <w:trPr>
          <w:trHeight w:val="1334"/>
        </w:trPr>
        <w:tc>
          <w:tcPr>
            <w:tcW w:w="586" w:type="pct"/>
            <w:vAlign w:val="center"/>
          </w:tcPr>
          <w:p w14:paraId="2CE49691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 w:hint="eastAsia"/>
                <w:szCs w:val="21"/>
              </w:rPr>
              <w:t>D4</w:t>
            </w:r>
          </w:p>
          <w:p w14:paraId="4B05FE2A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 w:hint="eastAsia"/>
                <w:szCs w:val="21"/>
              </w:rPr>
              <w:t>7</w:t>
            </w:r>
            <w:r>
              <w:rPr>
                <w:rFonts w:cs="微软雅黑" w:hint="eastAsia"/>
                <w:szCs w:val="21"/>
              </w:rPr>
              <w:t>月</w:t>
            </w:r>
            <w:r>
              <w:rPr>
                <w:rFonts w:cs="微软雅黑" w:hint="eastAsia"/>
                <w:szCs w:val="21"/>
              </w:rPr>
              <w:t>20</w:t>
            </w:r>
            <w:r>
              <w:rPr>
                <w:rFonts w:cs="微软雅黑" w:hint="eastAsia"/>
                <w:szCs w:val="21"/>
              </w:rPr>
              <w:t>号</w:t>
            </w:r>
          </w:p>
          <w:p w14:paraId="3965915A" w14:textId="77777777" w:rsidR="00267B9F" w:rsidRDefault="00267B9F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</w:p>
        </w:tc>
        <w:tc>
          <w:tcPr>
            <w:tcW w:w="497" w:type="pct"/>
            <w:vAlign w:val="center"/>
          </w:tcPr>
          <w:p w14:paraId="5C026656" w14:textId="77777777" w:rsidR="00267B9F" w:rsidRDefault="00267B9F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</w:p>
        </w:tc>
        <w:tc>
          <w:tcPr>
            <w:tcW w:w="2187" w:type="pct"/>
            <w:vAlign w:val="center"/>
          </w:tcPr>
          <w:p w14:paraId="025D3968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/>
                <w:szCs w:val="21"/>
              </w:rPr>
              <w:t>圣托里尼理想邦（大理洱海东岸的蓝白童话小镇不用去希腊，就可拍出同款地中海风情大片）</w:t>
            </w:r>
            <w:r>
              <w:rPr>
                <w:rFonts w:cs="微软雅黑"/>
                <w:szCs w:val="21"/>
              </w:rPr>
              <w:t>-</w:t>
            </w:r>
            <w:r>
              <w:rPr>
                <w:rFonts w:cs="微软雅黑"/>
                <w:szCs w:val="21"/>
              </w:rPr>
              <w:t>理想的花园下午茶</w:t>
            </w:r>
            <w:r>
              <w:rPr>
                <w:rFonts w:cs="微软雅黑"/>
                <w:szCs w:val="21"/>
              </w:rPr>
              <w:t>-</w:t>
            </w:r>
            <w:r>
              <w:rPr>
                <w:rFonts w:cs="微软雅黑"/>
                <w:szCs w:val="21"/>
              </w:rPr>
              <w:t>双廊古镇（苍洱第一镇，作用苍山洱海最美转角，杨丽萍的太阳宫就坐落在此）</w:t>
            </w:r>
            <w:r>
              <w:rPr>
                <w:rFonts w:cs="微软雅黑"/>
                <w:szCs w:val="21"/>
              </w:rPr>
              <w:t>-</w:t>
            </w:r>
            <w:r>
              <w:rPr>
                <w:rFonts w:cs="微软雅黑"/>
                <w:szCs w:val="21"/>
              </w:rPr>
              <w:t>结束前往丽江</w:t>
            </w:r>
            <w:r>
              <w:rPr>
                <w:rFonts w:cs="微软雅黑"/>
                <w:szCs w:val="21"/>
              </w:rPr>
              <w:t>-</w:t>
            </w:r>
            <w:r>
              <w:rPr>
                <w:rFonts w:cs="微软雅黑"/>
                <w:szCs w:val="21"/>
              </w:rPr>
              <w:t>丽江古城自由闲逛</w:t>
            </w:r>
          </w:p>
        </w:tc>
        <w:tc>
          <w:tcPr>
            <w:tcW w:w="1270" w:type="pct"/>
          </w:tcPr>
          <w:p w14:paraId="7DEBD3E4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/>
                <w:szCs w:val="21"/>
              </w:rPr>
              <w:t>丽江古城汐屿山渡</w:t>
            </w:r>
            <w:r>
              <w:rPr>
                <w:rFonts w:cs="微软雅黑"/>
                <w:szCs w:val="21"/>
              </w:rPr>
              <w:t>·</w:t>
            </w:r>
            <w:r>
              <w:rPr>
                <w:rFonts w:cs="微软雅黑"/>
                <w:szCs w:val="21"/>
              </w:rPr>
              <w:t>日照金山</w:t>
            </w:r>
            <w:r>
              <w:rPr>
                <w:rFonts w:cs="微软雅黑"/>
                <w:szCs w:val="21"/>
              </w:rPr>
              <w:t>·</w:t>
            </w:r>
            <w:r>
              <w:rPr>
                <w:rFonts w:cs="微软雅黑"/>
                <w:szCs w:val="21"/>
              </w:rPr>
              <w:t>空中花园</w:t>
            </w:r>
            <w:r>
              <w:rPr>
                <w:rFonts w:cs="微软雅黑"/>
                <w:szCs w:val="21"/>
              </w:rPr>
              <w:t>·360</w:t>
            </w:r>
            <w:r>
              <w:rPr>
                <w:rFonts w:cs="微软雅黑"/>
                <w:szCs w:val="21"/>
              </w:rPr>
              <w:t>度高空全景度假行馆房型：</w:t>
            </w:r>
          </w:p>
          <w:p w14:paraId="3F60C322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/>
                <w:szCs w:val="21"/>
              </w:rPr>
              <w:t>暮享云</w:t>
            </w:r>
            <w:r>
              <w:rPr>
                <w:rFonts w:cs="微软雅黑"/>
                <w:szCs w:val="21"/>
              </w:rPr>
              <w:t>·</w:t>
            </w:r>
            <w:r>
              <w:rPr>
                <w:rFonts w:cs="微软雅黑"/>
                <w:szCs w:val="21"/>
              </w:rPr>
              <w:t>好眠大床房</w:t>
            </w:r>
            <w:r>
              <w:rPr>
                <w:rFonts w:cs="微软雅黑"/>
                <w:szCs w:val="21"/>
              </w:rPr>
              <w:t xml:space="preserve">       </w:t>
            </w:r>
            <w:r>
              <w:rPr>
                <w:rFonts w:cs="微软雅黑"/>
                <w:szCs w:val="21"/>
              </w:rPr>
              <w:t>暮享云</w:t>
            </w:r>
            <w:r>
              <w:rPr>
                <w:rFonts w:cs="微软雅黑"/>
                <w:szCs w:val="21"/>
              </w:rPr>
              <w:t>·</w:t>
            </w:r>
            <w:r>
              <w:rPr>
                <w:rFonts w:cs="微软雅黑"/>
                <w:szCs w:val="21"/>
              </w:rPr>
              <w:t>好眠双床房</w:t>
            </w:r>
            <w:r>
              <w:rPr>
                <w:rFonts w:cs="微软雅黑"/>
                <w:szCs w:val="21"/>
              </w:rPr>
              <w:t xml:space="preserve"> </w:t>
            </w:r>
          </w:p>
        </w:tc>
        <w:tc>
          <w:tcPr>
            <w:tcW w:w="460" w:type="pct"/>
          </w:tcPr>
          <w:p w14:paraId="55A231EF" w14:textId="77777777" w:rsidR="00267B9F" w:rsidRDefault="00267B9F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</w:p>
        </w:tc>
      </w:tr>
      <w:tr w:rsidR="00267B9F" w14:paraId="0ADFDB1B" w14:textId="77777777" w:rsidTr="00480F70">
        <w:trPr>
          <w:trHeight w:val="1334"/>
        </w:trPr>
        <w:tc>
          <w:tcPr>
            <w:tcW w:w="586" w:type="pct"/>
            <w:vAlign w:val="center"/>
          </w:tcPr>
          <w:p w14:paraId="077ADA63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 w:hint="eastAsia"/>
                <w:szCs w:val="21"/>
              </w:rPr>
              <w:t>D5</w:t>
            </w:r>
          </w:p>
          <w:p w14:paraId="01D22229" w14:textId="77777777" w:rsidR="00267B9F" w:rsidRDefault="00267B9F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</w:p>
          <w:p w14:paraId="7FCC4534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 w:hint="eastAsia"/>
                <w:szCs w:val="21"/>
              </w:rPr>
              <w:t>7</w:t>
            </w:r>
            <w:r>
              <w:rPr>
                <w:rFonts w:cs="微软雅黑" w:hint="eastAsia"/>
                <w:szCs w:val="21"/>
              </w:rPr>
              <w:t>月</w:t>
            </w:r>
            <w:r>
              <w:rPr>
                <w:rFonts w:cs="微软雅黑" w:hint="eastAsia"/>
                <w:szCs w:val="21"/>
              </w:rPr>
              <w:t>21</w:t>
            </w:r>
            <w:r>
              <w:rPr>
                <w:rFonts w:cs="微软雅黑" w:hint="eastAsia"/>
                <w:szCs w:val="21"/>
              </w:rPr>
              <w:t>号</w:t>
            </w:r>
          </w:p>
        </w:tc>
        <w:tc>
          <w:tcPr>
            <w:tcW w:w="497" w:type="pct"/>
            <w:vAlign w:val="center"/>
          </w:tcPr>
          <w:p w14:paraId="61CDEACD" w14:textId="77777777" w:rsidR="00267B9F" w:rsidRDefault="00267B9F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</w:p>
        </w:tc>
        <w:tc>
          <w:tcPr>
            <w:tcW w:w="2187" w:type="pct"/>
            <w:vAlign w:val="center"/>
          </w:tcPr>
          <w:p w14:paraId="0DF7C63F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/>
                <w:szCs w:val="21"/>
              </w:rPr>
              <w:t>玉龙雪山（纳西神山）</w:t>
            </w:r>
            <w:r>
              <w:rPr>
                <w:rFonts w:cs="微软雅黑"/>
                <w:szCs w:val="21"/>
              </w:rPr>
              <w:t>-</w:t>
            </w:r>
            <w:r>
              <w:rPr>
                <w:rFonts w:cs="微软雅黑"/>
                <w:szCs w:val="21"/>
              </w:rPr>
              <w:t>云杉坪索道（</w:t>
            </w:r>
            <w:r>
              <w:rPr>
                <w:rFonts w:cs="微软雅黑"/>
                <w:szCs w:val="21"/>
              </w:rPr>
              <w:t>3360</w:t>
            </w:r>
            <w:r>
              <w:rPr>
                <w:rFonts w:cs="微软雅黑"/>
                <w:szCs w:val="21"/>
              </w:rPr>
              <w:t>海拔看高山草甸</w:t>
            </w:r>
            <w:r>
              <w:rPr>
                <w:rFonts w:cs="微软雅黑"/>
                <w:szCs w:val="21"/>
              </w:rPr>
              <w:t>“</w:t>
            </w:r>
            <w:r>
              <w:rPr>
                <w:rFonts w:cs="微软雅黑"/>
                <w:szCs w:val="21"/>
              </w:rPr>
              <w:t>小瑞士</w:t>
            </w:r>
            <w:r>
              <w:rPr>
                <w:rFonts w:cs="微软雅黑"/>
                <w:szCs w:val="21"/>
              </w:rPr>
              <w:t>”</w:t>
            </w:r>
            <w:r>
              <w:rPr>
                <w:rFonts w:cs="微软雅黑"/>
                <w:szCs w:val="21"/>
              </w:rPr>
              <w:t>风景）</w:t>
            </w:r>
            <w:r>
              <w:rPr>
                <w:rFonts w:cs="微软雅黑"/>
                <w:szCs w:val="21"/>
              </w:rPr>
              <w:t>-</w:t>
            </w:r>
            <w:r>
              <w:rPr>
                <w:rFonts w:cs="微软雅黑"/>
                <w:szCs w:val="21"/>
              </w:rPr>
              <w:t>蓝月谷（雪山下的蓝宝石，被称为丽江小九寨）</w:t>
            </w:r>
            <w:r>
              <w:rPr>
                <w:rFonts w:cs="微软雅黑"/>
                <w:szCs w:val="21"/>
              </w:rPr>
              <w:t>-</w:t>
            </w:r>
            <w:r>
              <w:rPr>
                <w:rFonts w:cs="微软雅黑"/>
                <w:szCs w:val="21"/>
              </w:rPr>
              <w:t>印象丽江表演（张艺谋导演的雪山实景演出，纳西族最美的爱情神话）</w:t>
            </w:r>
            <w:r>
              <w:rPr>
                <w:rFonts w:cs="微软雅黑"/>
                <w:szCs w:val="21"/>
              </w:rPr>
              <w:t>-</w:t>
            </w:r>
            <w:r>
              <w:rPr>
                <w:rFonts w:cs="微软雅黑"/>
                <w:szCs w:val="21"/>
              </w:rPr>
              <w:t>白沙古镇（雪山第一小镇，抬头就是雪山，小镇宁静古老）</w:t>
            </w:r>
          </w:p>
        </w:tc>
        <w:tc>
          <w:tcPr>
            <w:tcW w:w="1270" w:type="pct"/>
          </w:tcPr>
          <w:p w14:paraId="6BACC7E2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/>
                <w:szCs w:val="21"/>
              </w:rPr>
              <w:t>丽江古城汐屿山渡</w:t>
            </w:r>
            <w:r>
              <w:rPr>
                <w:rFonts w:cs="微软雅黑"/>
                <w:szCs w:val="21"/>
              </w:rPr>
              <w:t>·</w:t>
            </w:r>
            <w:r>
              <w:rPr>
                <w:rFonts w:cs="微软雅黑"/>
                <w:szCs w:val="21"/>
              </w:rPr>
              <w:t>日照金山</w:t>
            </w:r>
            <w:r>
              <w:rPr>
                <w:rFonts w:cs="微软雅黑"/>
                <w:szCs w:val="21"/>
              </w:rPr>
              <w:t>·</w:t>
            </w:r>
            <w:r>
              <w:rPr>
                <w:rFonts w:cs="微软雅黑"/>
                <w:szCs w:val="21"/>
              </w:rPr>
              <w:t>空中花园</w:t>
            </w:r>
            <w:r>
              <w:rPr>
                <w:rFonts w:cs="微软雅黑"/>
                <w:szCs w:val="21"/>
              </w:rPr>
              <w:t>·360</w:t>
            </w:r>
            <w:r>
              <w:rPr>
                <w:rFonts w:cs="微软雅黑"/>
                <w:szCs w:val="21"/>
              </w:rPr>
              <w:t>度高空全景度假行馆房型：</w:t>
            </w:r>
          </w:p>
          <w:p w14:paraId="4D6872E5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/>
                <w:szCs w:val="21"/>
              </w:rPr>
              <w:t>暮享云</w:t>
            </w:r>
            <w:r>
              <w:rPr>
                <w:rFonts w:cs="微软雅黑"/>
                <w:szCs w:val="21"/>
              </w:rPr>
              <w:t>·</w:t>
            </w:r>
            <w:r>
              <w:rPr>
                <w:rFonts w:cs="微软雅黑"/>
                <w:szCs w:val="21"/>
              </w:rPr>
              <w:t>好眠大床房</w:t>
            </w:r>
            <w:r>
              <w:rPr>
                <w:rFonts w:cs="微软雅黑"/>
                <w:szCs w:val="21"/>
              </w:rPr>
              <w:t xml:space="preserve">       </w:t>
            </w:r>
            <w:r>
              <w:rPr>
                <w:rFonts w:cs="微软雅黑"/>
                <w:szCs w:val="21"/>
              </w:rPr>
              <w:t>暮享云</w:t>
            </w:r>
            <w:r>
              <w:rPr>
                <w:rFonts w:cs="微软雅黑"/>
                <w:szCs w:val="21"/>
              </w:rPr>
              <w:t>·</w:t>
            </w:r>
            <w:r>
              <w:rPr>
                <w:rFonts w:cs="微软雅黑"/>
                <w:szCs w:val="21"/>
              </w:rPr>
              <w:t>好眠双床房</w:t>
            </w:r>
          </w:p>
        </w:tc>
        <w:tc>
          <w:tcPr>
            <w:tcW w:w="460" w:type="pct"/>
          </w:tcPr>
          <w:p w14:paraId="0F27ED0F" w14:textId="77777777" w:rsidR="00267B9F" w:rsidRDefault="00267B9F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</w:p>
        </w:tc>
      </w:tr>
      <w:tr w:rsidR="00267B9F" w14:paraId="5AF3C3DC" w14:textId="77777777" w:rsidTr="00480F70">
        <w:trPr>
          <w:trHeight w:val="1334"/>
        </w:trPr>
        <w:tc>
          <w:tcPr>
            <w:tcW w:w="586" w:type="pct"/>
            <w:vAlign w:val="center"/>
          </w:tcPr>
          <w:p w14:paraId="75E1216D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 w:hint="eastAsia"/>
                <w:szCs w:val="21"/>
              </w:rPr>
              <w:lastRenderedPageBreak/>
              <w:t>D6</w:t>
            </w:r>
          </w:p>
          <w:p w14:paraId="57B6770B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 w:hint="eastAsia"/>
                <w:szCs w:val="21"/>
              </w:rPr>
              <w:t>7</w:t>
            </w:r>
            <w:r>
              <w:rPr>
                <w:rFonts w:cs="微软雅黑" w:hint="eastAsia"/>
                <w:szCs w:val="21"/>
              </w:rPr>
              <w:t>月</w:t>
            </w:r>
            <w:r>
              <w:rPr>
                <w:rFonts w:cs="微软雅黑" w:hint="eastAsia"/>
                <w:szCs w:val="21"/>
              </w:rPr>
              <w:t>22</w:t>
            </w:r>
            <w:r>
              <w:rPr>
                <w:rFonts w:cs="微软雅黑" w:hint="eastAsia"/>
                <w:szCs w:val="21"/>
              </w:rPr>
              <w:t>号</w:t>
            </w:r>
          </w:p>
          <w:p w14:paraId="51F9EE6C" w14:textId="77777777" w:rsidR="00267B9F" w:rsidRDefault="00267B9F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</w:p>
        </w:tc>
        <w:tc>
          <w:tcPr>
            <w:tcW w:w="497" w:type="pct"/>
            <w:vAlign w:val="center"/>
          </w:tcPr>
          <w:p w14:paraId="6547F53A" w14:textId="77777777" w:rsidR="00267B9F" w:rsidRDefault="00267B9F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</w:p>
        </w:tc>
        <w:tc>
          <w:tcPr>
            <w:tcW w:w="2187" w:type="pct"/>
            <w:vAlign w:val="center"/>
          </w:tcPr>
          <w:p w14:paraId="15379773" w14:textId="77777777" w:rsidR="00267B9F" w:rsidRDefault="00000000">
            <w:pPr>
              <w:tabs>
                <w:tab w:val="left" w:pos="1530"/>
              </w:tabs>
              <w:ind w:firstLineChars="100" w:firstLine="210"/>
              <w:rPr>
                <w:rFonts w:cs="微软雅黑"/>
                <w:szCs w:val="21"/>
              </w:rPr>
            </w:pPr>
            <w:r>
              <w:rPr>
                <w:rFonts w:cs="微软雅黑" w:hint="eastAsia"/>
                <w:szCs w:val="21"/>
              </w:rPr>
              <w:t>早上睡到自然醒，自由活动，根据航班时间送机</w:t>
            </w:r>
          </w:p>
        </w:tc>
        <w:tc>
          <w:tcPr>
            <w:tcW w:w="1270" w:type="pct"/>
          </w:tcPr>
          <w:p w14:paraId="23758584" w14:textId="77777777" w:rsidR="00267B9F" w:rsidRDefault="00267B9F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</w:p>
        </w:tc>
        <w:tc>
          <w:tcPr>
            <w:tcW w:w="460" w:type="pct"/>
          </w:tcPr>
          <w:p w14:paraId="786134C8" w14:textId="77777777" w:rsidR="00267B9F" w:rsidRDefault="00267B9F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</w:p>
        </w:tc>
      </w:tr>
      <w:tr w:rsidR="00267B9F" w14:paraId="2EDD152B" w14:textId="77777777" w:rsidTr="00480F70">
        <w:trPr>
          <w:trHeight w:val="700"/>
        </w:trPr>
        <w:tc>
          <w:tcPr>
            <w:tcW w:w="586" w:type="pct"/>
            <w:vAlign w:val="center"/>
          </w:tcPr>
          <w:p w14:paraId="4B4DCB62" w14:textId="77777777" w:rsidR="00267B9F" w:rsidRDefault="00000000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行程要求</w:t>
            </w:r>
          </w:p>
        </w:tc>
        <w:tc>
          <w:tcPr>
            <w:tcW w:w="4414" w:type="pct"/>
            <w:gridSpan w:val="4"/>
            <w:vAlign w:val="center"/>
          </w:tcPr>
          <w:p w14:paraId="278C255E" w14:textId="77777777" w:rsidR="00267B9F" w:rsidRDefault="00000000">
            <w:pPr>
              <w:rPr>
                <w:rFonts w:ascii="微软雅黑" w:hAnsi="微软雅黑"/>
                <w:color w:val="FF0000"/>
                <w:sz w:val="18"/>
                <w:szCs w:val="18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FF0000"/>
                <w:sz w:val="18"/>
                <w:szCs w:val="18"/>
                <w:shd w:val="clear" w:color="auto" w:fill="FFFFFF"/>
              </w:rPr>
              <w:t>安排一个服务好的司机</w:t>
            </w:r>
          </w:p>
        </w:tc>
      </w:tr>
      <w:tr w:rsidR="00267B9F" w14:paraId="34594261" w14:textId="77777777" w:rsidTr="00480F70">
        <w:trPr>
          <w:trHeight w:val="580"/>
        </w:trPr>
        <w:tc>
          <w:tcPr>
            <w:tcW w:w="586" w:type="pct"/>
            <w:vAlign w:val="center"/>
          </w:tcPr>
          <w:p w14:paraId="05000932" w14:textId="77777777" w:rsidR="00267B9F" w:rsidRDefault="00000000">
            <w:pPr>
              <w:jc w:val="center"/>
            </w:pPr>
            <w:r>
              <w:rPr>
                <w:rFonts w:hint="eastAsia"/>
              </w:rPr>
              <w:t>费用含车费</w:t>
            </w:r>
          </w:p>
        </w:tc>
        <w:tc>
          <w:tcPr>
            <w:tcW w:w="4414" w:type="pct"/>
            <w:gridSpan w:val="4"/>
            <w:vAlign w:val="center"/>
          </w:tcPr>
          <w:p w14:paraId="4CB110BA" w14:textId="77777777" w:rsidR="00267B9F" w:rsidRDefault="00000000">
            <w:pPr>
              <w:rPr>
                <w:rFonts w:ascii="微软雅黑" w:eastAsia="微软雅黑" w:hAnsi="微软雅黑" w:cs="微软雅黑"/>
                <w:color w:val="222222"/>
                <w:sz w:val="18"/>
                <w:szCs w:val="18"/>
                <w:shd w:val="clear" w:color="auto" w:fill="FFFFFF"/>
              </w:rPr>
            </w:pPr>
            <w:r>
              <w:rPr>
                <w:rFonts w:ascii="微软雅黑" w:eastAsia="微软雅黑" w:hAnsi="微软雅黑" w:cs="微软雅黑" w:hint="eastAsia"/>
                <w:color w:val="222222"/>
                <w:sz w:val="18"/>
                <w:szCs w:val="18"/>
                <w:shd w:val="clear" w:color="auto" w:fill="FFFFFF"/>
              </w:rPr>
              <w:t>4天包车+接送机+接送火车</w:t>
            </w:r>
          </w:p>
          <w:p w14:paraId="3E635CB8" w14:textId="77777777" w:rsidR="00267B9F" w:rsidRDefault="00000000">
            <w:pPr>
              <w:rPr>
                <w:rFonts w:cs="微软雅黑"/>
                <w:szCs w:val="21"/>
              </w:rPr>
            </w:pPr>
            <w:r>
              <w:rPr>
                <w:rFonts w:cs="微软雅黑" w:hint="eastAsia"/>
                <w:szCs w:val="21"/>
              </w:rPr>
              <w:t>昆明</w:t>
            </w:r>
            <w:r>
              <w:rPr>
                <w:rFonts w:cs="微软雅黑" w:hint="eastAsia"/>
                <w:szCs w:val="21"/>
              </w:rPr>
              <w:t>-</w:t>
            </w:r>
            <w:r>
              <w:rPr>
                <w:rFonts w:cs="微软雅黑" w:hint="eastAsia"/>
                <w:szCs w:val="21"/>
              </w:rPr>
              <w:t>大理动车</w:t>
            </w:r>
            <w:r>
              <w:rPr>
                <w:rFonts w:cs="微软雅黑" w:hint="eastAsia"/>
                <w:szCs w:val="21"/>
              </w:rPr>
              <w:t xml:space="preserve"> </w:t>
            </w:r>
            <w:r>
              <w:rPr>
                <w:rFonts w:cs="微软雅黑" w:hint="eastAsia"/>
                <w:szCs w:val="21"/>
              </w:rPr>
              <w:t>具体是实际座位票为准</w:t>
            </w:r>
          </w:p>
        </w:tc>
      </w:tr>
      <w:tr w:rsidR="00267B9F" w14:paraId="387D8CC3" w14:textId="77777777" w:rsidTr="00480F70">
        <w:trPr>
          <w:trHeight w:val="676"/>
        </w:trPr>
        <w:tc>
          <w:tcPr>
            <w:tcW w:w="586" w:type="pct"/>
            <w:vAlign w:val="center"/>
          </w:tcPr>
          <w:p w14:paraId="5DD06E9D" w14:textId="77777777" w:rsidR="00267B9F" w:rsidRDefault="00000000">
            <w:pPr>
              <w:jc w:val="center"/>
            </w:pPr>
            <w:r>
              <w:rPr>
                <w:rFonts w:hint="eastAsia"/>
              </w:rPr>
              <w:t>车</w:t>
            </w:r>
          </w:p>
        </w:tc>
        <w:tc>
          <w:tcPr>
            <w:tcW w:w="4414" w:type="pct"/>
            <w:gridSpan w:val="4"/>
            <w:vAlign w:val="center"/>
          </w:tcPr>
          <w:p w14:paraId="26924650" w14:textId="77777777" w:rsidR="00267B9F" w:rsidRDefault="00000000">
            <w:pPr>
              <w:rPr>
                <w:rFonts w:ascii="微软雅黑" w:hAnsi="微软雅黑"/>
                <w:color w:val="222222"/>
                <w:sz w:val="18"/>
                <w:szCs w:val="18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222222"/>
                <w:sz w:val="18"/>
                <w:szCs w:val="18"/>
                <w:shd w:val="clear" w:color="auto" w:fill="FFFFFF"/>
              </w:rPr>
              <w:t>每天</w:t>
            </w:r>
            <w:r>
              <w:rPr>
                <w:rFonts w:ascii="微软雅黑" w:hAnsi="微软雅黑" w:hint="eastAsia"/>
                <w:color w:val="222222"/>
                <w:sz w:val="18"/>
                <w:szCs w:val="18"/>
                <w:shd w:val="clear" w:color="auto" w:fill="FFFFFF"/>
              </w:rPr>
              <w:t>8-9</w:t>
            </w:r>
            <w:r>
              <w:rPr>
                <w:rFonts w:ascii="微软雅黑" w:hAnsi="微软雅黑" w:hint="eastAsia"/>
                <w:color w:val="222222"/>
                <w:sz w:val="18"/>
                <w:szCs w:val="18"/>
                <w:shd w:val="clear" w:color="auto" w:fill="FFFFFF"/>
              </w:rPr>
              <w:t>小时</w:t>
            </w:r>
            <w:r>
              <w:rPr>
                <w:rFonts w:ascii="微软雅黑" w:hAnsi="微软雅黑" w:hint="eastAsia"/>
                <w:color w:val="222222"/>
                <w:sz w:val="18"/>
                <w:szCs w:val="18"/>
                <w:shd w:val="clear" w:color="auto" w:fill="FFFFFF"/>
              </w:rPr>
              <w:t>200</w:t>
            </w:r>
            <w:r>
              <w:rPr>
                <w:rFonts w:ascii="微软雅黑" w:hAnsi="微软雅黑" w:hint="eastAsia"/>
                <w:color w:val="222222"/>
                <w:sz w:val="18"/>
                <w:szCs w:val="18"/>
                <w:shd w:val="clear" w:color="auto" w:fill="FFFFFF"/>
              </w:rPr>
              <w:t>公里用车，含路费，油费，停车费，司机讲解服务，司机食宿，接送机（接机送机当天不含包车）辛苦车辆整洁无异味，师傅以服务为主，师傅提前一天联系游客约出发时间，司机兼导</w:t>
            </w:r>
          </w:p>
        </w:tc>
      </w:tr>
      <w:tr w:rsidR="00267B9F" w14:paraId="56F3B1EA" w14:textId="77777777" w:rsidTr="00480F70">
        <w:trPr>
          <w:trHeight w:val="676"/>
        </w:trPr>
        <w:tc>
          <w:tcPr>
            <w:tcW w:w="586" w:type="pct"/>
            <w:vAlign w:val="center"/>
          </w:tcPr>
          <w:p w14:paraId="4221A76A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 w:hint="eastAsia"/>
                <w:szCs w:val="21"/>
              </w:rPr>
              <w:t>住宿</w:t>
            </w:r>
          </w:p>
          <w:p w14:paraId="47AB913D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 w:hint="eastAsia"/>
                <w:szCs w:val="21"/>
              </w:rPr>
              <w:t>包含</w:t>
            </w:r>
          </w:p>
        </w:tc>
        <w:tc>
          <w:tcPr>
            <w:tcW w:w="4414" w:type="pct"/>
            <w:gridSpan w:val="4"/>
            <w:vAlign w:val="center"/>
          </w:tcPr>
          <w:p w14:paraId="1CBBD547" w14:textId="77777777" w:rsidR="00267B9F" w:rsidRDefault="00000000">
            <w:pPr>
              <w:tabs>
                <w:tab w:val="left" w:pos="1530"/>
              </w:tabs>
              <w:rPr>
                <w:rFonts w:cs="微软雅黑"/>
                <w:szCs w:val="21"/>
              </w:rPr>
            </w:pPr>
            <w:r>
              <w:rPr>
                <w:rFonts w:cs="微软雅黑" w:hint="eastAsia"/>
                <w:szCs w:val="21"/>
              </w:rPr>
              <w:t>指定酒店，每间房含</w:t>
            </w:r>
            <w:r>
              <w:rPr>
                <w:rFonts w:cs="微软雅黑" w:hint="eastAsia"/>
                <w:color w:val="FF0000"/>
                <w:szCs w:val="21"/>
              </w:rPr>
              <w:t>双早</w:t>
            </w:r>
          </w:p>
        </w:tc>
      </w:tr>
      <w:tr w:rsidR="00267B9F" w14:paraId="29365010" w14:textId="77777777" w:rsidTr="00480F70">
        <w:trPr>
          <w:trHeight w:val="688"/>
        </w:trPr>
        <w:tc>
          <w:tcPr>
            <w:tcW w:w="586" w:type="pct"/>
            <w:vAlign w:val="center"/>
          </w:tcPr>
          <w:p w14:paraId="41BEDCC6" w14:textId="77777777" w:rsidR="00267B9F" w:rsidRDefault="00000000">
            <w:pPr>
              <w:rPr>
                <w:rFonts w:cs="微软雅黑"/>
                <w:szCs w:val="21"/>
              </w:rPr>
            </w:pPr>
            <w:r>
              <w:rPr>
                <w:rFonts w:cs="微软雅黑" w:hint="eastAsia"/>
                <w:szCs w:val="21"/>
              </w:rPr>
              <w:t>含首道门票</w:t>
            </w:r>
          </w:p>
        </w:tc>
        <w:tc>
          <w:tcPr>
            <w:tcW w:w="4414" w:type="pct"/>
            <w:gridSpan w:val="4"/>
            <w:vAlign w:val="center"/>
          </w:tcPr>
          <w:p w14:paraId="6F50EC11" w14:textId="77777777" w:rsidR="00267B9F" w:rsidRDefault="00000000">
            <w:pPr>
              <w:rPr>
                <w:rFonts w:cs="微软雅黑"/>
                <w:szCs w:val="21"/>
              </w:rPr>
            </w:pPr>
            <w:r>
              <w:rPr>
                <w:rFonts w:cs="微软雅黑" w:hint="eastAsia"/>
                <w:szCs w:val="21"/>
              </w:rPr>
              <w:t>西山风景区（（含门票</w:t>
            </w:r>
            <w:r>
              <w:rPr>
                <w:rFonts w:cs="微软雅黑" w:hint="eastAsia"/>
                <w:szCs w:val="21"/>
              </w:rPr>
              <w:t>+</w:t>
            </w:r>
            <w:r>
              <w:rPr>
                <w:rFonts w:cs="微软雅黑" w:hint="eastAsia"/>
                <w:szCs w:val="21"/>
              </w:rPr>
              <w:t>景区往返大巴车</w:t>
            </w:r>
            <w:r>
              <w:rPr>
                <w:rFonts w:cs="微软雅黑" w:hint="eastAsia"/>
                <w:szCs w:val="21"/>
              </w:rPr>
              <w:t>+</w:t>
            </w:r>
            <w:r>
              <w:rPr>
                <w:rFonts w:cs="微软雅黑" w:hint="eastAsia"/>
                <w:szCs w:val="21"/>
              </w:rPr>
              <w:t>单边索道</w:t>
            </w:r>
            <w:r>
              <w:rPr>
                <w:rFonts w:cs="微软雅黑" w:hint="eastAsia"/>
                <w:szCs w:val="21"/>
              </w:rPr>
              <w:t>+</w:t>
            </w:r>
            <w:r>
              <w:rPr>
                <w:rFonts w:cs="微软雅黑" w:hint="eastAsia"/>
                <w:szCs w:val="21"/>
              </w:rPr>
              <w:t>单边电瓶车））</w:t>
            </w:r>
          </w:p>
          <w:p w14:paraId="4BC31BE7" w14:textId="77777777" w:rsidR="00267B9F" w:rsidRDefault="00000000">
            <w:pPr>
              <w:rPr>
                <w:rFonts w:cs="微软雅黑"/>
                <w:szCs w:val="21"/>
              </w:rPr>
            </w:pPr>
            <w:r>
              <w:rPr>
                <w:rFonts w:cs="微软雅黑" w:hint="eastAsia"/>
                <w:szCs w:val="21"/>
              </w:rPr>
              <w:t>喜洲小火车</w:t>
            </w:r>
          </w:p>
          <w:p w14:paraId="4164586A" w14:textId="77777777" w:rsidR="00267B9F" w:rsidRDefault="00000000">
            <w:pPr>
              <w:rPr>
                <w:rFonts w:cs="微软雅黑"/>
                <w:szCs w:val="21"/>
              </w:rPr>
            </w:pPr>
            <w:r>
              <w:rPr>
                <w:rFonts w:cs="微软雅黑"/>
                <w:szCs w:val="21"/>
              </w:rPr>
              <w:t>扎染体验</w:t>
            </w:r>
            <w:r>
              <w:rPr>
                <w:rFonts w:cs="微软雅黑" w:hint="eastAsia"/>
                <w:szCs w:val="21"/>
              </w:rPr>
              <w:t xml:space="preserve"> </w:t>
            </w:r>
          </w:p>
          <w:p w14:paraId="3E561CFC" w14:textId="77777777" w:rsidR="00267B9F" w:rsidRDefault="00000000">
            <w:pPr>
              <w:rPr>
                <w:rFonts w:cs="微软雅黑"/>
                <w:szCs w:val="21"/>
              </w:rPr>
            </w:pPr>
            <w:r>
              <w:rPr>
                <w:rFonts w:cs="微软雅黑"/>
                <w:szCs w:val="21"/>
              </w:rPr>
              <w:t>理想的花园</w:t>
            </w:r>
          </w:p>
          <w:p w14:paraId="34C1D7B1" w14:textId="77777777" w:rsidR="00267B9F" w:rsidRDefault="00000000">
            <w:pPr>
              <w:rPr>
                <w:rFonts w:cs="微软雅黑"/>
                <w:szCs w:val="21"/>
              </w:rPr>
            </w:pPr>
            <w:r>
              <w:rPr>
                <w:rFonts w:cs="微软雅黑"/>
                <w:szCs w:val="21"/>
              </w:rPr>
              <w:t>玉龙雪山</w:t>
            </w:r>
            <w:r>
              <w:rPr>
                <w:rFonts w:cs="微软雅黑" w:hint="eastAsia"/>
                <w:szCs w:val="21"/>
              </w:rPr>
              <w:t>制卡套票（包含进山费</w:t>
            </w:r>
            <w:r>
              <w:rPr>
                <w:rFonts w:cs="微软雅黑" w:hint="eastAsia"/>
                <w:szCs w:val="21"/>
              </w:rPr>
              <w:t xml:space="preserve"> </w:t>
            </w:r>
            <w:r>
              <w:rPr>
                <w:rFonts w:cs="微软雅黑" w:hint="eastAsia"/>
                <w:szCs w:val="21"/>
              </w:rPr>
              <w:t>云杉坪索道摆渡车</w:t>
            </w:r>
            <w:r>
              <w:rPr>
                <w:rFonts w:cs="微软雅黑" w:hint="eastAsia"/>
                <w:szCs w:val="21"/>
              </w:rPr>
              <w:t xml:space="preserve"> </w:t>
            </w:r>
            <w:r>
              <w:rPr>
                <w:rFonts w:cs="微软雅黑" w:hint="eastAsia"/>
                <w:szCs w:val="21"/>
              </w:rPr>
              <w:t>印象丽江表演）</w:t>
            </w:r>
          </w:p>
        </w:tc>
      </w:tr>
      <w:tr w:rsidR="00267B9F" w14:paraId="376CE981" w14:textId="77777777" w:rsidTr="00480F70">
        <w:trPr>
          <w:trHeight w:val="688"/>
        </w:trPr>
        <w:tc>
          <w:tcPr>
            <w:tcW w:w="586" w:type="pct"/>
            <w:vAlign w:val="center"/>
          </w:tcPr>
          <w:p w14:paraId="22233A36" w14:textId="77777777" w:rsidR="00267B9F" w:rsidRDefault="00000000">
            <w:pPr>
              <w:jc w:val="center"/>
            </w:pPr>
            <w:r>
              <w:rPr>
                <w:rFonts w:hint="eastAsia"/>
              </w:rPr>
              <w:t>费用不含</w:t>
            </w:r>
          </w:p>
        </w:tc>
        <w:tc>
          <w:tcPr>
            <w:tcW w:w="4414" w:type="pct"/>
            <w:gridSpan w:val="4"/>
            <w:vAlign w:val="center"/>
          </w:tcPr>
          <w:p w14:paraId="184C3598" w14:textId="77777777" w:rsidR="00267B9F" w:rsidRDefault="00000000">
            <w:pPr>
              <w:rPr>
                <w:rFonts w:ascii="微软雅黑" w:hAnsi="微软雅黑"/>
                <w:color w:val="222222"/>
                <w:sz w:val="18"/>
                <w:szCs w:val="18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222222"/>
                <w:sz w:val="18"/>
                <w:szCs w:val="18"/>
                <w:shd w:val="clear" w:color="auto" w:fill="FFFFFF"/>
              </w:rPr>
              <w:t>中餐晚餐，行程之外个人消费自理，蓝月谷</w:t>
            </w:r>
            <w:r>
              <w:rPr>
                <w:rFonts w:ascii="微软雅黑" w:hAnsi="微软雅黑" w:hint="eastAsia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微软雅黑" w:hAnsi="微软雅黑" w:hint="eastAsia"/>
                <w:color w:val="222222"/>
                <w:sz w:val="18"/>
                <w:szCs w:val="18"/>
                <w:shd w:val="clear" w:color="auto" w:fill="FFFFFF"/>
              </w:rPr>
              <w:t>金梭岛</w:t>
            </w:r>
            <w:r>
              <w:rPr>
                <w:rFonts w:ascii="微软雅黑" w:hAnsi="微软雅黑" w:hint="eastAsia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微软雅黑" w:hAnsi="微软雅黑" w:hint="eastAsia"/>
                <w:color w:val="222222"/>
                <w:sz w:val="18"/>
                <w:szCs w:val="18"/>
                <w:shd w:val="clear" w:color="auto" w:fill="FFFFFF"/>
              </w:rPr>
              <w:t>双廊景区电瓶车自理</w:t>
            </w:r>
          </w:p>
        </w:tc>
      </w:tr>
    </w:tbl>
    <w:p w14:paraId="335A6B7E" w14:textId="77777777" w:rsidR="00267B9F" w:rsidRDefault="00000000">
      <w:r>
        <w:rPr>
          <w:rFonts w:hint="eastAsia"/>
        </w:rPr>
        <w:br/>
      </w:r>
    </w:p>
    <w:p w14:paraId="6EE29BBA" w14:textId="77777777" w:rsidR="00267B9F" w:rsidRDefault="00267B9F"/>
    <w:p w14:paraId="2EE54657" w14:textId="77777777" w:rsidR="00267B9F" w:rsidRDefault="00267B9F"/>
    <w:sectPr w:rsidR="00267B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embedSystemFonts/>
  <w:bordersDoNotSurroundHeader/>
  <w:bordersDoNotSurroundFooter/>
  <w:hideSpellingErrors/>
  <w:hideGrammaticalError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BAD288E"/>
    <w:rsid w:val="00263698"/>
    <w:rsid w:val="00267B9F"/>
    <w:rsid w:val="00480F70"/>
    <w:rsid w:val="00C603D2"/>
    <w:rsid w:val="0DF20A80"/>
    <w:rsid w:val="102B10FB"/>
    <w:rsid w:val="16E3365C"/>
    <w:rsid w:val="1CD368F7"/>
    <w:rsid w:val="2295644E"/>
    <w:rsid w:val="24731582"/>
    <w:rsid w:val="28F951AC"/>
    <w:rsid w:val="2AB92391"/>
    <w:rsid w:val="2FCD67FF"/>
    <w:rsid w:val="308570DA"/>
    <w:rsid w:val="359C73A0"/>
    <w:rsid w:val="3BAD288E"/>
    <w:rsid w:val="411E66CB"/>
    <w:rsid w:val="46657D36"/>
    <w:rsid w:val="494172D7"/>
    <w:rsid w:val="4A001853"/>
    <w:rsid w:val="50F471DE"/>
    <w:rsid w:val="5525580A"/>
    <w:rsid w:val="59F20234"/>
    <w:rsid w:val="5E121CE9"/>
    <w:rsid w:val="5E3E26AF"/>
    <w:rsid w:val="62B20A74"/>
    <w:rsid w:val="6F5558EE"/>
    <w:rsid w:val="77BE282F"/>
    <w:rsid w:val="7AEC5358"/>
    <w:rsid w:val="7DE0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872EB83"/>
  <w15:docId w15:val="{042862B6-1C03-804D-A06D-D4DA4D2F2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634</Words>
  <Characters>667</Characters>
  <Application>Microsoft Office Word</Application>
  <DocSecurity>0</DocSecurity>
  <Lines>83</Lines>
  <Paragraphs>72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被解救的taylor</dc:creator>
  <cp:lastModifiedBy>Herman Yang</cp:lastModifiedBy>
  <cp:revision>3</cp:revision>
  <dcterms:created xsi:type="dcterms:W3CDTF">2026-07-02T07:07:00Z</dcterms:created>
  <dcterms:modified xsi:type="dcterms:W3CDTF">2026-07-02T07:07:00Z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EA0307B344CD42E899EFAB6E3D1DC863_13</vt:lpwstr>
  </property>
  <property fmtid="{D5CDD505-2E9C-101B-9397-08002B2CF9AE}" pid="4" name="KSOTemplateDocerSaveRecord">
    <vt:lpwstr>eyJoZGlkIjoiMzNmYzIxNWM4ZDllYWY2YWVhMmJiMTkzNDQ5NWYwMDkiLCJ1c2VySWQiOiIzNDE3NzU4MjgifQ==</vt:lpwstr>
  </property>
</Properties>
</file>