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酒曲</w:t>
      </w:r>
    </w:p>
    <w:p>
      <w:pPr>
        <w:pStyle w:val="3"/>
        <w:rPr>
          <w:rFonts w:hint="eastAsia"/>
        </w:rPr>
      </w:pPr>
      <w:r>
        <w:rPr>
          <w:rFonts w:hint="eastAsia"/>
        </w:rPr>
        <w:t>材料准备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大米750g、辣蓼草150g、陈酒曲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大米温水浸泡15-20min，放入石磨磨成粉，用筛子筛出细粉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辣蓼草浸泡，晾干捣成粉末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米粉与辣蓼草粉末一同搅拌，加温水捏实搓成丸子，保温静置24h发酵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④两至三天内晒半天阴半天，往后整天晒，一星期即可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865F16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1EFB51F1"/>
    <w:rsid w:val="229C40B6"/>
    <w:rsid w:val="287817ED"/>
    <w:rsid w:val="28E14D55"/>
    <w:rsid w:val="2A1F4C12"/>
    <w:rsid w:val="2A697B9A"/>
    <w:rsid w:val="2AC97B3A"/>
    <w:rsid w:val="2B3A5F5A"/>
    <w:rsid w:val="2C78782C"/>
    <w:rsid w:val="2D9E40A7"/>
    <w:rsid w:val="2F5A346E"/>
    <w:rsid w:val="2FB15039"/>
    <w:rsid w:val="2FF6260D"/>
    <w:rsid w:val="31EA1CCB"/>
    <w:rsid w:val="32221D37"/>
    <w:rsid w:val="333B763E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A819FB"/>
    <w:rsid w:val="5359293F"/>
    <w:rsid w:val="5A8127D1"/>
    <w:rsid w:val="5B3051E6"/>
    <w:rsid w:val="5CBF0357"/>
    <w:rsid w:val="5DEF1333"/>
    <w:rsid w:val="5E2A794B"/>
    <w:rsid w:val="5F1E3C51"/>
    <w:rsid w:val="63942AA9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98A769D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8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2020-01-30T14:23:30Z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