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Company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EDEDED"/>
          <w:lang w:val="en-US" w:eastAsia="zh-CN" w:bidi="ar"/>
        </w:rPr>
        <w:t>Town: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EDEDED"/>
          <w:lang w:val="en-US" w:eastAsia="zh-CN" w:bidi="ar"/>
        </w:rPr>
        <w:t>Ovezande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Contract start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FFFFFF"/>
          <w:lang w:val="en-US" w:eastAsia="zh-CN" w:bidi="ar"/>
        </w:rPr>
        <w:t>15-08-2022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EDEDED"/>
          <w:lang w:val="en-US" w:eastAsia="zh-CN" w:bidi="ar"/>
        </w:rPr>
        <w:t>Contract end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EDEDED"/>
          <w:lang w:val="en-US" w:eastAsia="zh-CN" w:bidi="ar"/>
        </w:rPr>
        <w:t>05-10-2022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Contract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FFFFFF"/>
          <w:lang w:val="en-US" w:eastAsia="zh-CN" w:bidi="ar"/>
        </w:rPr>
        <w:t>Employment contract for the duration of the season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EDEDED"/>
          <w:lang w:val="en-US" w:eastAsia="zh-CN" w:bidi="ar"/>
        </w:rPr>
        <w:t>Hours per week: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EDEDED"/>
          <w:lang w:val="en-US" w:eastAsia="zh-CN" w:bidi="ar"/>
        </w:rPr>
        <w:t>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Number of working days per week: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EDEDED"/>
          <w:lang w:val="en-US" w:eastAsia="zh-CN" w:bidi="ar"/>
        </w:rPr>
        <w:t>Tasks: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Picking apples and pears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Work activities are standing position in the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Qualifications: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Good motivation and willingness to deliver good work is required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Work experience in agricultural sector is preferred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Being able to work independently, but also in a team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In connection with the work, the candidate must be in good physical condition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Willing to work in varying weather conditions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Like to work outside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Good work ethic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Driving license category B is an advantage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Own transport is preferred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Candidate must be willing to work flexible hours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Candidate is willing to learn quickly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No allergies are required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Honesty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Nice personality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Positive attitude and flexibility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Would like to learn and grow further within the company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Hard working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Work is done in groups of 3-4 people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EDEDED"/>
          <w:lang w:val="en-US" w:eastAsia="zh-CN" w:bidi="ar"/>
        </w:rPr>
        <w:t>Language skills: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One of the languages below is a plus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English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German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Dutch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Information: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Working hours are from 7 a.m. to 5 p.m. including breaks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Sunday is a day off</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At Saturday is half a day is work</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The employer pays out a bonus for good performance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Transport from accommodation to work is by bicycle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No travel time to the workplace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The Employer offers the possibility to borrow a bicycle to the employee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The Employer provides travel allowance per km from housing to work location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The employee must bring his own work clothing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EDEDED"/>
          <w:lang w:val="en-US" w:eastAsia="zh-CN" w:bidi="ar"/>
        </w:rPr>
        <w:t>Accommodation: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Employer organizes housing for employees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The housing is an apartment located on the premises of the company, it is fully furnished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The housing is at the living unit located at the farm and fully furnished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EDEDED"/>
        </w:rPr>
        <w:t>A chalet on the campsite, fully furnished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Accommodation costs per week: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FFFFFF"/>
          <w:lang w:val="en-US" w:eastAsia="zh-CN" w:bidi="ar"/>
        </w:rPr>
        <w:t>€ 75,-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EDEDED"/>
          <w:lang w:val="en-US" w:eastAsia="zh-CN" w:bidi="ar"/>
        </w:rPr>
        <w:t>Number of people sharing 1 bedroom: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EDEDED"/>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Accommodation facilities: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Individual bathroom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Social areas availablec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Double rooms are available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Single bedroom is available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Internet available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Accommodation is fully furnished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Washing machine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Dryer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Freezer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Fridge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Bed linen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Helvetica" w:hAnsi="Helvetica" w:eastAsia="Helvetica" w:cs="Helvetica"/>
          <w:i w:val="0"/>
          <w:iCs w:val="0"/>
          <w:caps w:val="0"/>
          <w:color w:val="000000"/>
          <w:spacing w:val="0"/>
          <w:sz w:val="19"/>
          <w:szCs w:val="19"/>
          <w:bdr w:val="none" w:color="auto" w:sz="0" w:space="0"/>
          <w:shd w:val="clear" w:fill="FFFFFF"/>
        </w:rPr>
        <w:t>Bicycle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EDEDED"/>
          <w:lang w:val="en-US" w:eastAsia="zh-CN" w:bidi="ar"/>
        </w:rPr>
        <w:t>Health insurance: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EDEDED"/>
          <w:lang w:val="en-US" w:eastAsia="zh-CN" w:bidi="ar"/>
        </w:rPr>
        <w:t>The health insurance is arranged by the employer at Zilveren Kruis, the cost per week is € 27,37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FFFFFF"/>
          <w:lang w:val="en-US" w:eastAsia="zh-CN" w:bidi="ar"/>
        </w:rPr>
        <w:t>The salary payment per hour gross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EDEDED"/>
          <w:lang w:val="en-US" w:eastAsia="zh-CN" w:bidi="ar"/>
        </w:rPr>
        <w:t>Gross salary per hour: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EDED"/>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EDEDED"/>
          <w:lang w:val="en-US" w:eastAsia="zh-CN" w:bidi="ar"/>
        </w:rPr>
        <w:t>€ 10,67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60" w:afterAutospacing="0"/>
        <w:ind w:left="0" w:firstLine="0"/>
        <w:jc w:val="left"/>
        <w:rPr>
          <w:rFonts w:hint="default" w:ascii="Helvetica" w:hAnsi="Helvetica" w:eastAsia="Helvetica" w:cs="Helvetica"/>
          <w:b/>
          <w:bCs/>
          <w:i w:val="0"/>
          <w:iCs w:val="0"/>
          <w:caps w:val="0"/>
          <w:color w:val="000000"/>
          <w:spacing w:val="0"/>
          <w:sz w:val="19"/>
          <w:szCs w:val="19"/>
        </w:rPr>
      </w:pPr>
      <w:r>
        <w:rPr>
          <w:rFonts w:hint="default" w:ascii="Helvetica" w:hAnsi="Helvetica" w:eastAsia="Helvetica" w:cs="Helvetica"/>
          <w:b/>
          <w:bCs/>
          <w:i w:val="0"/>
          <w:iCs w:val="0"/>
          <w:caps w:val="0"/>
          <w:color w:val="000000"/>
          <w:spacing w:val="0"/>
          <w:kern w:val="0"/>
          <w:sz w:val="19"/>
          <w:szCs w:val="19"/>
          <w:bdr w:val="none" w:color="auto" w:sz="0" w:space="0"/>
          <w:shd w:val="clear" w:fill="FFFFFF"/>
          <w:lang w:val="en-US" w:eastAsia="zh-CN" w:bidi="ar"/>
        </w:rPr>
        <w:t>Company 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iCs w:val="0"/>
          <w:caps w:val="0"/>
          <w:color w:val="000000"/>
          <w:spacing w:val="0"/>
          <w:sz w:val="19"/>
          <w:szCs w:val="19"/>
        </w:rPr>
      </w:pPr>
      <w:r>
        <w:rPr>
          <w:rFonts w:hint="default" w:ascii="Helvetica" w:hAnsi="Helvetica" w:eastAsia="Helvetica" w:cs="Helvetica"/>
          <w:i w:val="0"/>
          <w:iCs w:val="0"/>
          <w:caps w:val="0"/>
          <w:color w:val="000000"/>
          <w:spacing w:val="0"/>
          <w:kern w:val="0"/>
          <w:sz w:val="19"/>
          <w:szCs w:val="19"/>
          <w:bdr w:val="none" w:color="auto" w:sz="0" w:space="0"/>
          <w:shd w:val="clear" w:fill="FFFFFF"/>
          <w:lang w:val="en-US" w:eastAsia="zh-CN" w:bidi="ar"/>
        </w:rPr>
        <w:t>Our company grows apples and pears and is located in the Netherlands. At the company works about 32 seasonal workers from Poland, Lithuania and the Netherlands. It is very important for this company that there is a pleasant and nice atmosphere at work and between employees during the harvesting season.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93043F"/>
    <w:multiLevelType w:val="multilevel"/>
    <w:tmpl w:val="D19304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9A99CB3"/>
    <w:multiLevelType w:val="multilevel"/>
    <w:tmpl w:val="F9A99C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DFD7BDA"/>
    <w:multiLevelType w:val="multilevel"/>
    <w:tmpl w:val="FDFD7B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7EE6185"/>
    <w:multiLevelType w:val="multilevel"/>
    <w:tmpl w:val="07EE61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23B761D"/>
    <w:multiLevelType w:val="multilevel"/>
    <w:tmpl w:val="523B7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68698DE"/>
    <w:multiLevelType w:val="multilevel"/>
    <w:tmpl w:val="568698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362DC"/>
    <w:rsid w:val="26D36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2022-07-12T06:53:00Z</dcterms:created>
  <dc:creator>delbu</dc:creator>
  <cp:lastModifiedBy>delbu</cp:lastModifiedBy>
  <dcterms:modified xsi:type="dcterms:W3CDTF">2022-07-12T06:55:12Z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C122C57A08A743DD9FC8AAC6A6875F7C</vt:lpwstr>
  </property>
</Properties>
</file>