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07" w:rsidRPr="00266B4C" w:rsidRDefault="00FA2A07" w:rsidP="00FA2A0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66B4C">
        <w:rPr>
          <w:rFonts w:ascii="Times New Roman" w:hAnsi="Times New Roman"/>
          <w:spacing w:val="40"/>
          <w:sz w:val="28"/>
          <w:szCs w:val="28"/>
        </w:rPr>
        <w:t>Таблица А.1</w:t>
      </w:r>
      <w:r w:rsidRPr="00266B4C">
        <w:rPr>
          <w:rFonts w:ascii="Times New Roman" w:hAnsi="Times New Roman"/>
          <w:sz w:val="28"/>
          <w:szCs w:val="28"/>
        </w:rPr>
        <w:t xml:space="preserve"> – Максимальный наружный диаметр кабелей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928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 w:rsidR="00FA2A07" w:rsidRPr="00266B4C" w:rsidTr="00550636">
        <w:trPr>
          <w:trHeight w:val="20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Марка кабеля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57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Ном. сечение жил, мм</w:t>
            </w:r>
            <w:r w:rsidRPr="00266B4C">
              <w:rPr>
                <w:rFonts w:ascii="Times New Roman" w:hAnsi="Times New Roman"/>
                <w:vertAlign w:val="superscript"/>
                <w:lang w:eastAsia="ru-RU"/>
              </w:rPr>
              <w:t>2</w:t>
            </w:r>
          </w:p>
        </w:tc>
        <w:tc>
          <w:tcPr>
            <w:tcW w:w="60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Наружный диаметр (размер) кабеля, мм, не более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60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Число жил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10</w:t>
            </w:r>
          </w:p>
        </w:tc>
      </w:tr>
      <w:tr w:rsidR="00FA2A07" w:rsidRPr="00266B4C" w:rsidTr="00550636">
        <w:trPr>
          <w:trHeight w:val="195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ind w:right="-100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Внг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(А)-FRLS</w:t>
            </w:r>
            <w:r w:rsidRPr="00266B4C">
              <w:rPr>
                <w:rFonts w:ascii="Times New Roman" w:hAnsi="Times New Roman"/>
                <w:lang w:eastAsia="ru-RU"/>
              </w:rPr>
              <w:t xml:space="preserve"> </w:t>
            </w:r>
          </w:p>
          <w:p w:rsidR="00FA2A07" w:rsidRPr="00266B4C" w:rsidRDefault="00FA2A07" w:rsidP="00550636">
            <w:pPr>
              <w:spacing w:after="0"/>
              <w:ind w:right="-100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Пнг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(А)-FRHF</w:t>
            </w:r>
          </w:p>
          <w:p w:rsidR="00FA2A07" w:rsidRPr="00266B4C" w:rsidRDefault="00FA2A07" w:rsidP="00550636">
            <w:pPr>
              <w:spacing w:after="0"/>
              <w:ind w:right="-100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Унг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</w:t>
            </w:r>
            <w:r w:rsidRPr="00266B4C">
              <w:rPr>
                <w:rFonts w:ascii="Times New Roman" w:hAnsi="Times New Roman"/>
                <w:color w:val="000000"/>
                <w:lang w:eastAsia="ru-RU"/>
              </w:rPr>
              <w:t>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0,75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val="en-US" w:eastAsia="ru-RU"/>
              </w:rPr>
              <w:t>11,9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12,4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14,1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18,3</w:t>
            </w:r>
          </w:p>
        </w:tc>
      </w:tr>
      <w:tr w:rsidR="00FA2A07" w:rsidRPr="00266B4C" w:rsidTr="00550636">
        <w:trPr>
          <w:trHeight w:val="24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ind w:right="-10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12,3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12,8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14,7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19,1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14,5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17,8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20,9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14,5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22,7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17,6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26,4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17,7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29,0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33,9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40,2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 w:line="240" w:lineRule="auto"/>
              <w:ind w:right="-6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ЭВнг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(А)-FRLS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ЭПнг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HF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rPr>
                <w:rFonts w:ascii="Times New Roman" w:hAnsi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ЭУнг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</w:t>
            </w:r>
            <w:r w:rsidRPr="00266B4C">
              <w:rPr>
                <w:rFonts w:ascii="Times New Roman" w:hAnsi="Times New Roman"/>
                <w:color w:val="000000"/>
                <w:lang w:eastAsia="ru-RU"/>
              </w:rPr>
              <w:t>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0,75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12,1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12,6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14,4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18,5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12,5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14,9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19,3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13,7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14,7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21,1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14,1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14,7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17,0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22,9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15,7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17,8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26,6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17,1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17,9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29,3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34,1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40,4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  <w:vertAlign w:val="superscript"/>
              </w:rPr>
              <w:t> 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ВКВнг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(А)-FRLS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  <w:vertAlign w:val="superscript"/>
              </w:rPr>
              <w:t> 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ПКПнг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(А)-FRHF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> 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УКУнг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</w:t>
            </w:r>
            <w:r w:rsidRPr="00266B4C">
              <w:rPr>
                <w:rFonts w:ascii="Times New Roman" w:hAnsi="Times New Roman"/>
                <w:color w:val="000000"/>
                <w:lang w:eastAsia="ru-RU"/>
              </w:rPr>
              <w:t>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0,75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24,4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25,2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27,0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28,8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32,5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35,1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40,0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40,0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46,3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> 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ЭВКВнг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(А)-FRLS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ЭПКПнг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FRHF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ЭУКУнг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</w:t>
            </w:r>
            <w:r w:rsidRPr="00266B4C">
              <w:rPr>
                <w:rFonts w:ascii="Times New Roman" w:hAnsi="Times New Roman"/>
                <w:color w:val="000000"/>
                <w:lang w:eastAsia="ru-RU"/>
              </w:rPr>
              <w:t>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0,75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24,6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25,4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27,2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29,0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32,7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35,4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40,2</w:t>
            </w:r>
          </w:p>
        </w:tc>
      </w:tr>
      <w:tr w:rsidR="00FA2A07" w:rsidRPr="007078C9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40,2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80392F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46,5</w:t>
            </w:r>
          </w:p>
        </w:tc>
      </w:tr>
    </w:tbl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</w:p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</w:p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</w:p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</w:p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</w:p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</w:p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</w:p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</w:p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  <w:bookmarkStart w:id="0" w:name="_GoBack"/>
      <w:bookmarkEnd w:id="0"/>
    </w:p>
    <w:p w:rsidR="00FA2A07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</w:p>
    <w:p w:rsidR="00FA2A07" w:rsidRPr="00266B4C" w:rsidRDefault="00FA2A07" w:rsidP="00FA2A07">
      <w:pPr>
        <w:spacing w:after="0" w:line="240" w:lineRule="auto"/>
        <w:rPr>
          <w:rFonts w:ascii="Times New Roman" w:hAnsi="Times New Roman"/>
          <w:spacing w:val="40"/>
          <w:sz w:val="28"/>
          <w:szCs w:val="28"/>
        </w:rPr>
      </w:pPr>
      <w:r w:rsidRPr="00266B4C">
        <w:rPr>
          <w:rFonts w:ascii="Times New Roman" w:hAnsi="Times New Roman"/>
          <w:spacing w:val="40"/>
          <w:sz w:val="28"/>
          <w:szCs w:val="28"/>
        </w:rPr>
        <w:lastRenderedPageBreak/>
        <w:t>Продолжение таблицы А.1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928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 w:rsidR="00FA2A07" w:rsidRPr="00266B4C" w:rsidTr="00550636">
        <w:trPr>
          <w:trHeight w:val="20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Марка кабеля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57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Ном. сечение жил, мм</w:t>
            </w:r>
            <w:r w:rsidRPr="00266B4C">
              <w:rPr>
                <w:rFonts w:ascii="Times New Roman" w:hAnsi="Times New Roman"/>
                <w:vertAlign w:val="superscript"/>
                <w:lang w:eastAsia="ru-RU"/>
              </w:rPr>
              <w:t>2</w:t>
            </w:r>
          </w:p>
        </w:tc>
        <w:tc>
          <w:tcPr>
            <w:tcW w:w="60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Наружный диаметр (размер) кабеля, мм, не более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60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Число жил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12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14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19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24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27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30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37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jc w:val="center"/>
              <w:rPr>
                <w:rFonts w:ascii="Times New Roman" w:hAnsi="Times New Roman"/>
                <w:bCs/>
                <w:lang w:eastAsia="ru-RU"/>
              </w:rPr>
            </w:pPr>
            <w:r w:rsidRPr="00266B4C">
              <w:rPr>
                <w:rFonts w:ascii="Times New Roman" w:hAnsi="Times New Roman"/>
                <w:bCs/>
                <w:lang w:eastAsia="ru-RU"/>
              </w:rPr>
              <w:t>40</w:t>
            </w:r>
          </w:p>
        </w:tc>
      </w:tr>
      <w:tr w:rsidR="00FA2A07" w:rsidRPr="00266B4C" w:rsidTr="00550636">
        <w:trPr>
          <w:trHeight w:val="195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ind w:right="-100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Внг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(А)-FRLS</w:t>
            </w:r>
            <w:r w:rsidRPr="00266B4C">
              <w:rPr>
                <w:rFonts w:ascii="Times New Roman" w:hAnsi="Times New Roman"/>
                <w:lang w:eastAsia="ru-RU"/>
              </w:rPr>
              <w:t xml:space="preserve"> </w:t>
            </w:r>
          </w:p>
          <w:p w:rsidR="00FA2A07" w:rsidRPr="00266B4C" w:rsidRDefault="00FA2A07" w:rsidP="00550636">
            <w:pPr>
              <w:spacing w:after="0"/>
              <w:ind w:right="-100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Пнг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(А)-FRHF</w:t>
            </w:r>
          </w:p>
          <w:p w:rsidR="00FA2A07" w:rsidRPr="00266B4C" w:rsidRDefault="00FA2A07" w:rsidP="00550636">
            <w:pPr>
              <w:spacing w:after="0"/>
              <w:ind w:right="-100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Унг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</w:t>
            </w:r>
            <w:r w:rsidRPr="00266B4C">
              <w:rPr>
                <w:rFonts w:ascii="Times New Roman" w:hAnsi="Times New Roman"/>
                <w:color w:val="000000"/>
                <w:lang w:eastAsia="ru-RU"/>
              </w:rPr>
              <w:t>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0,75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18,8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29,7</w:t>
            </w:r>
          </w:p>
        </w:tc>
      </w:tr>
      <w:tr w:rsidR="00FA2A07" w:rsidRPr="00266B4C" w:rsidTr="00550636">
        <w:trPr>
          <w:trHeight w:val="24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ind w:right="-100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31,2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33,6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37,0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38,9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43,4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40,8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46,5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48,2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48,1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49,5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51,3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55,4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57,4</w:t>
            </w:r>
          </w:p>
        </w:tc>
      </w:tr>
      <w:tr w:rsidR="00FA2A07" w:rsidRPr="00266B4C" w:rsidTr="00550636">
        <w:trPr>
          <w:trHeight w:val="20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48,5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57,3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58,6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61,2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66,1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68,6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 w:line="240" w:lineRule="auto"/>
              <w:ind w:right="-6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ЭВнг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(А)-FRLS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ЭПнг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HF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rPr>
                <w:rFonts w:ascii="Times New Roman" w:hAnsi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ЭУнг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</w:t>
            </w:r>
            <w:r w:rsidRPr="00266B4C">
              <w:rPr>
                <w:rFonts w:ascii="Times New Roman" w:hAnsi="Times New Roman"/>
                <w:color w:val="000000"/>
                <w:lang w:eastAsia="ru-RU"/>
              </w:rPr>
              <w:t>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0,75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19,0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30,0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20,3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31,4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21,6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22,6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33,8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23,6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37,6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39,1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42,1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43,6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46,7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48,4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48,3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49,8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51,5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55,6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57,7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48,7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57,5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58,8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61,4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66,3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68,8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  <w:vertAlign w:val="superscript"/>
              </w:rPr>
              <w:t> 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ВКВнг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(А)-FRLS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  <w:vertAlign w:val="superscript"/>
              </w:rPr>
              <w:t> 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ПКПнг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(А)-FRHF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> 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УКУнг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</w:t>
            </w:r>
            <w:r w:rsidRPr="00266B4C">
              <w:rPr>
                <w:rFonts w:ascii="Times New Roman" w:hAnsi="Times New Roman"/>
                <w:color w:val="000000"/>
                <w:lang w:eastAsia="ru-RU"/>
              </w:rPr>
              <w:t>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0,75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24,9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35,9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37,3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38,6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39,7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38,3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39,3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43,1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42,5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45,0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48,0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49,5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40,8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46,9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47,8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49,2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52,6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54,3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42,8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47,3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54,2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55,6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57,4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47,5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49,7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54,6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> 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ЭВКВнг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(А)-FRLS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ЭПКПнг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FRHF</w:t>
            </w:r>
          </w:p>
          <w:p w:rsidR="00FA2A07" w:rsidRPr="00266B4C" w:rsidRDefault="00FA2A07" w:rsidP="00550636">
            <w:pPr>
              <w:spacing w:after="0" w:line="240" w:lineRule="auto"/>
              <w:ind w:right="-6"/>
              <w:jc w:val="both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</w:rPr>
              <w:t>КУНРС</w:t>
            </w:r>
            <w:r w:rsidRPr="00266B4C">
              <w:rPr>
                <w:rFonts w:ascii="Times New Roman" w:hAnsi="Times New Roman"/>
              </w:rPr>
              <w:t xml:space="preserve"> </w:t>
            </w:r>
            <w:proofErr w:type="spellStart"/>
            <w:r w:rsidRPr="00266B4C">
              <w:rPr>
                <w:rFonts w:ascii="Times New Roman" w:hAnsi="Times New Roman"/>
                <w:color w:val="000000"/>
                <w:lang w:eastAsia="ru-RU"/>
              </w:rPr>
              <w:t>ЭУКУнг</w:t>
            </w:r>
            <w:proofErr w:type="spellEnd"/>
            <w:r w:rsidRPr="00266B4C">
              <w:rPr>
                <w:rFonts w:ascii="Times New Roman" w:hAnsi="Times New Roman"/>
                <w:color w:val="000000"/>
                <w:lang w:eastAsia="ru-RU"/>
              </w:rPr>
              <w:t>(А)-</w:t>
            </w:r>
            <w:r w:rsidRPr="00266B4C">
              <w:rPr>
                <w:rFonts w:ascii="Times New Roman" w:hAnsi="Times New Roman"/>
                <w:color w:val="000000"/>
                <w:lang w:val="en-US" w:eastAsia="ru-RU"/>
              </w:rPr>
              <w:t>FR</w:t>
            </w:r>
            <w:r w:rsidRPr="00266B4C">
              <w:rPr>
                <w:rFonts w:ascii="Times New Roman" w:hAnsi="Times New Roman"/>
                <w:color w:val="000000"/>
                <w:lang w:eastAsia="ru-RU"/>
              </w:rPr>
              <w:t>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0,75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25,1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31,5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32,4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36,1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26,4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29,3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37,5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27,7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28,7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35,6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38,8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39,9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29,7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30,7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38,5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39,6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42,0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43,7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33,5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34,8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42,7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45,2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48,2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49,7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36,2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37,7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41,0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47,1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48,0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49,5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52,8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54,5</w:t>
            </w:r>
          </w:p>
        </w:tc>
      </w:tr>
      <w:tr w:rsidR="00FA2A07" w:rsidRPr="00266B4C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41,2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43,0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47,5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54,4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55,9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57,7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</w:tr>
      <w:tr w:rsidR="00FA2A07" w:rsidRPr="007078C9" w:rsidTr="00550636">
        <w:trPr>
          <w:trHeight w:val="76"/>
          <w:jc w:val="center"/>
        </w:trPr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right="-102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widowControl w:val="0"/>
              <w:spacing w:after="0"/>
              <w:ind w:left="-89" w:right="-102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47,8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49,9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54,8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266B4C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A07" w:rsidRPr="0080392F" w:rsidRDefault="00FA2A07" w:rsidP="00550636">
            <w:pPr>
              <w:spacing w:after="0"/>
              <w:jc w:val="center"/>
              <w:rPr>
                <w:rFonts w:ascii="Times New Roman" w:hAnsi="Times New Roman"/>
                <w:lang w:eastAsia="ru-RU"/>
              </w:rPr>
            </w:pPr>
            <w:r w:rsidRPr="00266B4C">
              <w:rPr>
                <w:rFonts w:ascii="Times New Roman" w:hAnsi="Times New Roman"/>
                <w:lang w:eastAsia="ru-RU"/>
              </w:rPr>
              <w:t>-</w:t>
            </w:r>
          </w:p>
        </w:tc>
      </w:tr>
    </w:tbl>
    <w:p w:rsidR="00FA2A07" w:rsidRDefault="00FA2A07" w:rsidP="00FA2A07">
      <w:pPr>
        <w:spacing w:after="0" w:line="288" w:lineRule="auto"/>
        <w:ind w:right="79"/>
        <w:jc w:val="both"/>
        <w:rPr>
          <w:rFonts w:ascii="Times New Roman" w:hAnsi="Times New Roman"/>
          <w:color w:val="000000"/>
          <w:spacing w:val="40"/>
          <w:sz w:val="28"/>
          <w:szCs w:val="24"/>
          <w:lang w:eastAsia="ru-RU"/>
        </w:rPr>
      </w:pPr>
    </w:p>
    <w:p w:rsidR="00D35D82" w:rsidRDefault="00D35D82"/>
    <w:sectPr w:rsidR="00D35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F4"/>
    <w:rsid w:val="009479F4"/>
    <w:rsid w:val="00D35D82"/>
    <w:rsid w:val="00F172E7"/>
    <w:rsid w:val="00F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668D"/>
  <w15:chartTrackingRefBased/>
  <w15:docId w15:val="{7BE0A1ED-8517-489A-AC06-082A1C40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A0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Алексей Сергеевич</dc:creator>
  <cp:keywords/>
  <dc:description/>
  <cp:lastModifiedBy>Бондаренко Алексей Сергеевич</cp:lastModifiedBy>
  <cp:revision>2</cp:revision>
  <dcterms:created xsi:type="dcterms:W3CDTF">2021-01-21T14:30:00Z</dcterms:created>
  <dcterms:modified xsi:type="dcterms:W3CDTF">2021-01-21T14:30:00Z</dcterms:modified>
</cp:coreProperties>
</file>