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5047" w:rsidRPr="009B3777" w:rsidRDefault="00932424" w:rsidP="00C86C9D">
      <w:pPr>
        <w:pStyle w:val="Titolo1"/>
        <w:rPr>
          <w:sz w:val="28"/>
          <w:szCs w:val="28"/>
        </w:rPr>
      </w:pPr>
      <w:r w:rsidRPr="009B3777">
        <w:rPr>
          <w:sz w:val="28"/>
          <w:szCs w:val="28"/>
        </w:rPr>
        <w:softHyphen/>
      </w:r>
      <w:r w:rsidRPr="009B3777">
        <w:rPr>
          <w:sz w:val="28"/>
          <w:szCs w:val="28"/>
        </w:rPr>
        <w:softHyphen/>
      </w:r>
      <w:r w:rsidRPr="009B3777">
        <w:rPr>
          <w:sz w:val="28"/>
          <w:szCs w:val="28"/>
        </w:rPr>
        <w:softHyphen/>
      </w:r>
      <w:r w:rsidRPr="009B3777">
        <w:rPr>
          <w:sz w:val="28"/>
          <w:szCs w:val="28"/>
        </w:rPr>
        <w:softHyphen/>
      </w:r>
      <w:r w:rsidRPr="009B3777">
        <w:rPr>
          <w:sz w:val="28"/>
          <w:szCs w:val="28"/>
        </w:rPr>
        <w:softHyphen/>
      </w:r>
      <w:r w:rsidR="00B94E23" w:rsidRPr="009B3777">
        <w:rPr>
          <w:sz w:val="28"/>
          <w:szCs w:val="28"/>
        </w:rPr>
        <w:t>Interpretazione del testo</w:t>
      </w:r>
      <w:r w:rsidR="00380D9F" w:rsidRPr="009B3777">
        <w:rPr>
          <w:sz w:val="28"/>
          <w:szCs w:val="28"/>
        </w:rPr>
        <w:t xml:space="preserve"> e scelte progettuali</w:t>
      </w:r>
    </w:p>
    <w:p w:rsidR="000A7C9B" w:rsidRDefault="00B94E23" w:rsidP="00502460">
      <w:pPr>
        <w:tabs>
          <w:tab w:val="right" w:pos="10460"/>
        </w:tabs>
      </w:pPr>
      <w:r>
        <w:t>L’obiettivo di quest</w:t>
      </w:r>
      <w:r w:rsidR="00B50014">
        <w:t>o</w:t>
      </w:r>
      <w:r>
        <w:t xml:space="preserve"> </w:t>
      </w:r>
      <w:r w:rsidR="008B5324">
        <w:t>documento</w:t>
      </w:r>
      <w:r>
        <w:t xml:space="preserve"> è quello di fornire un quadro generale della interpretazione</w:t>
      </w:r>
      <w:r w:rsidR="007525C1">
        <w:t xml:space="preserve"> e</w:t>
      </w:r>
      <w:r>
        <w:t xml:space="preserve"> del</w:t>
      </w:r>
      <w:r w:rsidR="007525C1">
        <w:t>le scelte</w:t>
      </w:r>
      <w:r>
        <w:t xml:space="preserve"> progett</w:t>
      </w:r>
      <w:r w:rsidR="007525C1">
        <w:t>uali che sono state prese per il progetto</w:t>
      </w:r>
      <w:r w:rsidR="00502460">
        <w:t xml:space="preserve"> e a tal proposito </w:t>
      </w:r>
      <w:r w:rsidR="00D923B3">
        <w:t>saranno</w:t>
      </w:r>
      <w:r>
        <w:t xml:space="preserve"> </w:t>
      </w:r>
      <w:r w:rsidR="00D923B3">
        <w:t>chiariti</w:t>
      </w:r>
      <w:r>
        <w:t xml:space="preserve"> i seguenti aspetti:</w:t>
      </w:r>
    </w:p>
    <w:p w:rsidR="00B94E23" w:rsidRDefault="00380D9F" w:rsidP="00380D9F">
      <w:pPr>
        <w:pStyle w:val="Paragrafoelenco"/>
        <w:numPr>
          <w:ilvl w:val="0"/>
          <w:numId w:val="2"/>
        </w:numPr>
        <w:ind w:left="426"/>
      </w:pPr>
      <w:r>
        <w:t xml:space="preserve">Dalle specifiche non è definito se i nodi degli alberi di espressioni debbano essere univocamente </w:t>
      </w:r>
      <w:r w:rsidR="007149F6">
        <w:t xml:space="preserve">identificabili </w:t>
      </w:r>
      <w:r>
        <w:t xml:space="preserve">dal loro tag. Si assume che sia possibile avere più nodi con lo stesso tag e le conseguenze di questa scelta saranno chiarite nei punti successivi. </w:t>
      </w:r>
    </w:p>
    <w:p w:rsidR="00380D9F" w:rsidRDefault="006228C3" w:rsidP="00380D9F">
      <w:pPr>
        <w:pStyle w:val="Paragrafoelenco"/>
        <w:numPr>
          <w:ilvl w:val="0"/>
          <w:numId w:val="2"/>
        </w:numPr>
        <w:ind w:left="426"/>
      </w:pPr>
      <w:r>
        <w:t>I tipi esprimibili sono stati estesi con gli alberi di espressioni in quanto, come specificato dal testo, le nuove operazioni Select e ApplyOver devono restituire un albero di espressioni opportunamente valutato.</w:t>
      </w:r>
    </w:p>
    <w:p w:rsidR="006228C3" w:rsidRDefault="006228C3" w:rsidP="00380D9F">
      <w:pPr>
        <w:pStyle w:val="Paragrafoelenco"/>
        <w:numPr>
          <w:ilvl w:val="0"/>
          <w:numId w:val="2"/>
        </w:numPr>
        <w:ind w:left="426"/>
      </w:pPr>
      <w:r>
        <w:t xml:space="preserve">Il type checker del linguaggio è stato esteso </w:t>
      </w:r>
      <w:r w:rsidR="005441BC">
        <w:t>in modo da poter riconoscere gli alberi di espressioni.</w:t>
      </w:r>
    </w:p>
    <w:p w:rsidR="00E97D73" w:rsidRPr="00980B42" w:rsidRDefault="00E97D73" w:rsidP="00110CFF">
      <w:pPr>
        <w:pStyle w:val="Paragrafoelenco"/>
        <w:numPr>
          <w:ilvl w:val="0"/>
          <w:numId w:val="2"/>
        </w:numPr>
        <w:ind w:left="426"/>
      </w:pPr>
      <w:r>
        <w:t>E’ stato aggiunto il seguente pattern alle funzioni primitive in modo da eliminare i warning prodotti dal compilatore a causa dei pattern matching non esaustivi</w:t>
      </w:r>
      <w:r w:rsidR="002C17A2">
        <w:t xml:space="preserve"> </w:t>
      </w:r>
      <w:r>
        <w:t>:</w:t>
      </w:r>
      <w:r w:rsidRPr="00980B42">
        <w:rPr>
          <w:color w:val="CCCCCC"/>
          <w:lang w:eastAsia="it-IT"/>
        </w:rPr>
        <w:t xml:space="preserve"> _ -&gt; </w:t>
      </w:r>
      <w:r w:rsidRPr="00980B42">
        <w:rPr>
          <w:b/>
          <w:bCs/>
          <w:color w:val="000000" w:themeColor="text1"/>
          <w:lang w:eastAsia="it-IT"/>
        </w:rPr>
        <w:t>failwith</w:t>
      </w:r>
      <w:r w:rsidRPr="00980B42">
        <w:rPr>
          <w:color w:val="CCCCCC"/>
          <w:lang w:eastAsia="it-IT"/>
        </w:rPr>
        <w:t>(</w:t>
      </w:r>
      <w:r w:rsidRPr="00980B42">
        <w:rPr>
          <w:lang w:eastAsia="it-IT"/>
        </w:rPr>
        <w:t>"Type error - typecheck failed"</w:t>
      </w:r>
      <w:r w:rsidRPr="00980B42">
        <w:rPr>
          <w:color w:val="CCCCCC"/>
          <w:lang w:eastAsia="it-IT"/>
        </w:rPr>
        <w:t>)</w:t>
      </w:r>
    </w:p>
    <w:p w:rsidR="00600268" w:rsidRPr="00CF059B" w:rsidRDefault="00E97D73" w:rsidP="00600268">
      <w:pPr>
        <w:pStyle w:val="Paragrafoelenco"/>
        <w:numPr>
          <w:ilvl w:val="0"/>
          <w:numId w:val="2"/>
        </w:numPr>
        <w:ind w:left="426"/>
      </w:pPr>
      <w:r w:rsidRPr="00CF059B">
        <w:t xml:space="preserve">Di seguito le </w:t>
      </w:r>
      <w:r w:rsidR="00980B42" w:rsidRPr="00CF059B">
        <w:t>estensioni</w:t>
      </w:r>
      <w:r w:rsidRPr="00CF059B">
        <w:t xml:space="preserve"> fatte alla funzione di valutazione delle espressioni del li</w:t>
      </w:r>
      <w:r w:rsidR="00600268" w:rsidRPr="00CF059B">
        <w:t>nguaggio</w:t>
      </w:r>
      <w:r w:rsidR="002C17A2" w:rsidRPr="00CF059B">
        <w:t xml:space="preserve"> “eval”</w:t>
      </w:r>
      <w:r w:rsidR="00600268" w:rsidRPr="00CF059B">
        <w:t>:</w:t>
      </w:r>
    </w:p>
    <w:p w:rsidR="00FC7187" w:rsidRPr="00CF059B" w:rsidRDefault="00A9579A" w:rsidP="00CF059B">
      <w:pPr>
        <w:pStyle w:val="Paragrafoelenco"/>
        <w:numPr>
          <w:ilvl w:val="2"/>
          <w:numId w:val="2"/>
        </w:numPr>
        <w:ind w:left="851"/>
        <w:rPr>
          <w:rFonts w:ascii="Calibri" w:eastAsia="Times New Roman" w:hAnsi="Calibri" w:cs="Calibri"/>
          <w:lang w:eastAsia="it-IT"/>
        </w:rPr>
      </w:pPr>
      <w:r w:rsidRPr="00CF059B">
        <w:rPr>
          <w:rFonts w:ascii="Calibri" w:eastAsia="Times New Roman" w:hAnsi="Calibri" w:cs="Calibri"/>
          <w:b/>
          <w:bCs/>
          <w:lang w:eastAsia="it-IT"/>
        </w:rPr>
        <w:t>Select(i,et):</w:t>
      </w:r>
      <w:r w:rsidRPr="00CF059B">
        <w:rPr>
          <w:rFonts w:ascii="Calibri" w:eastAsia="Times New Roman" w:hAnsi="Calibri" w:cs="Calibri"/>
          <w:lang w:eastAsia="it-IT"/>
        </w:rPr>
        <w:t xml:space="preserve"> </w:t>
      </w:r>
      <w:r w:rsidR="007149F6" w:rsidRPr="00CF059B">
        <w:rPr>
          <w:rFonts w:ascii="Calibri" w:eastAsia="Times New Roman" w:hAnsi="Calibri" w:cs="Calibri"/>
          <w:lang w:eastAsia="it-IT"/>
        </w:rPr>
        <w:t>affinché</w:t>
      </w:r>
      <w:r w:rsidRPr="00CF059B">
        <w:rPr>
          <w:rFonts w:ascii="Calibri" w:eastAsia="Times New Roman" w:hAnsi="Calibri" w:cs="Calibri"/>
          <w:lang w:eastAsia="it-IT"/>
        </w:rPr>
        <w:t xml:space="preserve"> eval possa valutare correttamente questa espressione occorre che </w:t>
      </w:r>
      <w:r w:rsidR="007149F6" w:rsidRPr="00CF059B">
        <w:rPr>
          <w:rFonts w:ascii="Calibri" w:eastAsia="Times New Roman" w:hAnsi="Calibri" w:cs="Calibri"/>
          <w:lang w:eastAsia="it-IT"/>
        </w:rPr>
        <w:t>“</w:t>
      </w:r>
      <w:r w:rsidRPr="00CF059B">
        <w:rPr>
          <w:rFonts w:ascii="Calibri" w:eastAsia="Times New Roman" w:hAnsi="Calibri" w:cs="Calibri"/>
          <w:lang w:eastAsia="it-IT"/>
        </w:rPr>
        <w:t>i</w:t>
      </w:r>
      <w:r w:rsidR="007149F6" w:rsidRPr="00CF059B">
        <w:rPr>
          <w:rFonts w:ascii="Calibri" w:eastAsia="Times New Roman" w:hAnsi="Calibri" w:cs="Calibri"/>
          <w:lang w:eastAsia="it-IT"/>
        </w:rPr>
        <w:t>”</w:t>
      </w:r>
      <w:r w:rsidRPr="00CF059B">
        <w:rPr>
          <w:rFonts w:ascii="Calibri" w:eastAsia="Times New Roman" w:hAnsi="Calibri" w:cs="Calibri"/>
          <w:lang w:eastAsia="it-IT"/>
        </w:rPr>
        <w:t xml:space="preserve"> rappresenti un identificatore (ide), mentre </w:t>
      </w:r>
      <w:r w:rsidR="007149F6" w:rsidRPr="00CF059B">
        <w:rPr>
          <w:rFonts w:ascii="Calibri" w:eastAsia="Times New Roman" w:hAnsi="Calibri" w:cs="Calibri"/>
          <w:lang w:eastAsia="it-IT"/>
        </w:rPr>
        <w:t>“</w:t>
      </w:r>
      <w:r w:rsidRPr="00CF059B">
        <w:rPr>
          <w:rFonts w:ascii="Calibri" w:eastAsia="Times New Roman" w:hAnsi="Calibri" w:cs="Calibri"/>
          <w:lang w:eastAsia="it-IT"/>
        </w:rPr>
        <w:t>et</w:t>
      </w:r>
      <w:r w:rsidR="007149F6" w:rsidRPr="00CF059B">
        <w:rPr>
          <w:rFonts w:ascii="Calibri" w:eastAsia="Times New Roman" w:hAnsi="Calibri" w:cs="Calibri"/>
          <w:lang w:eastAsia="it-IT"/>
        </w:rPr>
        <w:t>”</w:t>
      </w:r>
      <w:r w:rsidRPr="00CF059B">
        <w:rPr>
          <w:rFonts w:ascii="Calibri" w:eastAsia="Times New Roman" w:hAnsi="Calibri" w:cs="Calibri"/>
          <w:lang w:eastAsia="it-IT"/>
        </w:rPr>
        <w:t xml:space="preserve"> un albero di espressioni (ETree). Se le premesse sono soddisfatte eval cerca, con una visita anticipata dell’albero (sequenza di visita ricorsiva: nodo, sottoalbero sinistro, sottoalbero destro), il primo nodo con tag uguale a i. Se un nodo con tag uguale id viene individuato viene valutato l’albero radicato in esso, altrimenti viene restituito un albero vuoto. L’ipotesi fatta nel punto 1 ha </w:t>
      </w:r>
      <w:r w:rsidR="007149F6" w:rsidRPr="00CF059B">
        <w:rPr>
          <w:rFonts w:ascii="Calibri" w:eastAsia="Times New Roman" w:hAnsi="Calibri" w:cs="Calibri"/>
          <w:lang w:eastAsia="it-IT"/>
        </w:rPr>
        <w:t>l</w:t>
      </w:r>
      <w:r w:rsidR="00FC7187" w:rsidRPr="00CF059B">
        <w:rPr>
          <w:rFonts w:ascii="Calibri" w:eastAsia="Times New Roman" w:hAnsi="Calibri" w:cs="Calibri"/>
          <w:lang w:eastAsia="it-IT"/>
        </w:rPr>
        <w:t>a</w:t>
      </w:r>
      <w:r w:rsidR="007149F6" w:rsidRPr="00CF059B">
        <w:rPr>
          <w:rFonts w:ascii="Calibri" w:eastAsia="Times New Roman" w:hAnsi="Calibri" w:cs="Calibri"/>
          <w:lang w:eastAsia="it-IT"/>
        </w:rPr>
        <w:t xml:space="preserve"> seguent</w:t>
      </w:r>
      <w:r w:rsidR="00FC7187" w:rsidRPr="00CF059B">
        <w:rPr>
          <w:rFonts w:ascii="Calibri" w:eastAsia="Times New Roman" w:hAnsi="Calibri" w:cs="Calibri"/>
          <w:lang w:eastAsia="it-IT"/>
        </w:rPr>
        <w:t>e</w:t>
      </w:r>
      <w:r w:rsidR="007149F6" w:rsidRPr="00CF059B">
        <w:rPr>
          <w:rFonts w:ascii="Calibri" w:eastAsia="Times New Roman" w:hAnsi="Calibri" w:cs="Calibri"/>
          <w:lang w:eastAsia="it-IT"/>
        </w:rPr>
        <w:t xml:space="preserve"> conseguenz</w:t>
      </w:r>
      <w:r w:rsidR="00FC7187" w:rsidRPr="00CF059B">
        <w:rPr>
          <w:rFonts w:ascii="Calibri" w:eastAsia="Times New Roman" w:hAnsi="Calibri" w:cs="Calibri"/>
          <w:lang w:eastAsia="it-IT"/>
        </w:rPr>
        <w:t>a</w:t>
      </w:r>
      <w:r w:rsidR="007149F6" w:rsidRPr="00CF059B">
        <w:rPr>
          <w:rFonts w:ascii="Calibri" w:eastAsia="Times New Roman" w:hAnsi="Calibri" w:cs="Calibri"/>
          <w:lang w:eastAsia="it-IT"/>
        </w:rPr>
        <w:t>:</w:t>
      </w:r>
      <w:r w:rsidR="00FC7187" w:rsidRPr="00CF059B">
        <w:rPr>
          <w:rFonts w:ascii="Calibri" w:eastAsia="Times New Roman" w:hAnsi="Calibri" w:cs="Calibri"/>
          <w:lang w:eastAsia="it-IT"/>
        </w:rPr>
        <w:t xml:space="preserve"> </w:t>
      </w:r>
    </w:p>
    <w:p w:rsidR="009B3777" w:rsidRPr="009B3777" w:rsidRDefault="00FC7187" w:rsidP="009B3777">
      <w:pPr>
        <w:pStyle w:val="Paragrafoelenco"/>
        <w:ind w:left="851"/>
        <w:rPr>
          <w:rFonts w:ascii="Calibri" w:eastAsia="Times New Roman" w:hAnsi="Calibri" w:cs="Calibri"/>
          <w:lang w:eastAsia="it-IT"/>
        </w:rPr>
      </w:pPr>
      <w:r w:rsidRPr="00CF059B">
        <w:rPr>
          <w:rFonts w:ascii="Calibri" w:eastAsia="Times New Roman" w:hAnsi="Calibri" w:cs="Calibri"/>
          <w:lang w:eastAsia="it-IT"/>
        </w:rPr>
        <w:t>A</w:t>
      </w:r>
      <w:r w:rsidR="007149F6" w:rsidRPr="00CF059B">
        <w:rPr>
          <w:rFonts w:ascii="Calibri" w:eastAsia="Times New Roman" w:hAnsi="Calibri" w:cs="Calibri"/>
          <w:lang w:eastAsia="it-IT"/>
        </w:rPr>
        <w:t xml:space="preserve">ll’interno di un albero possono coesistere nodi diversi con lo stesso tag, perciò </w:t>
      </w:r>
      <w:r w:rsidRPr="00CF059B">
        <w:rPr>
          <w:rFonts w:ascii="Calibri" w:eastAsia="Times New Roman" w:hAnsi="Calibri" w:cs="Calibri"/>
          <w:lang w:eastAsia="it-IT"/>
        </w:rPr>
        <w:t>il tipo di visita che viene scelto (in questo caso anticipata)</w:t>
      </w:r>
      <w:r w:rsidR="002C17A2" w:rsidRPr="00CF059B">
        <w:rPr>
          <w:rFonts w:ascii="Calibri" w:eastAsia="Times New Roman" w:hAnsi="Calibri" w:cs="Calibri"/>
          <w:lang w:eastAsia="it-IT"/>
        </w:rPr>
        <w:t xml:space="preserve"> </w:t>
      </w:r>
      <w:r w:rsidRPr="00CF059B">
        <w:rPr>
          <w:rFonts w:ascii="Calibri" w:eastAsia="Times New Roman" w:hAnsi="Calibri" w:cs="Calibri"/>
          <w:lang w:eastAsia="it-IT"/>
        </w:rPr>
        <w:t>determina quale nodo verrà selezionato</w:t>
      </w:r>
      <w:r w:rsidR="00B51127" w:rsidRPr="00CF059B">
        <w:rPr>
          <w:rFonts w:ascii="Calibri" w:eastAsia="Times New Roman" w:hAnsi="Calibri" w:cs="Calibri"/>
          <w:lang w:eastAsia="it-IT"/>
        </w:rPr>
        <w:t xml:space="preserve"> in caso di più nodi con lo stesso tag</w:t>
      </w:r>
      <w:r w:rsidRPr="00CF059B">
        <w:rPr>
          <w:rFonts w:ascii="Calibri" w:eastAsia="Times New Roman" w:hAnsi="Calibri" w:cs="Calibri"/>
          <w:lang w:eastAsia="it-IT"/>
        </w:rPr>
        <w:t>.</w:t>
      </w:r>
      <w:r w:rsidR="009B3777">
        <w:rPr>
          <w:rFonts w:ascii="Calibri" w:eastAsia="Times New Roman" w:hAnsi="Calibri" w:cs="Calibri"/>
          <w:lang w:eastAsia="it-IT"/>
        </w:rPr>
        <w:t xml:space="preserve"> Di seguito alcuni esempi di interpretazione di Select con tipi di visita differenti:</w:t>
      </w:r>
    </w:p>
    <w:p w:rsidR="009B3777" w:rsidRDefault="009B3777" w:rsidP="00646F4A">
      <w:pPr>
        <w:pStyle w:val="Paragrafoelenco"/>
        <w:ind w:left="993"/>
        <w:rPr>
          <w:rFonts w:ascii="Times New Roman" w:eastAsia="Times New Roman" w:hAnsi="Times New Roman" w:cs="Times New Roman"/>
          <w:lang w:eastAsia="it-IT"/>
        </w:rPr>
      </w:pPr>
    </w:p>
    <w:tbl>
      <w:tblPr>
        <w:tblStyle w:val="Grigliatabella"/>
        <w:tblW w:w="10915" w:type="dxa"/>
        <w:tblInd w:w="-147" w:type="dxa"/>
        <w:tblLook w:val="04A0" w:firstRow="1" w:lastRow="0" w:firstColumn="1" w:lastColumn="0" w:noHBand="0" w:noVBand="1"/>
      </w:tblPr>
      <w:tblGrid>
        <w:gridCol w:w="2100"/>
        <w:gridCol w:w="2809"/>
        <w:gridCol w:w="1800"/>
        <w:gridCol w:w="4206"/>
      </w:tblGrid>
      <w:tr w:rsidR="009B3777" w:rsidRPr="002C17A2" w:rsidTr="009B3777">
        <w:tc>
          <w:tcPr>
            <w:tcW w:w="2127" w:type="dxa"/>
          </w:tcPr>
          <w:p w:rsidR="009B3777" w:rsidRDefault="009B3777" w:rsidP="00646F4A">
            <w:pPr>
              <w:pStyle w:val="Paragrafoelenco"/>
              <w:ind w:left="0"/>
              <w:rPr>
                <w:rFonts w:ascii="Times New Roman" w:eastAsia="Times New Roman" w:hAnsi="Times New Roman" w:cs="Times New Roman"/>
                <w:lang w:val="en-US" w:eastAsia="it-IT"/>
              </w:rPr>
            </w:pPr>
            <w:r>
              <w:rPr>
                <w:rFonts w:ascii="Times New Roman" w:eastAsia="Times New Roman" w:hAnsi="Times New Roman" w:cs="Times New Roman"/>
                <w:noProof/>
                <w:lang w:val="en-US" w:eastAsia="it-IT"/>
              </w:rPr>
              <mc:AlternateContent>
                <mc:Choice Requires="wpg">
                  <w:drawing>
                    <wp:anchor distT="0" distB="0" distL="114300" distR="114300" simplePos="0" relativeHeight="251662336" behindDoc="0" locked="0" layoutInCell="1" allowOverlap="1" wp14:anchorId="3BBD9B65" wp14:editId="73FF4190">
                      <wp:simplePos x="0" y="0"/>
                      <wp:positionH relativeFrom="column">
                        <wp:posOffset>57785</wp:posOffset>
                      </wp:positionH>
                      <wp:positionV relativeFrom="paragraph">
                        <wp:posOffset>319405</wp:posOffset>
                      </wp:positionV>
                      <wp:extent cx="1239520" cy="673735"/>
                      <wp:effectExtent l="0" t="0" r="0" b="12065"/>
                      <wp:wrapNone/>
                      <wp:docPr id="16" name="Gruppo 1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39520" cy="673735"/>
                                <a:chOff x="0" y="0"/>
                                <a:chExt cx="1350413" cy="674684"/>
                              </a:xfrm>
                            </wpg:grpSpPr>
                            <wpg:grpSp>
                              <wpg:cNvPr id="5" name="Gruppo 5"/>
                              <wpg:cNvGrpSpPr/>
                              <wpg:grpSpPr>
                                <a:xfrm>
                                  <a:off x="418454" y="0"/>
                                  <a:ext cx="491661" cy="325389"/>
                                  <a:chOff x="0" y="0"/>
                                  <a:chExt cx="491661" cy="325389"/>
                                </a:xfrm>
                              </wpg:grpSpPr>
                              <wps:wsp>
                                <wps:cNvPr id="3" name="Ovale 3"/>
                                <wps:cNvSpPr/>
                                <wps:spPr>
                                  <a:xfrm>
                                    <a:off x="66330" y="0"/>
                                    <a:ext cx="339725" cy="323215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" name="Casella di testo 4"/>
                                <wps:cNvSpPr txBox="1"/>
                                <wps:spPr>
                                  <a:xfrm>
                                    <a:off x="0" y="18888"/>
                                    <a:ext cx="491661" cy="30650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9B3777" w:rsidRPr="004C2071" w:rsidRDefault="009B3777" w:rsidP="009B3777">
                                      <w:r>
                                        <w:t>b</w:t>
                                      </w:r>
                                      <w:r w:rsidRPr="004C2071">
                                        <w:t>| 1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6" name="Gruppo 6"/>
                              <wpg:cNvGrpSpPr/>
                              <wpg:grpSpPr>
                                <a:xfrm>
                                  <a:off x="0" y="348712"/>
                                  <a:ext cx="529003" cy="325972"/>
                                  <a:chOff x="0" y="0"/>
                                  <a:chExt cx="529003" cy="325972"/>
                                </a:xfrm>
                              </wpg:grpSpPr>
                              <wps:wsp>
                                <wps:cNvPr id="7" name="Ovale 7"/>
                                <wps:cNvSpPr/>
                                <wps:spPr>
                                  <a:xfrm>
                                    <a:off x="66330" y="0"/>
                                    <a:ext cx="339725" cy="323215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8" name="Casella di testo 8"/>
                                <wps:cNvSpPr txBox="1"/>
                                <wps:spPr>
                                  <a:xfrm>
                                    <a:off x="0" y="18835"/>
                                    <a:ext cx="529003" cy="30713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9B3777" w:rsidRPr="004C2071" w:rsidRDefault="009B3777" w:rsidP="009B3777">
                                      <w:r>
                                        <w:t>b</w:t>
                                      </w:r>
                                      <w:r w:rsidRPr="004C2071">
                                        <w:t xml:space="preserve"> | </w:t>
                                      </w:r>
                                      <w:r>
                                        <w:t>2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9" name="Gruppo 9"/>
                              <wpg:cNvGrpSpPr/>
                              <wpg:grpSpPr>
                                <a:xfrm>
                                  <a:off x="821410" y="348712"/>
                                  <a:ext cx="529003" cy="325053"/>
                                  <a:chOff x="0" y="0"/>
                                  <a:chExt cx="529003" cy="325053"/>
                                </a:xfrm>
                              </wpg:grpSpPr>
                              <wps:wsp>
                                <wps:cNvPr id="10" name="Ovale 10"/>
                                <wps:cNvSpPr/>
                                <wps:spPr>
                                  <a:xfrm>
                                    <a:off x="66330" y="0"/>
                                    <a:ext cx="339725" cy="323215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1" name="Casella di testo 11"/>
                                <wps:cNvSpPr txBox="1"/>
                                <wps:spPr>
                                  <a:xfrm>
                                    <a:off x="0" y="18552"/>
                                    <a:ext cx="529003" cy="30650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9B3777" w:rsidRPr="004C2071" w:rsidRDefault="009B3777" w:rsidP="009B3777">
                                      <w:r>
                                        <w:t>b</w:t>
                                      </w:r>
                                      <w:r w:rsidRPr="004C2071">
                                        <w:t xml:space="preserve"> | </w:t>
                                      </w:r>
                                      <w:r>
                                        <w:t>3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14" name="Connettore 1 14"/>
                              <wps:cNvCnPr/>
                              <wps:spPr>
                                <a:xfrm>
                                  <a:off x="774915" y="271220"/>
                                  <a:ext cx="153346" cy="141988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" name="Connettore 1 15"/>
                              <wps:cNvCnPr/>
                              <wps:spPr>
                                <a:xfrm flipH="1">
                                  <a:off x="356461" y="271220"/>
                                  <a:ext cx="162043" cy="12667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BBD9B65" id="Gruppo 16" o:spid="_x0000_s1026" style="position:absolute;margin-left:4.55pt;margin-top:25.15pt;width:97.6pt;height:53.05pt;z-index:251662336;mso-width-relative:margin;mso-height-relative:margin" coordsize="13504,674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">
                      <v:group id="Gruppo 5" o:spid="_x0000_s1027" style="position:absolute;left:4184;width:4917;height:3253" coordsize="491661,32538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">
                        <v:oval id="Ovale 3" o:spid="_x0000_s1028" style="position:absolute;left:66330;width:339725;height:3232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" fillcolor="#4472c4 [3204]" strokecolor="#1f3763 [1604]" strokeweight="1pt">
                          <v:stroke joinstyle="miter"/>
                        </v:oval>
                        <v:shapetype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Casella di testo 4" o:spid="_x0000_s1029" type="#_x0000_t202" style="position:absolute;top:18888;width:491661;height:30650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" filled="f" stroked="f" strokeweight=".5pt">
                          <v:textbox>
                            <w:txbxContent>
                              <w:p w:rsidR="009B3777" w:rsidRPr="004C2071" w:rsidRDefault="009B3777" w:rsidP="009B3777">
                                <w:r>
                                  <w:t>b</w:t>
                                </w:r>
                                <w:r w:rsidRPr="004C2071">
                                  <w:t>| 1</w:t>
                                </w:r>
                              </w:p>
                            </w:txbxContent>
                          </v:textbox>
                        </v:shape>
                      </v:group>
                      <v:group id="Gruppo 6" o:spid="_x0000_s1030" style="position:absolute;top:3487;width:5290;height:3259" coordsize="5290,325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">
                        <v:oval id="Ovale 7" o:spid="_x0000_s1031" style="position:absolute;left:663;width:3397;height:323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" fillcolor="#4472c4 [3204]" strokecolor="#1f3763 [1604]" strokeweight="1pt">
                          <v:stroke joinstyle="miter"/>
                        </v:oval>
                        <v:shape id="Casella di testo 8" o:spid="_x0000_s1032" type="#_x0000_t202" style="position:absolute;top:188;width:5290;height:30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" filled="f" stroked="f" strokeweight=".5pt">
                          <v:textbox>
                            <w:txbxContent>
                              <w:p w:rsidR="009B3777" w:rsidRPr="004C2071" w:rsidRDefault="009B3777" w:rsidP="009B3777">
                                <w:r>
                                  <w:t>b</w:t>
                                </w:r>
                                <w:r w:rsidRPr="004C2071">
                                  <w:t xml:space="preserve"> | </w:t>
                                </w:r>
                                <w:r>
                                  <w:t>2</w:t>
                                </w:r>
                              </w:p>
                            </w:txbxContent>
                          </v:textbox>
                        </v:shape>
                      </v:group>
                      <v:group id="Gruppo 9" o:spid="_x0000_s1033" style="position:absolute;left:8214;top:3487;width:5290;height:3250" coordsize="5290,32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">
                        <v:oval id="Ovale 10" o:spid="_x0000_s1034" style="position:absolute;left:663;width:3397;height:323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" fillcolor="#4472c4 [3204]" strokecolor="#1f3763 [1604]" strokeweight="1pt">
                          <v:stroke joinstyle="miter"/>
                        </v:oval>
                        <v:shape id="Casella di testo 11" o:spid="_x0000_s1035" type="#_x0000_t202" style="position:absolute;top:185;width:5290;height:3065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" filled="f" stroked="f" strokeweight=".5pt">
                          <v:textbox>
                            <w:txbxContent>
                              <w:p w:rsidR="009B3777" w:rsidRPr="004C2071" w:rsidRDefault="009B3777" w:rsidP="009B3777">
                                <w:r>
                                  <w:t>b</w:t>
                                </w:r>
                                <w:r w:rsidRPr="004C2071">
                                  <w:t xml:space="preserve"> | </w:t>
                                </w:r>
                                <w:r>
                                  <w:t>3</w:t>
                                </w:r>
                              </w:p>
                            </w:txbxContent>
                          </v:textbox>
                        </v:shape>
                      </v:group>
                      <v:line id="Connettore 1 14" o:spid="_x0000_s1036" style="position:absolute;visibility:visible;mso-wrap-style:square" from="7749,2712" to="9282,413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" strokecolor="black [3200]" strokeweight=".5pt">
                        <v:stroke joinstyle="miter"/>
                      </v:line>
                      <v:line id="Connettore 1 15" o:spid="_x0000_s1037" style="position:absolute;flip:x;visibility:visible;mso-wrap-style:square" from="3564,2712" to="5185,397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" strokecolor="black [3200]" strokeweight=".5pt">
                        <v:stroke joinstyle="miter"/>
                      </v:line>
                    </v:group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lang w:val="en-US" w:eastAsia="it-IT"/>
              </w:rPr>
              <w:t>t</w:t>
            </w:r>
            <w:r w:rsidR="0067495F">
              <w:rPr>
                <w:rFonts w:ascii="Times New Roman" w:eastAsia="Times New Roman" w:hAnsi="Times New Roman" w:cs="Times New Roman"/>
                <w:lang w:val="en-US" w:eastAsia="it-IT"/>
              </w:rPr>
              <w:t>ree</w:t>
            </w:r>
          </w:p>
        </w:tc>
        <w:tc>
          <w:tcPr>
            <w:tcW w:w="2835" w:type="dxa"/>
          </w:tcPr>
          <w:p w:rsidR="009B3777" w:rsidRDefault="009B3777" w:rsidP="00646F4A">
            <w:pPr>
              <w:pStyle w:val="Paragrafoelenco"/>
              <w:ind w:left="0"/>
              <w:rPr>
                <w:rFonts w:ascii="Times New Roman" w:eastAsia="Times New Roman" w:hAnsi="Times New Roman" w:cs="Times New Roman"/>
                <w:lang w:val="en-US" w:eastAsia="it-IT"/>
              </w:rPr>
            </w:pPr>
            <w:r>
              <w:rPr>
                <w:rFonts w:ascii="Times New Roman" w:eastAsia="Times New Roman" w:hAnsi="Times New Roman" w:cs="Times New Roman"/>
                <w:lang w:val="en-US" w:eastAsia="it-IT"/>
              </w:rPr>
              <w:t>Tipo visita</w:t>
            </w:r>
          </w:p>
        </w:tc>
        <w:tc>
          <w:tcPr>
            <w:tcW w:w="1701" w:type="dxa"/>
          </w:tcPr>
          <w:p w:rsidR="009B3777" w:rsidRPr="002C17A2" w:rsidRDefault="009B3777" w:rsidP="00646F4A">
            <w:pPr>
              <w:pStyle w:val="Paragrafoelenco"/>
              <w:ind w:left="0"/>
              <w:rPr>
                <w:rFonts w:ascii="Times New Roman" w:eastAsia="Times New Roman" w:hAnsi="Times New Roman" w:cs="Times New Roman"/>
                <w:lang w:val="en-US" w:eastAsia="it-IT"/>
              </w:rPr>
            </w:pPr>
            <w:r>
              <w:rPr>
                <w:rFonts w:ascii="Times New Roman" w:eastAsia="Times New Roman" w:hAnsi="Times New Roman" w:cs="Times New Roman"/>
                <w:lang w:val="en-US" w:eastAsia="it-IT"/>
              </w:rPr>
              <w:t>Comando</w:t>
            </w:r>
          </w:p>
        </w:tc>
        <w:tc>
          <w:tcPr>
            <w:tcW w:w="4252" w:type="dxa"/>
          </w:tcPr>
          <w:p w:rsidR="009B3777" w:rsidRPr="002C17A2" w:rsidRDefault="009B3777" w:rsidP="00646F4A">
            <w:pPr>
              <w:pStyle w:val="Paragrafoelenco"/>
              <w:ind w:left="0"/>
              <w:rPr>
                <w:rFonts w:ascii="Times New Roman" w:eastAsia="Times New Roman" w:hAnsi="Times New Roman" w:cs="Times New Roman"/>
                <w:lang w:val="en-US" w:eastAsia="it-IT"/>
              </w:rPr>
            </w:pPr>
            <w:r>
              <w:rPr>
                <w:rFonts w:ascii="Times New Roman" w:eastAsia="Times New Roman" w:hAnsi="Times New Roman" w:cs="Times New Roman"/>
                <w:lang w:val="en-US" w:eastAsia="it-IT"/>
              </w:rPr>
              <w:t>Risultato</w:t>
            </w:r>
          </w:p>
        </w:tc>
      </w:tr>
      <w:tr w:rsidR="009B3777" w:rsidRPr="002C17A2" w:rsidTr="009B3777">
        <w:trPr>
          <w:trHeight w:val="923"/>
        </w:trPr>
        <w:tc>
          <w:tcPr>
            <w:tcW w:w="2127" w:type="dxa"/>
            <w:vMerge w:val="restart"/>
            <w:vAlign w:val="center"/>
          </w:tcPr>
          <w:p w:rsidR="009B3777" w:rsidRPr="00D267F0" w:rsidRDefault="009B3777" w:rsidP="009B377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2835" w:type="dxa"/>
          </w:tcPr>
          <w:p w:rsidR="009B3777" w:rsidRPr="00D267F0" w:rsidRDefault="009B3777" w:rsidP="002C17A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D267F0">
              <w:rPr>
                <w:rFonts w:ascii="Consolas" w:hAnsi="Consolas" w:cs="Consolas"/>
                <w:sz w:val="18"/>
                <w:szCs w:val="18"/>
              </w:rPr>
              <w:t>Anticipata</w:t>
            </w:r>
            <w:r>
              <w:rPr>
                <w:rFonts w:ascii="Consolas" w:hAnsi="Consolas" w:cs="Consolas"/>
                <w:sz w:val="18"/>
                <w:szCs w:val="18"/>
              </w:rPr>
              <w:t xml:space="preserve"> (</w:t>
            </w:r>
            <w:r w:rsidRPr="00D267F0">
              <w:rPr>
                <w:rFonts w:ascii="Consolas" w:hAnsi="Consolas" w:cs="Consolas"/>
                <w:b/>
                <w:bCs/>
                <w:sz w:val="18"/>
                <w:szCs w:val="18"/>
              </w:rPr>
              <w:t>utilizzata da eval</w:t>
            </w:r>
            <w:r>
              <w:rPr>
                <w:rFonts w:ascii="Consolas" w:hAnsi="Consolas" w:cs="Consolas"/>
                <w:sz w:val="18"/>
                <w:szCs w:val="18"/>
              </w:rPr>
              <w:t>)</w:t>
            </w:r>
            <w:r w:rsidRPr="00D267F0">
              <w:rPr>
                <w:rFonts w:ascii="Consolas" w:hAnsi="Consolas" w:cs="Consolas"/>
                <w:sz w:val="18"/>
                <w:szCs w:val="18"/>
              </w:rPr>
              <w:t>: nodo, albero sinistro, albero destr</w:t>
            </w:r>
            <w:r>
              <w:rPr>
                <w:rFonts w:ascii="Consolas" w:hAnsi="Consolas" w:cs="Consolas"/>
                <w:sz w:val="18"/>
                <w:szCs w:val="18"/>
              </w:rPr>
              <w:t>o</w:t>
            </w:r>
          </w:p>
        </w:tc>
        <w:tc>
          <w:tcPr>
            <w:tcW w:w="1701" w:type="dxa"/>
          </w:tcPr>
          <w:p w:rsidR="009B3777" w:rsidRPr="002C17A2" w:rsidRDefault="009B3777" w:rsidP="002C17A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lang w:val="en-US" w:eastAsia="it-IT"/>
              </w:rPr>
            </w:pPr>
            <w:r w:rsidRPr="002C17A2">
              <w:rPr>
                <w:rFonts w:ascii="Consolas" w:hAnsi="Consolas" w:cs="Consolas"/>
                <w:sz w:val="18"/>
                <w:szCs w:val="18"/>
                <w:lang w:val="en-US"/>
              </w:rPr>
              <w:t>eval Select(“b”,t</w:t>
            </w:r>
            <w:r w:rsidR="0067495F">
              <w:rPr>
                <w:rFonts w:ascii="Consolas" w:hAnsi="Consolas" w:cs="Consolas"/>
                <w:sz w:val="18"/>
                <w:szCs w:val="18"/>
                <w:lang w:val="en-US"/>
              </w:rPr>
              <w:t>ree</w:t>
            </w:r>
            <w:r w:rsidRPr="002C17A2">
              <w:rPr>
                <w:rFonts w:ascii="Consolas" w:hAnsi="Consolas" w:cs="Consolas"/>
                <w:sz w:val="18"/>
                <w:szCs w:val="18"/>
                <w:lang w:val="en-US"/>
              </w:rPr>
              <w:t>) env0;;</w:t>
            </w:r>
          </w:p>
        </w:tc>
        <w:tc>
          <w:tcPr>
            <w:tcW w:w="4252" w:type="dxa"/>
          </w:tcPr>
          <w:p w:rsidR="009B3777" w:rsidRDefault="009B3777" w:rsidP="002C17A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2C17A2">
              <w:rPr>
                <w:rFonts w:ascii="Consolas" w:hAnsi="Consolas" w:cs="Consolas"/>
                <w:sz w:val="18"/>
                <w:szCs w:val="18"/>
                <w:lang w:val="en-US"/>
              </w:rPr>
              <w:t>Tree(Node ("b", Int 1,</w:t>
            </w:r>
          </w:p>
          <w:p w:rsidR="009B3777" w:rsidRPr="002C17A2" w:rsidRDefault="009B3777" w:rsidP="002C17A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456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2C17A2">
              <w:rPr>
                <w:rFonts w:ascii="Consolas" w:hAnsi="Consolas" w:cs="Consolas"/>
                <w:sz w:val="18"/>
                <w:szCs w:val="18"/>
                <w:lang w:val="en-US"/>
              </w:rPr>
              <w:t>Tree (Node ("b", Int 2, Tree Empty, Tree Empty)),</w:t>
            </w:r>
          </w:p>
          <w:p w:rsidR="009B3777" w:rsidRPr="002C17A2" w:rsidRDefault="009B3777" w:rsidP="002C17A2">
            <w:pPr>
              <w:pStyle w:val="Paragrafoelenco"/>
              <w:ind w:left="456"/>
              <w:rPr>
                <w:rFonts w:ascii="Consolas" w:eastAsia="Times New Roman" w:hAnsi="Consolas" w:cs="Consolas"/>
                <w:sz w:val="18"/>
                <w:szCs w:val="18"/>
                <w:lang w:val="en-US" w:eastAsia="it-IT"/>
              </w:rPr>
            </w:pPr>
            <w:r w:rsidRPr="002C17A2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Tree (Node ("b", Int 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>3</w:t>
            </w:r>
            <w:r w:rsidRPr="002C17A2">
              <w:rPr>
                <w:rFonts w:ascii="Consolas" w:hAnsi="Consolas" w:cs="Consolas"/>
                <w:sz w:val="18"/>
                <w:szCs w:val="18"/>
                <w:lang w:val="en-US"/>
              </w:rPr>
              <w:t>, Tree Empty, Tree Empty))))</w:t>
            </w:r>
          </w:p>
        </w:tc>
      </w:tr>
      <w:tr w:rsidR="009B3777" w:rsidRPr="002C17A2" w:rsidTr="009B3777">
        <w:tc>
          <w:tcPr>
            <w:tcW w:w="2127" w:type="dxa"/>
            <w:vMerge/>
          </w:tcPr>
          <w:p w:rsidR="009B3777" w:rsidRDefault="009B3777" w:rsidP="00D267F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2835" w:type="dxa"/>
          </w:tcPr>
          <w:p w:rsidR="009B3777" w:rsidRPr="00D267F0" w:rsidRDefault="009B3777" w:rsidP="00D267F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Simmetrica (utilizzata da eval)</w:t>
            </w:r>
            <w:r w:rsidRPr="00D267F0">
              <w:rPr>
                <w:rFonts w:ascii="Consolas" w:hAnsi="Consolas" w:cs="Consolas"/>
                <w:sz w:val="18"/>
                <w:szCs w:val="18"/>
              </w:rPr>
              <w:t xml:space="preserve">: </w:t>
            </w:r>
            <w:r>
              <w:rPr>
                <w:rFonts w:ascii="Consolas" w:hAnsi="Consolas" w:cs="Consolas"/>
                <w:sz w:val="18"/>
                <w:szCs w:val="18"/>
              </w:rPr>
              <w:t>albero sinistro</w:t>
            </w:r>
            <w:r w:rsidRPr="00D267F0">
              <w:rPr>
                <w:rFonts w:ascii="Consolas" w:hAnsi="Consolas" w:cs="Consolas"/>
                <w:sz w:val="18"/>
                <w:szCs w:val="18"/>
              </w:rPr>
              <w:t xml:space="preserve">, </w:t>
            </w:r>
            <w:r>
              <w:rPr>
                <w:rFonts w:ascii="Consolas" w:hAnsi="Consolas" w:cs="Consolas"/>
                <w:sz w:val="18"/>
                <w:szCs w:val="18"/>
              </w:rPr>
              <w:t>nodo</w:t>
            </w:r>
            <w:r w:rsidRPr="00D267F0">
              <w:rPr>
                <w:rFonts w:ascii="Consolas" w:hAnsi="Consolas" w:cs="Consolas"/>
                <w:sz w:val="18"/>
                <w:szCs w:val="18"/>
              </w:rPr>
              <w:t>, albero destr</w:t>
            </w:r>
            <w:r>
              <w:rPr>
                <w:rFonts w:ascii="Consolas" w:hAnsi="Consolas" w:cs="Consolas"/>
                <w:sz w:val="18"/>
                <w:szCs w:val="18"/>
              </w:rPr>
              <w:t>o</w:t>
            </w:r>
          </w:p>
        </w:tc>
        <w:tc>
          <w:tcPr>
            <w:tcW w:w="1701" w:type="dxa"/>
          </w:tcPr>
          <w:p w:rsidR="009B3777" w:rsidRPr="002C17A2" w:rsidRDefault="009B3777" w:rsidP="00D267F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lang w:val="en-US" w:eastAsia="it-IT"/>
              </w:rPr>
            </w:pPr>
            <w:r w:rsidRPr="002C17A2">
              <w:rPr>
                <w:rFonts w:ascii="Consolas" w:hAnsi="Consolas" w:cs="Consolas"/>
                <w:sz w:val="18"/>
                <w:szCs w:val="18"/>
                <w:lang w:val="en-US"/>
              </w:rPr>
              <w:t>eval Select(“b”,t</w:t>
            </w:r>
            <w:r w:rsidR="0067495F">
              <w:rPr>
                <w:rFonts w:ascii="Consolas" w:hAnsi="Consolas" w:cs="Consolas"/>
                <w:sz w:val="18"/>
                <w:szCs w:val="18"/>
                <w:lang w:val="en-US"/>
              </w:rPr>
              <w:t>ree</w:t>
            </w:r>
            <w:r w:rsidRPr="002C17A2">
              <w:rPr>
                <w:rFonts w:ascii="Consolas" w:hAnsi="Consolas" w:cs="Consolas"/>
                <w:sz w:val="18"/>
                <w:szCs w:val="18"/>
                <w:lang w:val="en-US"/>
              </w:rPr>
              <w:t>) env0;;</w:t>
            </w:r>
          </w:p>
        </w:tc>
        <w:tc>
          <w:tcPr>
            <w:tcW w:w="4252" w:type="dxa"/>
          </w:tcPr>
          <w:p w:rsidR="009B3777" w:rsidRPr="002C17A2" w:rsidRDefault="009B3777" w:rsidP="00D267F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8"/>
                <w:szCs w:val="18"/>
                <w:lang w:val="en-US" w:eastAsia="it-IT"/>
              </w:rPr>
            </w:pPr>
            <w:r w:rsidRPr="002C17A2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Tree(Node ("b", Int 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>2</w:t>
            </w:r>
            <w:r w:rsidRPr="002C17A2">
              <w:rPr>
                <w:rFonts w:ascii="Consolas" w:hAnsi="Consolas" w:cs="Consolas"/>
                <w:sz w:val="18"/>
                <w:szCs w:val="18"/>
                <w:lang w:val="en-US"/>
              </w:rPr>
              <w:t>,Tree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Empty, </w:t>
            </w:r>
            <w:r w:rsidRPr="002C17A2">
              <w:rPr>
                <w:rFonts w:ascii="Consolas" w:hAnsi="Consolas" w:cs="Consolas"/>
                <w:sz w:val="18"/>
                <w:szCs w:val="18"/>
                <w:lang w:val="en-US"/>
              </w:rPr>
              <w:t>Tree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Empty</w:t>
            </w:r>
            <w:r w:rsidRPr="002C17A2">
              <w:rPr>
                <w:rFonts w:ascii="Consolas" w:hAnsi="Consolas" w:cs="Consolas"/>
                <w:sz w:val="18"/>
                <w:szCs w:val="18"/>
                <w:lang w:val="en-US"/>
              </w:rPr>
              <w:t>))</w:t>
            </w:r>
          </w:p>
        </w:tc>
      </w:tr>
      <w:tr w:rsidR="009B3777" w:rsidRPr="002C17A2" w:rsidTr="009B3777">
        <w:trPr>
          <w:trHeight w:val="635"/>
        </w:trPr>
        <w:tc>
          <w:tcPr>
            <w:tcW w:w="2127" w:type="dxa"/>
            <w:vMerge/>
          </w:tcPr>
          <w:p w:rsidR="009B3777" w:rsidRDefault="009B3777" w:rsidP="00FC5DC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2835" w:type="dxa"/>
          </w:tcPr>
          <w:p w:rsidR="009B3777" w:rsidRPr="00D267F0" w:rsidRDefault="009B3777" w:rsidP="00FC5DC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Posticipata (utilizzata da eval)</w:t>
            </w:r>
            <w:r w:rsidRPr="00D267F0">
              <w:rPr>
                <w:rFonts w:ascii="Consolas" w:hAnsi="Consolas" w:cs="Consolas"/>
                <w:sz w:val="18"/>
                <w:szCs w:val="18"/>
              </w:rPr>
              <w:t xml:space="preserve">: </w:t>
            </w:r>
            <w:r>
              <w:rPr>
                <w:rFonts w:ascii="Consolas" w:hAnsi="Consolas" w:cs="Consolas"/>
                <w:sz w:val="18"/>
                <w:szCs w:val="18"/>
              </w:rPr>
              <w:t>albero sinistro</w:t>
            </w:r>
            <w:r w:rsidRPr="00D267F0">
              <w:rPr>
                <w:rFonts w:ascii="Consolas" w:hAnsi="Consolas" w:cs="Consolas"/>
                <w:sz w:val="18"/>
                <w:szCs w:val="18"/>
              </w:rPr>
              <w:t>, albero destr</w:t>
            </w:r>
            <w:r>
              <w:rPr>
                <w:rFonts w:ascii="Consolas" w:hAnsi="Consolas" w:cs="Consolas"/>
                <w:sz w:val="18"/>
                <w:szCs w:val="18"/>
              </w:rPr>
              <w:t>o, nodo</w:t>
            </w:r>
          </w:p>
        </w:tc>
        <w:tc>
          <w:tcPr>
            <w:tcW w:w="1701" w:type="dxa"/>
          </w:tcPr>
          <w:p w:rsidR="009B3777" w:rsidRPr="002C17A2" w:rsidRDefault="009B3777" w:rsidP="00FC5DC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lang w:val="en-US" w:eastAsia="it-IT"/>
              </w:rPr>
            </w:pPr>
            <w:r w:rsidRPr="002C17A2">
              <w:rPr>
                <w:rFonts w:ascii="Consolas" w:hAnsi="Consolas" w:cs="Consolas"/>
                <w:sz w:val="18"/>
                <w:szCs w:val="18"/>
                <w:lang w:val="en-US"/>
              </w:rPr>
              <w:t>eval Select(“b”,t</w:t>
            </w:r>
            <w:r w:rsidR="0067495F">
              <w:rPr>
                <w:rFonts w:ascii="Consolas" w:hAnsi="Consolas" w:cs="Consolas"/>
                <w:sz w:val="18"/>
                <w:szCs w:val="18"/>
                <w:lang w:val="en-US"/>
              </w:rPr>
              <w:t>ree</w:t>
            </w:r>
            <w:r w:rsidRPr="002C17A2">
              <w:rPr>
                <w:rFonts w:ascii="Consolas" w:hAnsi="Consolas" w:cs="Consolas"/>
                <w:sz w:val="18"/>
                <w:szCs w:val="18"/>
                <w:lang w:val="en-US"/>
              </w:rPr>
              <w:t>) env0;;</w:t>
            </w:r>
          </w:p>
        </w:tc>
        <w:tc>
          <w:tcPr>
            <w:tcW w:w="4252" w:type="dxa"/>
          </w:tcPr>
          <w:p w:rsidR="009B3777" w:rsidRPr="002C17A2" w:rsidRDefault="009B3777" w:rsidP="00FC5DC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8"/>
                <w:szCs w:val="18"/>
                <w:lang w:val="en-US" w:eastAsia="it-IT"/>
              </w:rPr>
            </w:pPr>
            <w:r w:rsidRPr="002C17A2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Tree(Node ("b", Int 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>2</w:t>
            </w:r>
            <w:r w:rsidRPr="002C17A2">
              <w:rPr>
                <w:rFonts w:ascii="Consolas" w:hAnsi="Consolas" w:cs="Consolas"/>
                <w:sz w:val="18"/>
                <w:szCs w:val="18"/>
                <w:lang w:val="en-US"/>
              </w:rPr>
              <w:t>,Tree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Empty, </w:t>
            </w:r>
            <w:r w:rsidRPr="002C17A2">
              <w:rPr>
                <w:rFonts w:ascii="Consolas" w:hAnsi="Consolas" w:cs="Consolas"/>
                <w:sz w:val="18"/>
                <w:szCs w:val="18"/>
                <w:lang w:val="en-US"/>
              </w:rPr>
              <w:t>Tree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Empty</w:t>
            </w:r>
            <w:r w:rsidRPr="002C17A2">
              <w:rPr>
                <w:rFonts w:ascii="Consolas" w:hAnsi="Consolas" w:cs="Consolas"/>
                <w:sz w:val="18"/>
                <w:szCs w:val="18"/>
                <w:lang w:val="en-US"/>
              </w:rPr>
              <w:t>))</w:t>
            </w:r>
          </w:p>
        </w:tc>
      </w:tr>
    </w:tbl>
    <w:p w:rsidR="00646F4A" w:rsidRPr="00FC7187" w:rsidRDefault="00646F4A" w:rsidP="009B3777"/>
    <w:p w:rsidR="00646F4A" w:rsidRDefault="00FC7187" w:rsidP="00CF059B">
      <w:pPr>
        <w:pStyle w:val="Paragrafoelenco"/>
        <w:numPr>
          <w:ilvl w:val="2"/>
          <w:numId w:val="2"/>
        </w:numPr>
        <w:ind w:left="851"/>
      </w:pPr>
      <w:r w:rsidRPr="00FC7187">
        <w:rPr>
          <w:rFonts w:ascii="Times New Roman" w:eastAsia="Times New Roman" w:hAnsi="Times New Roman" w:cs="Times New Roman"/>
          <w:b/>
          <w:bCs/>
          <w:lang w:eastAsia="it-IT"/>
        </w:rPr>
        <w:t>ApplyOver(tags,f,et):</w:t>
      </w:r>
      <w:r w:rsidRPr="00FC7187">
        <w:rPr>
          <w:rFonts w:ascii="Times New Roman" w:eastAsia="Times New Roman" w:hAnsi="Times New Roman" w:cs="Times New Roman"/>
          <w:lang w:eastAsia="it-IT"/>
        </w:rPr>
        <w:t xml:space="preserve"> affinché eval possa valutare correttamente questa espressione occorre che tags rappresenti una lista di identificatori (ide list), “f” una funzione anonima (Fun) e “et” un albero di espressioni (ETree). Se le premesse sono soddisfatte eval </w:t>
      </w:r>
      <w:r>
        <w:rPr>
          <w:rFonts w:ascii="Times New Roman" w:eastAsia="Times New Roman" w:hAnsi="Times New Roman" w:cs="Times New Roman"/>
          <w:lang w:eastAsia="it-IT"/>
        </w:rPr>
        <w:t xml:space="preserve">applica la funzione f su tutti i nodi dell’albero “et” aventi un tag presente nella list “tags”. In questo caso la scelta fatta nel punto 1 è ininfluente, </w:t>
      </w:r>
      <w:r w:rsidR="00876791">
        <w:rPr>
          <w:rFonts w:ascii="Times New Roman" w:eastAsia="Times New Roman" w:hAnsi="Times New Roman" w:cs="Times New Roman"/>
          <w:lang w:eastAsia="it-IT"/>
        </w:rPr>
        <w:t>perché</w:t>
      </w:r>
      <w:r>
        <w:rPr>
          <w:rFonts w:ascii="Times New Roman" w:eastAsia="Times New Roman" w:hAnsi="Times New Roman" w:cs="Times New Roman"/>
          <w:lang w:eastAsia="it-IT"/>
        </w:rPr>
        <w:t xml:space="preserve"> </w:t>
      </w:r>
      <w:r w:rsidR="00876791">
        <w:rPr>
          <w:rFonts w:ascii="Times New Roman" w:eastAsia="Times New Roman" w:hAnsi="Times New Roman" w:cs="Times New Roman"/>
          <w:lang w:eastAsia="it-IT"/>
        </w:rPr>
        <w:t xml:space="preserve">in ogni caso </w:t>
      </w:r>
      <w:r>
        <w:rPr>
          <w:rFonts w:ascii="Times New Roman" w:eastAsia="Times New Roman" w:hAnsi="Times New Roman" w:cs="Times New Roman"/>
          <w:lang w:eastAsia="it-IT"/>
        </w:rPr>
        <w:t xml:space="preserve">tutto l’albero viene </w:t>
      </w:r>
      <w:r w:rsidR="00876791">
        <w:rPr>
          <w:rFonts w:ascii="Times New Roman" w:eastAsia="Times New Roman" w:hAnsi="Times New Roman" w:cs="Times New Roman"/>
          <w:lang w:eastAsia="it-IT"/>
        </w:rPr>
        <w:t xml:space="preserve">visitato </w:t>
      </w:r>
      <w:r w:rsidR="00B51127">
        <w:rPr>
          <w:rFonts w:ascii="Times New Roman" w:eastAsia="Times New Roman" w:hAnsi="Times New Roman" w:cs="Times New Roman"/>
          <w:lang w:eastAsia="it-IT"/>
        </w:rPr>
        <w:t>e l’ordine con cui viene fatto non ha importanza.</w:t>
      </w:r>
    </w:p>
    <w:p w:rsidR="00B51127" w:rsidRPr="009B3777" w:rsidRDefault="00B51127" w:rsidP="00B51127">
      <w:pPr>
        <w:pStyle w:val="Titolo1"/>
        <w:rPr>
          <w:sz w:val="28"/>
          <w:szCs w:val="28"/>
        </w:rPr>
      </w:pPr>
      <w:r w:rsidRPr="009B3777">
        <w:rPr>
          <w:sz w:val="28"/>
          <w:szCs w:val="28"/>
        </w:rPr>
        <w:t>Compilazione ed esecuzione</w:t>
      </w:r>
      <w:bookmarkStart w:id="0" w:name="_GoBack"/>
      <w:bookmarkEnd w:id="0"/>
    </w:p>
    <w:p w:rsidR="00B51127" w:rsidRDefault="00B51127" w:rsidP="00B51127">
      <w:r>
        <w:t>Il file “</w:t>
      </w:r>
      <w:r w:rsidRPr="00B51127">
        <w:t>evalFunEnvFull</w:t>
      </w:r>
      <w:r>
        <w:t xml:space="preserve">.ml” contiene il codice del linguaggio visto durante il corso, mentre il file </w:t>
      </w:r>
      <w:r w:rsidR="00AA37A0">
        <w:t xml:space="preserve"> </w:t>
      </w:r>
      <w:r>
        <w:t>“</w:t>
      </w:r>
      <w:r w:rsidRPr="00B51127">
        <w:t>extended_evalFunEnvFull</w:t>
      </w:r>
      <w:r>
        <w:t>.ml” contiene il codice esteso per poter gestire gli alberi di espressioni, più un batteria di test che ha lo scopo di valutare che l’estensione sia stata effettuata correttamente.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248"/>
        <w:gridCol w:w="6202"/>
      </w:tblGrid>
      <w:tr w:rsidR="00B51127" w:rsidTr="001B6967">
        <w:tc>
          <w:tcPr>
            <w:tcW w:w="4248" w:type="dxa"/>
          </w:tcPr>
          <w:p w:rsidR="00B51127" w:rsidRDefault="00B51127" w:rsidP="00B51127">
            <w:r>
              <w:t>Comando shell</w:t>
            </w:r>
          </w:p>
        </w:tc>
        <w:tc>
          <w:tcPr>
            <w:tcW w:w="6202" w:type="dxa"/>
          </w:tcPr>
          <w:p w:rsidR="00B51127" w:rsidRDefault="00B51127" w:rsidP="00B51127">
            <w:r>
              <w:t>Descrizione</w:t>
            </w:r>
          </w:p>
        </w:tc>
      </w:tr>
      <w:tr w:rsidR="00B51127" w:rsidTr="009A16F9">
        <w:trPr>
          <w:trHeight w:val="729"/>
        </w:trPr>
        <w:tc>
          <w:tcPr>
            <w:tcW w:w="4248" w:type="dxa"/>
          </w:tcPr>
          <w:p w:rsidR="00B51127" w:rsidRPr="00B51127" w:rsidRDefault="00B51127" w:rsidP="00B51127">
            <w:pPr>
              <w:rPr>
                <w:sz w:val="20"/>
                <w:szCs w:val="20"/>
              </w:rPr>
            </w:pPr>
            <w:r w:rsidRPr="00B51127">
              <w:rPr>
                <w:rFonts w:ascii="Menlo" w:hAnsi="Menlo" w:cs="Menlo"/>
                <w:sz w:val="20"/>
                <w:szCs w:val="20"/>
              </w:rPr>
              <w:t>ocamlbuild extended_evalFunEnvFull.native</w:t>
            </w:r>
          </w:p>
        </w:tc>
        <w:tc>
          <w:tcPr>
            <w:tcW w:w="6202" w:type="dxa"/>
          </w:tcPr>
          <w:p w:rsidR="00B51127" w:rsidRDefault="00B51127" w:rsidP="00B51127">
            <w:r>
              <w:t>Compila il programma ocaml “</w:t>
            </w:r>
            <w:r w:rsidRPr="00B51127">
              <w:t>extended_evalFunEnvFull</w:t>
            </w:r>
            <w:r>
              <w:t xml:space="preserve">.ml”. </w:t>
            </w:r>
            <w:r w:rsidR="001B6967">
              <w:t>Per eseguire il programma occorre eseguire il file generato dalla compilazione: “</w:t>
            </w:r>
            <w:r w:rsidR="001B6967" w:rsidRPr="00B51127">
              <w:t>extended_evalFunEnvFull</w:t>
            </w:r>
            <w:r w:rsidR="001B6967">
              <w:t>.native”</w:t>
            </w:r>
          </w:p>
        </w:tc>
      </w:tr>
      <w:tr w:rsidR="001B6967" w:rsidTr="001B6967">
        <w:tc>
          <w:tcPr>
            <w:tcW w:w="4248" w:type="dxa"/>
          </w:tcPr>
          <w:p w:rsidR="001B6967" w:rsidRPr="00B51127" w:rsidRDefault="001B6967" w:rsidP="001B6967">
            <w:pPr>
              <w:rPr>
                <w:sz w:val="20"/>
                <w:szCs w:val="20"/>
              </w:rPr>
            </w:pPr>
            <w:r w:rsidRPr="00B51127">
              <w:rPr>
                <w:rFonts w:ascii="Menlo" w:hAnsi="Menlo" w:cs="Menlo"/>
                <w:sz w:val="20"/>
                <w:szCs w:val="20"/>
              </w:rPr>
              <w:t>ocamlbuild extended_evalFunEnvFull.native --</w:t>
            </w:r>
          </w:p>
        </w:tc>
        <w:tc>
          <w:tcPr>
            <w:tcW w:w="6202" w:type="dxa"/>
          </w:tcPr>
          <w:p w:rsidR="001B6967" w:rsidRDefault="001B6967" w:rsidP="001B6967">
            <w:r>
              <w:t>Compila ed esegue il programma ocaml “</w:t>
            </w:r>
            <w:r w:rsidRPr="00B51127">
              <w:t>extended_evalFunEnvFull</w:t>
            </w:r>
            <w:r>
              <w:t>.ml”.</w:t>
            </w:r>
          </w:p>
        </w:tc>
      </w:tr>
    </w:tbl>
    <w:p w:rsidR="00AA37A0" w:rsidRPr="00D90DA3" w:rsidRDefault="00AA37A0" w:rsidP="00E173C3"/>
    <w:sectPr w:rsidR="00AA37A0" w:rsidRPr="00D90DA3" w:rsidSect="00CF059B">
      <w:headerReference w:type="even" r:id="rId8"/>
      <w:headerReference w:type="default" r:id="rId9"/>
      <w:footerReference w:type="default" r:id="rId10"/>
      <w:pgSz w:w="11900" w:h="16840"/>
      <w:pgMar w:top="720" w:right="720" w:bottom="720" w:left="720" w:header="39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E760A" w:rsidRDefault="001E760A" w:rsidP="00932424">
      <w:r>
        <w:separator/>
      </w:r>
    </w:p>
  </w:endnote>
  <w:endnote w:type="continuationSeparator" w:id="0">
    <w:p w:rsidR="001E760A" w:rsidRDefault="001E760A" w:rsidP="009324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80087" w:rsidRDefault="001E760A" w:rsidP="00982508">
    <w:pPr>
      <w:pStyle w:val="Pidipagina"/>
      <w:pBdr>
        <w:top w:val="single" w:sz="4" w:space="1" w:color="auto"/>
      </w:pBdr>
    </w:pPr>
    <w:r>
      <w:fldChar w:fldCharType="begin"/>
    </w:r>
    <w:r>
      <w:instrText xml:space="preserve"> FILENAME  \* MERGEFORMAT </w:instrText>
    </w:r>
    <w:r>
      <w:fldChar w:fldCharType="separate"/>
    </w:r>
    <w:r w:rsidR="00B450B9">
      <w:rPr>
        <w:noProof/>
      </w:rPr>
      <w:t>relazioneProgettoOCaml_DelCorto_20190821.docx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E760A" w:rsidRDefault="001E760A" w:rsidP="00932424">
      <w:r>
        <w:separator/>
      </w:r>
    </w:p>
  </w:footnote>
  <w:footnote w:type="continuationSeparator" w:id="0">
    <w:p w:rsidR="001E760A" w:rsidRDefault="001E760A" w:rsidP="009324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umeropagina"/>
      </w:rPr>
      <w:id w:val="-735782526"/>
      <w:docPartObj>
        <w:docPartGallery w:val="Page Numbers (Top of Page)"/>
        <w:docPartUnique/>
      </w:docPartObj>
    </w:sdtPr>
    <w:sdtEndPr>
      <w:rPr>
        <w:rStyle w:val="Numeropagina"/>
      </w:rPr>
    </w:sdtEndPr>
    <w:sdtContent>
      <w:p w:rsidR="00A80087" w:rsidRDefault="00A80087" w:rsidP="003B652E">
        <w:pPr>
          <w:pStyle w:val="Intestazione"/>
          <w:framePr w:wrap="none" w:vAnchor="text" w:hAnchor="margin" w:xAlign="right" w:y="1"/>
          <w:rPr>
            <w:rStyle w:val="Numeropagina"/>
          </w:rPr>
        </w:pPr>
        <w:r>
          <w:rPr>
            <w:rStyle w:val="Numeropagina"/>
          </w:rPr>
          <w:fldChar w:fldCharType="begin"/>
        </w:r>
        <w:r>
          <w:rPr>
            <w:rStyle w:val="Numeropagina"/>
          </w:rPr>
          <w:instrText xml:space="preserve"> PAGE </w:instrText>
        </w:r>
        <w:r>
          <w:rPr>
            <w:rStyle w:val="Numeropagina"/>
          </w:rPr>
          <w:fldChar w:fldCharType="end"/>
        </w:r>
      </w:p>
    </w:sdtContent>
  </w:sdt>
  <w:p w:rsidR="00A80087" w:rsidRDefault="00A80087" w:rsidP="00A80087">
    <w:pPr>
      <w:pStyle w:val="Intestazione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umeropagina"/>
      </w:rPr>
      <w:id w:val="-1292903093"/>
      <w:docPartObj>
        <w:docPartGallery w:val="Page Numbers (Top of Page)"/>
        <w:docPartUnique/>
      </w:docPartObj>
    </w:sdtPr>
    <w:sdtEndPr>
      <w:rPr>
        <w:rStyle w:val="Numeropagina"/>
      </w:rPr>
    </w:sdtEndPr>
    <w:sdtContent>
      <w:p w:rsidR="00A80087" w:rsidRDefault="00A80087" w:rsidP="003B652E">
        <w:pPr>
          <w:pStyle w:val="Intestazione"/>
          <w:framePr w:wrap="none" w:vAnchor="text" w:hAnchor="margin" w:xAlign="right" w:y="1"/>
          <w:rPr>
            <w:rStyle w:val="Numeropagina"/>
          </w:rPr>
        </w:pPr>
        <w:r>
          <w:rPr>
            <w:rStyle w:val="Numeropagina"/>
          </w:rPr>
          <w:fldChar w:fldCharType="begin"/>
        </w:r>
        <w:r>
          <w:rPr>
            <w:rStyle w:val="Numeropagina"/>
          </w:rPr>
          <w:instrText xml:space="preserve"> PAGE </w:instrText>
        </w:r>
        <w:r>
          <w:rPr>
            <w:rStyle w:val="Numeropagina"/>
          </w:rPr>
          <w:fldChar w:fldCharType="separate"/>
        </w:r>
        <w:r>
          <w:rPr>
            <w:rStyle w:val="Numeropagina"/>
            <w:noProof/>
          </w:rPr>
          <w:t>1</w:t>
        </w:r>
        <w:r>
          <w:rPr>
            <w:rStyle w:val="Numeropagina"/>
          </w:rPr>
          <w:fldChar w:fldCharType="end"/>
        </w:r>
      </w:p>
    </w:sdtContent>
  </w:sdt>
  <w:p w:rsidR="00A80087" w:rsidRDefault="00A80087" w:rsidP="00982508">
    <w:pPr>
      <w:pStyle w:val="Intestazione"/>
      <w:pBdr>
        <w:bottom w:val="single" w:sz="4" w:space="1" w:color="auto"/>
      </w:pBdr>
      <w:ind w:right="360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BD1A78"/>
    <w:multiLevelType w:val="hybridMultilevel"/>
    <w:tmpl w:val="4B021D6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5865DA"/>
    <w:multiLevelType w:val="hybridMultilevel"/>
    <w:tmpl w:val="70980DF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EC3901"/>
    <w:multiLevelType w:val="hybridMultilevel"/>
    <w:tmpl w:val="0FE4201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067180"/>
    <w:multiLevelType w:val="hybridMultilevel"/>
    <w:tmpl w:val="0F8248A0"/>
    <w:lvl w:ilvl="0" w:tplc="0410000F">
      <w:start w:val="1"/>
      <w:numFmt w:val="decimal"/>
      <w:lvlText w:val="%1."/>
      <w:lvlJc w:val="left"/>
      <w:pPr>
        <w:ind w:left="1146" w:hanging="360"/>
      </w:pPr>
    </w:lvl>
    <w:lvl w:ilvl="1" w:tplc="04100019" w:tentative="1">
      <w:start w:val="1"/>
      <w:numFmt w:val="lowerLetter"/>
      <w:lvlText w:val="%2."/>
      <w:lvlJc w:val="left"/>
      <w:pPr>
        <w:ind w:left="1866" w:hanging="360"/>
      </w:pPr>
    </w:lvl>
    <w:lvl w:ilvl="2" w:tplc="0410001B" w:tentative="1">
      <w:start w:val="1"/>
      <w:numFmt w:val="lowerRoman"/>
      <w:lvlText w:val="%3."/>
      <w:lvlJc w:val="right"/>
      <w:pPr>
        <w:ind w:left="2586" w:hanging="180"/>
      </w:pPr>
    </w:lvl>
    <w:lvl w:ilvl="3" w:tplc="0410000F" w:tentative="1">
      <w:start w:val="1"/>
      <w:numFmt w:val="decimal"/>
      <w:lvlText w:val="%4."/>
      <w:lvlJc w:val="left"/>
      <w:pPr>
        <w:ind w:left="3306" w:hanging="360"/>
      </w:pPr>
    </w:lvl>
    <w:lvl w:ilvl="4" w:tplc="04100019" w:tentative="1">
      <w:start w:val="1"/>
      <w:numFmt w:val="lowerLetter"/>
      <w:lvlText w:val="%5."/>
      <w:lvlJc w:val="left"/>
      <w:pPr>
        <w:ind w:left="4026" w:hanging="360"/>
      </w:pPr>
    </w:lvl>
    <w:lvl w:ilvl="5" w:tplc="0410001B" w:tentative="1">
      <w:start w:val="1"/>
      <w:numFmt w:val="lowerRoman"/>
      <w:lvlText w:val="%6."/>
      <w:lvlJc w:val="right"/>
      <w:pPr>
        <w:ind w:left="4746" w:hanging="180"/>
      </w:pPr>
    </w:lvl>
    <w:lvl w:ilvl="6" w:tplc="0410000F" w:tentative="1">
      <w:start w:val="1"/>
      <w:numFmt w:val="decimal"/>
      <w:lvlText w:val="%7."/>
      <w:lvlJc w:val="left"/>
      <w:pPr>
        <w:ind w:left="5466" w:hanging="360"/>
      </w:pPr>
    </w:lvl>
    <w:lvl w:ilvl="7" w:tplc="04100019" w:tentative="1">
      <w:start w:val="1"/>
      <w:numFmt w:val="lowerLetter"/>
      <w:lvlText w:val="%8."/>
      <w:lvlJc w:val="left"/>
      <w:pPr>
        <w:ind w:left="6186" w:hanging="360"/>
      </w:pPr>
    </w:lvl>
    <w:lvl w:ilvl="8" w:tplc="0410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" w15:restartNumberingAfterBreak="0">
    <w:nsid w:val="7825750B"/>
    <w:multiLevelType w:val="hybridMultilevel"/>
    <w:tmpl w:val="EEC23A0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424"/>
    <w:rsid w:val="000A7C9B"/>
    <w:rsid w:val="00110CFF"/>
    <w:rsid w:val="00113FF3"/>
    <w:rsid w:val="00172E96"/>
    <w:rsid w:val="001B6967"/>
    <w:rsid w:val="001E760A"/>
    <w:rsid w:val="00221A9E"/>
    <w:rsid w:val="002C17A2"/>
    <w:rsid w:val="002F620F"/>
    <w:rsid w:val="00332218"/>
    <w:rsid w:val="00380D9F"/>
    <w:rsid w:val="003A5CD0"/>
    <w:rsid w:val="003C4EDE"/>
    <w:rsid w:val="00495A02"/>
    <w:rsid w:val="004B0D95"/>
    <w:rsid w:val="004B205F"/>
    <w:rsid w:val="004C2071"/>
    <w:rsid w:val="00502460"/>
    <w:rsid w:val="005057A2"/>
    <w:rsid w:val="005441BC"/>
    <w:rsid w:val="005F7CEB"/>
    <w:rsid w:val="00600268"/>
    <w:rsid w:val="006228C3"/>
    <w:rsid w:val="00635DDE"/>
    <w:rsid w:val="00646F4A"/>
    <w:rsid w:val="0067495F"/>
    <w:rsid w:val="00682B40"/>
    <w:rsid w:val="007149F6"/>
    <w:rsid w:val="00735EEB"/>
    <w:rsid w:val="007525C1"/>
    <w:rsid w:val="0082577D"/>
    <w:rsid w:val="00876791"/>
    <w:rsid w:val="008B08D5"/>
    <w:rsid w:val="008B5324"/>
    <w:rsid w:val="00932424"/>
    <w:rsid w:val="0093650E"/>
    <w:rsid w:val="00946B3A"/>
    <w:rsid w:val="00980B42"/>
    <w:rsid w:val="00982508"/>
    <w:rsid w:val="009A16F9"/>
    <w:rsid w:val="009B3777"/>
    <w:rsid w:val="00A80087"/>
    <w:rsid w:val="00A9579A"/>
    <w:rsid w:val="00AA37A0"/>
    <w:rsid w:val="00B04F6A"/>
    <w:rsid w:val="00B2065D"/>
    <w:rsid w:val="00B450B9"/>
    <w:rsid w:val="00B50014"/>
    <w:rsid w:val="00B51127"/>
    <w:rsid w:val="00B94E23"/>
    <w:rsid w:val="00BC53C0"/>
    <w:rsid w:val="00C5434C"/>
    <w:rsid w:val="00C80480"/>
    <w:rsid w:val="00C86C9D"/>
    <w:rsid w:val="00CB7604"/>
    <w:rsid w:val="00CF059B"/>
    <w:rsid w:val="00D267F0"/>
    <w:rsid w:val="00D87271"/>
    <w:rsid w:val="00D90DA3"/>
    <w:rsid w:val="00D923B3"/>
    <w:rsid w:val="00E173C3"/>
    <w:rsid w:val="00E97D73"/>
    <w:rsid w:val="00F2406B"/>
    <w:rsid w:val="00FC7187"/>
    <w:rsid w:val="00FE4112"/>
    <w:rsid w:val="00FE5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6BD060-4852-7C48-BD2C-E825531E5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C86C9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932424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932424"/>
  </w:style>
  <w:style w:type="paragraph" w:styleId="Pidipagina">
    <w:name w:val="footer"/>
    <w:basedOn w:val="Normale"/>
    <w:link w:val="PidipaginaCarattere"/>
    <w:uiPriority w:val="99"/>
    <w:unhideWhenUsed/>
    <w:rsid w:val="00932424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932424"/>
  </w:style>
  <w:style w:type="character" w:customStyle="1" w:styleId="Titolo1Carattere">
    <w:name w:val="Titolo 1 Carattere"/>
    <w:basedOn w:val="Carpredefinitoparagrafo"/>
    <w:link w:val="Titolo1"/>
    <w:uiPriority w:val="9"/>
    <w:rsid w:val="00C86C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foelenco">
    <w:name w:val="List Paragraph"/>
    <w:basedOn w:val="Normale"/>
    <w:uiPriority w:val="34"/>
    <w:qFormat/>
    <w:rsid w:val="00B94E23"/>
    <w:pPr>
      <w:ind w:left="720"/>
      <w:contextualSpacing/>
    </w:pPr>
  </w:style>
  <w:style w:type="paragraph" w:styleId="Bibliografia">
    <w:name w:val="Bibliography"/>
    <w:basedOn w:val="Normale"/>
    <w:next w:val="Normale"/>
    <w:uiPriority w:val="37"/>
    <w:unhideWhenUsed/>
    <w:rsid w:val="00FE552B"/>
  </w:style>
  <w:style w:type="table" w:styleId="Grigliatabella">
    <w:name w:val="Table Grid"/>
    <w:basedOn w:val="Tabellanormale"/>
    <w:uiPriority w:val="39"/>
    <w:rsid w:val="00CB76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eformattatoHTML">
    <w:name w:val="HTML Preformatted"/>
    <w:basedOn w:val="Normale"/>
    <w:link w:val="PreformattatoHTMLCarattere"/>
    <w:uiPriority w:val="99"/>
    <w:unhideWhenUsed/>
    <w:rsid w:val="00D90D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rsid w:val="00D90DA3"/>
    <w:rPr>
      <w:rFonts w:ascii="Courier New" w:eastAsia="Times New Roman" w:hAnsi="Courier New" w:cs="Courier New"/>
      <w:sz w:val="20"/>
      <w:szCs w:val="20"/>
      <w:lang w:eastAsia="it-IT"/>
    </w:rPr>
  </w:style>
  <w:style w:type="character" w:styleId="Numeropagina">
    <w:name w:val="page number"/>
    <w:basedOn w:val="Carpredefinitoparagrafo"/>
    <w:uiPriority w:val="99"/>
    <w:semiHidden/>
    <w:unhideWhenUsed/>
    <w:rsid w:val="00A800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484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0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1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55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8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73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0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30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5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85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6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06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0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7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66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4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3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7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9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4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6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7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6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1F5AA2D-B33D-D244-A401-5B3D41DD0E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652</TotalTime>
  <Pages>2</Pages>
  <Words>565</Words>
  <Characters>3224</Characters>
  <Application>Microsoft Office Word</Application>
  <DocSecurity>0</DocSecurity>
  <Lines>26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Del Corto</dc:creator>
  <cp:keywords/>
  <dc:description/>
  <cp:lastModifiedBy>Andrea Del Corto</cp:lastModifiedBy>
  <cp:revision>25</cp:revision>
  <dcterms:created xsi:type="dcterms:W3CDTF">2019-07-09T22:01:00Z</dcterms:created>
  <dcterms:modified xsi:type="dcterms:W3CDTF">2019-08-21T13:02:00Z</dcterms:modified>
</cp:coreProperties>
</file>