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6AA5"/>
          <w:sz w:val="48"/>
        </w:rPr>
        <w:t>DOCUMENTATION TECHNIQUE</w:t>
      </w:r>
    </w:p>
    <w:p>
      <w:pPr>
        <w:jc w:val="center"/>
      </w:pPr>
      <w:r>
        <w:rPr>
          <w:b/>
          <w:sz w:val="32"/>
        </w:rPr>
        <w:t>Déploiement Point d'Accès WiFi avec</w:t>
        <w:br/>
        <w:t>Embedded Wireless Controller (EWC)</w:t>
      </w:r>
    </w:p>
    <w:p/>
    <w:p>
      <w:pPr>
        <w:jc w:val="center"/>
      </w:pPr>
      <w:r>
        <w:rPr>
          <w:b/>
        </w:rPr>
        <w:t>Projet RP01 — Infrastructure Réseau Sécurisée</w:t>
        <w:br/>
      </w:r>
      <w:r>
        <w:t>BTS SIO option SISR — Mediaschool IRIS Nice</w:t>
        <w:br/>
      </w:r>
      <w:r>
        <w:t>Équipe NVTech</w:t>
        <w:br/>
      </w:r>
      <w:r>
        <w:t>Date : 17/04/2026</w:t>
        <w:br/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Rédacteur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Équipe NVTech (BTS SIO SISR)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Final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6AA5"/>
        </w:rPr>
        <w:t>Sommaire</w:t>
      </w:r>
    </w:p>
    <w:p>
      <w:pPr>
        <w:pStyle w:val="ListBullet"/>
      </w:pPr>
      <w:r>
        <w:t>1. Objectifs et contexte</w:t>
      </w:r>
    </w:p>
    <w:p>
      <w:pPr>
        <w:pStyle w:val="ListBullet"/>
      </w:pPr>
      <w:r>
        <w:t>2. Matériel et prérequis</w:t>
      </w:r>
    </w:p>
    <w:p>
      <w:pPr>
        <w:pStyle w:val="ListBullet"/>
      </w:pPr>
      <w:r>
        <w:t>3. Architecture réseau</w:t>
      </w:r>
    </w:p>
    <w:p>
      <w:pPr>
        <w:pStyle w:val="ListBullet"/>
      </w:pPr>
      <w:r>
        <w:t>4. Étape 1 — Préparation de l'environnement</w:t>
      </w:r>
    </w:p>
    <w:p>
      <w:pPr>
        <w:pStyle w:val="ListBullet"/>
      </w:pPr>
      <w:r>
        <w:t>5. Étape 2 — Connexion console et configuration initiale</w:t>
      </w:r>
    </w:p>
    <w:p>
      <w:pPr>
        <w:pStyle w:val="ListBullet"/>
      </w:pPr>
      <w:r>
        <w:t>6. Étape 3 — Configuration EWC (interface web)</w:t>
      </w:r>
    </w:p>
    <w:p>
      <w:pPr>
        <w:pStyle w:val="ListBullet"/>
      </w:pPr>
      <w:r>
        <w:t>7. Étape 4 — Configuration du serveur RADIUS (FreeRADIUS)</w:t>
      </w:r>
    </w:p>
    <w:p>
      <w:pPr>
        <w:pStyle w:val="ListBullet"/>
      </w:pPr>
      <w:r>
        <w:t>8. Étape 5 — Intégration OpenLDAP et attribution des VLANs</w:t>
      </w:r>
    </w:p>
    <w:p>
      <w:pPr>
        <w:pStyle w:val="ListBullet"/>
      </w:pPr>
      <w:r>
        <w:t>9. Étape 6 — Tests et validation</w:t>
      </w:r>
    </w:p>
    <w:p>
      <w:pPr>
        <w:pStyle w:val="ListBullet"/>
      </w:pPr>
      <w:r>
        <w:t>10. Dépannage et erreurs rencontrées</w:t>
      </w:r>
    </w:p>
    <w:p>
      <w:pPr>
        <w:pStyle w:val="ListBullet"/>
      </w:pPr>
      <w:r>
        <w:t>11. Commandes de référence</w:t>
      </w:r>
    </w:p>
    <w:p>
      <w:pPr>
        <w:pStyle w:val="ListBullet"/>
      </w:pPr>
      <w:r>
        <w:t>12. Annexes</w:t>
      </w:r>
    </w:p>
    <w:p>
      <w:r>
        <w:br w:type="page"/>
      </w:r>
    </w:p>
    <w:p>
      <w:pPr>
        <w:pStyle w:val="Heading1"/>
      </w:pPr>
      <w:r>
        <w:rPr>
          <w:color w:val="1F6AA5"/>
        </w:rPr>
        <w:t>1. Objectifs et contexte</w:t>
      </w:r>
    </w:p>
    <w:p>
      <w:r>
        <w:t>Ce document décrit le déploiement complet d'un point d'accès WiFi Cisco C9105AXI-E en mode Embedded Wireless Controller (EWC), intégré à une infrastructure d'authentification 802.1X basée sur FreeRADIUS et OpenLDAP. L'objectif est de permettre à chaque utilisateur de se connecter au WiFi avec son compte LDAP et d'être automatiquement placé dans le bon VLAN selon son profil.</w:t>
      </w:r>
    </w:p>
    <w:p>
      <w:pPr>
        <w:pStyle w:val="Heading2"/>
      </w:pPr>
      <w:r>
        <w:t>Objectifs opérationnels</w:t>
      </w:r>
    </w:p>
    <w:p>
      <w:pPr>
        <w:pStyle w:val="ListBullet"/>
      </w:pPr>
      <w:r>
        <w:t>Convertir l'AP C9105AXI-E de mode CAPWAP vers mode EWC (standalone)</w:t>
      </w:r>
    </w:p>
    <w:p>
      <w:pPr>
        <w:pStyle w:val="ListBullet"/>
      </w:pPr>
      <w:r>
        <w:t>Créer 3 réseaux WiFi : IRIS-ETUDIANTS (VLAN10), IRIS-PROFS (VLAN20), IRIS-GUEST (VLAN40)</w:t>
      </w:r>
    </w:p>
    <w:p>
      <w:pPr>
        <w:pStyle w:val="ListBullet"/>
      </w:pPr>
      <w:r>
        <w:t>Configurer l'authentification 802.1X via FreeRADIUS</w:t>
      </w:r>
    </w:p>
    <w:p>
      <w:pPr>
        <w:pStyle w:val="ListBullet"/>
      </w:pPr>
      <w:r>
        <w:t>Intégrer FreeRADIUS à OpenLDAP pour l'authentification centralisée</w:t>
      </w:r>
    </w:p>
    <w:p>
      <w:pPr>
        <w:pStyle w:val="ListBullet"/>
      </w:pPr>
      <w:r>
        <w:t>Attribution dynamique des VLANs selon les groupes LDAP</w:t>
      </w:r>
    </w:p>
    <w:p>
      <w:pPr>
        <w:pStyle w:val="ListBullet"/>
      </w:pPr>
      <w:r>
        <w:t>Documenter l'ensemble de la procédure pour le jury BTS SIO</w:t>
      </w:r>
    </w:p>
    <w:p>
      <w:r>
        <w:br w:type="page"/>
      </w:r>
    </w:p>
    <w:p>
      <w:pPr>
        <w:pStyle w:val="Heading1"/>
      </w:pPr>
      <w:r>
        <w:rPr>
          <w:color w:val="1F6AA5"/>
        </w:rPr>
        <w:t>2. Matériel et prérequis</w:t>
      </w:r>
    </w:p>
    <w:p>
      <w:pPr>
        <w:pStyle w:val="Heading2"/>
      </w:pPr>
      <w:r>
        <w:t>2.1 Équipements physiques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Équipement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Modèle / Version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IP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Point d'accès WiFi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Cisco C9105AXI-E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EWC — Contrôleur WiFi embarqué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Switch PoE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Cisco Catalyst 2960-S 48P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Alimentation PoE + VLANs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Routeur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Cisco ISR 1941W (RT2-IRIS)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Routage inter-VLANs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PC Administrateur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Windows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Administration réseau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Câble console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USB-RS232 Prolific PL2303GT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Accès console AP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2"/>
      </w:pPr>
      <w:r>
        <w:t>2.2 Serveurs virtuels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Conteneur / VM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IP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Port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FreeRADIUS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Docker (freeradius)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1812/UDP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OpenLDAP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Docker (openldap)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389/TCP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Serveur TFTP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Tftpd64 v4.74 (Windows)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192.168.50.100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69/UDP</w:t>
            </w:r>
          </w:p>
        </w:tc>
      </w:tr>
    </w:tbl>
    <w:p/>
    <w:p>
      <w:pPr>
        <w:pStyle w:val="Heading2"/>
      </w:pPr>
      <w:r>
        <w:t>2.3 Logiciels utilisés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Logiciel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TeraTerm / PuTTY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Accès console série (COM3, 115200 bauds)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Tftpd64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4.74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Serveur TFTP pour transfert firmware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Python 3 + pyserial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Automatisation console AP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Python python-docx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Génération documentation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Navigateur web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Chrome/Firefox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Interface EWC (HTTPS)</w:t>
            </w:r>
          </w:p>
        </w:tc>
      </w:tr>
    </w:tbl>
    <w:p/>
    <w:p>
      <w:pPr>
        <w:pStyle w:val="Heading2"/>
      </w:pPr>
      <w:r>
        <w:t>2.4 Fichiers firmware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Taille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ap1g7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 MB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Image EWC AP (utilisée pour la conversion)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C9800-AP-iosxe-wlc.bin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 MB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Image alternative EWC WLC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6AA5"/>
        </w:rPr>
        <w:t>3. Architecture réseau</w:t>
      </w:r>
    </w:p>
    <w:p>
      <w:pPr>
        <w:pStyle w:val="Heading2"/>
      </w:pPr>
      <w:r>
        <w:t>3.1 Plan d'adressage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VLAN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Réseau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Passerelle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VLAN 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ETUDIANTS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192.168.10.0/24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192.168.10.1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WiFi étudiants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VLAN 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PROFESSEURS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192.168.20.0/24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192.168.20.1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WiFi professeurs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VLAN 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ADMINISTRATION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192.168.30.0/24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192.168.30.1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Postes admin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VLAN 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GUEST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192.168.40.0/24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192.168.40.1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Invités WiFi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VLAN 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MANAGEMENT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192.168.50.0/24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Administration réseau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VLAN 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PRE_AUTH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802.1X pre-auth</w:t>
            </w:r>
          </w:p>
        </w:tc>
      </w:tr>
    </w:tbl>
    <w:p/>
    <w:p>
      <w:pPr>
        <w:pStyle w:val="Heading2"/>
      </w:pPr>
      <w:r>
        <w:t>3.2 Schéma réseau (description textuelle)</w:t>
      </w:r>
    </w:p>
    <w:p>
      <w:r>
        <w:t>Internet → RT2-IRIS (192.168.50.1) → SW2-IRIS (192.168.50.2) → [AP EWC2-IRIS (192.168.50.21)]</w:t>
        <w:br/>
        <w:br/>
        <w:t>Le switch SW2-IRIS gère les VLANs 10/20/30/40/50/99. Les ports 1 à 12 sont en VLAN 50 (Management). Le port Gi1/0/21 est connecté à l'AP en PoE (15.4W). L'AP EWC2-IRIS diffuse les 3 SSIDs et effectue le contrôle WiFi localement.</w:t>
      </w:r>
    </w:p>
    <w:p>
      <w:pPr>
        <w:ind w:left="283"/>
      </w:pPr>
      <w:r>
        <w:rPr>
          <w:b/>
          <w:color w:val="1F6AA5"/>
        </w:rPr>
        <w:t>ℹ️  Schéma Visio/Draw.io à insérer ici : topologie complète LAN + WiFi + VLANs</w:t>
      </w:r>
    </w:p>
    <w:p>
      <w:r>
        <w:br w:type="page"/>
      </w:r>
    </w:p>
    <w:p>
      <w:pPr>
        <w:pStyle w:val="Heading1"/>
      </w:pPr>
      <w:r>
        <w:rPr>
          <w:color w:val="1F6AA5"/>
        </w:rPr>
        <w:t>4. Étape 1 — Préparation de l'environnement</w:t>
      </w:r>
    </w:p>
    <w:p>
      <w:pPr>
        <w:pStyle w:val="Heading2"/>
      </w:pPr>
      <w:r>
        <w:t>4.1 Configuration du switch SW2-IRIS</w:t>
      </w:r>
    </w:p>
    <w:p>
      <w:r>
        <w:t>Avant de brancher l'AP, il est nécessaire de s'assurer que le switch est correctement configuré avec les VLANs et que le port PoE de l'AP est dans le bon VLAN.</w:t>
      </w:r>
    </w:p>
    <w:p>
      <w:pPr>
        <w:pStyle w:val="Heading3"/>
      </w:pPr>
      <w:r>
        <w:t>VLANs créés sur SW2-IRIS 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SW2-IRIS# configure terminal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SW2-IRIS(config)# vlan 10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name ETUDIANTS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vlan 20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name PROFESSEURS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vlan 30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name ADMINISTRATION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vlan 40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name GUEST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vlan 50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name MANAGEMENT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vlan 99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name PRE_AUTH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SW2-IRIS(config-vlan)# exit</w:t>
      </w:r>
    </w:p>
    <w:p/>
    <w:p>
      <w:pPr>
        <w:pStyle w:val="Heading3"/>
      </w:pPr>
      <w:r>
        <w:t>Port AP (Gi1/0/21) — Trunk pour les VLANs WiFi 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SW2-IRIS(config)# interface GigabitEthernet1/0/21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description AP-EWC2-IRIS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switchport mode trunk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switchport trunk native vlan 50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switchport trunk allowed vlan 10,20,40,50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spanning-tree portfast trunk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no shutdown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SW2-IRIS(config-if)# end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SW2-IRIS# write memory</w:t>
      </w:r>
    </w:p>
    <w:p/>
    <w:p>
      <w:pPr>
        <w:pStyle w:val="Heading2"/>
      </w:pPr>
      <w:r>
        <w:t>4.2 Serveur TFTP (Tftpd64 v4.74)</w:t>
      </w:r>
    </w:p>
    <w:p>
      <w:r>
        <w:t>Tftpd64 est utilisé pour servir les images firmware lors de la conversion de l'AP. Configuration appliquée :</w:t>
      </w:r>
    </w:p>
    <w:p>
      <w:pPr>
        <w:pStyle w:val="ListBullet"/>
      </w:pPr>
      <w:r>
        <w:t>• Répertoire racine : C:\TFTP\</w:t>
      </w:r>
    </w:p>
    <w:p>
      <w:pPr>
        <w:pStyle w:val="ListBullet"/>
      </w:pPr>
      <w:r>
        <w:t>• Interface réseau : 192.168.50.100 (VLAN Management)</w:t>
      </w:r>
    </w:p>
    <w:p>
      <w:pPr>
        <w:pStyle w:val="ListBullet"/>
      </w:pPr>
      <w:r>
        <w:t>• Port UDP : 69</w:t>
      </w:r>
    </w:p>
    <w:p>
      <w:pPr>
        <w:pStyle w:val="ListBullet"/>
      </w:pPr>
      <w:r>
        <w:t>• Fichier utilisé : ap1g7 (74MB, image EWC)</w:t>
      </w:r>
    </w:p>
    <w:p>
      <w:pPr>
        <w:ind w:left="283"/>
      </w:pPr>
      <w:r>
        <w:rPr>
          <w:b/>
          <w:color w:val="1F6AA5"/>
        </w:rPr>
        <w:t>ℹ️  Important : Vérifier qu'aucun autre processus n'occupe le port UDP 69 avant de démarrer Tftpd64.</w:t>
      </w:r>
    </w:p>
    <w:p>
      <w:r>
        <w:br w:type="page"/>
      </w:r>
    </w:p>
    <w:p>
      <w:pPr>
        <w:pStyle w:val="Heading1"/>
      </w:pPr>
      <w:r>
        <w:rPr>
          <w:color w:val="1F6AA5"/>
        </w:rPr>
        <w:t>5. Étape 2 — Connexion console et configuration initiale</w:t>
      </w:r>
    </w:p>
    <w:p>
      <w:pPr>
        <w:pStyle w:val="Heading2"/>
      </w:pPr>
      <w:r>
        <w:t>5.1 Connexion console série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Port COM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COM3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Débit (Baud rate)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115200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Bits de données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Parité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Aucune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Bits d'arrêt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Contrôle de flux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Aucun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Outil utilisé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TeraTerm / Python pyserial</w:t>
            </w:r>
          </w:p>
        </w:tc>
      </w:tr>
    </w:tbl>
    <w:p/>
    <w:p>
      <w:r>
        <w:t>L'AP C9105AXI-E dispose d'un port console micro-USB ou RJ45 selon la version. Un câble USB-Série Prolific PL2303GT (VID_067B&amp;PID_23A3) a été utilisé pour la connexion.</w:t>
      </w:r>
    </w:p>
    <w:p>
      <w:pPr>
        <w:pStyle w:val="Heading2"/>
      </w:pPr>
      <w:r>
        <w:t>5.2 Premier démarrage — Wizard IOS</w:t>
      </w:r>
    </w:p>
    <w:p>
      <w:r>
        <w:t>Au premier démarrage, l'AP affiche un assistant de configuration IOS. Voici la séquence exacte observée et les réponses apportées 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Would you like to enter the initial configuration dialog? [yes/no]: no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Would you like to terminate autoinstall? [yes]: yes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Press RETURN to get started!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--- System Configuration Dialog ---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[0] Go to the IOS command prompt without saving this config.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[1] Return back to the setup without saving this config.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[2] Save this configuration to nvram and exit.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Enter your selection: 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WLC70BC.48C8.9F68&gt;</w:t>
      </w:r>
    </w:p>
    <w:p/>
    <w:p>
      <w:pPr>
        <w:ind w:left="283"/>
      </w:pPr>
      <w:r>
        <w:rPr>
          <w:b/>
          <w:color w:val="1F6AA5"/>
        </w:rPr>
        <w:t>ℹ️  L'AP était déjà en mode EWC (firmware 17.9.8) — la commande 'archive download-sw' n'a pas été nécessaire.</w:t>
      </w:r>
    </w:p>
    <w:p>
      <w:pPr>
        <w:pStyle w:val="Heading2"/>
      </w:pPr>
      <w:r>
        <w:t>5.3 Configuration EWC via console</w:t>
      </w:r>
    </w:p>
    <w:p>
      <w:r>
        <w:t>Une fois au prompt WLC&gt;, les commandes suivantes ont été exécutées 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WLC70BC.48C8.9F68&gt; enable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WLC70BC.48C8.9F68# configure terminal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Nom de l'équipement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(config)# hostname EWC2-IRIS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Compte administrateur local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username admin privilege 15 secret NVTech_Admin2026!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Domaine et SSH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ip domain-name iris.local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crypto key generate rsa modulus 2048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ip ssh version 2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Interface de management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interface GigabitEthernet0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EWC2-IRIS(config-if)# ip address 192.168.50.21 255.255.255.0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EWC2-IRIS(config-if)# no shutdown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EWC2-IRIS(config-if)# exit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Passerelle par défaut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ip default-gateway 192.168.50.1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EWC2-IRIS(config)# end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EWC2-IRIS# write memory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Building configuration...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[OK]</w:t>
      </w:r>
    </w:p>
    <w:p/>
    <w:p>
      <w:r>
        <w:br w:type="page"/>
      </w:r>
    </w:p>
    <w:p>
      <w:pPr>
        <w:pStyle w:val="Heading1"/>
      </w:pPr>
      <w:r>
        <w:rPr>
          <w:color w:val="1F6AA5"/>
        </w:rPr>
        <w:t>6. Étape 3 — Configuration EWC (interface web)</w:t>
      </w:r>
    </w:p>
    <w:p>
      <w:r>
        <w:t>L'interface web EWC est accessible via HTTPS à l'adresse : https://192.168.50.21</w:t>
        <w:br/>
        <w:t>Version du firmware : Cisco EWC on Catalyst Access Points 17.9.8</w:t>
        <w:br/>
        <w:t>Identifiants : admin / NVTech_Admin2026!</w:t>
      </w:r>
    </w:p>
    <w:p>
      <w:pPr>
        <w:pStyle w:val="Heading2"/>
      </w:pPr>
      <w:r>
        <w:t>6.1 Configuration du serveur RADIUS</w:t>
      </w:r>
    </w:p>
    <w:p>
      <w:r>
        <w:t>Navigation : Configuration → Security → AAA → Servers/Groups → RADIUS → Servers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FreeRADIUS-IRIS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IP Address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192.168.50.11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Authentication Port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1812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Accounting Port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1813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Shared Key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RadiusTest_IRIS_2026!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Timeout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 secondes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Retransmit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</w:tr>
    </w:tbl>
    <w:p/>
    <w:p>
      <w:pPr>
        <w:pStyle w:val="Heading3"/>
      </w:pPr>
      <w:r>
        <w:t>Groupe RADIUS :</w:t>
      </w:r>
    </w:p>
    <w:p>
      <w:r>
        <w:t>Navigation : Configuration → Security → AAA → Servers/Groups → RADIUS → Server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Group 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GRP-RADIUS-IRIS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Servers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FreeRADIUS-IRIS</w:t>
            </w:r>
          </w:p>
        </w:tc>
      </w:tr>
    </w:tbl>
    <w:p/>
    <w:p>
      <w:pPr>
        <w:pStyle w:val="Heading2"/>
      </w:pPr>
      <w:r>
        <w:t>6.2 AAA Method List</w:t>
      </w:r>
    </w:p>
    <w:p>
      <w:r>
        <w:t>Navigation : Configuration → Security → AAA → AAA Method List →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Method List 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DOT1X-AUTH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dot1x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Group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group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Group 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GRP-RADIUS-IRIS</w:t>
            </w:r>
          </w:p>
        </w:tc>
      </w:tr>
    </w:tbl>
    <w:p/>
    <w:p>
      <w:pPr>
        <w:pStyle w:val="Heading2"/>
      </w:pPr>
      <w:r>
        <w:t>6.3 Création des WLANs</w:t>
      </w:r>
    </w:p>
    <w:p>
      <w:r>
        <w:t>Navigation : Configuration → Tags &amp; Profiles → WLANs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SSID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Profile Name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Sécurité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Auth Method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VLAN cible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IRIS-ETUDIANTS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IRIS-ETUDIANTS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WPA2 Enterprise (802.1X)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DOT1X-AUTH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 (dynamique RADIUS)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IRIS-PROFS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IRIS-PROFS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WPA2 Enterprise (802.1X)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DOT1X-AUTH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 (dynamique RADIUS)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IRIS-GUEST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IRIS-GUEST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WPA2 Personal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PSK: IrisGuest2026!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40</w:t>
            </w:r>
          </w:p>
        </w:tc>
      </w:tr>
    </w:tbl>
    <w:p/>
    <w:p>
      <w:pPr>
        <w:pStyle w:val="Heading2"/>
      </w:pPr>
      <w:r>
        <w:t>6.4 Policy Profiles (attribution VLAN)</w:t>
      </w:r>
    </w:p>
    <w:p>
      <w:r>
        <w:t>Navigation : Configuration → Tags &amp; Profiles →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Policy Name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VLAN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Central Switching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Central DHCP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POLICY-ETUDIANTS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Enabled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Enabled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POLICY-PROFS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Enabled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Enabled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POLICY-GUEST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Enabled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Disabled</w:t>
            </w:r>
          </w:p>
        </w:tc>
      </w:tr>
    </w:tbl>
    <w:p/>
    <w:p>
      <w:pPr>
        <w:pStyle w:val="Heading2"/>
      </w:pPr>
      <w:r>
        <w:t>6.5 Policy Tags</w:t>
      </w:r>
    </w:p>
    <w:p>
      <w:r>
        <w:t>Navigation : Configuration → Tags &amp; Profiles → Tags → Policy</w:t>
      </w:r>
    </w:p>
    <w:p>
      <w:r>
        <w:t>Tag Name : TAG-IRIS — Associations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WLAN Profile</w:t>
            </w:r>
          </w:p>
        </w:tc>
        <w:tc>
          <w:tcPr>
            <w:tcW w:type="dxa" w:w="432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Policy Profile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IRIS-ETUDIANTS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POLICY-ETUDIANTS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IRIS-PROFS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POLICY-PROFS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IRIS-GUEST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POLICY-GUEST</w:t>
            </w:r>
          </w:p>
        </w:tc>
      </w:tr>
    </w:tbl>
    <w:p/>
    <w:p>
      <w:pPr>
        <w:pStyle w:val="Heading2"/>
      </w:pPr>
      <w:r>
        <w:t>6.6 Assignation du Tag à l'AP</w:t>
      </w:r>
    </w:p>
    <w:p>
      <w:r>
        <w:t>Navigation : Configuration → Wireless → Access Points → [AP70BC.48C8.9F68] → Tags</w:t>
        <w:br/>
        <w:t>• Policy Tag : TAG-IRIS</w:t>
        <w:br/>
        <w:t>→ Update &amp; Apply to Device</w:t>
      </w:r>
    </w:p>
    <w:p>
      <w:r>
        <w:br w:type="page"/>
      </w:r>
    </w:p>
    <w:p>
      <w:pPr>
        <w:pStyle w:val="Heading1"/>
      </w:pPr>
      <w:r>
        <w:rPr>
          <w:color w:val="1F6AA5"/>
        </w:rPr>
        <w:t>7. Étape 4 — Configuration FreeRADIUS</w:t>
      </w:r>
    </w:p>
    <w:p>
      <w:pPr>
        <w:pStyle w:val="Heading2"/>
      </w:pPr>
      <w:r>
        <w:t>7.1 Déclaration du client EWC</w:t>
      </w:r>
    </w:p>
    <w:p>
      <w:r>
        <w:t>Fichier : /etc/freeradius/3.0/clients.conf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client EWC2-IRIS {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ipaddr      = 192.168.50.21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secret      = RadiusTest_IRIS_2026!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shortname   = EWC2-IRIS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nastype     = cisco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}</w:t>
      </w:r>
    </w:p>
    <w:p/>
    <w:p>
      <w:pPr>
        <w:pStyle w:val="Heading2"/>
      </w:pPr>
      <w:r>
        <w:t>7.2 Attributs de retour VLAN (users ou policy)</w:t>
      </w:r>
    </w:p>
    <w:p>
      <w:r>
        <w:t>FreeRADIUS doit retourner les attributs RADIUS suivants pour que l'EWC place l'utilisateur dans le bon VLAN dynamiquement.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Dans /etc/freeradius/3.0/mods-config/files/authorize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Exemple pour un étudiant (groupe ldap: etudiants)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DEFAULT Ldap-Group == "cn=etudiants,ou=groups,dc=iris,dc=local"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Tunnel-Type       = VLAN,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Tunnel-Medium-Type = IEEE-802,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Tunnel-Private-Group-ID = "10"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Exemple pour un professeur (groupe ldap: professeurs)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DEFAULT Ldap-Group == "cn=professeurs,ou=groups,dc=iris,dc=local"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Tunnel-Type       = VLAN,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Tunnel-Medium-Type = IEEE-802,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Tunnel-Private-Group-ID = "20"</w:t>
      </w:r>
    </w:p>
    <w:p/>
    <w:p>
      <w:pPr>
        <w:pStyle w:val="Heading2"/>
      </w:pPr>
      <w:r>
        <w:t>7.3 Module LDAP FreeRADIUS</w:t>
      </w:r>
    </w:p>
    <w:p>
      <w:r>
        <w:t>Fichier : /etc/freeradius/3.0/mods-enabled/ldap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ldap {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server  = '192.168.50.11'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port    = 389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base_dn = 'dc=iris,dc=local'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identity = 'cn=admin,dc=iris,dc=local'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password = NVTech_Admin2026!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user {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    base_dn = 'ou=users,${..base_dn}'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    filter  = '(uid=%{%{Stripped-User-Name}:-%{User-Name}})'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group {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    base_dn = 'ou=groups,${..base_dn}'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    membership_attribute = 'memberUid'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color w:val="1F6AA5"/>
        </w:rPr>
        <w:t>8. Étape 5 — Intégration OpenLDAP</w:t>
      </w:r>
    </w:p>
    <w:p>
      <w:pPr>
        <w:pStyle w:val="Heading2"/>
      </w:pPr>
      <w:r>
        <w:t>8.1 Structure LDAP</w:t>
      </w:r>
    </w:p>
    <w:p>
      <w:r>
        <w:t>Base DN : dc=iris,dc=local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dc=iris,dc=local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├── ou=users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│   ├── uid=etudiant01 (memberOf: cn=etudiants)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│   ├── uid=prof01 (memberOf: cn=professeurs)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│   └── uid=admin01 (memberOf: cn=administration)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└── ou=groups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├── cn=etudiants (memberUid: etudiant01, etudiant02...)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├── cn=professeurs (memberUid: prof01, prof02...)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└── cn=administration (memberUid: admin01...)</w:t>
      </w:r>
    </w:p>
    <w:p/>
    <w:p>
      <w:pPr>
        <w:pStyle w:val="Heading2"/>
      </w:pPr>
      <w:r>
        <w:t>8.2 Flux d'authentification 802.1X complet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Client WiFi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 1. Association WiFi (SSID: IRIS-ETUDIANTS)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▼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 (AP Cisco C9105AXI-E)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 2. EAP-PEAP / EAP-TLS → RADIUS Access-Request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▼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FreeRADIUS (192.168.50.11:1812)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 3. LDAP Bind + Search (vérif. credentials + groupes)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▼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OpenLDAP (192.168.50.11:389)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 4. Réponse LDAP (succès + groupes)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▼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FreeRADIUS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 5. RADIUS Access-Accept + Tunnel-Type=VLAN + VLAN-ID=10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▼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EWC2-IRIS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│ 6. Place le client dans VLAN 10 (ETUDIANTS)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▼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Client WiFi ← IP DHCP 192.168.10.x</w:t>
      </w:r>
    </w:p>
    <w:p/>
    <w:p>
      <w:r>
        <w:br w:type="page"/>
      </w:r>
    </w:p>
    <w:p>
      <w:pPr>
        <w:pStyle w:val="Heading1"/>
      </w:pPr>
      <w:r>
        <w:rPr>
          <w:color w:val="1F6AA5"/>
        </w:rPr>
        <w:t>9. Étape 6 — Tests et validation</w:t>
      </w:r>
    </w:p>
    <w:p>
      <w:pPr>
        <w:pStyle w:val="Heading2"/>
      </w:pPr>
      <w:r>
        <w:t>9.1 Tests de connectivité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Commande / Action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Résultat attendu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Ping AP depuis PC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ping 192.168.50.21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Réponse TTL=64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Ping switch depuis 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ping 192.168.50.2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Succès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Ping FreeRADIUS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ping 192.168.50.11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Succès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Accès web EWC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https://192.168.50.21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Interface EWC 17.9.8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SSH vers EWC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ssh admin@192.168.50.21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Prompt EWC2-IRIS#</w:t>
            </w:r>
          </w:p>
        </w:tc>
      </w:tr>
    </w:tbl>
    <w:p/>
    <w:p>
      <w:pPr>
        <w:pStyle w:val="Heading2"/>
      </w:pPr>
      <w:r>
        <w:t>9.2 Test authentification WiFi 802.1X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Compte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SSID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VLAN attendu</w:t>
            </w:r>
          </w:p>
        </w:tc>
        <w:tc>
          <w:tcPr>
            <w:tcW w:type="dxa" w:w="216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IP attendue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etudiant01 (groupe: etudiants)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IRIS-ETUDIANTS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VLAN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192.168.10.x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prof01 (groupe: professeurs)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IRIS-PROFS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VLAN 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192.168.20.x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Aucun compte (invité)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IRIS-GUEST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VLAN 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192.168.40.x</w:t>
            </w:r>
          </w:p>
        </w:tc>
      </w:tr>
    </w:tbl>
    <w:p/>
    <w:p>
      <w:pPr>
        <w:pStyle w:val="Heading2"/>
      </w:pPr>
      <w:r>
        <w:t>9.3 Validation FreeRADIUS (test manuel)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Sur le serveur (depuis la VM)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radtest etudiant01 &lt;mot_de_passe&gt; 192.168.50.11 0 RadiusTest_IRIS_2026!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Résultat attendu 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Received Access-Accept Id 0 from 192.168.50.11:1812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Tunnel-Type:0 = VLAN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Tunnel-Medium-Type:0 = IEEE-802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   Tunnel-Private-Group-ID:0 = "10"</w:t>
      </w:r>
    </w:p>
    <w:p/>
    <w:p>
      <w:pPr>
        <w:pStyle w:val="Heading2"/>
      </w:pPr>
      <w:r>
        <w:t>9.4 Debug FreeRADIUS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Arrêter le service et lancer en mode debug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service freeradius stop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freeradius -X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Ou via Docker 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docker stop freeradius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docker run --rm -it --network host freeradius/freeradius-server:latest freeradius -X</w:t>
      </w:r>
    </w:p>
    <w:p/>
    <w:p>
      <w:r>
        <w:br w:type="page"/>
      </w:r>
    </w:p>
    <w:p>
      <w:pPr>
        <w:pStyle w:val="Heading1"/>
      </w:pPr>
      <w:r>
        <w:rPr>
          <w:color w:val="1F6AA5"/>
        </w:rPr>
        <w:t>10. Dépannage et erreurs rencontrées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Erreur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TFTP Error 10061 (connexion refusée)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Port UDP 69 occupé par un processus Python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Identifier le processus (netstat -ano | findstr :69), le tuer, redémarrer Tftpd64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Port COM3 inaccessible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PuTTY ou ancien script Python maintient le port ouvert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Fermer PuTTY, tuer le processus Python (Get-Process python | Stop-Process)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Ping AP échoue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PC et AP dans des VLANs différents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Vérifier VLAN du port switch, s'assurer que PC est en VLAN 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Port switch en VLAN 99 (PRE_AUTH)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802.1X activé bloque le 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Supprimer auth: no authentication port-control, no dot1x pae authenticator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ip domain-name : commande non reconnue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Firmware EWC limité / typo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Réessayer — la commande existe bien sur EWC 17.9.8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WLC&gt; au lieu de AP#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AP déjà en mode EWC — firmware 17.9.8 présent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 pas faire archive download-sw — continuer directement la config EWC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VM 192.168.50.11 injoignable depuis PC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PC et VM partagent le même port switch physique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Utiliser vagrant ssh (port forwarding localhost:2201) ou accès depuis routeur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6AA5"/>
        </w:rPr>
        <w:t>11. Commandes de référence</w:t>
      </w:r>
    </w:p>
    <w:p>
      <w:pPr>
        <w:pStyle w:val="Heading2"/>
      </w:pPr>
      <w:r>
        <w:t>11.1 Switch Cisco 2960-S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Vérifications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vlan brief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interfaces GigabitEthernet1/0/X switchport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interface vlan 50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mac address-table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Configuration VLAN port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interface GigabitEthernet1/0/X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switchport mode access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switchport access vlan 50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no shutdown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Supprimer 802.1X sur un port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no authentication port-control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no dot1x pae authenticator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shutdown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 xml:space="preserve"> no shutdown</w:t>
      </w:r>
    </w:p>
    <w:p/>
    <w:p>
      <w:pPr>
        <w:pStyle w:val="Heading2"/>
      </w:pPr>
      <w:r>
        <w:t>11.2 EWC2-IRIS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Vérifications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version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running-config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ip interface brief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wireless summary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wireless client summary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show wireless ap summary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! Debug WiFi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debug wireless client &lt;MAC&gt;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debug radius authentication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undebug all</w:t>
      </w:r>
    </w:p>
    <w:p/>
    <w:p>
      <w:pPr>
        <w:pStyle w:val="Heading2"/>
      </w:pPr>
      <w:r>
        <w:t>11.3 FreeRADIUS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Test auth manuelle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radtest &lt;user&gt; &lt;password&gt; 127.0.0.1 0 &lt;secret&gt;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Logs en temps réel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tail -f /var/log/freeradius/radius.log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Restart service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service freeradius restart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# ou Docker:</w:t>
      </w:r>
    </w:p>
    <w:p>
      <w:pPr>
        <w:pStyle w:val="NoSpacing"/>
        <w:ind w:left="567"/>
      </w:pPr>
      <w:r>
        <w:rPr>
          <w:rFonts w:ascii="Courier New" w:hAnsi="Courier New"/>
          <w:color w:val="000000"/>
          <w:sz w:val="18"/>
        </w:rPr>
        <w:t>docker restart freeradius</w:t>
      </w:r>
    </w:p>
    <w:p/>
    <w:p>
      <w:r>
        <w:br w:type="page"/>
      </w:r>
    </w:p>
    <w:p>
      <w:pPr>
        <w:pStyle w:val="Heading1"/>
      </w:pPr>
      <w:r>
        <w:rPr>
          <w:color w:val="1F6AA5"/>
        </w:rPr>
        <w:t>12. Annexes</w:t>
      </w:r>
    </w:p>
    <w:p>
      <w:pPr>
        <w:pStyle w:val="Heading2"/>
      </w:pPr>
      <w:r>
        <w:t>12.1 Inventaire réseau complet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Équipement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Hostname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IP Management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MAC</w:t>
            </w:r>
          </w:p>
        </w:tc>
        <w:tc>
          <w:tcPr>
            <w:tcW w:type="dxa" w:w="1728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Port Switch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AP WiFi C9105AXI-E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EWC2-IRIS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70:BC:48:C8:9F:68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Gi1/0/21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Switch 2960-S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SW2-IRIS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54:4A:00:F2:D2:C1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Routeur ISR 1941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RT2-IRIS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Gi1/0/1 (trunk)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PC Admin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PC-NEDJM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Gi1/0/4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VM Serveurs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SRV_MEDIASCHOOL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192.168.50.11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Gi1/0/4 (virtuel)</w:t>
            </w:r>
          </w:p>
        </w:tc>
      </w:tr>
    </w:tbl>
    <w:p/>
    <w:p>
      <w:pPr>
        <w:pStyle w:val="Heading2"/>
      </w:pPr>
      <w:r>
        <w:t>12.2 Identifiants (usage interne)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Utilisateur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Mot de passe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EWC Web + SSH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admin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NVTech_Admin2026!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FreeRADIUS NAS Secret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RadiusTest_IRIS_2026!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OpenLDAP Admin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cn=admin,dc=iris,dc=local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NVTech_Admin2026!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WiFi IRIS-GUEST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IrisGuest2026!</w:t>
            </w:r>
          </w:p>
        </w:tc>
      </w:tr>
    </w:tbl>
    <w:p/>
    <w:p>
      <w:pPr>
        <w:pStyle w:val="Heading2"/>
      </w:pPr>
      <w:r>
        <w:t>12.3 Chronologie du déploiement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color="auto" w:fill="1F6AA5"/>
          </w:tcPr>
          <w:p>
            <w:pPr>
              <w:jc w:val="center"/>
            </w:pPr>
            <w:r>
              <w:rPr>
                <w:b/>
                <w:color w:val="FFFFFF"/>
              </w:rPr>
              <w:t>Résultat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Configuration switch SW2-IRIS (VLANs, ports)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VLANs 10/20/30/40/50/99 opérationnels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Installation Tftpd64 v4.74, dépôt firmware ap1g7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TFTP opérationnel sur port 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Connexion console AP (COM3, 115200)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COM3 détecté (Prolific PL2303GT)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Wizard IOS → prompt WLC (AP déjà en EWC)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EWC 17.9.8 déjà présent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Config console : hostname, SSH, IP, gateway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EWC2-IRIS configuré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Accès web HTTPS://192.168.50.21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Interface EWC accessible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Config WLANs + RADIUS + Policy Tags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🔄 En cours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Tests 802.1X et attribution VLANs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⏳ À venir</w:t>
            </w:r>
          </w:p>
        </w:tc>
      </w:tr>
    </w:tbl>
    <w:p/>
    <w:p/>
    <w:p>
      <w:pPr>
        <w:jc w:val="center"/>
      </w:pPr>
      <w:r>
        <w:rPr>
          <w:color w:val="888888"/>
          <w:sz w:val="18"/>
        </w:rPr>
        <w:t>Document généré le 17/04/2026 à 17:37 — Équipe NVTech — BTS SIO SISR — Mediaschool IRIS Nice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