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55FC6" w14:textId="7D5BF568" w:rsidR="00037B1C" w:rsidRPr="008A4171" w:rsidRDefault="00F75DAB" w:rsidP="00F75DAB">
      <w:pPr>
        <w:rPr>
          <w:sz w:val="44"/>
          <w:szCs w:val="44"/>
        </w:rPr>
      </w:pPr>
      <w:r w:rsidRPr="00F75DAB">
        <w:rPr>
          <w:noProof/>
          <w:sz w:val="44"/>
          <w:szCs w:val="44"/>
        </w:rPr>
        <w:drawing>
          <wp:inline distT="0" distB="0" distL="0" distR="0" wp14:anchorId="4BE2A0A6" wp14:editId="139D7D09">
            <wp:extent cx="5274310" cy="913130"/>
            <wp:effectExtent l="0" t="0" r="0" b="1270"/>
            <wp:docPr id="11" name="图片 1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片包含 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E932" w14:textId="7456C3C2" w:rsidR="00037B1C" w:rsidRDefault="00037B1C">
      <w:pPr>
        <w:rPr>
          <w:sz w:val="44"/>
          <w:szCs w:val="44"/>
        </w:rPr>
      </w:pPr>
    </w:p>
    <w:p w14:paraId="602ACDA8" w14:textId="1BD2833C" w:rsidR="007E477F" w:rsidRDefault="007E477F">
      <w:pPr>
        <w:rPr>
          <w:sz w:val="44"/>
          <w:szCs w:val="44"/>
        </w:rPr>
      </w:pPr>
    </w:p>
    <w:p w14:paraId="76015AC7" w14:textId="77777777" w:rsidR="00F75DAB" w:rsidRDefault="00F75DAB">
      <w:pPr>
        <w:rPr>
          <w:sz w:val="44"/>
          <w:szCs w:val="44"/>
        </w:rPr>
      </w:pPr>
    </w:p>
    <w:p w14:paraId="45ED5B7A" w14:textId="4A49327E" w:rsidR="00037B1C" w:rsidRPr="00435DD5" w:rsidRDefault="00037B1C" w:rsidP="00037B1C">
      <w:pPr>
        <w:jc w:val="center"/>
        <w:rPr>
          <w:rFonts w:ascii="黑体" w:eastAsia="黑体"/>
          <w:b/>
          <w:noProof/>
          <w:sz w:val="72"/>
          <w:szCs w:val="72"/>
        </w:rPr>
      </w:pPr>
      <w:r>
        <w:rPr>
          <w:rFonts w:ascii="黑体" w:eastAsia="黑体" w:hint="eastAsia"/>
          <w:b/>
          <w:noProof/>
          <w:sz w:val="72"/>
          <w:szCs w:val="72"/>
        </w:rPr>
        <w:t>开源许可证兼容性指南</w:t>
      </w:r>
    </w:p>
    <w:p w14:paraId="3DDB367B" w14:textId="77421254" w:rsidR="00037B1C" w:rsidRDefault="00037B1C" w:rsidP="00037B1C">
      <w:pPr>
        <w:jc w:val="center"/>
        <w:rPr>
          <w:rFonts w:ascii="黑体" w:eastAsia="黑体"/>
          <w:b/>
          <w:noProof/>
          <w:sz w:val="52"/>
          <w:szCs w:val="52"/>
        </w:rPr>
      </w:pPr>
      <w:bookmarkStart w:id="0" w:name="_Toc289162220"/>
      <w:bookmarkStart w:id="1" w:name="_Toc289262428"/>
      <w:bookmarkStart w:id="2" w:name="_Toc289262800"/>
      <w:r w:rsidRPr="00930756">
        <w:rPr>
          <w:rFonts w:ascii="黑体" w:eastAsia="黑体" w:hint="eastAsia"/>
          <w:b/>
          <w:noProof/>
          <w:sz w:val="52"/>
          <w:szCs w:val="52"/>
        </w:rPr>
        <w:t>（</w:t>
      </w:r>
      <w:r>
        <w:rPr>
          <w:rFonts w:ascii="黑体" w:eastAsia="黑体" w:hint="eastAsia"/>
          <w:b/>
          <w:noProof/>
          <w:sz w:val="52"/>
          <w:szCs w:val="52"/>
        </w:rPr>
        <w:t>2020</w:t>
      </w:r>
      <w:r w:rsidRPr="00930756">
        <w:rPr>
          <w:rFonts w:ascii="黑体" w:eastAsia="黑体" w:hint="eastAsia"/>
          <w:b/>
          <w:noProof/>
          <w:sz w:val="52"/>
          <w:szCs w:val="52"/>
        </w:rPr>
        <w:t>年）</w:t>
      </w:r>
      <w:bookmarkEnd w:id="0"/>
      <w:bookmarkEnd w:id="1"/>
      <w:bookmarkEnd w:id="2"/>
    </w:p>
    <w:p w14:paraId="3CC6091E" w14:textId="00560BB0" w:rsidR="00037B1C" w:rsidRDefault="00037B1C" w:rsidP="00037B1C">
      <w:pPr>
        <w:jc w:val="center"/>
        <w:rPr>
          <w:rFonts w:ascii="黑体" w:eastAsia="黑体"/>
          <w:b/>
          <w:noProof/>
          <w:sz w:val="52"/>
          <w:szCs w:val="52"/>
        </w:rPr>
      </w:pPr>
    </w:p>
    <w:p w14:paraId="000B0BD3" w14:textId="65209719" w:rsidR="00037B1C" w:rsidRDefault="00037B1C" w:rsidP="00037B1C">
      <w:pPr>
        <w:jc w:val="center"/>
        <w:rPr>
          <w:rFonts w:ascii="黑体" w:eastAsia="黑体"/>
          <w:b/>
          <w:noProof/>
          <w:sz w:val="52"/>
          <w:szCs w:val="52"/>
        </w:rPr>
      </w:pPr>
    </w:p>
    <w:p w14:paraId="2E517798" w14:textId="77777777" w:rsidR="007E477F" w:rsidRDefault="007E477F" w:rsidP="00037B1C">
      <w:pPr>
        <w:jc w:val="center"/>
        <w:rPr>
          <w:rFonts w:ascii="黑体" w:eastAsia="黑体"/>
          <w:b/>
          <w:noProof/>
          <w:sz w:val="52"/>
          <w:szCs w:val="52"/>
        </w:rPr>
      </w:pPr>
    </w:p>
    <w:p w14:paraId="0211438B" w14:textId="77777777" w:rsidR="00037B1C" w:rsidRPr="00CC7CF1" w:rsidRDefault="00037B1C" w:rsidP="00037B1C">
      <w:pPr>
        <w:ind w:rightChars="-3" w:right="-7"/>
        <w:jc w:val="center"/>
        <w:rPr>
          <w:rFonts w:eastAsiaTheme="minorEastAsia"/>
          <w:b/>
          <w:bCs/>
          <w:sz w:val="36"/>
          <w:szCs w:val="44"/>
        </w:rPr>
      </w:pPr>
      <w:proofErr w:type="gramStart"/>
      <w:r w:rsidRPr="00CC7CF1">
        <w:rPr>
          <w:b/>
          <w:bCs/>
          <w:sz w:val="36"/>
          <w:szCs w:val="44"/>
        </w:rPr>
        <w:t>云计算</w:t>
      </w:r>
      <w:proofErr w:type="gramEnd"/>
      <w:r w:rsidRPr="00CC7CF1">
        <w:rPr>
          <w:b/>
          <w:bCs/>
          <w:sz w:val="36"/>
          <w:szCs w:val="44"/>
        </w:rPr>
        <w:t>开源产业联盟</w:t>
      </w:r>
    </w:p>
    <w:p w14:paraId="6B58D17C" w14:textId="77777777" w:rsidR="00037B1C" w:rsidRPr="00CC7CF1" w:rsidRDefault="00037B1C" w:rsidP="00037B1C">
      <w:pPr>
        <w:ind w:leftChars="-72" w:left="21" w:hangingChars="54" w:hanging="194"/>
        <w:jc w:val="center"/>
        <w:rPr>
          <w:rFonts w:eastAsia="黑体"/>
          <w:b/>
          <w:bCs/>
          <w:sz w:val="36"/>
          <w:szCs w:val="44"/>
        </w:rPr>
      </w:pPr>
      <w:proofErr w:type="spellStart"/>
      <w:r w:rsidRPr="00CC7CF1">
        <w:rPr>
          <w:rFonts w:eastAsiaTheme="minorEastAsia"/>
          <w:b/>
          <w:bCs/>
          <w:sz w:val="36"/>
          <w:szCs w:val="44"/>
        </w:rPr>
        <w:t>OpenSource</w:t>
      </w:r>
      <w:proofErr w:type="spellEnd"/>
      <w:r w:rsidRPr="00CC7CF1">
        <w:rPr>
          <w:rFonts w:eastAsiaTheme="minorEastAsia"/>
          <w:b/>
          <w:bCs/>
          <w:sz w:val="36"/>
          <w:szCs w:val="44"/>
        </w:rPr>
        <w:t xml:space="preserve"> Cloud Alliance for industry</w:t>
      </w:r>
      <w:r w:rsidRPr="00CC7CF1">
        <w:rPr>
          <w:rFonts w:eastAsiaTheme="minorEastAsia"/>
          <w:b/>
          <w:bCs/>
          <w:sz w:val="36"/>
          <w:szCs w:val="44"/>
        </w:rPr>
        <w:t>，</w:t>
      </w:r>
      <w:r w:rsidRPr="00CC7CF1">
        <w:rPr>
          <w:rFonts w:eastAsiaTheme="minorEastAsia"/>
          <w:b/>
          <w:bCs/>
          <w:sz w:val="36"/>
          <w:szCs w:val="44"/>
        </w:rPr>
        <w:t>OSCAR</w:t>
      </w:r>
    </w:p>
    <w:p w14:paraId="49695F69" w14:textId="77777777" w:rsidR="00037B1C" w:rsidRPr="00CC7CF1" w:rsidRDefault="00037B1C" w:rsidP="00037B1C">
      <w:pPr>
        <w:ind w:leftChars="-72" w:left="-43" w:hangingChars="54" w:hanging="130"/>
        <w:jc w:val="center"/>
        <w:rPr>
          <w:rFonts w:eastAsia="黑体"/>
          <w:b/>
          <w:bCs/>
        </w:rPr>
      </w:pPr>
    </w:p>
    <w:p w14:paraId="6A7E1622" w14:textId="77777777" w:rsidR="00037B1C" w:rsidRPr="00CC7CF1" w:rsidRDefault="00037B1C" w:rsidP="00037B1C">
      <w:pPr>
        <w:ind w:leftChars="-72" w:left="-43" w:hangingChars="54" w:hanging="130"/>
        <w:jc w:val="center"/>
        <w:rPr>
          <w:rFonts w:eastAsia="黑体"/>
          <w:b/>
          <w:bCs/>
        </w:rPr>
      </w:pPr>
    </w:p>
    <w:p w14:paraId="0A3A2FD7" w14:textId="60E79248" w:rsidR="00037B1C" w:rsidRPr="002C44E3" w:rsidRDefault="00037B1C" w:rsidP="00037B1C">
      <w:pPr>
        <w:autoSpaceDE w:val="0"/>
        <w:autoSpaceDN w:val="0"/>
        <w:adjustRightInd w:val="0"/>
        <w:jc w:val="center"/>
        <w:rPr>
          <w:b/>
          <w:sz w:val="36"/>
          <w:szCs w:val="44"/>
        </w:rPr>
      </w:pPr>
      <w:r w:rsidRPr="002C44E3">
        <w:rPr>
          <w:b/>
          <w:sz w:val="36"/>
          <w:szCs w:val="44"/>
        </w:rPr>
        <w:t>20</w:t>
      </w:r>
      <w:r w:rsidRPr="002C44E3">
        <w:rPr>
          <w:rFonts w:hint="eastAsia"/>
          <w:b/>
          <w:sz w:val="36"/>
          <w:szCs w:val="44"/>
        </w:rPr>
        <w:t>20</w:t>
      </w:r>
      <w:r w:rsidR="00431605" w:rsidRPr="002C44E3">
        <w:rPr>
          <w:rFonts w:hint="eastAsia"/>
          <w:b/>
          <w:sz w:val="36"/>
          <w:szCs w:val="44"/>
        </w:rPr>
        <w:t>年</w:t>
      </w:r>
      <w:r w:rsidRPr="002C44E3">
        <w:rPr>
          <w:b/>
          <w:sz w:val="36"/>
          <w:szCs w:val="44"/>
        </w:rPr>
        <w:t>12月</w:t>
      </w:r>
    </w:p>
    <w:p w14:paraId="0CBEC1CA" w14:textId="408A06F8" w:rsidR="00037B1C" w:rsidRDefault="00037B1C">
      <w:pPr>
        <w:rPr>
          <w:rFonts w:cstheme="majorBidi"/>
          <w:b/>
          <w:bCs/>
          <w:sz w:val="44"/>
          <w:szCs w:val="44"/>
        </w:rPr>
      </w:pPr>
      <w:r>
        <w:rPr>
          <w:sz w:val="44"/>
          <w:szCs w:val="44"/>
        </w:rPr>
        <w:br w:type="page"/>
      </w:r>
    </w:p>
    <w:p w14:paraId="16487750" w14:textId="77777777" w:rsidR="00554B42" w:rsidRDefault="00037B1C" w:rsidP="00554B42">
      <w:pPr>
        <w:spacing w:after="156"/>
        <w:rPr>
          <w:rFonts w:ascii="黑体" w:eastAsia="黑体"/>
          <w:b/>
          <w:bCs/>
          <w:color w:val="000000"/>
          <w:sz w:val="32"/>
          <w:szCs w:val="32"/>
        </w:rPr>
      </w:pPr>
      <w:r w:rsidRPr="00037B1C">
        <w:rPr>
          <w:rFonts w:ascii="仿宋_GB2312" w:eastAsia="仿宋_GB2312" w:hint="eastAsia"/>
          <w:b/>
          <w:bCs/>
          <w:sz w:val="30"/>
          <w:szCs w:val="30"/>
        </w:rPr>
        <w:lastRenderedPageBreak/>
        <w:t xml:space="preserve"> </w:t>
      </w:r>
      <w:r w:rsidR="00554B42">
        <w:rPr>
          <w:rFonts w:ascii="黑体" w:eastAsia="黑体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0F5228" wp14:editId="69CFBA0C">
                <wp:simplePos x="0" y="0"/>
                <wp:positionH relativeFrom="column">
                  <wp:posOffset>4221</wp:posOffset>
                </wp:positionH>
                <wp:positionV relativeFrom="paragraph">
                  <wp:posOffset>394447</wp:posOffset>
                </wp:positionV>
                <wp:extent cx="5253318" cy="0"/>
                <wp:effectExtent l="0" t="0" r="0" b="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3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004D1" id="直接连接符 48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31.05pt" to="414pt,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7sxgEAALYDAAAOAAAAZHJzL2Uyb0RvYy54bWysU0uO1DAQ3SNxB8t7OkkPg1DU6VnMCDYI&#10;WnwO4HHKHQv/VDad9CW4ABI7WLFkz20YjkHZ3Z1BgBBCbCou13tV9cqV1cVkDdsBRu1dx5tFzRk4&#10;6Xvtth1/9fLRvYecxSRcL4x30PE9RH6xvntnNYYWln7wpgdklMTFdgwdH1IKbVVFOYAVceEDOAoq&#10;j1YkcnFb9ShGym5NtazrB9XosQ/oJcRIt1eHIF+X/EqBTM+UipCY6Tj1lorFYq+zrdYr0W5RhEHL&#10;YxviH7qwQjsqOqe6EkmwN6h/SWW1RB+9SgvpbeWV0hKKBlLT1D+peTGIAEULDSeGeUzx/6WVT3cb&#10;ZLrv+H16KScsvdHNu89f33749uU92ZtPHxlFaExjiC2hL90Gj14MG8yaJ4U2f0kNm8po9/NoYUpM&#10;0uX58vzsrKES8hSrbokBY3oM3rJ86LjRLqsWrdg9iYmKEfQEISc3cihdTmlvIIONew6KlFCxprDL&#10;DsGlQbYT9Pr96ybLoFwFmSlKGzOT6j+TjthMg7JXf0uc0aWid2kmWu08/q5qmk6tqgP+pPqgNcu+&#10;9v2+PEQZBy1HUXZc5Lx9P/qFfvu7rb8DAAD//wMAUEsDBBQABgAIAAAAIQAE3Jjd3wAAAAsBAAAP&#10;AAAAZHJzL2Rvd25yZXYueG1sTI9PT8MwDMXvSHyHyEjcWLoeStU1naYhhLgg1sE9a7y0kD9Vknbl&#10;22PEAS6W7Gc/v1+9XaxhM4Y4eCdgvcqAoeu8GpwW8HZ8vCuBxSSdksY7FPCFEbbN9VUtK+Uv7oBz&#10;mzQjExcrKaBPaaw4j12PVsaVH9GRdvbBykRt0FwFeSFza3ieZQW3cnD0oZcj7nvsPtvJCjDPYX7X&#10;e72L09OhaD9ez/nLcRbi9mZ52FDZbYAlXNLfBfwwUH5oKNjJT05FZgTc056AIl8DI7XMS8I7/Q54&#10;U/P/DM03AAAA//8DAFBLAQItABQABgAIAAAAIQC2gziS/gAAAOEBAAATAAAAAAAAAAAAAAAAAAAA&#10;AABbQ29udGVudF9UeXBlc10ueG1sUEsBAi0AFAAGAAgAAAAhADj9If/WAAAAlAEAAAsAAAAAAAAA&#10;AAAAAAAALwEAAF9yZWxzLy5yZWxzUEsBAi0AFAAGAAgAAAAhAIZWfuzGAQAAtgMAAA4AAAAAAAAA&#10;AAAAAAAALgIAAGRycy9lMm9Eb2MueG1sUEsBAi0AFAAGAAgAAAAhAATcmN3fAAAACw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7515FABF" w14:textId="77777777" w:rsidR="00554B42" w:rsidRPr="00AE44A8" w:rsidRDefault="00554B42" w:rsidP="00554B42">
      <w:pPr>
        <w:spacing w:line="360" w:lineRule="auto"/>
        <w:jc w:val="center"/>
        <w:rPr>
          <w:rFonts w:ascii="楷体" w:eastAsia="楷体" w:hAnsi="楷体"/>
          <w:b/>
          <w:color w:val="000000"/>
          <w:sz w:val="44"/>
        </w:rPr>
      </w:pPr>
      <w:r w:rsidRPr="00AE44A8">
        <w:rPr>
          <w:rFonts w:ascii="楷体" w:eastAsia="楷体" w:hAnsi="楷体" w:hint="eastAsia"/>
          <w:b/>
          <w:color w:val="000000"/>
          <w:sz w:val="44"/>
        </w:rPr>
        <w:t>版权</w:t>
      </w:r>
      <w:r w:rsidRPr="00885A88">
        <w:rPr>
          <w:rFonts w:ascii="楷体" w:eastAsia="楷体" w:hAnsi="楷体" w:hint="eastAsia"/>
          <w:b/>
          <w:color w:val="000000"/>
          <w:sz w:val="44"/>
        </w:rPr>
        <w:t>及</w:t>
      </w:r>
      <w:r w:rsidRPr="00885A88">
        <w:rPr>
          <w:rFonts w:ascii="楷体" w:eastAsia="楷体" w:hAnsi="楷体"/>
          <w:b/>
          <w:color w:val="000000"/>
          <w:sz w:val="44"/>
        </w:rPr>
        <w:t>免责</w:t>
      </w:r>
      <w:r w:rsidRPr="00AE44A8">
        <w:rPr>
          <w:rFonts w:ascii="楷体" w:eastAsia="楷体" w:hAnsi="楷体" w:hint="eastAsia"/>
          <w:b/>
          <w:color w:val="000000"/>
          <w:sz w:val="44"/>
        </w:rPr>
        <w:t>声明</w:t>
      </w:r>
    </w:p>
    <w:p w14:paraId="6741648D" w14:textId="77777777" w:rsidR="00554B42" w:rsidRDefault="00554B42" w:rsidP="00554B42">
      <w:pPr>
        <w:spacing w:line="360" w:lineRule="auto"/>
        <w:ind w:firstLineChars="200" w:firstLine="643"/>
        <w:rPr>
          <w:rFonts w:ascii="楷体" w:eastAsia="楷体" w:hAnsi="楷体"/>
          <w:b/>
          <w:bCs/>
          <w:sz w:val="28"/>
          <w:szCs w:val="30"/>
        </w:rPr>
      </w:pPr>
      <w:r>
        <w:rPr>
          <w:rFonts w:ascii="黑体" w:eastAsia="黑体"/>
          <w:b/>
          <w:bCs/>
          <w:noProof/>
          <w:color w:val="0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213F51" wp14:editId="5386E1EA">
                <wp:simplePos x="0" y="0"/>
                <wp:positionH relativeFrom="column">
                  <wp:posOffset>0</wp:posOffset>
                </wp:positionH>
                <wp:positionV relativeFrom="paragraph">
                  <wp:posOffset>71083</wp:posOffset>
                </wp:positionV>
                <wp:extent cx="5253318" cy="0"/>
                <wp:effectExtent l="0" t="0" r="0" b="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3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95362C" id="直接连接符 49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6pt" to="413.6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ivyAEAALYDAAAOAAAAZHJzL2Uyb0RvYy54bWysU0uOEzEQ3SNxB8t70t0ZBjGtdGYxI9gg&#10;iPgcwOMuJxb+qWzSnUtwASR2sGLJfm7DcIwpO0kPAoQQYlPtcr1XVa9cvTgfrWFbwKi963gzqzkD&#10;J32v3brjb14/efCYs5iE64XxDjq+g8jPl/fvLYbQwtxvvOkBGSVxsR1CxzcphbaqotyAFXHmAzgK&#10;Ko9WJHJxXfUoBspuTTWv60fV4LEP6CXESLeX+yBflvxKgUwvlIqQmOk49ZaKxWKvsq2WC9GuUYSN&#10;loc2xD90YYV2VHRKdSmSYO9Q/5LKaok+epVm0tvKK6UlFA2kpql/UvNqIwIULTScGKYxxf+XVj7f&#10;rpDpvuMPzzhzwtIb3Xz4+u39p+/XH8nefPnMKEJjGkJsCX3hVnjwYlhh1jwqtPlLathYRrubRgtj&#10;YpIuT+enJycNLYM8xqo7YsCYnoK3LB86brTLqkUrts9iomIEPULIyY3sS5dT2hnIYONegiIlVKwp&#10;7LJDcGGQbQW9fv+2yTIoV0FmitLGTKT6z6QDNtOg7NXfEid0qehdmohWO4+/q5rGY6tqjz+q3mvN&#10;sq98vysPUcZBy1GUHRY5b9+PfqHf/W7LWwAAAP//AwBQSwMEFAAGAAgAAAAhANu3s/zfAAAACwEA&#10;AA8AAABkcnMvZG93bnJldi54bWxMj09Lw0AQxe+C32GZgje7aYRa0mxKqYh4EZvqfZudbmL3T9jd&#10;pPHbO+KhXgbmPebN+5WbyRo2YoiddwIW8wwYusarzmkBH4fn+xWwmKRT0niHAr4xwqa6vSllofzF&#10;7XGsk2YU4mIhBbQp9QXnsWnRyjj3PTryTj5YmWgNmqsgLxRuDc+zbMmt7Bx9aGWPuxabcz1YAeY1&#10;jJ96p7dxeNkv66/3U/52GIW4m01PaxrbNbCEU7pewC8D9YeKih394FRkRgDRJFIXOTByV/njA7Dj&#10;n8Crkv9nqH4AAAD//wMAUEsBAi0AFAAGAAgAAAAhALaDOJL+AAAA4QEAABMAAAAAAAAAAAAAAAAA&#10;AAAAAFtDb250ZW50X1R5cGVzXS54bWxQSwECLQAUAAYACAAAACEAOP0h/9YAAACUAQAACwAAAAAA&#10;AAAAAAAAAAAvAQAAX3JlbHMvLnJlbHNQSwECLQAUAAYACAAAACEA6Z3or8gBAAC2AwAADgAAAAAA&#10;AAAAAAAAAAAuAgAAZHJzL2Uyb0RvYy54bWxQSwECLQAUAAYACAAAACEA27ez/N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</w:p>
    <w:p w14:paraId="2AA221B4" w14:textId="2EE3CF58" w:rsidR="007E477F" w:rsidRDefault="00554B42" w:rsidP="0042401E">
      <w:pPr>
        <w:spacing w:line="360" w:lineRule="auto"/>
        <w:rPr>
          <w:rFonts w:ascii="楷体" w:eastAsia="楷体" w:hAnsi="楷体" w:cstheme="minorBidi"/>
          <w:b/>
          <w:bCs/>
          <w:sz w:val="28"/>
          <w:szCs w:val="30"/>
        </w:rPr>
      </w:pPr>
      <w:r w:rsidRPr="00223C42">
        <w:rPr>
          <w:rFonts w:ascii="楷体" w:eastAsia="楷体" w:hAnsi="楷体" w:hint="eastAsia"/>
          <w:b/>
          <w:bCs/>
          <w:sz w:val="28"/>
          <w:szCs w:val="30"/>
        </w:rPr>
        <w:t>本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指南的</w:t>
      </w:r>
      <w:r w:rsidRPr="00223C42">
        <w:rPr>
          <w:rFonts w:ascii="楷体" w:eastAsia="楷体" w:hAnsi="楷体"/>
          <w:b/>
          <w:bCs/>
          <w:sz w:val="28"/>
          <w:szCs w:val="30"/>
        </w:rPr>
        <w:t>版权</w:t>
      </w:r>
      <w:r w:rsidRPr="00C5108B">
        <w:rPr>
          <w:rFonts w:ascii="楷体" w:eastAsia="楷体" w:hAnsi="楷体"/>
          <w:b/>
          <w:bCs/>
          <w:sz w:val="28"/>
          <w:szCs w:val="30"/>
        </w:rPr>
        <w:t>归</w:t>
      </w:r>
      <w:proofErr w:type="gramStart"/>
      <w:r w:rsidR="001014B0">
        <w:rPr>
          <w:rFonts w:ascii="楷体" w:eastAsia="楷体" w:hAnsi="楷体" w:hint="eastAsia"/>
          <w:b/>
          <w:bCs/>
          <w:sz w:val="28"/>
          <w:szCs w:val="30"/>
        </w:rPr>
        <w:t>云计算</w:t>
      </w:r>
      <w:proofErr w:type="gramEnd"/>
      <w:r w:rsidR="001014B0">
        <w:rPr>
          <w:rFonts w:ascii="楷体" w:eastAsia="楷体" w:hAnsi="楷体" w:hint="eastAsia"/>
          <w:b/>
          <w:bCs/>
          <w:sz w:val="28"/>
          <w:szCs w:val="30"/>
        </w:rPr>
        <w:t>开源产业联盟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所有</w:t>
      </w:r>
      <w:r w:rsidRPr="00223C42">
        <w:rPr>
          <w:rFonts w:ascii="楷体" w:eastAsia="楷体" w:hAnsi="楷体" w:hint="eastAsia"/>
          <w:b/>
          <w:bCs/>
          <w:sz w:val="28"/>
          <w:szCs w:val="30"/>
        </w:rPr>
        <w:t>。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本指南所包含的</w:t>
      </w:r>
      <w:r w:rsidRPr="00C5108B">
        <w:rPr>
          <w:rFonts w:ascii="楷体" w:eastAsia="楷体" w:hAnsi="楷体"/>
          <w:b/>
          <w:bCs/>
          <w:sz w:val="28"/>
          <w:szCs w:val="30"/>
        </w:rPr>
        <w:t>内容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、</w:t>
      </w:r>
      <w:r w:rsidRPr="00C5108B">
        <w:rPr>
          <w:rFonts w:ascii="楷体" w:eastAsia="楷体" w:hAnsi="楷体"/>
          <w:b/>
          <w:bCs/>
          <w:sz w:val="28"/>
          <w:szCs w:val="30"/>
        </w:rPr>
        <w:t>资料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与</w:t>
      </w:r>
      <w:r w:rsidRPr="00C5108B">
        <w:rPr>
          <w:rFonts w:ascii="楷体" w:eastAsia="楷体" w:hAnsi="楷体"/>
          <w:b/>
          <w:bCs/>
          <w:sz w:val="28"/>
          <w:szCs w:val="30"/>
        </w:rPr>
        <w:t>信息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，可</w:t>
      </w:r>
      <w:r w:rsidRPr="00C5108B">
        <w:rPr>
          <w:rFonts w:ascii="楷体" w:eastAsia="楷体" w:hAnsi="楷体"/>
          <w:b/>
          <w:bCs/>
          <w:sz w:val="28"/>
          <w:szCs w:val="30"/>
        </w:rPr>
        <w:t>能无法反应当前最新的法律发展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，</w:t>
      </w:r>
      <w:r w:rsidRPr="00C5108B">
        <w:rPr>
          <w:rFonts w:ascii="楷体" w:eastAsia="楷体" w:hAnsi="楷体"/>
          <w:b/>
          <w:bCs/>
          <w:sz w:val="28"/>
          <w:szCs w:val="30"/>
        </w:rPr>
        <w:t>仅供您参考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之用，并</w:t>
      </w:r>
      <w:r w:rsidRPr="00C5108B">
        <w:rPr>
          <w:rFonts w:ascii="楷体" w:eastAsia="楷体" w:hAnsi="楷体"/>
          <w:b/>
          <w:bCs/>
          <w:sz w:val="28"/>
          <w:szCs w:val="30"/>
        </w:rPr>
        <w:t>不构成法律意见或建议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。</w:t>
      </w:r>
      <w:proofErr w:type="gramStart"/>
      <w:r w:rsidR="001014B0">
        <w:rPr>
          <w:rFonts w:ascii="楷体" w:eastAsia="楷体" w:hAnsi="楷体" w:hint="eastAsia"/>
          <w:b/>
          <w:bCs/>
          <w:sz w:val="28"/>
          <w:szCs w:val="30"/>
        </w:rPr>
        <w:t>云计算</w:t>
      </w:r>
      <w:proofErr w:type="gramEnd"/>
      <w:r w:rsidR="001014B0">
        <w:rPr>
          <w:rFonts w:ascii="楷体" w:eastAsia="楷体" w:hAnsi="楷体" w:hint="eastAsia"/>
          <w:b/>
          <w:bCs/>
          <w:sz w:val="28"/>
          <w:szCs w:val="30"/>
        </w:rPr>
        <w:t>开源产业联盟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，</w:t>
      </w:r>
      <w:r w:rsidRPr="00C5108B">
        <w:rPr>
          <w:rFonts w:ascii="楷体" w:eastAsia="楷体" w:hAnsi="楷体"/>
          <w:b/>
          <w:bCs/>
          <w:sz w:val="28"/>
          <w:szCs w:val="30"/>
        </w:rPr>
        <w:t>本指南的参与单位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与</w:t>
      </w:r>
      <w:r w:rsidRPr="00C5108B">
        <w:rPr>
          <w:rFonts w:ascii="楷体" w:eastAsia="楷体" w:hAnsi="楷体"/>
          <w:b/>
          <w:bCs/>
          <w:sz w:val="28"/>
          <w:szCs w:val="30"/>
        </w:rPr>
        <w:t>编写人，皆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不保证或担保</w:t>
      </w:r>
      <w:r w:rsidRPr="00B50B10">
        <w:rPr>
          <w:rFonts w:ascii="楷体" w:eastAsia="楷体" w:hAnsi="楷体" w:hint="eastAsia"/>
          <w:b/>
          <w:bCs/>
          <w:sz w:val="28"/>
          <w:szCs w:val="30"/>
        </w:rPr>
        <w:t>本指南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内容</w:t>
      </w:r>
      <w:r w:rsidRPr="00B50B10">
        <w:rPr>
          <w:rFonts w:ascii="楷体" w:eastAsia="楷体" w:hAnsi="楷体" w:hint="eastAsia"/>
          <w:b/>
          <w:bCs/>
          <w:sz w:val="28"/>
          <w:szCs w:val="30"/>
        </w:rPr>
        <w:t>、</w:t>
      </w:r>
      <w:r w:rsidRPr="00B50B10">
        <w:rPr>
          <w:rFonts w:ascii="楷体" w:eastAsia="楷体" w:hAnsi="楷体"/>
          <w:b/>
          <w:bCs/>
          <w:sz w:val="28"/>
          <w:szCs w:val="30"/>
        </w:rPr>
        <w:t>资料</w:t>
      </w:r>
      <w:r w:rsidRPr="00B50B10">
        <w:rPr>
          <w:rFonts w:ascii="楷体" w:eastAsia="楷体" w:hAnsi="楷体" w:hint="eastAsia"/>
          <w:b/>
          <w:bCs/>
          <w:sz w:val="28"/>
          <w:szCs w:val="30"/>
        </w:rPr>
        <w:t>与</w:t>
      </w:r>
      <w:r w:rsidRPr="00B50B10">
        <w:rPr>
          <w:rFonts w:ascii="楷体" w:eastAsia="楷体" w:hAnsi="楷体"/>
          <w:b/>
          <w:bCs/>
          <w:sz w:val="28"/>
          <w:szCs w:val="30"/>
        </w:rPr>
        <w:t>信息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的准确性，完整性，充分性或及时</w:t>
      </w:r>
      <w:r w:rsidRPr="00C5108B">
        <w:rPr>
          <w:rFonts w:ascii="楷体" w:eastAsia="楷体" w:hAnsi="楷体" w:cstheme="minorBidi" w:hint="eastAsia"/>
          <w:b/>
          <w:bCs/>
          <w:sz w:val="28"/>
          <w:szCs w:val="30"/>
        </w:rPr>
        <w:t>性。</w:t>
      </w:r>
      <w:proofErr w:type="gramStart"/>
      <w:r w:rsidR="001014B0">
        <w:rPr>
          <w:rFonts w:ascii="楷体" w:eastAsia="楷体" w:hAnsi="楷体" w:hint="eastAsia"/>
          <w:b/>
          <w:bCs/>
          <w:sz w:val="28"/>
          <w:szCs w:val="30"/>
        </w:rPr>
        <w:t>云计算</w:t>
      </w:r>
      <w:proofErr w:type="gramEnd"/>
      <w:r w:rsidR="001014B0">
        <w:rPr>
          <w:rFonts w:ascii="楷体" w:eastAsia="楷体" w:hAnsi="楷体" w:hint="eastAsia"/>
          <w:b/>
          <w:bCs/>
          <w:sz w:val="28"/>
          <w:szCs w:val="30"/>
        </w:rPr>
        <w:t>开源产业联盟</w:t>
      </w:r>
      <w:r w:rsidRPr="00B50B10">
        <w:rPr>
          <w:rFonts w:ascii="楷体" w:eastAsia="楷体" w:hAnsi="楷体" w:hint="eastAsia"/>
          <w:b/>
          <w:bCs/>
          <w:sz w:val="28"/>
          <w:szCs w:val="30"/>
        </w:rPr>
        <w:t>，</w:t>
      </w:r>
      <w:r w:rsidRPr="00B50B10">
        <w:rPr>
          <w:rFonts w:ascii="楷体" w:eastAsia="楷体" w:hAnsi="楷体"/>
          <w:b/>
          <w:bCs/>
          <w:sz w:val="28"/>
          <w:szCs w:val="30"/>
        </w:rPr>
        <w:t>本指南的参与单位</w:t>
      </w:r>
      <w:r w:rsidRPr="00B50B10">
        <w:rPr>
          <w:rFonts w:ascii="楷体" w:eastAsia="楷体" w:hAnsi="楷体" w:hint="eastAsia"/>
          <w:b/>
          <w:bCs/>
          <w:sz w:val="28"/>
          <w:szCs w:val="30"/>
        </w:rPr>
        <w:t>与编写人，</w:t>
      </w:r>
      <w:r w:rsidRPr="00C5108B">
        <w:rPr>
          <w:rFonts w:ascii="楷体" w:eastAsia="楷体" w:hAnsi="楷体" w:cstheme="minorBidi" w:hint="eastAsia"/>
          <w:b/>
          <w:bCs/>
          <w:sz w:val="28"/>
          <w:szCs w:val="30"/>
        </w:rPr>
        <w:t>明确不承担因基于本</w:t>
      </w:r>
      <w:r w:rsidRPr="00B50B10">
        <w:rPr>
          <w:rFonts w:ascii="楷体" w:eastAsia="楷体" w:hAnsi="楷体"/>
          <w:b/>
          <w:bCs/>
          <w:sz w:val="28"/>
          <w:szCs w:val="30"/>
        </w:rPr>
        <w:t>指南</w:t>
      </w:r>
      <w:r w:rsidRPr="00C5108B">
        <w:rPr>
          <w:rFonts w:ascii="楷体" w:eastAsia="楷体" w:hAnsi="楷体" w:cstheme="minorBidi" w:hint="eastAsia"/>
          <w:b/>
          <w:bCs/>
          <w:sz w:val="28"/>
          <w:szCs w:val="30"/>
        </w:rPr>
        <w:t>的任何内容</w:t>
      </w:r>
      <w:r w:rsidRPr="00B50B10">
        <w:rPr>
          <w:rFonts w:ascii="楷体" w:eastAsia="楷体" w:hAnsi="楷体" w:hint="eastAsia"/>
          <w:b/>
          <w:bCs/>
          <w:sz w:val="28"/>
          <w:szCs w:val="30"/>
        </w:rPr>
        <w:t>、</w:t>
      </w:r>
      <w:r w:rsidRPr="00B50B10">
        <w:rPr>
          <w:rFonts w:ascii="楷体" w:eastAsia="楷体" w:hAnsi="楷体"/>
          <w:b/>
          <w:bCs/>
          <w:sz w:val="28"/>
          <w:szCs w:val="30"/>
        </w:rPr>
        <w:t>资料</w:t>
      </w:r>
      <w:r w:rsidRPr="00B50B10">
        <w:rPr>
          <w:rFonts w:ascii="楷体" w:eastAsia="楷体" w:hAnsi="楷体" w:hint="eastAsia"/>
          <w:b/>
          <w:bCs/>
          <w:sz w:val="28"/>
          <w:szCs w:val="30"/>
        </w:rPr>
        <w:t>与</w:t>
      </w:r>
      <w:r w:rsidRPr="00B50B10">
        <w:rPr>
          <w:rFonts w:ascii="楷体" w:eastAsia="楷体" w:hAnsi="楷体"/>
          <w:b/>
          <w:bCs/>
          <w:sz w:val="28"/>
          <w:szCs w:val="30"/>
        </w:rPr>
        <w:t>信息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，</w:t>
      </w:r>
      <w:r w:rsidRPr="00C5108B">
        <w:rPr>
          <w:rFonts w:ascii="楷体" w:eastAsia="楷体" w:hAnsi="楷体" w:cstheme="minorBidi" w:hint="eastAsia"/>
          <w:b/>
          <w:bCs/>
          <w:sz w:val="28"/>
          <w:szCs w:val="30"/>
        </w:rPr>
        <w:t>而采取的</w:t>
      </w:r>
      <w:r w:rsidRPr="00C5108B">
        <w:rPr>
          <w:rFonts w:ascii="楷体" w:eastAsia="楷体" w:hAnsi="楷体"/>
          <w:b/>
          <w:bCs/>
          <w:sz w:val="28"/>
          <w:szCs w:val="30"/>
        </w:rPr>
        <w:t>作为</w:t>
      </w:r>
      <w:r w:rsidRPr="00093F4B">
        <w:rPr>
          <w:rFonts w:ascii="楷体" w:eastAsia="楷体" w:hAnsi="楷体"/>
          <w:b/>
          <w:bCs/>
          <w:sz w:val="28"/>
          <w:szCs w:val="30"/>
        </w:rPr>
        <w:t>或不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作</w:t>
      </w:r>
      <w:r w:rsidRPr="00C5108B">
        <w:rPr>
          <w:rFonts w:ascii="楷体" w:eastAsia="楷体" w:hAnsi="楷体" w:cstheme="minorBidi" w:hint="eastAsia"/>
          <w:b/>
          <w:bCs/>
          <w:sz w:val="28"/>
          <w:szCs w:val="30"/>
        </w:rPr>
        <w:t>为</w:t>
      </w:r>
      <w:r w:rsidRPr="00C5108B">
        <w:rPr>
          <w:rFonts w:ascii="楷体" w:eastAsia="楷体" w:hAnsi="楷体" w:hint="eastAsia"/>
          <w:b/>
          <w:bCs/>
          <w:sz w:val="28"/>
          <w:szCs w:val="30"/>
        </w:rPr>
        <w:t>所</w:t>
      </w:r>
      <w:r w:rsidRPr="00C5108B">
        <w:rPr>
          <w:rFonts w:ascii="楷体" w:eastAsia="楷体" w:hAnsi="楷体" w:cstheme="minorBidi" w:hint="eastAsia"/>
          <w:b/>
          <w:bCs/>
          <w:sz w:val="28"/>
          <w:szCs w:val="30"/>
        </w:rPr>
        <w:t>产生的一切责任。</w:t>
      </w:r>
    </w:p>
    <w:p w14:paraId="74961EC2" w14:textId="77777777" w:rsidR="00431605" w:rsidRPr="0042401E" w:rsidRDefault="00431605" w:rsidP="0042401E">
      <w:pPr>
        <w:spacing w:line="360" w:lineRule="auto"/>
        <w:rPr>
          <w:rFonts w:ascii="楷体" w:eastAsia="楷体" w:hAnsi="楷体"/>
          <w:b/>
          <w:bCs/>
          <w:sz w:val="28"/>
          <w:szCs w:val="30"/>
        </w:rPr>
      </w:pPr>
    </w:p>
    <w:p w14:paraId="6607DBA6" w14:textId="2351DCC0" w:rsidR="00D03F38" w:rsidRDefault="00D03F38" w:rsidP="00D03F38">
      <w:pPr>
        <w:pStyle w:val="a4"/>
        <w:rPr>
          <w:rFonts w:ascii="仿宋_GB2312" w:eastAsia="仿宋_GB2312"/>
          <w:b/>
          <w:bCs/>
          <w:sz w:val="30"/>
          <w:szCs w:val="30"/>
        </w:rPr>
      </w:pPr>
      <w:r>
        <w:rPr>
          <w:rFonts w:ascii="仿宋_GB2312" w:eastAsia="仿宋_GB2312" w:hint="eastAsia"/>
          <w:b/>
          <w:bCs/>
          <w:sz w:val="30"/>
          <w:szCs w:val="30"/>
        </w:rPr>
        <w:t>编写说明：</w:t>
      </w:r>
    </w:p>
    <w:p w14:paraId="168E7A22" w14:textId="01C2D9CD" w:rsidR="00D03F38" w:rsidRPr="006118E5" w:rsidRDefault="00D03F38" w:rsidP="00D03F38">
      <w:pPr>
        <w:pStyle w:val="a4"/>
        <w:rPr>
          <w:rFonts w:ascii="仿宋_GB2312" w:eastAsia="仿宋_GB2312"/>
          <w:sz w:val="28"/>
          <w:szCs w:val="28"/>
        </w:rPr>
      </w:pPr>
      <w:r w:rsidRPr="006118E5">
        <w:rPr>
          <w:rFonts w:ascii="仿宋_GB2312" w:eastAsia="仿宋_GB2312" w:hint="eastAsia"/>
          <w:sz w:val="28"/>
          <w:szCs w:val="28"/>
        </w:rPr>
        <w:t>牵头单位：中国信息通信研究院</w:t>
      </w:r>
    </w:p>
    <w:p w14:paraId="49C87194" w14:textId="02046511" w:rsidR="00D03F38" w:rsidRPr="006118E5" w:rsidRDefault="00D03F38" w:rsidP="00D03F38">
      <w:pPr>
        <w:spacing w:before="240" w:after="240" w:line="360" w:lineRule="auto"/>
        <w:rPr>
          <w:rFonts w:eastAsia="仿宋_GB2312"/>
          <w:sz w:val="28"/>
          <w:szCs w:val="28"/>
          <w:lang w:val="zh-TW" w:eastAsia="zh-TW"/>
        </w:rPr>
      </w:pPr>
      <w:r w:rsidRPr="006118E5">
        <w:rPr>
          <w:rFonts w:eastAsia="仿宋_GB2312" w:hint="eastAsia"/>
          <w:sz w:val="28"/>
          <w:szCs w:val="28"/>
          <w:lang w:val="zh-TW"/>
        </w:rPr>
        <w:t>参与单位：</w:t>
      </w:r>
      <w:r w:rsidRPr="006118E5">
        <w:rPr>
          <w:rFonts w:eastAsia="仿宋_GB2312"/>
          <w:sz w:val="28"/>
          <w:szCs w:val="28"/>
          <w:lang w:val="zh-TW"/>
        </w:rPr>
        <w:t>中国信息通信研究院、</w:t>
      </w:r>
      <w:r w:rsidR="00E427C9" w:rsidRPr="006118E5">
        <w:rPr>
          <w:rFonts w:eastAsia="仿宋_GB2312" w:hint="eastAsia"/>
          <w:sz w:val="28"/>
          <w:szCs w:val="28"/>
          <w:lang w:val="zh-TW"/>
        </w:rPr>
        <w:t>北京三快在线科技有限公司</w:t>
      </w:r>
      <w:r w:rsidR="00E427C9">
        <w:rPr>
          <w:rFonts w:eastAsia="仿宋_GB2312" w:hint="eastAsia"/>
          <w:sz w:val="28"/>
          <w:szCs w:val="28"/>
          <w:lang w:val="zh-TW"/>
        </w:rPr>
        <w:t>、</w:t>
      </w:r>
      <w:r w:rsidRPr="006118E5">
        <w:rPr>
          <w:rFonts w:eastAsia="仿宋_GB2312"/>
          <w:sz w:val="28"/>
          <w:szCs w:val="28"/>
          <w:lang w:val="zh-TW"/>
        </w:rPr>
        <w:t>华为</w:t>
      </w:r>
      <w:r w:rsidRPr="006118E5">
        <w:rPr>
          <w:rFonts w:eastAsia="仿宋_GB2312" w:hint="eastAsia"/>
          <w:sz w:val="28"/>
          <w:szCs w:val="28"/>
          <w:lang w:val="zh-TW"/>
        </w:rPr>
        <w:t>软件</w:t>
      </w:r>
      <w:r w:rsidRPr="006118E5">
        <w:rPr>
          <w:rFonts w:eastAsia="仿宋_GB2312"/>
          <w:sz w:val="28"/>
          <w:szCs w:val="28"/>
          <w:lang w:val="zh-TW"/>
        </w:rPr>
        <w:t>技术有限公司、</w:t>
      </w:r>
      <w:r w:rsidRPr="006118E5">
        <w:rPr>
          <w:rFonts w:eastAsia="仿宋_GB2312" w:hint="eastAsia"/>
          <w:sz w:val="28"/>
          <w:szCs w:val="28"/>
          <w:lang w:val="zh-TW"/>
        </w:rPr>
        <w:t>中兴通讯股份有限公司、甲骨文中国公司</w:t>
      </w:r>
    </w:p>
    <w:p w14:paraId="3237EF5C" w14:textId="5E6AE940" w:rsidR="00554B42" w:rsidRDefault="00D03F38" w:rsidP="008A4171">
      <w:pPr>
        <w:spacing w:before="240" w:after="240" w:line="360" w:lineRule="auto"/>
        <w:rPr>
          <w:rFonts w:eastAsia="仿宋_GB2312"/>
          <w:color w:val="000000" w:themeColor="text1"/>
          <w:sz w:val="28"/>
          <w:szCs w:val="28"/>
        </w:rPr>
      </w:pPr>
      <w:r w:rsidRPr="006118E5">
        <w:rPr>
          <w:rFonts w:eastAsia="仿宋_GB2312" w:hint="eastAsia"/>
          <w:sz w:val="28"/>
          <w:szCs w:val="28"/>
          <w:lang w:val="zh-TW"/>
        </w:rPr>
        <w:t>主要撰稿人：</w:t>
      </w:r>
      <w:r w:rsidRPr="006118E5">
        <w:rPr>
          <w:rFonts w:eastAsia="仿宋_GB2312" w:hint="eastAsia"/>
          <w:color w:val="000000" w:themeColor="text1"/>
          <w:sz w:val="28"/>
          <w:szCs w:val="28"/>
          <w:lang w:val="zh-TW"/>
        </w:rPr>
        <w:t>俊哲、</w:t>
      </w:r>
      <w:r w:rsidR="00D307B7" w:rsidRPr="006118E5">
        <w:rPr>
          <w:rFonts w:eastAsia="仿宋_GB2312"/>
          <w:color w:val="000000" w:themeColor="text1"/>
          <w:sz w:val="28"/>
          <w:szCs w:val="28"/>
          <w:lang w:val="zh-TW"/>
        </w:rPr>
        <w:t>栗蔚</w:t>
      </w:r>
      <w:r w:rsidR="00D307B7" w:rsidRPr="006118E5">
        <w:rPr>
          <w:rFonts w:eastAsia="仿宋_GB2312" w:hint="eastAsia"/>
          <w:color w:val="000000" w:themeColor="text1"/>
          <w:sz w:val="28"/>
          <w:szCs w:val="28"/>
          <w:lang w:val="zh-TW"/>
        </w:rPr>
        <w:t>、</w:t>
      </w:r>
      <w:r w:rsidRPr="006118E5">
        <w:rPr>
          <w:rFonts w:eastAsia="仿宋_GB2312" w:hint="eastAsia"/>
          <w:color w:val="000000" w:themeColor="text1"/>
          <w:sz w:val="28"/>
          <w:szCs w:val="28"/>
          <w:lang w:val="zh-TW"/>
        </w:rPr>
        <w:t>郭雪</w:t>
      </w:r>
      <w:r w:rsidRPr="006118E5">
        <w:rPr>
          <w:rFonts w:eastAsia="仿宋_GB2312"/>
          <w:color w:val="000000" w:themeColor="text1"/>
          <w:sz w:val="28"/>
          <w:szCs w:val="28"/>
          <w:lang w:val="zh-TW"/>
        </w:rPr>
        <w:t>、</w:t>
      </w:r>
      <w:r w:rsidR="00E05839">
        <w:rPr>
          <w:rFonts w:eastAsia="仿宋_GB2312" w:hint="eastAsia"/>
          <w:color w:val="000000" w:themeColor="text1"/>
          <w:sz w:val="28"/>
          <w:szCs w:val="28"/>
          <w:lang w:val="zh-TW"/>
        </w:rPr>
        <w:t>邓超、孙振华、刘涵、</w:t>
      </w:r>
      <w:r w:rsidRPr="006118E5">
        <w:rPr>
          <w:rFonts w:eastAsia="仿宋_GB2312" w:hint="eastAsia"/>
          <w:color w:val="000000" w:themeColor="text1"/>
          <w:sz w:val="28"/>
          <w:szCs w:val="28"/>
          <w:lang w:val="zh-TW"/>
        </w:rPr>
        <w:t>梁辰晔、高</w:t>
      </w:r>
      <w:r w:rsidR="002B493B">
        <w:rPr>
          <w:rFonts w:eastAsia="仿宋_GB2312" w:hint="eastAsia"/>
          <w:color w:val="000000" w:themeColor="text1"/>
          <w:sz w:val="28"/>
          <w:szCs w:val="28"/>
          <w:lang w:val="zh-TW"/>
        </w:rPr>
        <w:t>琨</w:t>
      </w:r>
      <w:r w:rsidRPr="006118E5">
        <w:rPr>
          <w:rFonts w:eastAsia="仿宋_GB2312" w:hint="eastAsia"/>
          <w:color w:val="000000" w:themeColor="text1"/>
          <w:sz w:val="28"/>
          <w:szCs w:val="28"/>
          <w:lang w:val="zh-TW"/>
        </w:rPr>
        <w:t>、</w:t>
      </w:r>
      <w:r w:rsidR="00341E30">
        <w:rPr>
          <w:rFonts w:eastAsia="仿宋_GB2312" w:hint="eastAsia"/>
          <w:color w:val="000000" w:themeColor="text1"/>
          <w:sz w:val="28"/>
          <w:szCs w:val="28"/>
          <w:lang w:val="zh-TW"/>
        </w:rPr>
        <w:t>李响、</w:t>
      </w:r>
      <w:r w:rsidRPr="006118E5">
        <w:rPr>
          <w:rFonts w:eastAsia="仿宋_GB2312" w:hint="eastAsia"/>
          <w:color w:val="000000" w:themeColor="text1"/>
          <w:sz w:val="28"/>
          <w:szCs w:val="28"/>
        </w:rPr>
        <w:t>项曙明、齐鸣</w:t>
      </w:r>
    </w:p>
    <w:p w14:paraId="5142467D" w14:textId="77777777" w:rsidR="00554B42" w:rsidRDefault="00554B42" w:rsidP="00554B42">
      <w:pPr>
        <w:rPr>
          <w:rFonts w:ascii="黑体" w:eastAsia="黑体"/>
          <w:b/>
          <w:bCs/>
          <w:sz w:val="32"/>
          <w:szCs w:val="32"/>
        </w:rPr>
      </w:pPr>
      <w:bookmarkStart w:id="3" w:name="OLE_LINK7"/>
      <w:bookmarkStart w:id="4" w:name="OLE_LINK8"/>
      <w:r>
        <w:rPr>
          <w:rFonts w:ascii="Source Sans Pro" w:hAnsi="Source Sans Pro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76971A66" wp14:editId="1DDCB7F6">
            <wp:extent cx="838200" cy="297815"/>
            <wp:effectExtent l="0" t="0" r="0" b="698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464646"/>
          <w:sz w:val="29"/>
          <w:szCs w:val="29"/>
        </w:rPr>
        <w:br/>
      </w:r>
      <w:r w:rsidRPr="00F72354">
        <w:rPr>
          <w:rFonts w:ascii="Source Sans Pro" w:hAnsi="Source Sans Pro"/>
          <w:color w:val="464646"/>
          <w:sz w:val="22"/>
          <w:szCs w:val="29"/>
          <w:shd w:val="clear" w:color="auto" w:fill="FFFFFF"/>
        </w:rPr>
        <w:t>本</w:t>
      </w:r>
      <w:r w:rsidRPr="00C5108B">
        <w:rPr>
          <w:rFonts w:ascii="Source Sans Pro" w:eastAsiaTheme="minorEastAsia" w:hAnsi="Source Sans Pro" w:hint="eastAsia"/>
          <w:color w:val="464646"/>
          <w:sz w:val="22"/>
          <w:szCs w:val="29"/>
          <w:shd w:val="clear" w:color="auto" w:fill="FFFFFF"/>
        </w:rPr>
        <w:t>指南</w:t>
      </w:r>
      <w:r w:rsidRPr="00F72354">
        <w:rPr>
          <w:rFonts w:ascii="Source Sans Pro" w:hAnsi="Source Sans Pro"/>
          <w:color w:val="464646"/>
          <w:sz w:val="22"/>
          <w:szCs w:val="29"/>
          <w:shd w:val="clear" w:color="auto" w:fill="FFFFFF"/>
        </w:rPr>
        <w:t>采用</w:t>
      </w:r>
      <w:hyperlink r:id="rId11" w:history="1">
        <w:r w:rsidRPr="00F72354">
          <w:rPr>
            <w:rStyle w:val="a5"/>
            <w:rFonts w:ascii="Source Sans Pro" w:hAnsi="Source Sans Pro"/>
            <w:color w:val="049CCF"/>
            <w:sz w:val="22"/>
            <w:szCs w:val="29"/>
            <w:shd w:val="clear" w:color="auto" w:fill="FFFFFF"/>
          </w:rPr>
          <w:t>知识共享署名</w:t>
        </w:r>
        <w:r w:rsidRPr="00F72354">
          <w:rPr>
            <w:rStyle w:val="a5"/>
            <w:rFonts w:ascii="Source Sans Pro" w:hAnsi="Source Sans Pro"/>
            <w:color w:val="049CCF"/>
            <w:sz w:val="22"/>
            <w:szCs w:val="29"/>
            <w:shd w:val="clear" w:color="auto" w:fill="FFFFFF"/>
          </w:rPr>
          <w:t>-</w:t>
        </w:r>
        <w:r w:rsidRPr="00F72354">
          <w:rPr>
            <w:rStyle w:val="a5"/>
            <w:rFonts w:ascii="Source Sans Pro" w:hAnsi="Source Sans Pro"/>
            <w:color w:val="049CCF"/>
            <w:sz w:val="22"/>
            <w:szCs w:val="29"/>
            <w:shd w:val="clear" w:color="auto" w:fill="FFFFFF"/>
          </w:rPr>
          <w:t>非商业性使用</w:t>
        </w:r>
        <w:r w:rsidRPr="00F72354">
          <w:rPr>
            <w:rStyle w:val="a5"/>
            <w:rFonts w:ascii="Source Sans Pro" w:hAnsi="Source Sans Pro"/>
            <w:color w:val="049CCF"/>
            <w:sz w:val="22"/>
            <w:szCs w:val="29"/>
            <w:shd w:val="clear" w:color="auto" w:fill="FFFFFF"/>
          </w:rPr>
          <w:t>-</w:t>
        </w:r>
        <w:r w:rsidRPr="00F72354">
          <w:rPr>
            <w:rStyle w:val="a5"/>
            <w:rFonts w:ascii="Source Sans Pro" w:hAnsi="Source Sans Pro"/>
            <w:color w:val="049CCF"/>
            <w:sz w:val="22"/>
            <w:szCs w:val="29"/>
            <w:shd w:val="clear" w:color="auto" w:fill="FFFFFF"/>
          </w:rPr>
          <w:t>禁止演绎</w:t>
        </w:r>
        <w:r w:rsidRPr="00F72354">
          <w:rPr>
            <w:rStyle w:val="a5"/>
            <w:rFonts w:ascii="Source Sans Pro" w:hAnsi="Source Sans Pro"/>
            <w:color w:val="049CCF"/>
            <w:sz w:val="22"/>
            <w:szCs w:val="29"/>
            <w:shd w:val="clear" w:color="auto" w:fill="FFFFFF"/>
          </w:rPr>
          <w:t xml:space="preserve"> 4.0 </w:t>
        </w:r>
        <w:r w:rsidRPr="00F72354">
          <w:rPr>
            <w:rStyle w:val="a5"/>
            <w:rFonts w:ascii="Source Sans Pro" w:hAnsi="Source Sans Pro"/>
            <w:color w:val="049CCF"/>
            <w:sz w:val="22"/>
            <w:szCs w:val="29"/>
            <w:shd w:val="clear" w:color="auto" w:fill="FFFFFF"/>
          </w:rPr>
          <w:t>国际许可协议</w:t>
        </w:r>
      </w:hyperlink>
      <w:r w:rsidRPr="00F72354">
        <w:rPr>
          <w:rFonts w:ascii="Source Sans Pro" w:hAnsi="Source Sans Pro"/>
          <w:color w:val="464646"/>
          <w:sz w:val="22"/>
          <w:szCs w:val="29"/>
          <w:shd w:val="clear" w:color="auto" w:fill="FFFFFF"/>
        </w:rPr>
        <w:t>进行许可</w:t>
      </w:r>
    </w:p>
    <w:bookmarkEnd w:id="3"/>
    <w:bookmarkEnd w:id="4"/>
    <w:p w14:paraId="6BAEF551" w14:textId="7431EC93" w:rsidR="00670021" w:rsidRPr="008A4171" w:rsidRDefault="007837B9" w:rsidP="008A4171">
      <w:pPr>
        <w:spacing w:before="240" w:after="240" w:line="360" w:lineRule="auto"/>
        <w:rPr>
          <w:rFonts w:eastAsia="仿宋_GB2312"/>
          <w:color w:val="000000" w:themeColor="text1"/>
        </w:rPr>
      </w:pPr>
      <w:r>
        <w:rPr>
          <w:rFonts w:eastAsia="仿宋_GB2312"/>
          <w:color w:val="000000" w:themeColor="text1"/>
        </w:rPr>
        <w:br w:type="page"/>
      </w:r>
    </w:p>
    <w:p w14:paraId="310A551A" w14:textId="77777777" w:rsidR="00D03F38" w:rsidRPr="00553BE8" w:rsidRDefault="00D03F38" w:rsidP="00D03F38">
      <w:pPr>
        <w:jc w:val="center"/>
        <w:rPr>
          <w:rFonts w:ascii="黑体" w:eastAsia="黑体"/>
          <w:b/>
          <w:sz w:val="32"/>
          <w:szCs w:val="32"/>
        </w:rPr>
      </w:pPr>
      <w:r w:rsidRPr="00553BE8">
        <w:rPr>
          <w:rFonts w:ascii="黑体" w:eastAsia="黑体" w:hint="eastAsia"/>
          <w:b/>
          <w:sz w:val="32"/>
          <w:szCs w:val="32"/>
        </w:rPr>
        <w:lastRenderedPageBreak/>
        <w:t>前  言</w:t>
      </w:r>
    </w:p>
    <w:p w14:paraId="746F962B" w14:textId="77777777" w:rsidR="00D03F38" w:rsidRDefault="00D03F38" w:rsidP="00D03F38">
      <w:pPr>
        <w:jc w:val="center"/>
        <w:rPr>
          <w:rFonts w:ascii="仿宋_GB2312" w:eastAsia="仿宋_GB2312"/>
        </w:rPr>
      </w:pPr>
    </w:p>
    <w:p w14:paraId="586EC721" w14:textId="670570A6" w:rsidR="00D03F38" w:rsidRPr="00DA677F" w:rsidRDefault="00D03F38" w:rsidP="00D03F38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A677F">
        <w:rPr>
          <w:rFonts w:ascii="Times New Roman" w:eastAsia="仿宋_GB2312" w:hAnsi="Times New Roman" w:hint="eastAsia"/>
          <w:sz w:val="28"/>
          <w:szCs w:val="28"/>
        </w:rPr>
        <w:t>近些年开源技术逐渐占据主流地位。企业与个人在使用、参与或主导开源项目的过程中会涉及到开源许可证的相关问题。开源许可证用以保护作者、权利人、贡献者和使用者的权益，也明确了使用者的义务，是开源发展的法律基石。所以如何正确理解许可证是一个非常重要的问题，本文根据开源许可证规定的条件与义务，整理出</w:t>
      </w:r>
      <w:r w:rsidR="006C4EE0" w:rsidRPr="00DA677F">
        <w:rPr>
          <w:rFonts w:ascii="Times New Roman" w:eastAsia="仿宋_GB2312" w:hAnsi="Times New Roman" w:hint="eastAsia"/>
          <w:sz w:val="28"/>
          <w:szCs w:val="28"/>
        </w:rPr>
        <w:t>常见</w:t>
      </w:r>
      <w:r w:rsidRPr="00DA677F">
        <w:rPr>
          <w:rFonts w:ascii="Times New Roman" w:eastAsia="仿宋_GB2312" w:hAnsi="Times New Roman" w:hint="eastAsia"/>
          <w:sz w:val="28"/>
          <w:szCs w:val="28"/>
        </w:rPr>
        <w:t>开源许可证的兼容性列表与使用场景。</w:t>
      </w:r>
    </w:p>
    <w:p w14:paraId="2CDA1A20" w14:textId="77777777" w:rsidR="00D03F38" w:rsidRPr="00DA677F" w:rsidRDefault="00D03F38" w:rsidP="00D03F38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A677F">
        <w:rPr>
          <w:rFonts w:ascii="Times New Roman" w:eastAsia="仿宋_GB2312" w:hAnsi="Times New Roman" w:hint="eastAsia"/>
          <w:sz w:val="28"/>
          <w:szCs w:val="28"/>
        </w:rPr>
        <w:t>本文并不是开源许可证兼容性的最终指南。相反，它是深入讨论开源许可证兼容性的起点，需要不断优化完善。关于开源许可证的参考资料来源于许可证官方网页，自由软件基金会（</w:t>
      </w:r>
      <w:r w:rsidRPr="00DA677F">
        <w:rPr>
          <w:rFonts w:ascii="Times New Roman" w:eastAsia="仿宋_GB2312" w:hAnsi="Times New Roman" w:hint="eastAsia"/>
          <w:sz w:val="28"/>
          <w:szCs w:val="28"/>
        </w:rPr>
        <w:t>FSF</w:t>
      </w:r>
      <w:r w:rsidRPr="00DA677F">
        <w:rPr>
          <w:rFonts w:ascii="Times New Roman" w:eastAsia="仿宋_GB2312" w:hAnsi="Times New Roman" w:hint="eastAsia"/>
          <w:sz w:val="28"/>
          <w:szCs w:val="28"/>
        </w:rPr>
        <w:t>）与开放源代码促进会（</w:t>
      </w:r>
      <w:r w:rsidRPr="00DA677F">
        <w:rPr>
          <w:rFonts w:ascii="Times New Roman" w:eastAsia="仿宋_GB2312" w:hAnsi="Times New Roman" w:hint="eastAsia"/>
          <w:sz w:val="28"/>
          <w:szCs w:val="28"/>
        </w:rPr>
        <w:t>OSI</w:t>
      </w:r>
      <w:r w:rsidRPr="00DA677F">
        <w:rPr>
          <w:rFonts w:ascii="Times New Roman" w:eastAsia="仿宋_GB2312" w:hAnsi="Times New Roman" w:hint="eastAsia"/>
          <w:sz w:val="28"/>
          <w:szCs w:val="28"/>
        </w:rPr>
        <w:t>）的相关页面。</w:t>
      </w:r>
    </w:p>
    <w:p w14:paraId="64BE7E27" w14:textId="77777777" w:rsidR="00670021" w:rsidRPr="00D03F38" w:rsidRDefault="00670021">
      <w:pPr>
        <w:rPr>
          <w:sz w:val="44"/>
          <w:szCs w:val="44"/>
        </w:rPr>
      </w:pPr>
    </w:p>
    <w:p w14:paraId="554B1BE2" w14:textId="4309A9A9" w:rsidR="00670021" w:rsidRDefault="00670021">
      <w:pPr>
        <w:rPr>
          <w:rFonts w:cstheme="majorBidi"/>
          <w:b/>
          <w:bCs/>
          <w:sz w:val="44"/>
          <w:szCs w:val="44"/>
        </w:rPr>
      </w:pPr>
      <w:r>
        <w:rPr>
          <w:sz w:val="44"/>
          <w:szCs w:val="44"/>
        </w:rPr>
        <w:br w:type="page"/>
      </w:r>
    </w:p>
    <w:p w14:paraId="515A5591" w14:textId="643144AF" w:rsidR="007837B9" w:rsidRDefault="007837B9" w:rsidP="007837B9">
      <w:pPr>
        <w:autoSpaceDE w:val="0"/>
        <w:autoSpaceDN w:val="0"/>
        <w:adjustRightInd w:val="0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 w:rsidRPr="00435DD5">
        <w:rPr>
          <w:rFonts w:ascii="黑体" w:eastAsia="黑体" w:hint="eastAsia"/>
          <w:b/>
          <w:bCs/>
          <w:color w:val="000000"/>
          <w:sz w:val="32"/>
          <w:szCs w:val="32"/>
        </w:rPr>
        <w:lastRenderedPageBreak/>
        <w:t>目</w:t>
      </w:r>
      <w:r>
        <w:rPr>
          <w:rFonts w:ascii="黑体" w:eastAsia="黑体" w:hint="eastAsia"/>
          <w:b/>
          <w:bCs/>
          <w:color w:val="000000"/>
          <w:sz w:val="32"/>
          <w:szCs w:val="32"/>
        </w:rPr>
        <w:t xml:space="preserve">  </w:t>
      </w:r>
      <w:r w:rsidRPr="00435DD5">
        <w:rPr>
          <w:rFonts w:ascii="黑体" w:eastAsia="黑体" w:hint="eastAsia"/>
          <w:b/>
          <w:bCs/>
          <w:color w:val="000000"/>
          <w:sz w:val="32"/>
          <w:szCs w:val="32"/>
        </w:rPr>
        <w:t>录</w:t>
      </w:r>
    </w:p>
    <w:p w14:paraId="5124E349" w14:textId="69F189BD" w:rsidR="001F4997" w:rsidRPr="00025311" w:rsidRDefault="001F4997" w:rsidP="007837B9">
      <w:pPr>
        <w:autoSpaceDE w:val="0"/>
        <w:autoSpaceDN w:val="0"/>
        <w:adjustRightInd w:val="0"/>
        <w:jc w:val="center"/>
        <w:rPr>
          <w:rFonts w:ascii="仿宋_GB2312" w:eastAsia="仿宋_GB2312"/>
          <w:b/>
          <w:bCs/>
          <w:color w:val="000000"/>
          <w:sz w:val="32"/>
          <w:szCs w:val="32"/>
        </w:rPr>
      </w:pPr>
    </w:p>
    <w:p w14:paraId="32E327CB" w14:textId="57098B3C" w:rsidR="003035BF" w:rsidRDefault="003167C3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025311">
        <w:rPr>
          <w:rFonts w:ascii="仿宋_GB2312" w:eastAsia="仿宋_GB2312" w:hint="eastAsia"/>
          <w:bCs/>
          <w:color w:val="000000"/>
          <w:szCs w:val="32"/>
        </w:rPr>
        <w:fldChar w:fldCharType="begin"/>
      </w:r>
      <w:r w:rsidRPr="00025311">
        <w:rPr>
          <w:rFonts w:ascii="仿宋_GB2312" w:eastAsia="仿宋_GB2312" w:hint="eastAsia"/>
          <w:bCs/>
          <w:color w:val="000000"/>
          <w:szCs w:val="32"/>
        </w:rPr>
        <w:instrText xml:space="preserve"> TOC \o "1-3" \h \z \u </w:instrText>
      </w:r>
      <w:r w:rsidRPr="00025311">
        <w:rPr>
          <w:rFonts w:ascii="仿宋_GB2312" w:eastAsia="仿宋_GB2312" w:hint="eastAsia"/>
          <w:bCs/>
          <w:color w:val="000000"/>
          <w:szCs w:val="32"/>
        </w:rPr>
        <w:fldChar w:fldCharType="separate"/>
      </w:r>
      <w:hyperlink w:anchor="_Toc57917828" w:history="1">
        <w:r w:rsidR="003035BF" w:rsidRPr="00034ECA">
          <w:rPr>
            <w:rStyle w:val="a5"/>
            <w:rFonts w:ascii="黑体" w:eastAsia="黑体"/>
            <w:noProof/>
          </w:rPr>
          <w:t>一、开源许可证的兼容性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_Toc57917828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</w:t>
        </w:r>
        <w:r w:rsidR="003035BF">
          <w:rPr>
            <w:noProof/>
            <w:webHidden/>
          </w:rPr>
          <w:fldChar w:fldCharType="end"/>
        </w:r>
      </w:hyperlink>
    </w:p>
    <w:p w14:paraId="4F7A5935" w14:textId="5E908C4B" w:rsidR="003035BF" w:rsidRDefault="006329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29" w:history="1">
        <w:r w:rsidR="003035BF" w:rsidRPr="00034ECA">
          <w:rPr>
            <w:rStyle w:val="a5"/>
            <w:rFonts w:ascii="楷体_GB2312" w:eastAsia="楷体_GB2312"/>
            <w:noProof/>
          </w:rPr>
          <w:t>（一）开源许可证兼容性的定义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_Toc57917829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</w:t>
        </w:r>
        <w:r w:rsidR="003035BF">
          <w:rPr>
            <w:noProof/>
            <w:webHidden/>
          </w:rPr>
          <w:fldChar w:fldCharType="end"/>
        </w:r>
      </w:hyperlink>
    </w:p>
    <w:p w14:paraId="23BD2484" w14:textId="71BB1D29" w:rsidR="003035BF" w:rsidRDefault="006329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30" w:history="1">
        <w:r w:rsidR="003035BF" w:rsidRPr="00034ECA">
          <w:rPr>
            <w:rStyle w:val="a5"/>
            <w:rFonts w:ascii="楷体_GB2312" w:eastAsia="楷体_GB2312"/>
            <w:noProof/>
          </w:rPr>
          <w:t>（二）常见开源许可证的特性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_Toc57917830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</w:t>
        </w:r>
        <w:r w:rsidR="003035BF">
          <w:rPr>
            <w:noProof/>
            <w:webHidden/>
          </w:rPr>
          <w:fldChar w:fldCharType="end"/>
        </w:r>
      </w:hyperlink>
    </w:p>
    <w:p w14:paraId="2A2EA2C3" w14:textId="5A7156DD" w:rsidR="003035BF" w:rsidRDefault="006329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31" w:history="1">
        <w:r w:rsidR="003035BF" w:rsidRPr="00034ECA">
          <w:rPr>
            <w:rStyle w:val="a5"/>
            <w:rFonts w:ascii="楷体_GB2312" w:eastAsia="楷体_GB2312"/>
            <w:noProof/>
          </w:rPr>
          <w:t>（三）常见开源许可证的兼容性列表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_Toc57917831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4</w:t>
        </w:r>
        <w:r w:rsidR="003035BF">
          <w:rPr>
            <w:noProof/>
            <w:webHidden/>
          </w:rPr>
          <w:fldChar w:fldCharType="end"/>
        </w:r>
      </w:hyperlink>
    </w:p>
    <w:p w14:paraId="5A26DF44" w14:textId="29E0BAD6" w:rsidR="003035BF" w:rsidRDefault="0063299C" w:rsidP="0076123B">
      <w:pPr>
        <w:pStyle w:val="TOC1"/>
        <w:tabs>
          <w:tab w:val="right" w:leader="dot" w:pos="8296"/>
        </w:tabs>
        <w:ind w:firstLineChars="150" w:firstLine="3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32" w:history="1">
        <w:r w:rsidR="003035BF" w:rsidRPr="00034ECA">
          <w:rPr>
            <w:rStyle w:val="a5"/>
            <w:rFonts w:ascii="楷体_GB2312" w:eastAsia="楷体_GB2312"/>
            <w:noProof/>
          </w:rPr>
          <w:t>1.合并/修改代码的许可证兼容性列表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_Toc57917832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6</w:t>
        </w:r>
        <w:r w:rsidR="003035BF">
          <w:rPr>
            <w:noProof/>
            <w:webHidden/>
          </w:rPr>
          <w:fldChar w:fldCharType="end"/>
        </w:r>
      </w:hyperlink>
    </w:p>
    <w:p w14:paraId="20501809" w14:textId="363FED1F" w:rsidR="003035BF" w:rsidRDefault="0063299C" w:rsidP="0076123B">
      <w:pPr>
        <w:pStyle w:val="TOC1"/>
        <w:tabs>
          <w:tab w:val="right" w:leader="dot" w:pos="8296"/>
        </w:tabs>
        <w:ind w:firstLineChars="150" w:firstLine="3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33" w:history="1">
        <w:r w:rsidR="003035BF" w:rsidRPr="00034ECA">
          <w:rPr>
            <w:rStyle w:val="a5"/>
            <w:rFonts w:ascii="楷体_GB2312" w:eastAsia="楷体_GB2312"/>
            <w:noProof/>
          </w:rPr>
          <w:t>2.使用库的兼容性列表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_Toc57917833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10</w:t>
        </w:r>
        <w:r w:rsidR="003035BF">
          <w:rPr>
            <w:noProof/>
            <w:webHidden/>
          </w:rPr>
          <w:fldChar w:fldCharType="end"/>
        </w:r>
      </w:hyperlink>
    </w:p>
    <w:p w14:paraId="3BB6CD10" w14:textId="24172A26" w:rsidR="003035BF" w:rsidRDefault="006329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34" w:history="1">
        <w:r w:rsidR="003035BF" w:rsidRPr="00034ECA">
          <w:rPr>
            <w:rStyle w:val="a5"/>
            <w:rFonts w:ascii="黑体" w:eastAsia="黑体"/>
            <w:noProof/>
          </w:rPr>
          <w:t>二、组合程序的开源许可证使用场景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_Toc57917834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13</w:t>
        </w:r>
        <w:r w:rsidR="003035BF">
          <w:rPr>
            <w:noProof/>
            <w:webHidden/>
          </w:rPr>
          <w:fldChar w:fldCharType="end"/>
        </w:r>
      </w:hyperlink>
    </w:p>
    <w:p w14:paraId="6EE5B6B3" w14:textId="747D09BA" w:rsidR="003035BF" w:rsidRDefault="006329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35" w:history="1">
        <w:r w:rsidR="003035BF" w:rsidRPr="00034ECA">
          <w:rPr>
            <w:rStyle w:val="a5"/>
            <w:rFonts w:ascii="楷体_GB2312" w:eastAsia="楷体_GB2312"/>
            <w:noProof/>
          </w:rPr>
          <w:t>（一）软件分发场景判断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_Toc57917835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13</w:t>
        </w:r>
        <w:r w:rsidR="003035BF">
          <w:rPr>
            <w:noProof/>
            <w:webHidden/>
          </w:rPr>
          <w:fldChar w:fldCharType="end"/>
        </w:r>
      </w:hyperlink>
    </w:p>
    <w:p w14:paraId="7D9EF3B3" w14:textId="05E33DC8" w:rsidR="003035BF" w:rsidRDefault="006329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36" w:history="1">
        <w:r w:rsidR="003035BF" w:rsidRPr="00034ECA">
          <w:rPr>
            <w:rStyle w:val="a5"/>
            <w:rFonts w:ascii="楷体_GB2312" w:eastAsia="楷体_GB2312"/>
            <w:noProof/>
          </w:rPr>
          <w:t>（二）弱隔离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_Toc57917836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15</w:t>
        </w:r>
        <w:r w:rsidR="003035BF">
          <w:rPr>
            <w:noProof/>
            <w:webHidden/>
          </w:rPr>
          <w:fldChar w:fldCharType="end"/>
        </w:r>
      </w:hyperlink>
    </w:p>
    <w:p w14:paraId="55F811D6" w14:textId="37883443" w:rsidR="003035BF" w:rsidRDefault="0063299C" w:rsidP="0076123B">
      <w:pPr>
        <w:pStyle w:val="TOC1"/>
        <w:tabs>
          <w:tab w:val="right" w:leader="dot" w:pos="8296"/>
        </w:tabs>
        <w:ind w:firstLineChars="150" w:firstLine="3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37" w:history="1">
        <w:r w:rsidR="003035BF" w:rsidRPr="00034ECA">
          <w:rPr>
            <w:rStyle w:val="a5"/>
            <w:rFonts w:ascii="楷体_GB2312" w:eastAsia="楷体_GB2312"/>
            <w:noProof/>
          </w:rPr>
          <w:t>1.静态与动态链接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_Toc57917837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15</w:t>
        </w:r>
        <w:r w:rsidR="003035BF">
          <w:rPr>
            <w:noProof/>
            <w:webHidden/>
          </w:rPr>
          <w:fldChar w:fldCharType="end"/>
        </w:r>
      </w:hyperlink>
    </w:p>
    <w:p w14:paraId="28D129AB" w14:textId="4D0FD8B1" w:rsidR="003035BF" w:rsidRDefault="006329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38" w:history="1">
        <w:r w:rsidR="003035BF" w:rsidRPr="00034ECA">
          <w:rPr>
            <w:rStyle w:val="a5"/>
            <w:rFonts w:ascii="楷体_GB2312" w:eastAsia="楷体_GB2312"/>
            <w:noProof/>
          </w:rPr>
          <w:t>（三）强隔离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_Toc57917838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16</w:t>
        </w:r>
        <w:r w:rsidR="003035BF">
          <w:rPr>
            <w:noProof/>
            <w:webHidden/>
          </w:rPr>
          <w:fldChar w:fldCharType="end"/>
        </w:r>
      </w:hyperlink>
    </w:p>
    <w:p w14:paraId="7B384050" w14:textId="2E0F9D2A" w:rsidR="003035BF" w:rsidRDefault="0063299C" w:rsidP="0076123B">
      <w:pPr>
        <w:pStyle w:val="TOC1"/>
        <w:tabs>
          <w:tab w:val="right" w:leader="dot" w:pos="8296"/>
        </w:tabs>
        <w:ind w:firstLineChars="150" w:firstLine="36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39" w:history="1">
        <w:r w:rsidR="003035BF" w:rsidRPr="00034ECA">
          <w:rPr>
            <w:rStyle w:val="a5"/>
            <w:rFonts w:ascii="楷体_GB2312" w:eastAsia="楷体_GB2312"/>
            <w:noProof/>
          </w:rPr>
          <w:t>1.聚合体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_Toc57917839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16</w:t>
        </w:r>
        <w:r w:rsidR="003035BF">
          <w:rPr>
            <w:noProof/>
            <w:webHidden/>
          </w:rPr>
          <w:fldChar w:fldCharType="end"/>
        </w:r>
      </w:hyperlink>
    </w:p>
    <w:p w14:paraId="380829EF" w14:textId="1921EFA0" w:rsidR="003035BF" w:rsidRDefault="006329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40" w:history="1">
        <w:r w:rsidR="003035BF" w:rsidRPr="00034ECA">
          <w:rPr>
            <w:rStyle w:val="a5"/>
            <w:rFonts w:ascii="楷体_GB2312" w:eastAsia="楷体_GB2312"/>
            <w:noProof/>
          </w:rPr>
          <w:t>（四）保密协议开发GPL修改版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_Toc57917840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17</w:t>
        </w:r>
        <w:r w:rsidR="003035BF">
          <w:rPr>
            <w:noProof/>
            <w:webHidden/>
          </w:rPr>
          <w:fldChar w:fldCharType="end"/>
        </w:r>
      </w:hyperlink>
    </w:p>
    <w:p w14:paraId="2C3D8CD1" w14:textId="02DAAA05" w:rsidR="003035BF" w:rsidRDefault="0063299C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41" w:history="1">
        <w:r w:rsidR="003035BF" w:rsidRPr="00034ECA">
          <w:rPr>
            <w:rStyle w:val="a5"/>
            <w:rFonts w:ascii="黑体" w:eastAsia="黑体"/>
            <w:noProof/>
          </w:rPr>
          <w:t>三、结论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_Toc57917841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18</w:t>
        </w:r>
        <w:r w:rsidR="003035BF">
          <w:rPr>
            <w:noProof/>
            <w:webHidden/>
          </w:rPr>
          <w:fldChar w:fldCharType="end"/>
        </w:r>
      </w:hyperlink>
    </w:p>
    <w:p w14:paraId="0E5C377A" w14:textId="37284B9E" w:rsidR="007E477F" w:rsidRDefault="003167C3" w:rsidP="0042401E">
      <w:pPr>
        <w:autoSpaceDE w:val="0"/>
        <w:autoSpaceDN w:val="0"/>
        <w:adjustRightInd w:val="0"/>
        <w:jc w:val="center"/>
        <w:rPr>
          <w:rFonts w:ascii="仿宋_GB2312" w:eastAsia="仿宋_GB2312"/>
          <w:bCs/>
          <w:color w:val="000000"/>
          <w:szCs w:val="32"/>
        </w:rPr>
      </w:pPr>
      <w:r w:rsidRPr="00025311">
        <w:rPr>
          <w:rFonts w:ascii="仿宋_GB2312" w:eastAsia="仿宋_GB2312" w:hint="eastAsia"/>
          <w:bCs/>
          <w:color w:val="000000"/>
          <w:szCs w:val="32"/>
        </w:rPr>
        <w:fldChar w:fldCharType="end"/>
      </w:r>
    </w:p>
    <w:p w14:paraId="1FE9C75D" w14:textId="77777777" w:rsidR="00431605" w:rsidRDefault="00431605" w:rsidP="0042401E">
      <w:pPr>
        <w:autoSpaceDE w:val="0"/>
        <w:autoSpaceDN w:val="0"/>
        <w:adjustRightInd w:val="0"/>
        <w:jc w:val="center"/>
        <w:rPr>
          <w:rFonts w:ascii="仿宋_GB2312" w:eastAsia="仿宋_GB2312"/>
          <w:bCs/>
          <w:color w:val="000000"/>
          <w:szCs w:val="32"/>
        </w:rPr>
      </w:pPr>
    </w:p>
    <w:p w14:paraId="75584E92" w14:textId="0ADCBCFA" w:rsidR="003167C3" w:rsidRDefault="006B27AA" w:rsidP="007837B9">
      <w:pPr>
        <w:autoSpaceDE w:val="0"/>
        <w:autoSpaceDN w:val="0"/>
        <w:adjustRightInd w:val="0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 w:hint="eastAsia"/>
          <w:b/>
          <w:bCs/>
          <w:color w:val="000000"/>
          <w:sz w:val="32"/>
          <w:szCs w:val="32"/>
        </w:rPr>
        <w:t>表</w:t>
      </w:r>
      <w:r w:rsidR="00805CB8">
        <w:rPr>
          <w:rFonts w:ascii="黑体" w:eastAsia="黑体" w:hint="eastAsia"/>
          <w:b/>
          <w:bCs/>
          <w:color w:val="000000"/>
          <w:sz w:val="32"/>
          <w:szCs w:val="32"/>
        </w:rPr>
        <w:t xml:space="preserve"> </w:t>
      </w:r>
      <w:r w:rsidR="00805CB8">
        <w:rPr>
          <w:rFonts w:ascii="黑体" w:eastAsia="黑体"/>
          <w:b/>
          <w:bCs/>
          <w:color w:val="000000"/>
          <w:sz w:val="32"/>
          <w:szCs w:val="32"/>
        </w:rPr>
        <w:t xml:space="preserve"> </w:t>
      </w:r>
      <w:r w:rsidR="00805CB8">
        <w:rPr>
          <w:rFonts w:ascii="黑体" w:eastAsia="黑体" w:hint="eastAsia"/>
          <w:b/>
          <w:bCs/>
          <w:color w:val="000000"/>
          <w:sz w:val="32"/>
          <w:szCs w:val="32"/>
        </w:rPr>
        <w:t xml:space="preserve">目 </w:t>
      </w:r>
      <w:r w:rsidR="00805CB8">
        <w:rPr>
          <w:rFonts w:ascii="黑体" w:eastAsia="黑体"/>
          <w:b/>
          <w:bCs/>
          <w:color w:val="000000"/>
          <w:sz w:val="32"/>
          <w:szCs w:val="32"/>
        </w:rPr>
        <w:t xml:space="preserve"> </w:t>
      </w:r>
      <w:r w:rsidR="00805CB8">
        <w:rPr>
          <w:rFonts w:ascii="黑体" w:eastAsia="黑体" w:hint="eastAsia"/>
          <w:b/>
          <w:bCs/>
          <w:color w:val="000000"/>
          <w:sz w:val="32"/>
          <w:szCs w:val="32"/>
        </w:rPr>
        <w:t>录</w:t>
      </w:r>
    </w:p>
    <w:p w14:paraId="7EE48C9D" w14:textId="5FF376E7" w:rsidR="003035BF" w:rsidRDefault="006B27AA" w:rsidP="00D37628">
      <w:pPr>
        <w:pStyle w:val="afa"/>
        <w:tabs>
          <w:tab w:val="right" w:leader="dot" w:pos="8296"/>
        </w:tabs>
        <w:ind w:leftChars="1" w:hangingChars="45" w:hanging="198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\h \z \c "表格" </w:instrText>
      </w:r>
      <w:r>
        <w:rPr>
          <w:sz w:val="44"/>
          <w:szCs w:val="44"/>
        </w:rPr>
        <w:fldChar w:fldCharType="separate"/>
      </w:r>
      <w:hyperlink w:anchor="_Toc57917842" w:history="1">
        <w:r w:rsidR="003035BF" w:rsidRPr="00C2365D">
          <w:rPr>
            <w:rStyle w:val="a5"/>
            <w:rFonts w:ascii="仿宋_GB2312" w:eastAsia="仿宋_GB2312"/>
            <w:noProof/>
          </w:rPr>
          <w:t>表</w:t>
        </w:r>
        <w:r w:rsidR="003035BF" w:rsidRPr="00C2365D">
          <w:rPr>
            <w:rStyle w:val="a5"/>
            <w:rFonts w:ascii="仿宋_GB2312" w:eastAsia="仿宋_GB2312"/>
            <w:b/>
            <w:bCs/>
            <w:noProof/>
          </w:rPr>
          <w:t xml:space="preserve">1 </w:t>
        </w:r>
        <w:r w:rsidR="003035BF" w:rsidRPr="00C2365D">
          <w:rPr>
            <w:rStyle w:val="a5"/>
            <w:rFonts w:ascii="仿宋_GB2312" w:eastAsia="仿宋_GB2312"/>
            <w:noProof/>
          </w:rPr>
          <w:t>常用开源许可证的特性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_Toc57917842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2</w:t>
        </w:r>
        <w:r w:rsidR="003035BF">
          <w:rPr>
            <w:noProof/>
            <w:webHidden/>
          </w:rPr>
          <w:fldChar w:fldCharType="end"/>
        </w:r>
      </w:hyperlink>
    </w:p>
    <w:p w14:paraId="20F36D81" w14:textId="257483DB" w:rsidR="003035BF" w:rsidRDefault="0063299C" w:rsidP="00D37628">
      <w:pPr>
        <w:pStyle w:val="afa"/>
        <w:tabs>
          <w:tab w:val="right" w:leader="dot" w:pos="8296"/>
        </w:tabs>
        <w:ind w:leftChars="0" w:left="199" w:hangingChars="83" w:hanging="199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43" w:history="1">
        <w:r w:rsidR="003035BF" w:rsidRPr="00C2365D">
          <w:rPr>
            <w:rStyle w:val="a5"/>
            <w:rFonts w:ascii="仿宋_GB2312" w:eastAsia="仿宋_GB2312"/>
            <w:noProof/>
          </w:rPr>
          <w:t>表</w:t>
        </w:r>
        <w:r w:rsidR="003035BF" w:rsidRPr="00C2365D">
          <w:rPr>
            <w:rStyle w:val="a5"/>
            <w:rFonts w:ascii="仿宋_GB2312" w:eastAsia="仿宋_GB2312"/>
            <w:b/>
            <w:bCs/>
            <w:noProof/>
          </w:rPr>
          <w:t>2</w:t>
        </w:r>
        <w:r w:rsidR="003035BF" w:rsidRPr="00C2365D">
          <w:rPr>
            <w:rStyle w:val="a5"/>
            <w:rFonts w:ascii="仿宋_GB2312" w:eastAsia="仿宋_GB2312"/>
            <w:noProof/>
          </w:rPr>
          <w:t xml:space="preserve"> 合并/修改代码的许可证兼容性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_Toc57917843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6</w:t>
        </w:r>
        <w:r w:rsidR="003035BF">
          <w:rPr>
            <w:noProof/>
            <w:webHidden/>
          </w:rPr>
          <w:fldChar w:fldCharType="end"/>
        </w:r>
      </w:hyperlink>
    </w:p>
    <w:p w14:paraId="35BCBB1E" w14:textId="6BC89A6A" w:rsidR="003035BF" w:rsidRDefault="0063299C" w:rsidP="00D37628">
      <w:pPr>
        <w:pStyle w:val="afa"/>
        <w:tabs>
          <w:tab w:val="right" w:leader="dot" w:pos="8296"/>
        </w:tabs>
        <w:ind w:leftChars="0" w:left="199" w:hangingChars="83" w:hanging="199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44" w:history="1">
        <w:r w:rsidR="003035BF" w:rsidRPr="00C2365D">
          <w:rPr>
            <w:rStyle w:val="a5"/>
            <w:rFonts w:ascii="仿宋_GB2312" w:eastAsia="仿宋_GB2312"/>
            <w:noProof/>
          </w:rPr>
          <w:t>表</w:t>
        </w:r>
        <w:r w:rsidR="003035BF" w:rsidRPr="00C2365D">
          <w:rPr>
            <w:rStyle w:val="a5"/>
            <w:rFonts w:ascii="仿宋_GB2312" w:eastAsia="仿宋_GB2312"/>
            <w:b/>
            <w:bCs/>
            <w:noProof/>
          </w:rPr>
          <w:t xml:space="preserve">3 </w:t>
        </w:r>
        <w:r w:rsidR="003035BF" w:rsidRPr="00C2365D">
          <w:rPr>
            <w:rStyle w:val="a5"/>
            <w:rFonts w:ascii="仿宋_GB2312" w:eastAsia="仿宋_GB2312"/>
            <w:noProof/>
          </w:rPr>
          <w:t>使用库的许可证兼容性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_Toc57917844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10</w:t>
        </w:r>
        <w:r w:rsidR="003035BF">
          <w:rPr>
            <w:noProof/>
            <w:webHidden/>
          </w:rPr>
          <w:fldChar w:fldCharType="end"/>
        </w:r>
      </w:hyperlink>
    </w:p>
    <w:p w14:paraId="77D44051" w14:textId="24B46235" w:rsidR="00431605" w:rsidRDefault="006B27AA">
      <w:pPr>
        <w:rPr>
          <w:sz w:val="44"/>
          <w:szCs w:val="44"/>
        </w:rPr>
      </w:pPr>
      <w:r>
        <w:rPr>
          <w:sz w:val="44"/>
          <w:szCs w:val="44"/>
        </w:rPr>
        <w:fldChar w:fldCharType="end"/>
      </w:r>
    </w:p>
    <w:p w14:paraId="79CD1D33" w14:textId="5B81BC04" w:rsidR="00F96B80" w:rsidRDefault="00F96B80" w:rsidP="00F96B80">
      <w:pPr>
        <w:autoSpaceDE w:val="0"/>
        <w:autoSpaceDN w:val="0"/>
        <w:adjustRightInd w:val="0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>
        <w:rPr>
          <w:rFonts w:ascii="黑体" w:eastAsia="黑体" w:hint="eastAsia"/>
          <w:b/>
          <w:bCs/>
          <w:color w:val="000000"/>
          <w:sz w:val="32"/>
          <w:szCs w:val="32"/>
        </w:rPr>
        <w:t xml:space="preserve">图 </w:t>
      </w:r>
      <w:r>
        <w:rPr>
          <w:rFonts w:asci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color w:val="000000"/>
          <w:sz w:val="32"/>
          <w:szCs w:val="32"/>
        </w:rPr>
        <w:t xml:space="preserve">目 </w:t>
      </w:r>
      <w:r>
        <w:rPr>
          <w:rFonts w:ascii="黑体" w:eastAsia="黑体"/>
          <w:b/>
          <w:bCs/>
          <w:color w:val="000000"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color w:val="000000"/>
          <w:sz w:val="32"/>
          <w:szCs w:val="32"/>
        </w:rPr>
        <w:t>录</w:t>
      </w:r>
    </w:p>
    <w:p w14:paraId="75485DA3" w14:textId="5CC185AC" w:rsidR="003035BF" w:rsidRDefault="00F96B80" w:rsidP="00D37628">
      <w:pPr>
        <w:pStyle w:val="afa"/>
        <w:tabs>
          <w:tab w:val="right" w:leader="dot" w:pos="8296"/>
        </w:tabs>
        <w:ind w:leftChars="1" w:hangingChars="45" w:hanging="198"/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rPr>
          <w:sz w:val="44"/>
          <w:szCs w:val="44"/>
        </w:rPr>
        <w:fldChar w:fldCharType="begin"/>
      </w:r>
      <w:r>
        <w:rPr>
          <w:sz w:val="44"/>
          <w:szCs w:val="44"/>
        </w:rPr>
        <w:instrText xml:space="preserve"> TOC \h \z \c "图表" </w:instrText>
      </w:r>
      <w:r>
        <w:rPr>
          <w:sz w:val="44"/>
          <w:szCs w:val="44"/>
        </w:rPr>
        <w:fldChar w:fldCharType="separate"/>
      </w:r>
      <w:hyperlink w:anchor="_Toc57917845" w:history="1">
        <w:r w:rsidR="003035BF" w:rsidRPr="003E624B">
          <w:rPr>
            <w:rStyle w:val="a5"/>
            <w:rFonts w:ascii="仿宋_GB2312" w:eastAsia="仿宋_GB2312"/>
            <w:noProof/>
          </w:rPr>
          <w:t>图</w:t>
        </w:r>
        <w:r w:rsidR="003035BF" w:rsidRPr="003E624B">
          <w:rPr>
            <w:rStyle w:val="a5"/>
            <w:rFonts w:ascii="仿宋_GB2312" w:eastAsia="仿宋_GB2312"/>
            <w:b/>
            <w:bCs/>
            <w:noProof/>
          </w:rPr>
          <w:t xml:space="preserve">1 </w:t>
        </w:r>
        <w:r w:rsidR="003035BF" w:rsidRPr="003E624B">
          <w:rPr>
            <w:rStyle w:val="a5"/>
            <w:rFonts w:ascii="仿宋_GB2312" w:eastAsia="仿宋_GB2312"/>
            <w:noProof/>
          </w:rPr>
          <w:t>软件自用/分发场景判断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_Toc57917845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13</w:t>
        </w:r>
        <w:r w:rsidR="003035BF">
          <w:rPr>
            <w:noProof/>
            <w:webHidden/>
          </w:rPr>
          <w:fldChar w:fldCharType="end"/>
        </w:r>
      </w:hyperlink>
    </w:p>
    <w:p w14:paraId="743D3298" w14:textId="2484D1FD" w:rsidR="003035BF" w:rsidRDefault="0063299C" w:rsidP="00D37628">
      <w:pPr>
        <w:pStyle w:val="afa"/>
        <w:tabs>
          <w:tab w:val="right" w:leader="dot" w:pos="8296"/>
        </w:tabs>
        <w:ind w:leftChars="0" w:left="199" w:hangingChars="83" w:hanging="199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7917846" w:history="1">
        <w:r w:rsidR="003035BF" w:rsidRPr="003E624B">
          <w:rPr>
            <w:rStyle w:val="a5"/>
            <w:rFonts w:ascii="仿宋_GB2312" w:eastAsia="仿宋_GB2312"/>
            <w:noProof/>
          </w:rPr>
          <w:t>图</w:t>
        </w:r>
        <w:r w:rsidR="003035BF" w:rsidRPr="003E624B">
          <w:rPr>
            <w:rStyle w:val="a5"/>
            <w:rFonts w:ascii="仿宋_GB2312" w:eastAsia="仿宋_GB2312"/>
            <w:b/>
            <w:bCs/>
            <w:noProof/>
          </w:rPr>
          <w:t>2</w:t>
        </w:r>
        <w:r w:rsidR="003035BF" w:rsidRPr="003E624B">
          <w:rPr>
            <w:rStyle w:val="a5"/>
            <w:rFonts w:ascii="仿宋_GB2312" w:eastAsia="仿宋_GB2312"/>
            <w:noProof/>
          </w:rPr>
          <w:t xml:space="preserve"> 组合程序使用场景判断</w:t>
        </w:r>
        <w:r w:rsidR="003035BF">
          <w:rPr>
            <w:noProof/>
            <w:webHidden/>
          </w:rPr>
          <w:tab/>
        </w:r>
        <w:r w:rsidR="003035BF">
          <w:rPr>
            <w:noProof/>
            <w:webHidden/>
          </w:rPr>
          <w:fldChar w:fldCharType="begin"/>
        </w:r>
        <w:r w:rsidR="003035BF">
          <w:rPr>
            <w:noProof/>
            <w:webHidden/>
          </w:rPr>
          <w:instrText xml:space="preserve"> PAGEREF _Toc57917846 \h </w:instrText>
        </w:r>
        <w:r w:rsidR="003035BF">
          <w:rPr>
            <w:noProof/>
            <w:webHidden/>
          </w:rPr>
        </w:r>
        <w:r w:rsidR="003035BF">
          <w:rPr>
            <w:noProof/>
            <w:webHidden/>
          </w:rPr>
          <w:fldChar w:fldCharType="separate"/>
        </w:r>
        <w:r w:rsidR="0035417C">
          <w:rPr>
            <w:noProof/>
            <w:webHidden/>
          </w:rPr>
          <w:t>14</w:t>
        </w:r>
        <w:r w:rsidR="003035BF">
          <w:rPr>
            <w:noProof/>
            <w:webHidden/>
          </w:rPr>
          <w:fldChar w:fldCharType="end"/>
        </w:r>
      </w:hyperlink>
    </w:p>
    <w:p w14:paraId="71BC69BC" w14:textId="64882D16" w:rsidR="002456E3" w:rsidRDefault="00F96B80">
      <w:pPr>
        <w:rPr>
          <w:sz w:val="44"/>
          <w:szCs w:val="44"/>
        </w:rPr>
        <w:sectPr w:rsidR="002456E3" w:rsidSect="008A4171">
          <w:headerReference w:type="even" r:id="rId12"/>
          <w:headerReference w:type="default" r:id="rId13"/>
          <w:footerReference w:type="even" r:id="rId14"/>
          <w:headerReference w:type="first" r:id="rId15"/>
          <w:type w:val="continuous"/>
          <w:pgSz w:w="11906" w:h="16838"/>
          <w:pgMar w:top="1440" w:right="1800" w:bottom="1440" w:left="1800" w:header="454" w:footer="992" w:gutter="0"/>
          <w:cols w:space="425"/>
          <w:titlePg/>
          <w:docGrid w:type="lines" w:linePitch="381"/>
        </w:sectPr>
      </w:pPr>
      <w:r>
        <w:rPr>
          <w:sz w:val="44"/>
          <w:szCs w:val="44"/>
        </w:rPr>
        <w:fldChar w:fldCharType="end"/>
      </w:r>
    </w:p>
    <w:p w14:paraId="1FBA2319" w14:textId="5221940D" w:rsidR="00CB2B3D" w:rsidRDefault="00CB2B3D" w:rsidP="00CB2B3D">
      <w:pPr>
        <w:pStyle w:val="a7"/>
        <w:ind w:firstLineChars="176" w:firstLine="563"/>
        <w:jc w:val="left"/>
        <w:rPr>
          <w:rFonts w:ascii="黑体" w:eastAsia="黑体"/>
          <w:b w:val="0"/>
        </w:rPr>
      </w:pPr>
      <w:bookmarkStart w:id="5" w:name="_Toc57917828"/>
      <w:r w:rsidRPr="008B3702">
        <w:rPr>
          <w:rFonts w:ascii="黑体" w:eastAsia="黑体" w:hint="eastAsia"/>
          <w:b w:val="0"/>
        </w:rPr>
        <w:lastRenderedPageBreak/>
        <w:t>一、</w:t>
      </w:r>
      <w:r>
        <w:rPr>
          <w:rFonts w:ascii="黑体" w:eastAsia="黑体" w:hint="eastAsia"/>
          <w:b w:val="0"/>
        </w:rPr>
        <w:t>开源许可证的兼容性</w:t>
      </w:r>
      <w:bookmarkEnd w:id="5"/>
    </w:p>
    <w:p w14:paraId="4CE923DF" w14:textId="72F442F8" w:rsidR="00CB2B3D" w:rsidRPr="00CB2B3D" w:rsidRDefault="00CB2B3D" w:rsidP="00CB2B3D">
      <w:pPr>
        <w:pStyle w:val="a7"/>
        <w:ind w:firstLineChars="176" w:firstLine="565"/>
        <w:jc w:val="left"/>
        <w:rPr>
          <w:rFonts w:ascii="黑体" w:eastAsia="黑体"/>
          <w:b w:val="0"/>
        </w:rPr>
      </w:pPr>
      <w:bookmarkStart w:id="6" w:name="_Toc57917829"/>
      <w:r w:rsidRPr="00553BE8">
        <w:rPr>
          <w:rFonts w:ascii="楷体_GB2312" w:eastAsia="楷体_GB2312" w:hint="eastAsia"/>
        </w:rPr>
        <w:t>（一）</w:t>
      </w:r>
      <w:r>
        <w:rPr>
          <w:rFonts w:ascii="楷体_GB2312" w:eastAsia="楷体_GB2312" w:hint="eastAsia"/>
        </w:rPr>
        <w:t>开源许可证兼容性的定义</w:t>
      </w:r>
      <w:bookmarkEnd w:id="6"/>
    </w:p>
    <w:p w14:paraId="02FE3920" w14:textId="5D33E6F4" w:rsidR="001256A4" w:rsidRPr="006118E5" w:rsidRDefault="009814EE" w:rsidP="00CB2B3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6118E5">
        <w:rPr>
          <w:rFonts w:ascii="仿宋_GB2312" w:eastAsia="仿宋_GB2312" w:hint="eastAsia"/>
          <w:sz w:val="28"/>
          <w:szCs w:val="28"/>
        </w:rPr>
        <w:t>适用不同许可证的</w:t>
      </w:r>
      <w:r w:rsidR="001256A4" w:rsidRPr="006118E5">
        <w:rPr>
          <w:rFonts w:ascii="仿宋_GB2312" w:eastAsia="仿宋_GB2312" w:hint="eastAsia"/>
          <w:sz w:val="28"/>
          <w:szCs w:val="28"/>
        </w:rPr>
        <w:t>两个开源</w:t>
      </w:r>
      <w:r w:rsidRPr="006118E5">
        <w:rPr>
          <w:rFonts w:ascii="仿宋_GB2312" w:eastAsia="仿宋_GB2312" w:hint="eastAsia"/>
          <w:sz w:val="28"/>
          <w:szCs w:val="28"/>
        </w:rPr>
        <w:t>程序</w:t>
      </w:r>
      <w:r w:rsidR="001256A4" w:rsidRPr="006118E5">
        <w:rPr>
          <w:rFonts w:ascii="仿宋_GB2312" w:eastAsia="仿宋_GB2312" w:hint="eastAsia"/>
          <w:sz w:val="28"/>
          <w:szCs w:val="28"/>
        </w:rPr>
        <w:t>合并</w:t>
      </w:r>
      <w:r w:rsidRPr="006118E5">
        <w:rPr>
          <w:rFonts w:ascii="仿宋_GB2312" w:eastAsia="仿宋_GB2312" w:hint="eastAsia"/>
          <w:sz w:val="28"/>
          <w:szCs w:val="28"/>
        </w:rPr>
        <w:t>成一个较大的程序</w:t>
      </w:r>
      <w:r w:rsidR="001256A4" w:rsidRPr="006118E5">
        <w:rPr>
          <w:rFonts w:ascii="仿宋_GB2312" w:eastAsia="仿宋_GB2312" w:hint="eastAsia"/>
          <w:sz w:val="28"/>
          <w:szCs w:val="28"/>
        </w:rPr>
        <w:t>，</w:t>
      </w:r>
      <w:r w:rsidR="000A52BD" w:rsidRPr="006118E5">
        <w:rPr>
          <w:rFonts w:ascii="仿宋_GB2312" w:eastAsia="仿宋_GB2312" w:hint="eastAsia"/>
          <w:sz w:val="28"/>
          <w:szCs w:val="28"/>
        </w:rPr>
        <w:t>或者把其中之一的代码合并入另一个</w:t>
      </w:r>
      <w:r w:rsidRPr="006118E5">
        <w:rPr>
          <w:rFonts w:ascii="仿宋_GB2312" w:eastAsia="仿宋_GB2312" w:hint="eastAsia"/>
          <w:sz w:val="28"/>
          <w:szCs w:val="28"/>
        </w:rPr>
        <w:t>时</w:t>
      </w:r>
      <w:r w:rsidR="000A52BD" w:rsidRPr="006118E5">
        <w:rPr>
          <w:rFonts w:ascii="仿宋_GB2312" w:eastAsia="仿宋_GB2312" w:hint="eastAsia"/>
          <w:sz w:val="28"/>
          <w:szCs w:val="28"/>
        </w:rPr>
        <w:t>，</w:t>
      </w:r>
      <w:r w:rsidR="00806FB9" w:rsidRPr="006118E5">
        <w:rPr>
          <w:rFonts w:ascii="仿宋_GB2312" w:eastAsia="仿宋_GB2312" w:hint="eastAsia"/>
          <w:sz w:val="28"/>
          <w:szCs w:val="28"/>
        </w:rPr>
        <w:t>如果各个许可证的</w:t>
      </w:r>
      <w:r w:rsidR="00357652" w:rsidRPr="006118E5">
        <w:rPr>
          <w:rFonts w:ascii="仿宋_GB2312" w:eastAsia="仿宋_GB2312" w:hint="eastAsia"/>
          <w:sz w:val="28"/>
          <w:szCs w:val="28"/>
        </w:rPr>
        <w:t>限制或</w:t>
      </w:r>
      <w:r w:rsidR="00806FB9" w:rsidRPr="006118E5">
        <w:rPr>
          <w:rFonts w:ascii="仿宋_GB2312" w:eastAsia="仿宋_GB2312" w:hint="eastAsia"/>
          <w:sz w:val="28"/>
          <w:szCs w:val="28"/>
        </w:rPr>
        <w:t>条件没有冲突，允许该种合并</w:t>
      </w:r>
      <w:r w:rsidR="001F4AAF" w:rsidRPr="006118E5">
        <w:rPr>
          <w:rFonts w:ascii="仿宋_GB2312" w:eastAsia="仿宋_GB2312" w:hint="eastAsia"/>
          <w:sz w:val="28"/>
          <w:szCs w:val="28"/>
        </w:rPr>
        <w:t>，</w:t>
      </w:r>
      <w:r w:rsidR="001256A4" w:rsidRPr="006118E5">
        <w:rPr>
          <w:rFonts w:ascii="仿宋_GB2312" w:eastAsia="仿宋_GB2312" w:hint="eastAsia"/>
          <w:sz w:val="28"/>
          <w:szCs w:val="28"/>
        </w:rPr>
        <w:t>我们就可以说这些许可证是兼容的。</w:t>
      </w:r>
    </w:p>
    <w:p w14:paraId="4E084747" w14:textId="483F5B76" w:rsidR="00CB2B3D" w:rsidRPr="00CB2B3D" w:rsidRDefault="00CB2B3D" w:rsidP="00CB2B3D">
      <w:pPr>
        <w:pStyle w:val="a7"/>
        <w:ind w:firstLineChars="176" w:firstLine="565"/>
        <w:jc w:val="left"/>
        <w:rPr>
          <w:rFonts w:ascii="黑体" w:eastAsia="黑体"/>
          <w:b w:val="0"/>
        </w:rPr>
      </w:pPr>
      <w:bookmarkStart w:id="7" w:name="_Toc57917830"/>
      <w:r w:rsidRPr="00553BE8">
        <w:rPr>
          <w:rFonts w:ascii="楷体_GB2312" w:eastAsia="楷体_GB2312" w:hint="eastAsia"/>
        </w:rPr>
        <w:t>（</w:t>
      </w:r>
      <w:r>
        <w:rPr>
          <w:rFonts w:ascii="楷体_GB2312" w:eastAsia="楷体_GB2312" w:hint="eastAsia"/>
        </w:rPr>
        <w:t>二</w:t>
      </w:r>
      <w:r w:rsidRPr="00553BE8">
        <w:rPr>
          <w:rFonts w:ascii="楷体_GB2312" w:eastAsia="楷体_GB2312" w:hint="eastAsia"/>
        </w:rPr>
        <w:t>）</w:t>
      </w:r>
      <w:r>
        <w:rPr>
          <w:rFonts w:ascii="楷体_GB2312" w:eastAsia="楷体_GB2312" w:hint="eastAsia"/>
        </w:rPr>
        <w:t>常见开源许可证的特性</w:t>
      </w:r>
      <w:bookmarkEnd w:id="7"/>
    </w:p>
    <w:p w14:paraId="3E221BAA" w14:textId="5B0AAF15" w:rsidR="009C0E9C" w:rsidRPr="0093499E" w:rsidRDefault="00266151" w:rsidP="00CB2B3D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判断</w:t>
      </w:r>
      <w:r w:rsidR="007C4B59" w:rsidRPr="0093499E">
        <w:rPr>
          <w:rFonts w:ascii="仿宋_GB2312" w:eastAsia="仿宋_GB2312" w:hint="eastAsia"/>
          <w:sz w:val="28"/>
          <w:szCs w:val="28"/>
        </w:rPr>
        <w:t>许可证之间是否兼容，我们要先识别</w:t>
      </w:r>
      <w:r w:rsidR="003C29D8" w:rsidRPr="0093499E">
        <w:rPr>
          <w:rFonts w:ascii="仿宋_GB2312" w:eastAsia="仿宋_GB2312" w:hint="eastAsia"/>
          <w:sz w:val="28"/>
          <w:szCs w:val="28"/>
        </w:rPr>
        <w:t>影响</w:t>
      </w:r>
      <w:r w:rsidR="007C4B59" w:rsidRPr="0093499E">
        <w:rPr>
          <w:rFonts w:ascii="仿宋_GB2312" w:eastAsia="仿宋_GB2312" w:hint="eastAsia"/>
          <w:sz w:val="28"/>
          <w:szCs w:val="28"/>
        </w:rPr>
        <w:t>开源许可证</w:t>
      </w:r>
      <w:r w:rsidR="003C29D8" w:rsidRPr="0093499E">
        <w:rPr>
          <w:rFonts w:ascii="仿宋_GB2312" w:eastAsia="仿宋_GB2312" w:hint="eastAsia"/>
          <w:sz w:val="28"/>
          <w:szCs w:val="28"/>
        </w:rPr>
        <w:t>兼容性</w:t>
      </w:r>
      <w:r w:rsidR="00697DFB" w:rsidRPr="0093499E">
        <w:rPr>
          <w:rFonts w:ascii="仿宋_GB2312" w:eastAsia="仿宋_GB2312" w:hint="eastAsia"/>
          <w:sz w:val="28"/>
          <w:szCs w:val="28"/>
        </w:rPr>
        <w:t>的</w:t>
      </w:r>
      <w:r w:rsidR="008B79E6" w:rsidRPr="0093499E">
        <w:rPr>
          <w:rFonts w:ascii="仿宋_GB2312" w:eastAsia="仿宋_GB2312" w:hint="eastAsia"/>
          <w:sz w:val="28"/>
          <w:szCs w:val="28"/>
        </w:rPr>
        <w:t>特性</w:t>
      </w:r>
      <w:r w:rsidR="00DA677F">
        <w:rPr>
          <w:rFonts w:ascii="仿宋_GB2312" w:eastAsia="仿宋_GB2312" w:hint="eastAsia"/>
          <w:sz w:val="28"/>
          <w:szCs w:val="28"/>
        </w:rPr>
        <w:t>，</w:t>
      </w:r>
      <w:r w:rsidR="00346BC5" w:rsidRPr="0093499E">
        <w:rPr>
          <w:rFonts w:ascii="仿宋_GB2312" w:eastAsia="仿宋_GB2312" w:hint="eastAsia"/>
          <w:sz w:val="28"/>
          <w:szCs w:val="28"/>
        </w:rPr>
        <w:t>通过分析常见许可证的官方原件，</w:t>
      </w:r>
      <w:r w:rsidR="00895C35" w:rsidRPr="0093499E">
        <w:rPr>
          <w:rFonts w:ascii="仿宋_GB2312" w:eastAsia="仿宋_GB2312" w:hint="eastAsia"/>
          <w:sz w:val="28"/>
          <w:szCs w:val="28"/>
        </w:rPr>
        <w:t>其特性</w:t>
      </w:r>
      <w:r w:rsidR="00346BC5" w:rsidRPr="0093499E">
        <w:rPr>
          <w:rFonts w:ascii="仿宋_GB2312" w:eastAsia="仿宋_GB2312" w:hint="eastAsia"/>
          <w:sz w:val="28"/>
          <w:szCs w:val="28"/>
        </w:rPr>
        <w:t>列表</w:t>
      </w:r>
      <w:r w:rsidR="00895C35" w:rsidRPr="0093499E">
        <w:rPr>
          <w:rFonts w:ascii="仿宋_GB2312" w:eastAsia="仿宋_GB2312" w:hint="eastAsia"/>
          <w:sz w:val="28"/>
          <w:szCs w:val="28"/>
        </w:rPr>
        <w:t>如</w:t>
      </w:r>
      <w:r w:rsidR="00346BC5" w:rsidRPr="0093499E">
        <w:rPr>
          <w:rFonts w:ascii="仿宋_GB2312" w:eastAsia="仿宋_GB2312" w:hint="eastAsia"/>
          <w:sz w:val="28"/>
          <w:szCs w:val="28"/>
        </w:rPr>
        <w:t>下图所示</w:t>
      </w:r>
      <w:r w:rsidR="00895C35" w:rsidRPr="0093499E">
        <w:rPr>
          <w:rFonts w:ascii="仿宋_GB2312" w:eastAsia="仿宋_GB2312" w:hint="eastAsia"/>
          <w:sz w:val="28"/>
          <w:szCs w:val="28"/>
        </w:rPr>
        <w:t>。</w:t>
      </w:r>
    </w:p>
    <w:p w14:paraId="7B6FE520" w14:textId="58C68190" w:rsidR="00D16AE1" w:rsidRPr="006118E5" w:rsidRDefault="003C29D8" w:rsidP="00D16AE1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 w:rsidRPr="006118E5">
        <w:rPr>
          <w:rFonts w:ascii="黑体" w:eastAsia="黑体" w:hAnsi="黑体" w:hint="eastAsia"/>
          <w:sz w:val="28"/>
          <w:szCs w:val="28"/>
        </w:rPr>
        <w:t>特性</w:t>
      </w:r>
      <w:r w:rsidR="00895C35" w:rsidRPr="006118E5">
        <w:rPr>
          <w:rFonts w:ascii="黑体" w:eastAsia="黑体" w:hAnsi="黑体" w:hint="eastAsia"/>
          <w:sz w:val="28"/>
          <w:szCs w:val="28"/>
        </w:rPr>
        <w:t>解释：</w:t>
      </w:r>
    </w:p>
    <w:p w14:paraId="6EED1818" w14:textId="597807EC" w:rsidR="009A1090" w:rsidRPr="006118E5" w:rsidRDefault="009A1090" w:rsidP="009A109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仿宋_GB2312" w:eastAsia="仿宋_GB2312"/>
          <w:sz w:val="28"/>
          <w:szCs w:val="28"/>
        </w:rPr>
      </w:pPr>
      <w:r w:rsidRPr="006118E5">
        <w:rPr>
          <w:rFonts w:ascii="仿宋_GB2312" w:eastAsia="仿宋_GB2312" w:hAnsi="仿宋" w:hint="eastAsia"/>
          <w:sz w:val="28"/>
          <w:szCs w:val="28"/>
        </w:rPr>
        <w:t>商业使用</w:t>
      </w:r>
      <w:r w:rsidRPr="006118E5">
        <w:rPr>
          <w:rFonts w:ascii="仿宋_GB2312" w:eastAsia="仿宋_GB2312" w:hint="eastAsia"/>
          <w:sz w:val="28"/>
          <w:szCs w:val="28"/>
        </w:rPr>
        <w:t>：该许可证下的代码和衍生品可以用于商业目的。</w:t>
      </w:r>
    </w:p>
    <w:p w14:paraId="2F6913D7" w14:textId="6CD4D72D" w:rsidR="009A1090" w:rsidRPr="006118E5" w:rsidRDefault="009A1090" w:rsidP="009A1090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仿宋_GB2312" w:eastAsia="仿宋_GB2312"/>
          <w:sz w:val="28"/>
          <w:szCs w:val="28"/>
        </w:rPr>
      </w:pPr>
      <w:r w:rsidRPr="006118E5">
        <w:rPr>
          <w:rFonts w:ascii="仿宋_GB2312" w:eastAsia="仿宋_GB2312" w:hint="eastAsia"/>
          <w:sz w:val="28"/>
          <w:szCs w:val="28"/>
        </w:rPr>
        <w:t>分发代码：该许可证下的代码可以被分发给第三方。</w:t>
      </w:r>
    </w:p>
    <w:p w14:paraId="52E101E8" w14:textId="15EE88AE" w:rsidR="003C3824" w:rsidRPr="006118E5" w:rsidRDefault="00D864B6" w:rsidP="009C0E9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仿宋_GB2312" w:eastAsia="仿宋_GB2312"/>
          <w:sz w:val="28"/>
          <w:szCs w:val="28"/>
        </w:rPr>
      </w:pPr>
      <w:r w:rsidRPr="006118E5">
        <w:rPr>
          <w:rFonts w:ascii="仿宋_GB2312" w:eastAsia="仿宋_GB2312" w:hAnsi="仿宋" w:hint="eastAsia"/>
          <w:sz w:val="28"/>
          <w:szCs w:val="28"/>
        </w:rPr>
        <w:t>内部使用</w:t>
      </w:r>
      <w:r w:rsidR="003C3824" w:rsidRPr="006118E5">
        <w:rPr>
          <w:rFonts w:ascii="仿宋_GB2312" w:eastAsia="仿宋_GB2312" w:hint="eastAsia"/>
          <w:sz w:val="28"/>
          <w:szCs w:val="28"/>
        </w:rPr>
        <w:t>：</w:t>
      </w:r>
      <w:r w:rsidR="008A788B" w:rsidRPr="006118E5">
        <w:rPr>
          <w:rFonts w:ascii="仿宋_GB2312" w:eastAsia="仿宋_GB2312" w:hint="eastAsia"/>
          <w:sz w:val="28"/>
          <w:szCs w:val="28"/>
        </w:rPr>
        <w:t>该许可证允许</w:t>
      </w:r>
      <w:r w:rsidR="003C3824" w:rsidRPr="006118E5">
        <w:rPr>
          <w:rFonts w:ascii="仿宋_GB2312" w:eastAsia="仿宋_GB2312" w:hint="eastAsia"/>
          <w:sz w:val="28"/>
          <w:szCs w:val="28"/>
        </w:rPr>
        <w:t>修改源代码后</w:t>
      </w:r>
      <w:r w:rsidR="008A788B" w:rsidRPr="006118E5">
        <w:rPr>
          <w:rFonts w:ascii="仿宋_GB2312" w:eastAsia="仿宋_GB2312" w:hint="eastAsia"/>
          <w:sz w:val="28"/>
          <w:szCs w:val="28"/>
        </w:rPr>
        <w:t>在个人及</w:t>
      </w:r>
      <w:r w:rsidR="00774122" w:rsidRPr="006118E5">
        <w:rPr>
          <w:rFonts w:ascii="仿宋_GB2312" w:eastAsia="仿宋_GB2312" w:hint="eastAsia"/>
          <w:sz w:val="28"/>
          <w:szCs w:val="28"/>
        </w:rPr>
        <w:t>组织内部使用，不</w:t>
      </w:r>
      <w:r w:rsidR="008A788B" w:rsidRPr="006118E5">
        <w:rPr>
          <w:rFonts w:ascii="仿宋_GB2312" w:eastAsia="仿宋_GB2312" w:hint="eastAsia"/>
          <w:sz w:val="28"/>
          <w:szCs w:val="28"/>
        </w:rPr>
        <w:t>必</w:t>
      </w:r>
      <w:r w:rsidR="00774122" w:rsidRPr="006118E5">
        <w:rPr>
          <w:rFonts w:ascii="仿宋_GB2312" w:eastAsia="仿宋_GB2312" w:hint="eastAsia"/>
          <w:sz w:val="28"/>
          <w:szCs w:val="28"/>
        </w:rPr>
        <w:t>向外部分发。</w:t>
      </w:r>
    </w:p>
    <w:p w14:paraId="469B596E" w14:textId="22094E7C" w:rsidR="008213DE" w:rsidRPr="006118E5" w:rsidRDefault="008213DE" w:rsidP="009C0E9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仿宋_GB2312" w:eastAsia="仿宋_GB2312"/>
          <w:sz w:val="28"/>
          <w:szCs w:val="28"/>
        </w:rPr>
      </w:pPr>
      <w:r w:rsidRPr="006118E5">
        <w:rPr>
          <w:rFonts w:ascii="仿宋_GB2312" w:eastAsia="仿宋_GB2312" w:hint="eastAsia"/>
          <w:sz w:val="28"/>
          <w:szCs w:val="28"/>
        </w:rPr>
        <w:t>专利授权：</w:t>
      </w:r>
      <w:r w:rsidR="008A788B" w:rsidRPr="006118E5">
        <w:rPr>
          <w:rFonts w:ascii="仿宋_GB2312" w:eastAsia="仿宋_GB2312" w:hint="eastAsia"/>
          <w:sz w:val="28"/>
          <w:szCs w:val="28"/>
        </w:rPr>
        <w:t>该</w:t>
      </w:r>
      <w:r w:rsidRPr="006118E5">
        <w:rPr>
          <w:rFonts w:ascii="仿宋_GB2312" w:eastAsia="仿宋_GB2312" w:hint="eastAsia"/>
          <w:sz w:val="28"/>
          <w:szCs w:val="28"/>
        </w:rPr>
        <w:t>许可证明确提出提供专利授权。</w:t>
      </w:r>
    </w:p>
    <w:p w14:paraId="5B013947" w14:textId="1BBDE9DD" w:rsidR="006E399C" w:rsidRPr="006118E5" w:rsidRDefault="00B8064B" w:rsidP="009C0E9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仿宋_GB2312" w:eastAsia="仿宋_GB2312"/>
          <w:sz w:val="28"/>
          <w:szCs w:val="28"/>
        </w:rPr>
      </w:pPr>
      <w:r w:rsidRPr="006118E5">
        <w:rPr>
          <w:rFonts w:ascii="仿宋_GB2312" w:eastAsia="仿宋_GB2312" w:hint="eastAsia"/>
          <w:sz w:val="28"/>
          <w:szCs w:val="28"/>
        </w:rPr>
        <w:t>合并</w:t>
      </w:r>
      <w:r w:rsidR="0029452F" w:rsidRPr="006118E5">
        <w:rPr>
          <w:rFonts w:ascii="仿宋_GB2312" w:eastAsia="仿宋_GB2312" w:hint="eastAsia"/>
          <w:sz w:val="28"/>
          <w:szCs w:val="28"/>
        </w:rPr>
        <w:t>/</w:t>
      </w:r>
      <w:r w:rsidR="00060624" w:rsidRPr="006118E5">
        <w:rPr>
          <w:rFonts w:ascii="仿宋_GB2312" w:eastAsia="仿宋_GB2312" w:hint="eastAsia"/>
          <w:sz w:val="28"/>
          <w:szCs w:val="28"/>
        </w:rPr>
        <w:t>修改</w:t>
      </w:r>
      <w:r w:rsidRPr="006118E5">
        <w:rPr>
          <w:rFonts w:ascii="仿宋_GB2312" w:eastAsia="仿宋_GB2312" w:hint="eastAsia"/>
          <w:sz w:val="28"/>
          <w:szCs w:val="28"/>
        </w:rPr>
        <w:t>代码：</w:t>
      </w:r>
      <w:proofErr w:type="gramStart"/>
      <w:r w:rsidR="0029452F" w:rsidRPr="006118E5">
        <w:rPr>
          <w:rFonts w:ascii="仿宋_GB2312" w:eastAsia="仿宋_GB2312" w:hint="eastAsia"/>
          <w:sz w:val="28"/>
          <w:szCs w:val="28"/>
        </w:rPr>
        <w:t>从要组合</w:t>
      </w:r>
      <w:proofErr w:type="gramEnd"/>
      <w:r w:rsidR="0029452F" w:rsidRPr="006118E5">
        <w:rPr>
          <w:rFonts w:ascii="仿宋_GB2312" w:eastAsia="仿宋_GB2312" w:hint="eastAsia"/>
          <w:sz w:val="28"/>
          <w:szCs w:val="28"/>
        </w:rPr>
        <w:t>的开源软件中取出整体/部分代码，修改或不修改都可以，然后把它添加到你的</w:t>
      </w:r>
      <w:r w:rsidR="005071FE" w:rsidRPr="006118E5">
        <w:rPr>
          <w:rFonts w:ascii="仿宋_GB2312" w:eastAsia="仿宋_GB2312" w:hint="eastAsia"/>
          <w:sz w:val="28"/>
          <w:szCs w:val="28"/>
        </w:rPr>
        <w:t>代码</w:t>
      </w:r>
      <w:r w:rsidR="0029452F" w:rsidRPr="006118E5">
        <w:rPr>
          <w:rFonts w:ascii="仿宋_GB2312" w:eastAsia="仿宋_GB2312" w:hint="eastAsia"/>
          <w:sz w:val="28"/>
          <w:szCs w:val="28"/>
        </w:rPr>
        <w:t>中构成一个作品</w:t>
      </w:r>
      <w:r w:rsidR="00DE6091" w:rsidRPr="006118E5">
        <w:rPr>
          <w:rFonts w:ascii="仿宋_GB2312" w:eastAsia="仿宋_GB2312" w:hint="eastAsia"/>
          <w:sz w:val="28"/>
          <w:szCs w:val="28"/>
        </w:rPr>
        <w:t>，分发时必须提供源代码。</w:t>
      </w:r>
    </w:p>
    <w:p w14:paraId="6B97BC8E" w14:textId="77777777" w:rsidR="007D3F14" w:rsidRDefault="006673B2" w:rsidP="0054579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仿宋_GB2312" w:eastAsia="仿宋_GB2312"/>
          <w:sz w:val="28"/>
          <w:szCs w:val="28"/>
        </w:rPr>
      </w:pPr>
      <w:r w:rsidRPr="006118E5">
        <w:rPr>
          <w:rFonts w:ascii="仿宋_GB2312" w:eastAsia="仿宋_GB2312" w:hint="eastAsia"/>
          <w:sz w:val="28"/>
          <w:szCs w:val="28"/>
        </w:rPr>
        <w:t>使用库</w:t>
      </w:r>
      <w:r w:rsidR="00B8064B" w:rsidRPr="006118E5">
        <w:rPr>
          <w:rFonts w:ascii="仿宋_GB2312" w:eastAsia="仿宋_GB2312" w:hint="eastAsia"/>
          <w:sz w:val="28"/>
          <w:szCs w:val="28"/>
        </w:rPr>
        <w:t>：</w:t>
      </w:r>
      <w:r w:rsidR="00B2637A" w:rsidRPr="006118E5">
        <w:rPr>
          <w:rFonts w:ascii="仿宋_GB2312" w:eastAsia="仿宋_GB2312" w:hint="eastAsia"/>
          <w:sz w:val="28"/>
          <w:szCs w:val="28"/>
        </w:rPr>
        <w:t>在编译或运行时通过链接、导入或其他典型的机制</w:t>
      </w:r>
      <w:r w:rsidR="008E30F3" w:rsidRPr="006118E5">
        <w:rPr>
          <w:rFonts w:ascii="仿宋_GB2312" w:eastAsia="仿宋_GB2312" w:hint="eastAsia"/>
          <w:sz w:val="28"/>
          <w:szCs w:val="28"/>
        </w:rPr>
        <w:t>（</w:t>
      </w:r>
      <w:r w:rsidR="000015D4" w:rsidRPr="006118E5">
        <w:rPr>
          <w:rFonts w:ascii="仿宋_GB2312" w:eastAsia="仿宋_GB2312" w:hint="eastAsia"/>
          <w:sz w:val="28"/>
          <w:szCs w:val="28"/>
        </w:rPr>
        <w:t>例如</w:t>
      </w:r>
      <w:r w:rsidR="008E30F3" w:rsidRPr="006118E5">
        <w:rPr>
          <w:rFonts w:ascii="仿宋_GB2312" w:eastAsia="仿宋_GB2312" w:hint="eastAsia"/>
          <w:sz w:val="28"/>
          <w:szCs w:val="28"/>
        </w:rPr>
        <w:t>静态与动态链接）</w:t>
      </w:r>
      <w:r w:rsidR="00B2637A" w:rsidRPr="006118E5">
        <w:rPr>
          <w:rFonts w:ascii="仿宋_GB2312" w:eastAsia="仿宋_GB2312" w:hint="eastAsia"/>
          <w:sz w:val="28"/>
          <w:szCs w:val="28"/>
        </w:rPr>
        <w:t>把开源</w:t>
      </w:r>
      <w:r w:rsidR="001B31E9" w:rsidRPr="006118E5">
        <w:rPr>
          <w:rFonts w:ascii="仿宋_GB2312" w:eastAsia="仿宋_GB2312" w:hint="eastAsia"/>
          <w:sz w:val="28"/>
          <w:szCs w:val="28"/>
        </w:rPr>
        <w:t>代码</w:t>
      </w:r>
      <w:r w:rsidR="00DE6091" w:rsidRPr="006118E5">
        <w:rPr>
          <w:rFonts w:ascii="仿宋_GB2312" w:eastAsia="仿宋_GB2312" w:hint="eastAsia"/>
          <w:sz w:val="28"/>
          <w:szCs w:val="28"/>
        </w:rPr>
        <w:t>与自有代码</w:t>
      </w:r>
      <w:r w:rsidR="00B2637A" w:rsidRPr="006118E5">
        <w:rPr>
          <w:rFonts w:ascii="仿宋_GB2312" w:eastAsia="仿宋_GB2312" w:hint="eastAsia"/>
          <w:sz w:val="28"/>
          <w:szCs w:val="28"/>
        </w:rPr>
        <w:t>绑定在一起</w:t>
      </w:r>
      <w:r w:rsidR="00DE6091" w:rsidRPr="006118E5">
        <w:rPr>
          <w:rFonts w:ascii="仿宋_GB2312" w:eastAsia="仿宋_GB2312" w:hint="eastAsia"/>
          <w:sz w:val="28"/>
          <w:szCs w:val="28"/>
        </w:rPr>
        <w:t>后</w:t>
      </w:r>
      <w:r w:rsidR="00B2637A" w:rsidRPr="006118E5">
        <w:rPr>
          <w:rFonts w:ascii="仿宋_GB2312" w:eastAsia="仿宋_GB2312" w:hint="eastAsia"/>
          <w:sz w:val="28"/>
          <w:szCs w:val="28"/>
        </w:rPr>
        <w:t>，</w:t>
      </w:r>
      <w:r w:rsidR="00AF7A4D" w:rsidRPr="006118E5">
        <w:rPr>
          <w:rFonts w:ascii="仿宋_GB2312" w:eastAsia="仿宋_GB2312" w:hint="eastAsia"/>
          <w:sz w:val="28"/>
          <w:szCs w:val="28"/>
        </w:rPr>
        <w:t>自有代码</w:t>
      </w:r>
      <w:r w:rsidR="00DE6091" w:rsidRPr="006118E5">
        <w:rPr>
          <w:rFonts w:ascii="仿宋_GB2312" w:eastAsia="仿宋_GB2312" w:hint="eastAsia"/>
          <w:sz w:val="28"/>
          <w:szCs w:val="28"/>
        </w:rPr>
        <w:t>分发时必须提供源代码</w:t>
      </w:r>
      <w:r w:rsidR="007D3F14">
        <w:rPr>
          <w:rFonts w:ascii="仿宋_GB2312" w:eastAsia="仿宋_GB2312" w:hint="eastAsia"/>
          <w:sz w:val="28"/>
          <w:szCs w:val="28"/>
        </w:rPr>
        <w:t>。</w:t>
      </w:r>
    </w:p>
    <w:p w14:paraId="44FC1417" w14:textId="5400EB34" w:rsidR="00772D7C" w:rsidRPr="00772D7C" w:rsidRDefault="00772D7C" w:rsidP="00772D7C">
      <w:pPr>
        <w:spacing w:line="360" w:lineRule="auto"/>
        <w:rPr>
          <w:rFonts w:ascii="仿宋_GB2312" w:eastAsia="仿宋_GB2312"/>
          <w:sz w:val="28"/>
          <w:szCs w:val="28"/>
        </w:rPr>
        <w:sectPr w:rsidR="00772D7C" w:rsidRPr="00772D7C" w:rsidSect="007D3F14">
          <w:headerReference w:type="even" r:id="rId16"/>
          <w:headerReference w:type="default" r:id="rId17"/>
          <w:footerReference w:type="default" r:id="rId18"/>
          <w:headerReference w:type="first" r:id="rId19"/>
          <w:footerReference w:type="first" r:id="rId20"/>
          <w:pgSz w:w="11906" w:h="16838"/>
          <w:pgMar w:top="1800" w:right="1440" w:bottom="1800" w:left="1440" w:header="454" w:footer="992" w:gutter="0"/>
          <w:pgNumType w:start="1"/>
          <w:cols w:space="425"/>
          <w:titlePg/>
          <w:docGrid w:type="lines" w:linePitch="381"/>
        </w:sectPr>
      </w:pPr>
    </w:p>
    <w:p w14:paraId="56B4EB6F" w14:textId="2738B171" w:rsidR="00545795" w:rsidRPr="00772D7C" w:rsidRDefault="00545795" w:rsidP="007D3F14">
      <w:pPr>
        <w:spacing w:line="360" w:lineRule="auto"/>
        <w:rPr>
          <w:rFonts w:ascii="仿宋_GB2312" w:eastAsia="仿宋_GB2312"/>
          <w:sz w:val="28"/>
          <w:szCs w:val="28"/>
        </w:rPr>
      </w:pPr>
    </w:p>
    <w:p w14:paraId="25DF6787" w14:textId="19D4D5F1" w:rsidR="005D1AA7" w:rsidRDefault="008635E4" w:rsidP="005D1AA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仿宋_GB2312" w:eastAsia="仿宋_GB2312"/>
          <w:sz w:val="28"/>
          <w:szCs w:val="28"/>
        </w:rPr>
      </w:pPr>
      <w:r w:rsidRPr="006118E5">
        <w:rPr>
          <w:rFonts w:ascii="仿宋_GB2312" w:eastAsia="仿宋_GB2312" w:hint="eastAsia"/>
          <w:sz w:val="28"/>
          <w:szCs w:val="28"/>
        </w:rPr>
        <w:t>不允许修改许可</w:t>
      </w:r>
      <w:r w:rsidR="00125975">
        <w:rPr>
          <w:rFonts w:ascii="仿宋_GB2312" w:eastAsia="仿宋_GB2312" w:hint="eastAsia"/>
          <w:sz w:val="28"/>
          <w:szCs w:val="28"/>
        </w:rPr>
        <w:t>协议</w:t>
      </w:r>
      <w:r w:rsidRPr="006118E5">
        <w:rPr>
          <w:rFonts w:ascii="仿宋_GB2312" w:eastAsia="仿宋_GB2312" w:hint="eastAsia"/>
          <w:sz w:val="28"/>
          <w:szCs w:val="28"/>
        </w:rPr>
        <w:t>：当</w:t>
      </w:r>
      <w:r w:rsidR="006673B2" w:rsidRPr="006118E5">
        <w:rPr>
          <w:rFonts w:ascii="仿宋_GB2312" w:eastAsia="仿宋_GB2312" w:hint="eastAsia"/>
          <w:sz w:val="28"/>
          <w:szCs w:val="28"/>
        </w:rPr>
        <w:t>使用“合并、修改、使用库”等方式</w:t>
      </w:r>
      <w:r w:rsidR="00003144" w:rsidRPr="006118E5">
        <w:rPr>
          <w:rFonts w:ascii="仿宋_GB2312" w:eastAsia="仿宋_GB2312" w:hint="eastAsia"/>
          <w:sz w:val="28"/>
          <w:szCs w:val="28"/>
        </w:rPr>
        <w:t>组合</w:t>
      </w:r>
      <w:r w:rsidRPr="006118E5">
        <w:rPr>
          <w:rFonts w:ascii="仿宋_GB2312" w:eastAsia="仿宋_GB2312" w:hint="eastAsia"/>
          <w:sz w:val="28"/>
          <w:szCs w:val="28"/>
        </w:rPr>
        <w:t>开源代码</w:t>
      </w:r>
      <w:r w:rsidR="00003144" w:rsidRPr="006118E5">
        <w:rPr>
          <w:rFonts w:ascii="仿宋_GB2312" w:eastAsia="仿宋_GB2312" w:hint="eastAsia"/>
          <w:sz w:val="28"/>
          <w:szCs w:val="28"/>
        </w:rPr>
        <w:t>与自有代码</w:t>
      </w:r>
      <w:r w:rsidRPr="006118E5">
        <w:rPr>
          <w:rFonts w:ascii="仿宋_GB2312" w:eastAsia="仿宋_GB2312" w:hint="eastAsia"/>
          <w:sz w:val="28"/>
          <w:szCs w:val="28"/>
        </w:rPr>
        <w:t>后，不允许</w:t>
      </w:r>
      <w:r w:rsidR="006565FC" w:rsidRPr="006118E5">
        <w:rPr>
          <w:rFonts w:ascii="仿宋_GB2312" w:eastAsia="仿宋_GB2312" w:hint="eastAsia"/>
          <w:sz w:val="28"/>
          <w:szCs w:val="28"/>
        </w:rPr>
        <w:t>自有代码</w:t>
      </w:r>
      <w:r w:rsidRPr="006118E5">
        <w:rPr>
          <w:rFonts w:ascii="仿宋_GB2312" w:eastAsia="仿宋_GB2312" w:hint="eastAsia"/>
          <w:sz w:val="28"/>
          <w:szCs w:val="28"/>
        </w:rPr>
        <w:t>使用不</w:t>
      </w:r>
      <w:r w:rsidR="00037DF5">
        <w:rPr>
          <w:rFonts w:ascii="仿宋_GB2312" w:eastAsia="仿宋_GB2312" w:hint="eastAsia"/>
          <w:sz w:val="28"/>
          <w:szCs w:val="28"/>
        </w:rPr>
        <w:t>兼容</w:t>
      </w:r>
      <w:r w:rsidRPr="006118E5">
        <w:rPr>
          <w:rFonts w:ascii="仿宋_GB2312" w:eastAsia="仿宋_GB2312" w:hint="eastAsia"/>
          <w:sz w:val="28"/>
          <w:szCs w:val="28"/>
        </w:rPr>
        <w:t>的开源许可</w:t>
      </w:r>
      <w:r w:rsidR="00037DF5">
        <w:rPr>
          <w:rFonts w:ascii="仿宋_GB2312" w:eastAsia="仿宋_GB2312" w:hint="eastAsia"/>
          <w:sz w:val="28"/>
          <w:szCs w:val="28"/>
        </w:rPr>
        <w:t>协议</w:t>
      </w:r>
      <w:proofErr w:type="gramStart"/>
      <w:r w:rsidR="00D42D02" w:rsidRPr="006118E5">
        <w:rPr>
          <w:rFonts w:ascii="仿宋_GB2312" w:eastAsia="仿宋_GB2312" w:hint="eastAsia"/>
          <w:sz w:val="28"/>
          <w:szCs w:val="28"/>
        </w:rPr>
        <w:t>或闭源</w:t>
      </w:r>
      <w:r w:rsidRPr="006118E5">
        <w:rPr>
          <w:rFonts w:ascii="仿宋_GB2312" w:eastAsia="仿宋_GB2312" w:hint="eastAsia"/>
          <w:sz w:val="28"/>
          <w:szCs w:val="28"/>
        </w:rPr>
        <w:t>分发</w:t>
      </w:r>
      <w:proofErr w:type="gramEnd"/>
      <w:r w:rsidRPr="006118E5">
        <w:rPr>
          <w:rFonts w:ascii="仿宋_GB2312" w:eastAsia="仿宋_GB2312" w:hint="eastAsia"/>
          <w:sz w:val="28"/>
          <w:szCs w:val="28"/>
        </w:rPr>
        <w:t>。</w:t>
      </w:r>
    </w:p>
    <w:p w14:paraId="173F94DA" w14:textId="77777777" w:rsidR="0077152B" w:rsidRPr="0042401E" w:rsidRDefault="0077152B" w:rsidP="0077152B">
      <w:pPr>
        <w:pStyle w:val="a3"/>
        <w:spacing w:line="360" w:lineRule="auto"/>
        <w:ind w:left="980" w:firstLineChars="0" w:firstLine="0"/>
        <w:rPr>
          <w:rFonts w:ascii="仿宋_GB2312" w:eastAsia="仿宋_GB2312"/>
          <w:sz w:val="28"/>
          <w:szCs w:val="28"/>
        </w:rPr>
      </w:pPr>
    </w:p>
    <w:p w14:paraId="4362AD86" w14:textId="2EF96BDF" w:rsidR="00940B16" w:rsidRPr="005D1AA7" w:rsidRDefault="005D1AA7" w:rsidP="005D1AA7">
      <w:pPr>
        <w:pStyle w:val="af9"/>
        <w:jc w:val="center"/>
        <w:rPr>
          <w:rFonts w:ascii="仿宋_GB2312" w:eastAsia="仿宋_GB2312"/>
          <w:sz w:val="24"/>
          <w:szCs w:val="24"/>
        </w:rPr>
      </w:pPr>
      <w:bookmarkStart w:id="8" w:name="_Toc57917842"/>
      <w:r w:rsidRPr="005D1AA7">
        <w:rPr>
          <w:rFonts w:ascii="仿宋_GB2312" w:eastAsia="仿宋_GB2312" w:hint="eastAsia"/>
          <w:sz w:val="24"/>
          <w:szCs w:val="24"/>
        </w:rPr>
        <w:t>表</w: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begin"/>
      </w:r>
      <w:r w:rsidRPr="003D394D">
        <w:rPr>
          <w:rFonts w:ascii="仿宋_GB2312" w:eastAsia="仿宋_GB2312" w:hint="eastAsia"/>
          <w:b/>
          <w:bCs/>
          <w:sz w:val="24"/>
          <w:szCs w:val="24"/>
        </w:rPr>
        <w:instrText xml:space="preserve"> SEQ 表格 \* ARABIC </w:instrTex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separate"/>
      </w:r>
      <w:r w:rsidR="0035417C">
        <w:rPr>
          <w:rFonts w:ascii="仿宋_GB2312" w:eastAsia="仿宋_GB2312"/>
          <w:b/>
          <w:bCs/>
          <w:noProof/>
          <w:sz w:val="24"/>
          <w:szCs w:val="24"/>
        </w:rPr>
        <w:t>1</w: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end"/>
      </w:r>
      <w:r w:rsidRPr="003D394D">
        <w:rPr>
          <w:rFonts w:ascii="仿宋_GB2312" w:eastAsia="仿宋_GB2312" w:hint="eastAsia"/>
          <w:b/>
          <w:bCs/>
          <w:sz w:val="24"/>
          <w:szCs w:val="24"/>
        </w:rPr>
        <w:t xml:space="preserve"> </w:t>
      </w:r>
      <w:r w:rsidRPr="005D1AA7">
        <w:rPr>
          <w:rFonts w:ascii="仿宋_GB2312" w:eastAsia="仿宋_GB2312" w:hint="eastAsia"/>
          <w:sz w:val="24"/>
          <w:szCs w:val="24"/>
        </w:rPr>
        <w:t>常用开源许可证的特性</w:t>
      </w:r>
      <w:bookmarkEnd w:id="8"/>
      <w:r w:rsidR="00D37628">
        <w:rPr>
          <w:rStyle w:val="afd"/>
          <w:rFonts w:ascii="仿宋_GB2312" w:eastAsia="仿宋_GB2312"/>
          <w:sz w:val="24"/>
          <w:szCs w:val="24"/>
        </w:rPr>
        <w:footnoteReference w:id="1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1253"/>
        <w:gridCol w:w="1253"/>
        <w:gridCol w:w="1253"/>
        <w:gridCol w:w="1356"/>
        <w:gridCol w:w="1356"/>
        <w:gridCol w:w="1356"/>
        <w:gridCol w:w="1140"/>
        <w:gridCol w:w="1325"/>
        <w:gridCol w:w="1253"/>
      </w:tblGrid>
      <w:tr w:rsidR="00EC2577" w:rsidRPr="00727B63" w14:paraId="75E993BA" w14:textId="559117E7" w:rsidTr="006A112C">
        <w:trPr>
          <w:jc w:val="center"/>
        </w:trPr>
        <w:tc>
          <w:tcPr>
            <w:tcW w:w="1683" w:type="dxa"/>
            <w:tcBorders>
              <w:tl2br w:val="nil"/>
            </w:tcBorders>
            <w:shd w:val="clear" w:color="auto" w:fill="auto"/>
            <w:vAlign w:val="center"/>
          </w:tcPr>
          <w:p w14:paraId="2C73B4D4" w14:textId="6789D207" w:rsidR="00EC2577" w:rsidRPr="001B31E9" w:rsidRDefault="00EC2577" w:rsidP="00C751CC">
            <w:pPr>
              <w:tabs>
                <w:tab w:val="left" w:pos="700"/>
              </w:tabs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开源许可证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68297AC9" w14:textId="7A857A85" w:rsidR="00EC2577" w:rsidRPr="001B31E9" w:rsidRDefault="00EC2577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商业使用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22E1E024" w14:textId="78B2385F" w:rsidR="00EC2577" w:rsidRPr="001B31E9" w:rsidRDefault="00EC2577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分发代码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6DECF823" w14:textId="29588028" w:rsidR="00EC2577" w:rsidRPr="001B31E9" w:rsidRDefault="0029452F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内部</w:t>
            </w:r>
            <w:r w:rsidR="00EC2577" w:rsidRPr="001B31E9">
              <w:rPr>
                <w:rFonts w:ascii="仿宋_GB2312" w:eastAsia="仿宋_GB2312" w:hint="eastAsia"/>
              </w:rPr>
              <w:t>使用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3C9AE32E" w14:textId="31B587BD" w:rsidR="00EC2577" w:rsidRPr="001B31E9" w:rsidRDefault="00EC2577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专利授权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F175388" w14:textId="6CBA4B13" w:rsidR="00EC2577" w:rsidRPr="001B31E9" w:rsidRDefault="00EC2577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合并代码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6CEC74C0" w14:textId="646F3C81" w:rsidR="00EC2577" w:rsidRPr="001B31E9" w:rsidRDefault="00EC2577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修改代码</w:t>
            </w:r>
          </w:p>
        </w:tc>
        <w:tc>
          <w:tcPr>
            <w:tcW w:w="1140" w:type="dxa"/>
            <w:shd w:val="clear" w:color="auto" w:fill="auto"/>
            <w:vAlign w:val="center"/>
          </w:tcPr>
          <w:p w14:paraId="4647DCC4" w14:textId="62E48DA7" w:rsidR="00EC2577" w:rsidRPr="001B31E9" w:rsidRDefault="006673B2" w:rsidP="00C751CC">
            <w:pPr>
              <w:spacing w:line="360" w:lineRule="auto"/>
              <w:ind w:leftChars="-26" w:left="-62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使用库</w:t>
            </w:r>
          </w:p>
        </w:tc>
        <w:tc>
          <w:tcPr>
            <w:tcW w:w="1325" w:type="dxa"/>
            <w:shd w:val="clear" w:color="auto" w:fill="auto"/>
            <w:vAlign w:val="center"/>
          </w:tcPr>
          <w:p w14:paraId="4DED1E26" w14:textId="74214B71" w:rsidR="00EC2577" w:rsidRPr="001B31E9" w:rsidRDefault="008635E4" w:rsidP="00C751CC">
            <w:pPr>
              <w:spacing w:line="360" w:lineRule="auto"/>
              <w:ind w:leftChars="-26" w:left="-62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不允许</w:t>
            </w:r>
            <w:r w:rsidR="00EC2577" w:rsidRPr="001B31E9">
              <w:rPr>
                <w:rFonts w:ascii="仿宋_GB2312" w:eastAsia="仿宋_GB2312" w:hint="eastAsia"/>
              </w:rPr>
              <w:t>修改许可</w:t>
            </w:r>
            <w:r w:rsidR="00125975">
              <w:rPr>
                <w:rFonts w:ascii="仿宋_GB2312" w:eastAsia="仿宋_GB2312" w:hint="eastAsia"/>
              </w:rPr>
              <w:t>协议</w:t>
            </w:r>
          </w:p>
        </w:tc>
        <w:tc>
          <w:tcPr>
            <w:tcW w:w="1253" w:type="dxa"/>
            <w:shd w:val="clear" w:color="auto" w:fill="auto"/>
            <w:vAlign w:val="center"/>
          </w:tcPr>
          <w:p w14:paraId="3A4ECB44" w14:textId="74BE4814" w:rsidR="00EC2577" w:rsidRPr="001B31E9" w:rsidRDefault="00EC2577" w:rsidP="00C751CC">
            <w:pPr>
              <w:spacing w:line="360" w:lineRule="auto"/>
              <w:ind w:leftChars="-26" w:left="-62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许可证的分类</w:t>
            </w:r>
          </w:p>
        </w:tc>
      </w:tr>
      <w:tr w:rsidR="008635E4" w:rsidRPr="00727B63" w14:paraId="1350D64E" w14:textId="7BD8BB14" w:rsidTr="006A112C">
        <w:trPr>
          <w:jc w:val="center"/>
        </w:trPr>
        <w:tc>
          <w:tcPr>
            <w:tcW w:w="1683" w:type="dxa"/>
            <w:shd w:val="clear" w:color="auto" w:fill="FFF2CC" w:themeFill="accent4" w:themeFillTint="33"/>
            <w:vAlign w:val="center"/>
          </w:tcPr>
          <w:p w14:paraId="1CD548E0" w14:textId="77777777" w:rsidR="008635E4" w:rsidRPr="007F2C3D" w:rsidRDefault="008635E4" w:rsidP="00C751CC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7F2C3D">
              <w:rPr>
                <w:rFonts w:ascii="Times New Roman" w:eastAsia="仿宋_GB2312" w:hAnsi="Times New Roman" w:cs="Times New Roman"/>
              </w:rPr>
              <w:t>MIT License</w:t>
            </w:r>
          </w:p>
        </w:tc>
        <w:tc>
          <w:tcPr>
            <w:tcW w:w="1253" w:type="dxa"/>
            <w:shd w:val="clear" w:color="auto" w:fill="FFF2CC" w:themeFill="accent4" w:themeFillTint="33"/>
            <w:vAlign w:val="center"/>
          </w:tcPr>
          <w:p w14:paraId="4DA62D42" w14:textId="7BA483EB" w:rsidR="008635E4" w:rsidRPr="00303B70" w:rsidRDefault="008635E4" w:rsidP="00C751CC">
            <w:pPr>
              <w:spacing w:line="360" w:lineRule="auto"/>
              <w:jc w:val="center"/>
              <w:rPr>
                <w:rFonts w:ascii="Wingdings" w:hAnsi="Wingdings" w:hint="eastAsia"/>
              </w:rPr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FFF2CC" w:themeFill="accent4" w:themeFillTint="33"/>
            <w:vAlign w:val="center"/>
          </w:tcPr>
          <w:p w14:paraId="66C40855" w14:textId="1A586EFA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FFF2CC" w:themeFill="accent4" w:themeFillTint="33"/>
            <w:vAlign w:val="center"/>
          </w:tcPr>
          <w:p w14:paraId="3D59680E" w14:textId="3B0D072B" w:rsidR="008635E4" w:rsidRPr="00303B70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FFF2CC" w:themeFill="accent4" w:themeFillTint="33"/>
            <w:vAlign w:val="center"/>
          </w:tcPr>
          <w:p w14:paraId="290352EF" w14:textId="03D365FA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56" w:type="dxa"/>
            <w:shd w:val="clear" w:color="auto" w:fill="FFF2CC" w:themeFill="accent4" w:themeFillTint="33"/>
            <w:vAlign w:val="center"/>
          </w:tcPr>
          <w:p w14:paraId="6D737D08" w14:textId="09B06494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56" w:type="dxa"/>
            <w:shd w:val="clear" w:color="auto" w:fill="FFF2CC" w:themeFill="accent4" w:themeFillTint="33"/>
            <w:vAlign w:val="center"/>
          </w:tcPr>
          <w:p w14:paraId="02909EE3" w14:textId="72A7B1F4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FFF2CC" w:themeFill="accent4" w:themeFillTint="33"/>
            <w:vAlign w:val="center"/>
          </w:tcPr>
          <w:p w14:paraId="012C0B10" w14:textId="2BC9AABC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25" w:type="dxa"/>
            <w:shd w:val="clear" w:color="auto" w:fill="FFF2CC" w:themeFill="accent4" w:themeFillTint="33"/>
            <w:vAlign w:val="center"/>
          </w:tcPr>
          <w:p w14:paraId="11B118D1" w14:textId="2DAB9D98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253" w:type="dxa"/>
            <w:vMerge w:val="restart"/>
            <w:shd w:val="clear" w:color="auto" w:fill="FFF2CC" w:themeFill="accent4" w:themeFillTint="33"/>
            <w:vAlign w:val="center"/>
          </w:tcPr>
          <w:p w14:paraId="448DE421" w14:textId="42E02F09" w:rsidR="008635E4" w:rsidRPr="001B31E9" w:rsidRDefault="008635E4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开放型许可证</w:t>
            </w:r>
          </w:p>
        </w:tc>
      </w:tr>
      <w:tr w:rsidR="008635E4" w:rsidRPr="00727B63" w14:paraId="06FF8ABF" w14:textId="12759531" w:rsidTr="006A112C">
        <w:trPr>
          <w:jc w:val="center"/>
        </w:trPr>
        <w:tc>
          <w:tcPr>
            <w:tcW w:w="1683" w:type="dxa"/>
            <w:shd w:val="clear" w:color="auto" w:fill="FFF2CC" w:themeFill="accent4" w:themeFillTint="33"/>
            <w:vAlign w:val="center"/>
          </w:tcPr>
          <w:p w14:paraId="1F3A1F0B" w14:textId="77777777" w:rsidR="008635E4" w:rsidRPr="007F2C3D" w:rsidRDefault="008635E4" w:rsidP="00C751CC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7F2C3D">
              <w:rPr>
                <w:rFonts w:ascii="Times New Roman" w:eastAsia="仿宋_GB2312" w:hAnsi="Times New Roman" w:cs="Times New Roman"/>
              </w:rPr>
              <w:t>BSD 2-Clause</w:t>
            </w:r>
          </w:p>
        </w:tc>
        <w:tc>
          <w:tcPr>
            <w:tcW w:w="1253" w:type="dxa"/>
            <w:shd w:val="clear" w:color="auto" w:fill="FFF2CC" w:themeFill="accent4" w:themeFillTint="33"/>
            <w:vAlign w:val="center"/>
          </w:tcPr>
          <w:p w14:paraId="0D6593A2" w14:textId="7165C548" w:rsidR="008635E4" w:rsidRPr="00303B70" w:rsidRDefault="008635E4" w:rsidP="00C751CC">
            <w:pPr>
              <w:spacing w:line="360" w:lineRule="auto"/>
              <w:jc w:val="center"/>
              <w:rPr>
                <w:rFonts w:ascii="Wingdings" w:hAnsi="Wingdings" w:hint="eastAsia"/>
              </w:rPr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FFF2CC" w:themeFill="accent4" w:themeFillTint="33"/>
            <w:vAlign w:val="center"/>
          </w:tcPr>
          <w:p w14:paraId="24DA245E" w14:textId="7B231EE8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FFF2CC" w:themeFill="accent4" w:themeFillTint="33"/>
            <w:vAlign w:val="center"/>
          </w:tcPr>
          <w:p w14:paraId="13C59F06" w14:textId="137BDA52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FFF2CC" w:themeFill="accent4" w:themeFillTint="33"/>
            <w:vAlign w:val="center"/>
          </w:tcPr>
          <w:p w14:paraId="08E23EB2" w14:textId="5FFBD154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56" w:type="dxa"/>
            <w:shd w:val="clear" w:color="auto" w:fill="FFF2CC" w:themeFill="accent4" w:themeFillTint="33"/>
            <w:vAlign w:val="center"/>
          </w:tcPr>
          <w:p w14:paraId="0122CD2A" w14:textId="4F0F2581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56" w:type="dxa"/>
            <w:shd w:val="clear" w:color="auto" w:fill="FFF2CC" w:themeFill="accent4" w:themeFillTint="33"/>
            <w:vAlign w:val="center"/>
          </w:tcPr>
          <w:p w14:paraId="2F2578DC" w14:textId="70718001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FFF2CC" w:themeFill="accent4" w:themeFillTint="33"/>
            <w:vAlign w:val="center"/>
          </w:tcPr>
          <w:p w14:paraId="4B9A5708" w14:textId="3A0517DE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25" w:type="dxa"/>
            <w:shd w:val="clear" w:color="auto" w:fill="FFF2CC" w:themeFill="accent4" w:themeFillTint="33"/>
            <w:vAlign w:val="center"/>
          </w:tcPr>
          <w:p w14:paraId="7B099B57" w14:textId="2662DEAB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253" w:type="dxa"/>
            <w:vMerge/>
            <w:shd w:val="clear" w:color="auto" w:fill="FFF2CC" w:themeFill="accent4" w:themeFillTint="33"/>
            <w:vAlign w:val="center"/>
          </w:tcPr>
          <w:p w14:paraId="43E92C0D" w14:textId="77777777" w:rsidR="008635E4" w:rsidRPr="001B31E9" w:rsidRDefault="008635E4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8635E4" w:rsidRPr="00727B63" w14:paraId="36789DB8" w14:textId="634BD1DA" w:rsidTr="006A112C">
        <w:trPr>
          <w:jc w:val="center"/>
        </w:trPr>
        <w:tc>
          <w:tcPr>
            <w:tcW w:w="1683" w:type="dxa"/>
            <w:shd w:val="clear" w:color="auto" w:fill="FFF2CC" w:themeFill="accent4" w:themeFillTint="33"/>
            <w:vAlign w:val="center"/>
          </w:tcPr>
          <w:p w14:paraId="147A7889" w14:textId="77777777" w:rsidR="008635E4" w:rsidRPr="007F2C3D" w:rsidRDefault="008635E4" w:rsidP="00C751CC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7F2C3D">
              <w:rPr>
                <w:rFonts w:ascii="Times New Roman" w:eastAsia="仿宋_GB2312" w:hAnsi="Times New Roman" w:cs="Times New Roman"/>
              </w:rPr>
              <w:t>BSD 3-Clause</w:t>
            </w:r>
          </w:p>
        </w:tc>
        <w:tc>
          <w:tcPr>
            <w:tcW w:w="1253" w:type="dxa"/>
            <w:shd w:val="clear" w:color="auto" w:fill="FFF2CC" w:themeFill="accent4" w:themeFillTint="33"/>
            <w:vAlign w:val="center"/>
          </w:tcPr>
          <w:p w14:paraId="262A8B53" w14:textId="684E3F2F" w:rsidR="008635E4" w:rsidRPr="00303B70" w:rsidRDefault="008635E4" w:rsidP="00C751CC">
            <w:pPr>
              <w:spacing w:line="360" w:lineRule="auto"/>
              <w:jc w:val="center"/>
              <w:rPr>
                <w:rFonts w:ascii="Wingdings" w:hAnsi="Wingdings" w:hint="eastAsia"/>
              </w:rPr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FFF2CC" w:themeFill="accent4" w:themeFillTint="33"/>
            <w:vAlign w:val="center"/>
          </w:tcPr>
          <w:p w14:paraId="4747E103" w14:textId="0CDD7051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FFF2CC" w:themeFill="accent4" w:themeFillTint="33"/>
            <w:vAlign w:val="center"/>
          </w:tcPr>
          <w:p w14:paraId="396EED9F" w14:textId="0D0E1CAD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FFF2CC" w:themeFill="accent4" w:themeFillTint="33"/>
            <w:vAlign w:val="center"/>
          </w:tcPr>
          <w:p w14:paraId="121A5AFF" w14:textId="5A9A757B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56" w:type="dxa"/>
            <w:shd w:val="clear" w:color="auto" w:fill="FFF2CC" w:themeFill="accent4" w:themeFillTint="33"/>
            <w:vAlign w:val="center"/>
          </w:tcPr>
          <w:p w14:paraId="37A085DA" w14:textId="131EB85B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56" w:type="dxa"/>
            <w:shd w:val="clear" w:color="auto" w:fill="FFF2CC" w:themeFill="accent4" w:themeFillTint="33"/>
            <w:vAlign w:val="center"/>
          </w:tcPr>
          <w:p w14:paraId="243BDB48" w14:textId="4C47648D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FFF2CC" w:themeFill="accent4" w:themeFillTint="33"/>
            <w:vAlign w:val="center"/>
          </w:tcPr>
          <w:p w14:paraId="27581FE4" w14:textId="74CF3594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25" w:type="dxa"/>
            <w:shd w:val="clear" w:color="auto" w:fill="FFF2CC" w:themeFill="accent4" w:themeFillTint="33"/>
            <w:vAlign w:val="center"/>
          </w:tcPr>
          <w:p w14:paraId="7ACC3349" w14:textId="4D4896D5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253" w:type="dxa"/>
            <w:vMerge/>
            <w:shd w:val="clear" w:color="auto" w:fill="FFF2CC" w:themeFill="accent4" w:themeFillTint="33"/>
            <w:vAlign w:val="center"/>
          </w:tcPr>
          <w:p w14:paraId="6EBE7DF2" w14:textId="77777777" w:rsidR="008635E4" w:rsidRPr="001B31E9" w:rsidRDefault="008635E4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8635E4" w:rsidRPr="00727B63" w14:paraId="124A9ED6" w14:textId="1CF2A062" w:rsidTr="006A112C">
        <w:trPr>
          <w:jc w:val="center"/>
        </w:trPr>
        <w:tc>
          <w:tcPr>
            <w:tcW w:w="1683" w:type="dxa"/>
            <w:shd w:val="clear" w:color="auto" w:fill="FFF2CC" w:themeFill="accent4" w:themeFillTint="33"/>
            <w:vAlign w:val="center"/>
          </w:tcPr>
          <w:p w14:paraId="4C476C2B" w14:textId="77777777" w:rsidR="008635E4" w:rsidRPr="007F2C3D" w:rsidRDefault="008635E4" w:rsidP="00C751CC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7F2C3D">
              <w:rPr>
                <w:rFonts w:ascii="Times New Roman" w:eastAsia="仿宋_GB2312" w:hAnsi="Times New Roman" w:cs="Times New Roman"/>
              </w:rPr>
              <w:t>Apache 2.0</w:t>
            </w:r>
          </w:p>
        </w:tc>
        <w:tc>
          <w:tcPr>
            <w:tcW w:w="1253" w:type="dxa"/>
            <w:shd w:val="clear" w:color="auto" w:fill="FFF2CC" w:themeFill="accent4" w:themeFillTint="33"/>
            <w:vAlign w:val="center"/>
          </w:tcPr>
          <w:p w14:paraId="46646ACB" w14:textId="1CDADACC" w:rsidR="008635E4" w:rsidRPr="00303B70" w:rsidRDefault="008635E4" w:rsidP="00C751CC">
            <w:pPr>
              <w:spacing w:line="360" w:lineRule="auto"/>
              <w:jc w:val="center"/>
              <w:rPr>
                <w:rFonts w:ascii="Wingdings" w:hAnsi="Wingdings" w:hint="eastAsia"/>
              </w:rPr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FFF2CC" w:themeFill="accent4" w:themeFillTint="33"/>
            <w:vAlign w:val="center"/>
          </w:tcPr>
          <w:p w14:paraId="4D477EBF" w14:textId="492FB5F6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FFF2CC" w:themeFill="accent4" w:themeFillTint="33"/>
            <w:vAlign w:val="center"/>
          </w:tcPr>
          <w:p w14:paraId="6B0D7CAB" w14:textId="45561EA8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FFF2CC" w:themeFill="accent4" w:themeFillTint="33"/>
            <w:vAlign w:val="center"/>
          </w:tcPr>
          <w:p w14:paraId="5F1AF76D" w14:textId="2893C804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FFF2CC" w:themeFill="accent4" w:themeFillTint="33"/>
            <w:vAlign w:val="center"/>
          </w:tcPr>
          <w:p w14:paraId="37E4766B" w14:textId="1C934384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56" w:type="dxa"/>
            <w:shd w:val="clear" w:color="auto" w:fill="FFF2CC" w:themeFill="accent4" w:themeFillTint="33"/>
            <w:vAlign w:val="center"/>
          </w:tcPr>
          <w:p w14:paraId="529FB386" w14:textId="6E3C9A42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140" w:type="dxa"/>
            <w:shd w:val="clear" w:color="auto" w:fill="FFF2CC" w:themeFill="accent4" w:themeFillTint="33"/>
            <w:vAlign w:val="center"/>
          </w:tcPr>
          <w:p w14:paraId="53B6EE8D" w14:textId="39A446CB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25" w:type="dxa"/>
            <w:shd w:val="clear" w:color="auto" w:fill="FFF2CC" w:themeFill="accent4" w:themeFillTint="33"/>
            <w:vAlign w:val="center"/>
          </w:tcPr>
          <w:p w14:paraId="2BEA6D04" w14:textId="69E963BD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253" w:type="dxa"/>
            <w:vMerge/>
            <w:shd w:val="clear" w:color="auto" w:fill="FFF2CC" w:themeFill="accent4" w:themeFillTint="33"/>
            <w:vAlign w:val="center"/>
          </w:tcPr>
          <w:p w14:paraId="22FF7FA2" w14:textId="77777777" w:rsidR="008635E4" w:rsidRPr="001B31E9" w:rsidRDefault="008635E4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8635E4" w:rsidRPr="00727B63" w14:paraId="0BD24BF4" w14:textId="77777777" w:rsidTr="006A112C">
        <w:trPr>
          <w:jc w:val="center"/>
        </w:trPr>
        <w:tc>
          <w:tcPr>
            <w:tcW w:w="1683" w:type="dxa"/>
            <w:shd w:val="clear" w:color="auto" w:fill="DEEAF6" w:themeFill="accent5" w:themeFillTint="33"/>
            <w:vAlign w:val="center"/>
          </w:tcPr>
          <w:p w14:paraId="068E74DD" w14:textId="1D80C5ED" w:rsidR="008635E4" w:rsidRPr="007F2C3D" w:rsidRDefault="008635E4" w:rsidP="00C751CC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7F2C3D">
              <w:rPr>
                <w:rFonts w:ascii="Times New Roman" w:eastAsia="仿宋_GB2312" w:hAnsi="Times New Roman" w:cs="Times New Roman"/>
              </w:rPr>
              <w:t>MPL 2.0</w:t>
            </w:r>
          </w:p>
        </w:tc>
        <w:tc>
          <w:tcPr>
            <w:tcW w:w="1253" w:type="dxa"/>
            <w:shd w:val="clear" w:color="auto" w:fill="DEEAF6" w:themeFill="accent5" w:themeFillTint="33"/>
            <w:vAlign w:val="center"/>
          </w:tcPr>
          <w:p w14:paraId="2225FF47" w14:textId="7035D9BB" w:rsidR="008635E4" w:rsidRPr="00303B70" w:rsidRDefault="008635E4" w:rsidP="00C751CC">
            <w:pPr>
              <w:spacing w:line="360" w:lineRule="auto"/>
              <w:jc w:val="center"/>
              <w:rPr>
                <w:rFonts w:ascii="Wingdings" w:hAnsi="Wingdings" w:hint="eastAsia"/>
              </w:rPr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DEEAF6" w:themeFill="accent5" w:themeFillTint="33"/>
            <w:vAlign w:val="center"/>
          </w:tcPr>
          <w:p w14:paraId="26BF1B17" w14:textId="5CEEC375" w:rsidR="008635E4" w:rsidRPr="00303B70" w:rsidRDefault="008635E4" w:rsidP="00C751CC">
            <w:pPr>
              <w:spacing w:line="360" w:lineRule="auto"/>
              <w:jc w:val="center"/>
              <w:rPr>
                <w:rFonts w:ascii="Wingdings" w:hAnsi="Wingdings" w:hint="eastAsia"/>
              </w:rPr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DEEAF6" w:themeFill="accent5" w:themeFillTint="33"/>
            <w:vAlign w:val="center"/>
          </w:tcPr>
          <w:p w14:paraId="0C7F0219" w14:textId="4ECD4854" w:rsidR="008635E4" w:rsidRPr="00303B70" w:rsidRDefault="008635E4" w:rsidP="00C751CC">
            <w:pPr>
              <w:spacing w:line="360" w:lineRule="auto"/>
              <w:jc w:val="center"/>
              <w:rPr>
                <w:rFonts w:ascii="Wingdings" w:hAnsi="Wingdings" w:hint="eastAsia"/>
              </w:rPr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DEEAF6" w:themeFill="accent5" w:themeFillTint="33"/>
            <w:vAlign w:val="center"/>
          </w:tcPr>
          <w:p w14:paraId="7F802A28" w14:textId="345C9CC7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DEEAF6" w:themeFill="accent5" w:themeFillTint="33"/>
            <w:vAlign w:val="center"/>
          </w:tcPr>
          <w:p w14:paraId="72DE3FC2" w14:textId="724D6359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DEEAF6" w:themeFill="accent5" w:themeFillTint="33"/>
            <w:vAlign w:val="center"/>
          </w:tcPr>
          <w:p w14:paraId="5340DFCD" w14:textId="548E1F82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140" w:type="dxa"/>
            <w:shd w:val="clear" w:color="auto" w:fill="DEEAF6" w:themeFill="accent5" w:themeFillTint="33"/>
            <w:vAlign w:val="center"/>
          </w:tcPr>
          <w:p w14:paraId="7AD68BB8" w14:textId="06057C9B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25" w:type="dxa"/>
            <w:shd w:val="clear" w:color="auto" w:fill="DEEAF6" w:themeFill="accent5" w:themeFillTint="33"/>
            <w:vAlign w:val="center"/>
          </w:tcPr>
          <w:p w14:paraId="13BB004B" w14:textId="26711928" w:rsidR="008635E4" w:rsidRPr="001B31E9" w:rsidRDefault="006370B4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需分析使用场景</w:t>
            </w:r>
          </w:p>
        </w:tc>
        <w:tc>
          <w:tcPr>
            <w:tcW w:w="1253" w:type="dxa"/>
            <w:vMerge w:val="restart"/>
            <w:shd w:val="clear" w:color="auto" w:fill="DEEAF6" w:themeFill="accent5" w:themeFillTint="33"/>
            <w:vAlign w:val="center"/>
          </w:tcPr>
          <w:p w14:paraId="0806E6D6" w14:textId="54AC763B" w:rsidR="008635E4" w:rsidRPr="001B31E9" w:rsidRDefault="008635E4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弱传染性许可证</w:t>
            </w:r>
          </w:p>
        </w:tc>
      </w:tr>
      <w:tr w:rsidR="008635E4" w:rsidRPr="00727B63" w14:paraId="11A146DB" w14:textId="3ED02DE3" w:rsidTr="006A112C">
        <w:trPr>
          <w:jc w:val="center"/>
        </w:trPr>
        <w:tc>
          <w:tcPr>
            <w:tcW w:w="1683" w:type="dxa"/>
            <w:shd w:val="clear" w:color="auto" w:fill="DEEAF6" w:themeFill="accent5" w:themeFillTint="33"/>
            <w:vAlign w:val="center"/>
          </w:tcPr>
          <w:p w14:paraId="53BC43DE" w14:textId="37F2863A" w:rsidR="008635E4" w:rsidRPr="007F2C3D" w:rsidRDefault="008635E4" w:rsidP="00C751CC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7F2C3D">
              <w:rPr>
                <w:rFonts w:ascii="Times New Roman" w:eastAsia="仿宋_GB2312" w:hAnsi="Times New Roman" w:cs="Times New Roman"/>
              </w:rPr>
              <w:lastRenderedPageBreak/>
              <w:t>LGPLv2.1</w:t>
            </w:r>
          </w:p>
        </w:tc>
        <w:tc>
          <w:tcPr>
            <w:tcW w:w="1253" w:type="dxa"/>
            <w:shd w:val="clear" w:color="auto" w:fill="DEEAF6" w:themeFill="accent5" w:themeFillTint="33"/>
            <w:vAlign w:val="center"/>
          </w:tcPr>
          <w:p w14:paraId="64C5050E" w14:textId="13088D18" w:rsidR="008635E4" w:rsidRPr="00303B70" w:rsidRDefault="008635E4" w:rsidP="00C751CC">
            <w:pPr>
              <w:spacing w:line="360" w:lineRule="auto"/>
              <w:jc w:val="center"/>
              <w:rPr>
                <w:rFonts w:ascii="Wingdings" w:hAnsi="Wingdings" w:hint="eastAsia"/>
              </w:rPr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DEEAF6" w:themeFill="accent5" w:themeFillTint="33"/>
            <w:vAlign w:val="center"/>
          </w:tcPr>
          <w:p w14:paraId="1BA59ED1" w14:textId="1561D214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DEEAF6" w:themeFill="accent5" w:themeFillTint="33"/>
            <w:vAlign w:val="center"/>
          </w:tcPr>
          <w:p w14:paraId="78848A77" w14:textId="5956F911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DEEAF6" w:themeFill="accent5" w:themeFillTint="33"/>
            <w:vAlign w:val="center"/>
          </w:tcPr>
          <w:p w14:paraId="29A5806D" w14:textId="486D1825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56" w:type="dxa"/>
            <w:shd w:val="clear" w:color="auto" w:fill="DEEAF6" w:themeFill="accent5" w:themeFillTint="33"/>
            <w:vAlign w:val="center"/>
          </w:tcPr>
          <w:p w14:paraId="76D8E68D" w14:textId="5814EF46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DEEAF6" w:themeFill="accent5" w:themeFillTint="33"/>
            <w:vAlign w:val="center"/>
          </w:tcPr>
          <w:p w14:paraId="7A11A78E" w14:textId="6B5BAF84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140" w:type="dxa"/>
            <w:shd w:val="clear" w:color="auto" w:fill="DEEAF6" w:themeFill="accent5" w:themeFillTint="33"/>
            <w:vAlign w:val="center"/>
          </w:tcPr>
          <w:p w14:paraId="1255E800" w14:textId="5D8FCDAB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25" w:type="dxa"/>
            <w:shd w:val="clear" w:color="auto" w:fill="DEEAF6" w:themeFill="accent5" w:themeFillTint="33"/>
            <w:vAlign w:val="center"/>
          </w:tcPr>
          <w:p w14:paraId="04B213C2" w14:textId="1AD200B4" w:rsidR="008635E4" w:rsidRPr="001B31E9" w:rsidRDefault="006370B4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需分析使用场景</w:t>
            </w:r>
          </w:p>
        </w:tc>
        <w:tc>
          <w:tcPr>
            <w:tcW w:w="1253" w:type="dxa"/>
            <w:vMerge/>
            <w:shd w:val="clear" w:color="auto" w:fill="DEEAF6" w:themeFill="accent5" w:themeFillTint="33"/>
            <w:vAlign w:val="center"/>
          </w:tcPr>
          <w:p w14:paraId="537D349B" w14:textId="5512FE23" w:rsidR="008635E4" w:rsidRPr="001B31E9" w:rsidRDefault="008635E4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8635E4" w:rsidRPr="00727B63" w14:paraId="149AEF43" w14:textId="055801AB" w:rsidTr="006A112C">
        <w:trPr>
          <w:jc w:val="center"/>
        </w:trPr>
        <w:tc>
          <w:tcPr>
            <w:tcW w:w="1683" w:type="dxa"/>
            <w:shd w:val="clear" w:color="auto" w:fill="DEEAF6" w:themeFill="accent5" w:themeFillTint="33"/>
            <w:vAlign w:val="center"/>
          </w:tcPr>
          <w:p w14:paraId="73280AA2" w14:textId="77777777" w:rsidR="008635E4" w:rsidRPr="007F2C3D" w:rsidRDefault="008635E4" w:rsidP="00C751CC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7F2C3D">
              <w:rPr>
                <w:rFonts w:ascii="Times New Roman" w:eastAsia="仿宋_GB2312" w:hAnsi="Times New Roman" w:cs="Times New Roman"/>
              </w:rPr>
              <w:t>LGPLv3</w:t>
            </w:r>
          </w:p>
        </w:tc>
        <w:tc>
          <w:tcPr>
            <w:tcW w:w="1253" w:type="dxa"/>
            <w:shd w:val="clear" w:color="auto" w:fill="DEEAF6" w:themeFill="accent5" w:themeFillTint="33"/>
            <w:vAlign w:val="center"/>
          </w:tcPr>
          <w:p w14:paraId="7B612DEA" w14:textId="4A19820C" w:rsidR="008635E4" w:rsidRPr="00303B70" w:rsidRDefault="008635E4" w:rsidP="00C751CC">
            <w:pPr>
              <w:spacing w:line="360" w:lineRule="auto"/>
              <w:jc w:val="center"/>
              <w:rPr>
                <w:rFonts w:ascii="Wingdings" w:hAnsi="Wingdings" w:hint="eastAsia"/>
              </w:rPr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DEEAF6" w:themeFill="accent5" w:themeFillTint="33"/>
            <w:vAlign w:val="center"/>
          </w:tcPr>
          <w:p w14:paraId="634A14C4" w14:textId="755FE856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DEEAF6" w:themeFill="accent5" w:themeFillTint="33"/>
            <w:vAlign w:val="center"/>
          </w:tcPr>
          <w:p w14:paraId="622CE934" w14:textId="5D12C12A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DEEAF6" w:themeFill="accent5" w:themeFillTint="33"/>
            <w:vAlign w:val="center"/>
          </w:tcPr>
          <w:p w14:paraId="2AE6FB96" w14:textId="7D0CFA59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DEEAF6" w:themeFill="accent5" w:themeFillTint="33"/>
            <w:vAlign w:val="center"/>
          </w:tcPr>
          <w:p w14:paraId="17289285" w14:textId="362C33EF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DEEAF6" w:themeFill="accent5" w:themeFillTint="33"/>
            <w:vAlign w:val="center"/>
          </w:tcPr>
          <w:p w14:paraId="0A89C32C" w14:textId="37694D5F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140" w:type="dxa"/>
            <w:shd w:val="clear" w:color="auto" w:fill="DEEAF6" w:themeFill="accent5" w:themeFillTint="33"/>
            <w:vAlign w:val="center"/>
          </w:tcPr>
          <w:p w14:paraId="62113411" w14:textId="70D1F701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25" w:type="dxa"/>
            <w:shd w:val="clear" w:color="auto" w:fill="DEEAF6" w:themeFill="accent5" w:themeFillTint="33"/>
            <w:vAlign w:val="center"/>
          </w:tcPr>
          <w:p w14:paraId="49075C26" w14:textId="41BC15BE" w:rsidR="008635E4" w:rsidRPr="001B31E9" w:rsidRDefault="006370B4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需分析使用场景</w:t>
            </w:r>
          </w:p>
        </w:tc>
        <w:tc>
          <w:tcPr>
            <w:tcW w:w="1253" w:type="dxa"/>
            <w:vMerge/>
            <w:shd w:val="clear" w:color="auto" w:fill="DEEAF6" w:themeFill="accent5" w:themeFillTint="33"/>
            <w:vAlign w:val="center"/>
          </w:tcPr>
          <w:p w14:paraId="1C44AB0E" w14:textId="77777777" w:rsidR="008635E4" w:rsidRPr="001B31E9" w:rsidRDefault="008635E4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</w:p>
        </w:tc>
      </w:tr>
      <w:tr w:rsidR="008635E4" w:rsidRPr="00727B63" w14:paraId="2E414340" w14:textId="53880795" w:rsidTr="006A112C">
        <w:trPr>
          <w:jc w:val="center"/>
        </w:trPr>
        <w:tc>
          <w:tcPr>
            <w:tcW w:w="1683" w:type="dxa"/>
            <w:shd w:val="clear" w:color="auto" w:fill="E2EFD9" w:themeFill="accent6" w:themeFillTint="33"/>
            <w:vAlign w:val="center"/>
          </w:tcPr>
          <w:p w14:paraId="13E9D0AF" w14:textId="77777777" w:rsidR="008635E4" w:rsidRPr="007F2C3D" w:rsidRDefault="008635E4" w:rsidP="00C751CC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7F2C3D">
              <w:rPr>
                <w:rFonts w:ascii="Times New Roman" w:eastAsia="仿宋_GB2312" w:hAnsi="Times New Roman" w:cs="Times New Roman"/>
              </w:rPr>
              <w:t>GPLv2</w:t>
            </w:r>
          </w:p>
        </w:tc>
        <w:tc>
          <w:tcPr>
            <w:tcW w:w="1253" w:type="dxa"/>
            <w:shd w:val="clear" w:color="auto" w:fill="E2EFD9" w:themeFill="accent6" w:themeFillTint="33"/>
            <w:vAlign w:val="center"/>
          </w:tcPr>
          <w:p w14:paraId="1365D1D7" w14:textId="1DF4ABBA" w:rsidR="008635E4" w:rsidRPr="00303B70" w:rsidRDefault="008635E4" w:rsidP="00C751CC">
            <w:pPr>
              <w:spacing w:line="360" w:lineRule="auto"/>
              <w:jc w:val="center"/>
              <w:rPr>
                <w:rFonts w:ascii="Wingdings" w:hAnsi="Wingdings" w:hint="eastAsia"/>
              </w:rPr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E2EFD9" w:themeFill="accent6" w:themeFillTint="33"/>
            <w:vAlign w:val="center"/>
          </w:tcPr>
          <w:p w14:paraId="43749505" w14:textId="3CD35B64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E2EFD9" w:themeFill="accent6" w:themeFillTint="33"/>
            <w:vAlign w:val="center"/>
          </w:tcPr>
          <w:p w14:paraId="0BF77F4D" w14:textId="6D7368DA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E2EFD9" w:themeFill="accent6" w:themeFillTint="33"/>
            <w:vAlign w:val="center"/>
          </w:tcPr>
          <w:p w14:paraId="01959FBB" w14:textId="431C3B16" w:rsidR="008635E4" w:rsidRPr="00727B63" w:rsidRDefault="008635E4" w:rsidP="00C751CC">
            <w:pPr>
              <w:spacing w:line="360" w:lineRule="auto"/>
              <w:jc w:val="center"/>
            </w:pPr>
          </w:p>
        </w:tc>
        <w:tc>
          <w:tcPr>
            <w:tcW w:w="1356" w:type="dxa"/>
            <w:shd w:val="clear" w:color="auto" w:fill="E2EFD9" w:themeFill="accent6" w:themeFillTint="33"/>
            <w:vAlign w:val="center"/>
          </w:tcPr>
          <w:p w14:paraId="6C6BBDCC" w14:textId="58D13A0E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E2EFD9" w:themeFill="accent6" w:themeFillTint="33"/>
            <w:vAlign w:val="center"/>
          </w:tcPr>
          <w:p w14:paraId="7C5D3AEF" w14:textId="5DC9F713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14:paraId="1FAADE88" w14:textId="0EF3DC21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25" w:type="dxa"/>
            <w:shd w:val="clear" w:color="auto" w:fill="E2EFD9" w:themeFill="accent6" w:themeFillTint="33"/>
            <w:vAlign w:val="center"/>
          </w:tcPr>
          <w:p w14:paraId="7927DD0C" w14:textId="3C2C7376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vMerge w:val="restart"/>
            <w:shd w:val="clear" w:color="auto" w:fill="E2EFD9" w:themeFill="accent6" w:themeFillTint="33"/>
            <w:vAlign w:val="center"/>
          </w:tcPr>
          <w:p w14:paraId="2497C94E" w14:textId="2146E90D" w:rsidR="008635E4" w:rsidRPr="001B31E9" w:rsidRDefault="008635E4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传染性许可证</w:t>
            </w:r>
          </w:p>
        </w:tc>
      </w:tr>
      <w:tr w:rsidR="008635E4" w:rsidRPr="00727B63" w14:paraId="35110199" w14:textId="6E127792" w:rsidTr="006A112C">
        <w:trPr>
          <w:jc w:val="center"/>
        </w:trPr>
        <w:tc>
          <w:tcPr>
            <w:tcW w:w="1683" w:type="dxa"/>
            <w:shd w:val="clear" w:color="auto" w:fill="E2EFD9" w:themeFill="accent6" w:themeFillTint="33"/>
            <w:vAlign w:val="center"/>
          </w:tcPr>
          <w:p w14:paraId="18BDBDFA" w14:textId="77777777" w:rsidR="008635E4" w:rsidRPr="007F2C3D" w:rsidRDefault="008635E4" w:rsidP="00C751CC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7F2C3D">
              <w:rPr>
                <w:rFonts w:ascii="Times New Roman" w:eastAsia="仿宋_GB2312" w:hAnsi="Times New Roman" w:cs="Times New Roman"/>
              </w:rPr>
              <w:t>GPLv3</w:t>
            </w:r>
          </w:p>
        </w:tc>
        <w:tc>
          <w:tcPr>
            <w:tcW w:w="1253" w:type="dxa"/>
            <w:shd w:val="clear" w:color="auto" w:fill="E2EFD9" w:themeFill="accent6" w:themeFillTint="33"/>
            <w:vAlign w:val="center"/>
          </w:tcPr>
          <w:p w14:paraId="7A2482D7" w14:textId="4E6CBD0F" w:rsidR="008635E4" w:rsidRPr="00303B70" w:rsidRDefault="008635E4" w:rsidP="00C751CC">
            <w:pPr>
              <w:spacing w:line="360" w:lineRule="auto"/>
              <w:jc w:val="center"/>
              <w:rPr>
                <w:rFonts w:ascii="Wingdings" w:hAnsi="Wingdings" w:hint="eastAsia"/>
              </w:rPr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E2EFD9" w:themeFill="accent6" w:themeFillTint="33"/>
            <w:vAlign w:val="center"/>
          </w:tcPr>
          <w:p w14:paraId="24B30F19" w14:textId="442FD5A9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E2EFD9" w:themeFill="accent6" w:themeFillTint="33"/>
            <w:vAlign w:val="center"/>
          </w:tcPr>
          <w:p w14:paraId="422DDD7D" w14:textId="73A1C105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E2EFD9" w:themeFill="accent6" w:themeFillTint="33"/>
            <w:vAlign w:val="center"/>
          </w:tcPr>
          <w:p w14:paraId="57EA7475" w14:textId="60701883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E2EFD9" w:themeFill="accent6" w:themeFillTint="33"/>
            <w:vAlign w:val="center"/>
          </w:tcPr>
          <w:p w14:paraId="57EAD0AD" w14:textId="6DAD09F1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E2EFD9" w:themeFill="accent6" w:themeFillTint="33"/>
            <w:vAlign w:val="center"/>
          </w:tcPr>
          <w:p w14:paraId="665457BC" w14:textId="28186B45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140" w:type="dxa"/>
            <w:shd w:val="clear" w:color="auto" w:fill="E2EFD9" w:themeFill="accent6" w:themeFillTint="33"/>
            <w:vAlign w:val="center"/>
          </w:tcPr>
          <w:p w14:paraId="4CB6ADCC" w14:textId="3C509450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25" w:type="dxa"/>
            <w:shd w:val="clear" w:color="auto" w:fill="E2EFD9" w:themeFill="accent6" w:themeFillTint="33"/>
            <w:vAlign w:val="center"/>
          </w:tcPr>
          <w:p w14:paraId="17365789" w14:textId="105658A0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vMerge/>
            <w:shd w:val="clear" w:color="auto" w:fill="E2EFD9" w:themeFill="accent6" w:themeFillTint="33"/>
            <w:vAlign w:val="center"/>
          </w:tcPr>
          <w:p w14:paraId="55820BC2" w14:textId="77777777" w:rsidR="008635E4" w:rsidRPr="00727B63" w:rsidRDefault="008635E4" w:rsidP="00C751CC">
            <w:pPr>
              <w:spacing w:line="360" w:lineRule="auto"/>
              <w:jc w:val="center"/>
            </w:pPr>
          </w:p>
        </w:tc>
      </w:tr>
      <w:tr w:rsidR="008635E4" w:rsidRPr="00727B63" w14:paraId="60420419" w14:textId="7909E4B8" w:rsidTr="006A112C">
        <w:trPr>
          <w:jc w:val="center"/>
        </w:trPr>
        <w:tc>
          <w:tcPr>
            <w:tcW w:w="1683" w:type="dxa"/>
            <w:shd w:val="clear" w:color="auto" w:fill="EDEDED" w:themeFill="accent3" w:themeFillTint="33"/>
            <w:vAlign w:val="center"/>
          </w:tcPr>
          <w:p w14:paraId="68770EC4" w14:textId="77777777" w:rsidR="008635E4" w:rsidRPr="007F2C3D" w:rsidRDefault="008635E4" w:rsidP="00C751CC">
            <w:pPr>
              <w:spacing w:line="360" w:lineRule="auto"/>
              <w:jc w:val="center"/>
              <w:rPr>
                <w:rFonts w:ascii="Times New Roman" w:eastAsia="仿宋_GB2312" w:hAnsi="Times New Roman" w:cs="Times New Roman"/>
              </w:rPr>
            </w:pPr>
            <w:r w:rsidRPr="007F2C3D">
              <w:rPr>
                <w:rFonts w:ascii="Times New Roman" w:eastAsia="仿宋_GB2312" w:hAnsi="Times New Roman" w:cs="Times New Roman"/>
              </w:rPr>
              <w:t>AGPLv3</w:t>
            </w:r>
          </w:p>
        </w:tc>
        <w:tc>
          <w:tcPr>
            <w:tcW w:w="1253" w:type="dxa"/>
            <w:shd w:val="clear" w:color="auto" w:fill="EDEDED" w:themeFill="accent3" w:themeFillTint="33"/>
            <w:vAlign w:val="center"/>
          </w:tcPr>
          <w:p w14:paraId="0A7FA6C1" w14:textId="3C9DD505" w:rsidR="008635E4" w:rsidRPr="00303B70" w:rsidRDefault="008635E4" w:rsidP="00C751CC">
            <w:pPr>
              <w:spacing w:line="360" w:lineRule="auto"/>
              <w:jc w:val="center"/>
              <w:rPr>
                <w:rFonts w:ascii="Wingdings" w:hAnsi="Wingdings" w:hint="eastAsia"/>
              </w:rPr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EDEDED" w:themeFill="accent3" w:themeFillTint="33"/>
            <w:vAlign w:val="center"/>
          </w:tcPr>
          <w:p w14:paraId="1607813C" w14:textId="65BC7920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EDEDED" w:themeFill="accent3" w:themeFillTint="33"/>
            <w:vAlign w:val="center"/>
          </w:tcPr>
          <w:p w14:paraId="3A7E5A48" w14:textId="09DBC641" w:rsidR="008635E4" w:rsidRPr="001B31E9" w:rsidRDefault="006370B4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需分析</w:t>
            </w:r>
            <w:r w:rsidR="00137538" w:rsidRPr="001B31E9">
              <w:rPr>
                <w:rFonts w:ascii="仿宋_GB2312" w:eastAsia="仿宋_GB2312" w:hint="eastAsia"/>
              </w:rPr>
              <w:t>网络</w:t>
            </w:r>
            <w:r w:rsidR="00805CB8" w:rsidRPr="001B31E9">
              <w:rPr>
                <w:rFonts w:ascii="仿宋_GB2312" w:eastAsia="仿宋_GB2312" w:hint="eastAsia"/>
              </w:rPr>
              <w:t>应用</w:t>
            </w:r>
            <w:r w:rsidRPr="001B31E9">
              <w:rPr>
                <w:rFonts w:ascii="仿宋_GB2312" w:eastAsia="仿宋_GB2312" w:hint="eastAsia"/>
              </w:rPr>
              <w:t>使用场景</w:t>
            </w:r>
          </w:p>
        </w:tc>
        <w:tc>
          <w:tcPr>
            <w:tcW w:w="1356" w:type="dxa"/>
            <w:shd w:val="clear" w:color="auto" w:fill="EDEDED" w:themeFill="accent3" w:themeFillTint="33"/>
            <w:vAlign w:val="center"/>
          </w:tcPr>
          <w:p w14:paraId="24CCF419" w14:textId="2E2DD6F6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EDEDED" w:themeFill="accent3" w:themeFillTint="33"/>
            <w:vAlign w:val="center"/>
          </w:tcPr>
          <w:p w14:paraId="50D2C71C" w14:textId="2263611B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56" w:type="dxa"/>
            <w:shd w:val="clear" w:color="auto" w:fill="EDEDED" w:themeFill="accent3" w:themeFillTint="33"/>
            <w:vAlign w:val="center"/>
          </w:tcPr>
          <w:p w14:paraId="412D5D3B" w14:textId="4BD807F6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140" w:type="dxa"/>
            <w:shd w:val="clear" w:color="auto" w:fill="EDEDED" w:themeFill="accent3" w:themeFillTint="33"/>
            <w:vAlign w:val="center"/>
          </w:tcPr>
          <w:p w14:paraId="045E7508" w14:textId="7A568EFC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325" w:type="dxa"/>
            <w:shd w:val="clear" w:color="auto" w:fill="EDEDED" w:themeFill="accent3" w:themeFillTint="33"/>
            <w:vAlign w:val="center"/>
          </w:tcPr>
          <w:p w14:paraId="36BC6A28" w14:textId="5B92B509" w:rsidR="008635E4" w:rsidRPr="00727B63" w:rsidRDefault="008635E4" w:rsidP="00C751CC">
            <w:pPr>
              <w:spacing w:line="360" w:lineRule="auto"/>
              <w:jc w:val="center"/>
            </w:pPr>
            <w:r w:rsidRPr="00303B70">
              <w:rPr>
                <w:rFonts w:ascii="Wingdings" w:hAnsi="Wingdings"/>
              </w:rPr>
              <w:t>ü</w:t>
            </w:r>
          </w:p>
        </w:tc>
        <w:tc>
          <w:tcPr>
            <w:tcW w:w="1253" w:type="dxa"/>
            <w:shd w:val="clear" w:color="auto" w:fill="EDEDED" w:themeFill="accent3" w:themeFillTint="33"/>
            <w:vAlign w:val="center"/>
          </w:tcPr>
          <w:p w14:paraId="0B985F7B" w14:textId="3867656D" w:rsidR="008635E4" w:rsidRPr="001B31E9" w:rsidRDefault="008635E4" w:rsidP="00C751CC">
            <w:pPr>
              <w:spacing w:line="360" w:lineRule="auto"/>
              <w:jc w:val="center"/>
              <w:rPr>
                <w:rFonts w:ascii="仿宋_GB2312" w:eastAsia="仿宋_GB2312"/>
              </w:rPr>
            </w:pPr>
            <w:r w:rsidRPr="001B31E9">
              <w:rPr>
                <w:rFonts w:ascii="仿宋_GB2312" w:eastAsia="仿宋_GB2312" w:hint="eastAsia"/>
              </w:rPr>
              <w:t>强传染性许可证</w:t>
            </w:r>
          </w:p>
        </w:tc>
      </w:tr>
    </w:tbl>
    <w:p w14:paraId="545A31E1" w14:textId="3994DD4D" w:rsidR="006A112C" w:rsidRPr="00EE1379" w:rsidRDefault="006A112C" w:rsidP="006A112C">
      <w:pPr>
        <w:spacing w:beforeLines="50" w:before="190"/>
        <w:ind w:firstLine="600"/>
        <w:jc w:val="right"/>
        <w:rPr>
          <w:rFonts w:ascii="仿宋_GB2312" w:eastAsia="仿宋_GB2312" w:hAnsi="新宋体"/>
          <w:bCs/>
          <w:szCs w:val="21"/>
          <w:lang w:bidi="en-US"/>
        </w:rPr>
      </w:pPr>
      <w:r w:rsidRPr="00EE1379">
        <w:rPr>
          <w:rFonts w:ascii="仿宋_GB2312" w:eastAsia="仿宋_GB2312" w:hint="eastAsia"/>
          <w:szCs w:val="21"/>
        </w:rPr>
        <w:t>来源：</w:t>
      </w:r>
      <w:r>
        <w:rPr>
          <w:rFonts w:ascii="仿宋_GB2312" w:eastAsia="仿宋_GB2312" w:hAnsi="新宋体" w:hint="eastAsia"/>
          <w:bCs/>
          <w:szCs w:val="21"/>
          <w:lang w:bidi="en-US"/>
        </w:rPr>
        <w:t>开源许可证官方原件，OSI与FSF许可证相关网页</w:t>
      </w:r>
    </w:p>
    <w:p w14:paraId="0FB6346A" w14:textId="77777777" w:rsidR="006A112C" w:rsidRDefault="006A112C">
      <w:pPr>
        <w:rPr>
          <w:rFonts w:ascii="仿宋_GB2312" w:eastAsia="仿宋_GB2312" w:hAnsi="新宋体"/>
          <w:bCs/>
          <w:szCs w:val="21"/>
          <w:lang w:bidi="en-US"/>
        </w:rPr>
      </w:pPr>
    </w:p>
    <w:p w14:paraId="6BF35696" w14:textId="4FFD65A7" w:rsidR="006A112C" w:rsidRPr="006A112C" w:rsidRDefault="006A112C">
      <w:pPr>
        <w:rPr>
          <w:rFonts w:ascii="仿宋_GB2312" w:eastAsia="仿宋_GB2312" w:hAnsi="新宋体"/>
          <w:bCs/>
          <w:szCs w:val="21"/>
          <w:lang w:bidi="en-US"/>
        </w:rPr>
        <w:sectPr w:rsidR="006A112C" w:rsidRPr="006A112C" w:rsidSect="003035BF">
          <w:pgSz w:w="16838" w:h="11906" w:orient="landscape"/>
          <w:pgMar w:top="1440" w:right="1800" w:bottom="1440" w:left="1800" w:header="454" w:footer="992" w:gutter="0"/>
          <w:pgNumType w:start="2"/>
          <w:cols w:space="425"/>
          <w:titlePg/>
          <w:docGrid w:type="lines" w:linePitch="381"/>
        </w:sectPr>
      </w:pPr>
    </w:p>
    <w:p w14:paraId="709B7D17" w14:textId="114107B8" w:rsidR="00CB2B3D" w:rsidRPr="00CB2B3D" w:rsidRDefault="00CB2B3D" w:rsidP="00772D7C">
      <w:pPr>
        <w:pStyle w:val="a7"/>
        <w:ind w:firstLineChars="150" w:firstLine="482"/>
        <w:jc w:val="left"/>
        <w:rPr>
          <w:rFonts w:ascii="黑体" w:eastAsia="黑体"/>
          <w:b w:val="0"/>
        </w:rPr>
      </w:pPr>
      <w:bookmarkStart w:id="9" w:name="_Toc57917831"/>
      <w:r w:rsidRPr="00553BE8">
        <w:rPr>
          <w:rFonts w:ascii="楷体_GB2312" w:eastAsia="楷体_GB2312" w:hint="eastAsia"/>
        </w:rPr>
        <w:lastRenderedPageBreak/>
        <w:t>（</w:t>
      </w:r>
      <w:r>
        <w:rPr>
          <w:rFonts w:ascii="楷体_GB2312" w:eastAsia="楷体_GB2312" w:hint="eastAsia"/>
        </w:rPr>
        <w:t>三</w:t>
      </w:r>
      <w:r w:rsidRPr="00553BE8">
        <w:rPr>
          <w:rFonts w:ascii="楷体_GB2312" w:eastAsia="楷体_GB2312" w:hint="eastAsia"/>
        </w:rPr>
        <w:t>）</w:t>
      </w:r>
      <w:r>
        <w:rPr>
          <w:rFonts w:ascii="楷体_GB2312" w:eastAsia="楷体_GB2312" w:hint="eastAsia"/>
        </w:rPr>
        <w:t>常见开源许可证的兼容性列表</w:t>
      </w:r>
      <w:bookmarkEnd w:id="9"/>
    </w:p>
    <w:p w14:paraId="3D4585EC" w14:textId="534CAE64" w:rsidR="00837C1D" w:rsidRPr="00DA677F" w:rsidRDefault="001B31E9" w:rsidP="00CB2B3D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DA677F">
        <w:rPr>
          <w:rFonts w:ascii="Times New Roman" w:eastAsia="仿宋_GB2312" w:hAnsi="Times New Roman" w:hint="eastAsia"/>
          <w:sz w:val="28"/>
          <w:szCs w:val="28"/>
        </w:rPr>
        <w:t>开源许可证兼容性列表的</w:t>
      </w:r>
      <w:r w:rsidR="005D6C1A" w:rsidRPr="00DA677F">
        <w:rPr>
          <w:rFonts w:ascii="Times New Roman" w:eastAsia="仿宋_GB2312" w:hAnsi="Times New Roman" w:hint="eastAsia"/>
          <w:sz w:val="28"/>
          <w:szCs w:val="28"/>
        </w:rPr>
        <w:t>使用场景</w:t>
      </w:r>
      <w:r w:rsidRPr="00DA677F">
        <w:rPr>
          <w:rFonts w:ascii="Times New Roman" w:eastAsia="仿宋_GB2312" w:hAnsi="Times New Roman" w:hint="eastAsia"/>
          <w:sz w:val="28"/>
          <w:szCs w:val="28"/>
        </w:rPr>
        <w:t>是</w:t>
      </w:r>
      <w:r w:rsidR="00684563" w:rsidRPr="00DA677F">
        <w:rPr>
          <w:rFonts w:ascii="Times New Roman" w:eastAsia="仿宋_GB2312" w:hAnsi="Times New Roman" w:hint="eastAsia"/>
          <w:sz w:val="28"/>
          <w:szCs w:val="28"/>
        </w:rPr>
        <w:t>针对开源项目</w:t>
      </w:r>
      <w:r w:rsidR="00404A8C" w:rsidRPr="00DA677F">
        <w:rPr>
          <w:rFonts w:ascii="Times New Roman" w:eastAsia="仿宋_GB2312" w:hAnsi="Times New Roman" w:hint="eastAsia"/>
          <w:sz w:val="28"/>
          <w:szCs w:val="28"/>
        </w:rPr>
        <w:t>选择许可证，</w:t>
      </w:r>
      <w:r w:rsidR="002A5B43" w:rsidRPr="00DA677F">
        <w:rPr>
          <w:rFonts w:ascii="Times New Roman" w:eastAsia="仿宋_GB2312" w:hAnsi="Times New Roman" w:hint="eastAsia"/>
          <w:sz w:val="28"/>
          <w:szCs w:val="28"/>
        </w:rPr>
        <w:t>假定有一个开源软件使用了一个许可证，而你想把它的代码组合到你要发布的开源项目中。</w:t>
      </w:r>
    </w:p>
    <w:p w14:paraId="069AA618" w14:textId="77777777" w:rsidR="00A37DE6" w:rsidRPr="00DA677F" w:rsidRDefault="00971BB8" w:rsidP="00A37DE6">
      <w:pPr>
        <w:pStyle w:val="a3"/>
        <w:spacing w:line="360" w:lineRule="auto"/>
        <w:ind w:left="420" w:firstLineChars="50" w:firstLine="140"/>
        <w:rPr>
          <w:rFonts w:ascii="Times New Roman" w:eastAsia="仿宋_GB2312" w:hAnsi="Times New Roman"/>
          <w:sz w:val="28"/>
          <w:szCs w:val="28"/>
        </w:rPr>
      </w:pPr>
      <w:r w:rsidRPr="00DA677F">
        <w:rPr>
          <w:rFonts w:ascii="Times New Roman" w:eastAsia="仿宋_GB2312" w:hAnsi="Times New Roman" w:hint="eastAsia"/>
          <w:sz w:val="28"/>
          <w:szCs w:val="28"/>
        </w:rPr>
        <w:t>许可证的兼容性列表可以分为以下两种情况</w:t>
      </w:r>
      <w:r w:rsidR="008B79E6" w:rsidRPr="00DA677F">
        <w:rPr>
          <w:rFonts w:ascii="Times New Roman" w:eastAsia="仿宋_GB2312" w:hAnsi="Times New Roman" w:hint="eastAsia"/>
          <w:sz w:val="28"/>
          <w:szCs w:val="28"/>
        </w:rPr>
        <w:t>：</w:t>
      </w:r>
    </w:p>
    <w:p w14:paraId="7CA46141" w14:textId="77777777" w:rsidR="00A37DE6" w:rsidRPr="00DA677F" w:rsidRDefault="006370B4" w:rsidP="00A37DE6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eastAsia="仿宋_GB2312" w:hAnsi="Times New Roman"/>
          <w:sz w:val="28"/>
          <w:szCs w:val="28"/>
        </w:rPr>
      </w:pPr>
      <w:r w:rsidRPr="00DA677F">
        <w:rPr>
          <w:rFonts w:ascii="Times New Roman" w:eastAsia="仿宋_GB2312" w:hAnsi="Times New Roman" w:hint="eastAsia"/>
          <w:sz w:val="28"/>
          <w:szCs w:val="28"/>
        </w:rPr>
        <w:t>合并</w:t>
      </w:r>
      <w:r w:rsidRPr="00DA677F">
        <w:rPr>
          <w:rFonts w:ascii="Times New Roman" w:eastAsia="仿宋_GB2312" w:hAnsi="Times New Roman" w:hint="eastAsia"/>
          <w:sz w:val="28"/>
          <w:szCs w:val="28"/>
        </w:rPr>
        <w:t>/</w:t>
      </w:r>
      <w:r w:rsidRPr="00DA677F">
        <w:rPr>
          <w:rFonts w:ascii="Times New Roman" w:eastAsia="仿宋_GB2312" w:hAnsi="Times New Roman" w:hint="eastAsia"/>
          <w:sz w:val="28"/>
          <w:szCs w:val="28"/>
        </w:rPr>
        <w:t>修改代码</w:t>
      </w:r>
      <w:r w:rsidR="00DC1D7F" w:rsidRPr="00DA677F">
        <w:rPr>
          <w:rFonts w:ascii="Times New Roman" w:eastAsia="仿宋_GB2312" w:hAnsi="Times New Roman" w:hint="eastAsia"/>
          <w:sz w:val="28"/>
          <w:szCs w:val="28"/>
        </w:rPr>
        <w:t>：</w:t>
      </w:r>
      <w:proofErr w:type="gramStart"/>
      <w:r w:rsidR="00DC1D7F" w:rsidRPr="00DA677F">
        <w:rPr>
          <w:rFonts w:ascii="Times New Roman" w:eastAsia="仿宋_GB2312" w:hAnsi="Times New Roman" w:hint="eastAsia"/>
          <w:sz w:val="28"/>
          <w:szCs w:val="28"/>
        </w:rPr>
        <w:t>从</w:t>
      </w:r>
      <w:r w:rsidR="002109DD" w:rsidRPr="00DA677F">
        <w:rPr>
          <w:rFonts w:ascii="Times New Roman" w:eastAsia="仿宋_GB2312" w:hAnsi="Times New Roman" w:hint="eastAsia"/>
          <w:sz w:val="28"/>
          <w:szCs w:val="28"/>
        </w:rPr>
        <w:t>要组合</w:t>
      </w:r>
      <w:proofErr w:type="gramEnd"/>
      <w:r w:rsidR="002109DD" w:rsidRPr="00DA677F">
        <w:rPr>
          <w:rFonts w:ascii="Times New Roman" w:eastAsia="仿宋_GB2312" w:hAnsi="Times New Roman" w:hint="eastAsia"/>
          <w:sz w:val="28"/>
          <w:szCs w:val="28"/>
        </w:rPr>
        <w:t>的</w:t>
      </w:r>
      <w:r w:rsidR="00FB05D0" w:rsidRPr="00DA677F">
        <w:rPr>
          <w:rFonts w:ascii="Times New Roman" w:eastAsia="仿宋_GB2312" w:hAnsi="Times New Roman" w:hint="eastAsia"/>
          <w:sz w:val="28"/>
          <w:szCs w:val="28"/>
        </w:rPr>
        <w:t>代码</w:t>
      </w:r>
      <w:r w:rsidR="002109DD" w:rsidRPr="00DA677F">
        <w:rPr>
          <w:rFonts w:ascii="Times New Roman" w:eastAsia="仿宋_GB2312" w:hAnsi="Times New Roman" w:hint="eastAsia"/>
          <w:sz w:val="28"/>
          <w:szCs w:val="28"/>
        </w:rPr>
        <w:t>中</w:t>
      </w:r>
      <w:r w:rsidR="00DC1D7F" w:rsidRPr="00DA677F">
        <w:rPr>
          <w:rFonts w:ascii="Times New Roman" w:eastAsia="仿宋_GB2312" w:hAnsi="Times New Roman" w:hint="eastAsia"/>
          <w:sz w:val="28"/>
          <w:szCs w:val="28"/>
        </w:rPr>
        <w:t>取</w:t>
      </w:r>
      <w:r w:rsidR="00545795" w:rsidRPr="00DA677F">
        <w:rPr>
          <w:rFonts w:ascii="Times New Roman" w:eastAsia="仿宋_GB2312" w:hAnsi="Times New Roman" w:hint="eastAsia"/>
          <w:sz w:val="28"/>
          <w:szCs w:val="28"/>
        </w:rPr>
        <w:t>出整体</w:t>
      </w:r>
      <w:r w:rsidR="00545795" w:rsidRPr="00DA677F">
        <w:rPr>
          <w:rFonts w:ascii="Times New Roman" w:eastAsia="仿宋_GB2312" w:hAnsi="Times New Roman" w:hint="eastAsia"/>
          <w:sz w:val="28"/>
          <w:szCs w:val="28"/>
        </w:rPr>
        <w:t>/</w:t>
      </w:r>
      <w:r w:rsidR="00DC1D7F" w:rsidRPr="00DA677F">
        <w:rPr>
          <w:rFonts w:ascii="Times New Roman" w:eastAsia="仿宋_GB2312" w:hAnsi="Times New Roman" w:hint="eastAsia"/>
          <w:sz w:val="28"/>
          <w:szCs w:val="28"/>
        </w:rPr>
        <w:t>部分代码，</w:t>
      </w:r>
      <w:r w:rsidR="002109DD" w:rsidRPr="00DA677F">
        <w:rPr>
          <w:rFonts w:ascii="Times New Roman" w:eastAsia="仿宋_GB2312" w:hAnsi="Times New Roman" w:hint="eastAsia"/>
          <w:sz w:val="28"/>
          <w:szCs w:val="28"/>
        </w:rPr>
        <w:t>修改</w:t>
      </w:r>
      <w:r w:rsidR="00DC1D7F" w:rsidRPr="00DA677F">
        <w:rPr>
          <w:rFonts w:ascii="Times New Roman" w:eastAsia="仿宋_GB2312" w:hAnsi="Times New Roman" w:hint="eastAsia"/>
          <w:sz w:val="28"/>
          <w:szCs w:val="28"/>
        </w:rPr>
        <w:t>或不</w:t>
      </w:r>
      <w:r w:rsidR="002109DD" w:rsidRPr="00DA677F">
        <w:rPr>
          <w:rFonts w:ascii="Times New Roman" w:eastAsia="仿宋_GB2312" w:hAnsi="Times New Roman" w:hint="eastAsia"/>
          <w:sz w:val="28"/>
          <w:szCs w:val="28"/>
        </w:rPr>
        <w:t>修改</w:t>
      </w:r>
      <w:r w:rsidR="00DC1D7F" w:rsidRPr="00DA677F">
        <w:rPr>
          <w:rFonts w:ascii="Times New Roman" w:eastAsia="仿宋_GB2312" w:hAnsi="Times New Roman" w:hint="eastAsia"/>
          <w:sz w:val="28"/>
          <w:szCs w:val="28"/>
        </w:rPr>
        <w:t>都</w:t>
      </w:r>
      <w:r w:rsidR="002109DD" w:rsidRPr="00DA677F">
        <w:rPr>
          <w:rFonts w:ascii="Times New Roman" w:eastAsia="仿宋_GB2312" w:hAnsi="Times New Roman" w:hint="eastAsia"/>
          <w:sz w:val="28"/>
          <w:szCs w:val="28"/>
        </w:rPr>
        <w:t>可以</w:t>
      </w:r>
      <w:r w:rsidR="00DC1D7F" w:rsidRPr="00DA677F">
        <w:rPr>
          <w:rFonts w:ascii="Times New Roman" w:eastAsia="仿宋_GB2312" w:hAnsi="Times New Roman" w:hint="eastAsia"/>
          <w:sz w:val="28"/>
          <w:szCs w:val="28"/>
        </w:rPr>
        <w:t>，然后把它添加到你的</w:t>
      </w:r>
      <w:r w:rsidR="00FB05D0" w:rsidRPr="00DA677F">
        <w:rPr>
          <w:rFonts w:ascii="Times New Roman" w:eastAsia="仿宋_GB2312" w:hAnsi="Times New Roman" w:hint="eastAsia"/>
          <w:sz w:val="28"/>
          <w:szCs w:val="28"/>
        </w:rPr>
        <w:t>代码</w:t>
      </w:r>
      <w:r w:rsidR="00DC1D7F" w:rsidRPr="00DA677F">
        <w:rPr>
          <w:rFonts w:ascii="Times New Roman" w:eastAsia="仿宋_GB2312" w:hAnsi="Times New Roman" w:hint="eastAsia"/>
          <w:sz w:val="28"/>
          <w:szCs w:val="28"/>
        </w:rPr>
        <w:t>中构成一个作品。</w:t>
      </w:r>
    </w:p>
    <w:p w14:paraId="1550329E" w14:textId="2449EE91" w:rsidR="00346BC5" w:rsidRPr="00DA677F" w:rsidRDefault="00FC31D5" w:rsidP="000015D4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Times New Roman" w:eastAsia="仿宋_GB2312" w:hAnsi="Times New Roman"/>
          <w:sz w:val="28"/>
          <w:szCs w:val="28"/>
        </w:rPr>
      </w:pPr>
      <w:r w:rsidRPr="00DA677F">
        <w:rPr>
          <w:rFonts w:ascii="Times New Roman" w:eastAsia="仿宋_GB2312" w:hAnsi="Times New Roman" w:hint="eastAsia"/>
          <w:sz w:val="28"/>
          <w:szCs w:val="28"/>
        </w:rPr>
        <w:t>使用库</w:t>
      </w:r>
      <w:r w:rsidR="005E6DE4" w:rsidRPr="00DA677F">
        <w:rPr>
          <w:rFonts w:ascii="Times New Roman" w:eastAsia="仿宋_GB2312" w:hAnsi="Times New Roman" w:hint="eastAsia"/>
          <w:sz w:val="28"/>
          <w:szCs w:val="28"/>
        </w:rPr>
        <w:t>：没有直接复制代码，在编译或运行时通过链接、导入或其他典型的机制</w:t>
      </w:r>
      <w:r w:rsidR="000015D4" w:rsidRPr="00DA677F">
        <w:rPr>
          <w:rFonts w:ascii="Times New Roman" w:eastAsia="仿宋_GB2312" w:hAnsi="Times New Roman" w:hint="eastAsia"/>
          <w:sz w:val="28"/>
          <w:szCs w:val="28"/>
        </w:rPr>
        <w:t>（例如静态与动态链接）</w:t>
      </w:r>
      <w:r w:rsidR="005E6DE4" w:rsidRPr="00DA677F">
        <w:rPr>
          <w:rFonts w:ascii="Times New Roman" w:eastAsia="仿宋_GB2312" w:hAnsi="Times New Roman" w:hint="eastAsia"/>
          <w:sz w:val="28"/>
          <w:szCs w:val="28"/>
        </w:rPr>
        <w:t>把要组合的开源</w:t>
      </w:r>
      <w:r w:rsidR="00FB05D0" w:rsidRPr="00DA677F">
        <w:rPr>
          <w:rFonts w:ascii="Times New Roman" w:eastAsia="仿宋_GB2312" w:hAnsi="Times New Roman" w:hint="eastAsia"/>
          <w:sz w:val="28"/>
          <w:szCs w:val="28"/>
        </w:rPr>
        <w:t>代码</w:t>
      </w:r>
      <w:r w:rsidR="005E6DE4" w:rsidRPr="00DA677F">
        <w:rPr>
          <w:rFonts w:ascii="Times New Roman" w:eastAsia="仿宋_GB2312" w:hAnsi="Times New Roman" w:hint="eastAsia"/>
          <w:sz w:val="28"/>
          <w:szCs w:val="28"/>
        </w:rPr>
        <w:t>绑定在一起。</w:t>
      </w:r>
    </w:p>
    <w:p w14:paraId="646F9CCF" w14:textId="0FAC50D9" w:rsidR="007F2C3D" w:rsidRPr="00DA677F" w:rsidRDefault="007F2C3D" w:rsidP="00346BC5">
      <w:pPr>
        <w:spacing w:line="360" w:lineRule="auto"/>
        <w:ind w:firstLine="420"/>
        <w:rPr>
          <w:rFonts w:ascii="Times New Roman" w:eastAsia="仿宋_GB2312" w:hAnsi="Times New Roman"/>
          <w:sz w:val="28"/>
          <w:szCs w:val="28"/>
        </w:rPr>
      </w:pPr>
      <w:r w:rsidRPr="00DA677F">
        <w:rPr>
          <w:rFonts w:ascii="黑体" w:eastAsia="黑体" w:hAnsi="黑体" w:hint="eastAsia"/>
          <w:sz w:val="28"/>
          <w:szCs w:val="28"/>
        </w:rPr>
        <w:t>备注</w:t>
      </w:r>
      <w:r w:rsidR="003932F8" w:rsidRPr="00DA677F">
        <w:rPr>
          <w:rFonts w:ascii="黑体" w:eastAsia="黑体" w:hAnsi="黑体" w:hint="eastAsia"/>
          <w:sz w:val="28"/>
          <w:szCs w:val="28"/>
        </w:rPr>
        <w:t>：</w:t>
      </w:r>
      <w:r w:rsidR="003932F8" w:rsidRPr="00DA677F">
        <w:rPr>
          <w:rFonts w:ascii="Times New Roman" w:eastAsia="仿宋_GB2312" w:hAnsi="Times New Roman" w:hint="eastAsia"/>
          <w:sz w:val="28"/>
          <w:szCs w:val="28"/>
        </w:rPr>
        <w:t>（下方内容可以对应到兼容性列表中有</w:t>
      </w:r>
      <w:r w:rsidR="003932F8"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【</w:t>
      </w:r>
      <w:r w:rsidR="003932F8"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1</w:t>
      </w:r>
      <w:r w:rsidR="003932F8"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】【</w:t>
      </w:r>
      <w:r w:rsidR="003932F8"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2</w:t>
      </w:r>
      <w:r w:rsidR="003932F8"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】【</w:t>
      </w:r>
      <w:r w:rsidR="003932F8"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3</w:t>
      </w:r>
      <w:r w:rsidR="003932F8"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】</w:t>
      </w:r>
      <w:r w:rsidR="003932F8" w:rsidRPr="00DA677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的项</w:t>
      </w:r>
      <w:r w:rsidR="003932F8" w:rsidRPr="00DA677F">
        <w:rPr>
          <w:rFonts w:ascii="Times New Roman" w:eastAsia="仿宋_GB2312" w:hAnsi="Times New Roman" w:hint="eastAsia"/>
          <w:bCs/>
          <w:color w:val="000000" w:themeColor="text1"/>
          <w:sz w:val="28"/>
          <w:szCs w:val="28"/>
        </w:rPr>
        <w:t>）</w:t>
      </w:r>
    </w:p>
    <w:p w14:paraId="28DF9621" w14:textId="19389B8D" w:rsidR="007F2C3D" w:rsidRPr="00DA677F" w:rsidRDefault="007F2C3D" w:rsidP="007F2C3D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仿宋_GB2312" w:hAnsi="Times New Roman"/>
          <w:bCs/>
          <w:sz w:val="28"/>
          <w:szCs w:val="28"/>
        </w:rPr>
      </w:pPr>
      <w:r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【</w:t>
      </w:r>
      <w:r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1</w:t>
      </w:r>
      <w:r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】</w:t>
      </w:r>
      <w:r w:rsidRPr="00DA677F">
        <w:rPr>
          <w:rFonts w:ascii="Times New Roman" w:eastAsia="仿宋_GB2312" w:hAnsi="Times New Roman" w:hint="eastAsia"/>
          <w:sz w:val="28"/>
          <w:szCs w:val="28"/>
        </w:rPr>
        <w:t xml:space="preserve">LGPLv2.1 </w:t>
      </w:r>
      <w:r w:rsidRPr="00DA677F">
        <w:rPr>
          <w:rFonts w:ascii="Times New Roman" w:eastAsia="仿宋_GB2312" w:hAnsi="Times New Roman" w:hint="eastAsia"/>
          <w:sz w:val="28"/>
          <w:szCs w:val="28"/>
        </w:rPr>
        <w:t>允许你把代码重新按照</w:t>
      </w:r>
      <w:r w:rsidRPr="00DA677F">
        <w:rPr>
          <w:rFonts w:ascii="Times New Roman" w:eastAsia="仿宋_GB2312" w:hAnsi="Times New Roman" w:hint="eastAsia"/>
          <w:sz w:val="28"/>
          <w:szCs w:val="28"/>
        </w:rPr>
        <w:t xml:space="preserve"> GPLv2 </w:t>
      </w:r>
      <w:r w:rsidRPr="00DA677F">
        <w:rPr>
          <w:rFonts w:ascii="Times New Roman" w:eastAsia="仿宋_GB2312" w:hAnsi="Times New Roman" w:hint="eastAsia"/>
          <w:sz w:val="28"/>
          <w:szCs w:val="28"/>
        </w:rPr>
        <w:t>以后的</w:t>
      </w:r>
      <w:r w:rsidRPr="00DA677F">
        <w:rPr>
          <w:rFonts w:ascii="Times New Roman" w:eastAsia="仿宋_GB2312" w:hAnsi="Times New Roman" w:hint="eastAsia"/>
          <w:sz w:val="28"/>
          <w:szCs w:val="28"/>
        </w:rPr>
        <w:t xml:space="preserve"> GPL </w:t>
      </w:r>
      <w:r w:rsidRPr="00DA677F">
        <w:rPr>
          <w:rFonts w:ascii="Times New Roman" w:eastAsia="仿宋_GB2312" w:hAnsi="Times New Roman" w:hint="eastAsia"/>
          <w:sz w:val="28"/>
          <w:szCs w:val="28"/>
        </w:rPr>
        <w:t>许可证发布。</w:t>
      </w:r>
      <w:r w:rsidR="00EC247C" w:rsidRPr="00DA677F">
        <w:rPr>
          <w:rFonts w:ascii="Times New Roman" w:eastAsia="仿宋_GB2312" w:hAnsi="Times New Roman" w:hint="eastAsia"/>
          <w:sz w:val="28"/>
          <w:szCs w:val="28"/>
        </w:rPr>
        <w:t>所以</w:t>
      </w:r>
      <w:r w:rsidRPr="00DA677F">
        <w:rPr>
          <w:rFonts w:ascii="Times New Roman" w:eastAsia="仿宋_GB2312" w:hAnsi="Times New Roman" w:hint="eastAsia"/>
          <w:sz w:val="28"/>
          <w:szCs w:val="28"/>
        </w:rPr>
        <w:t>如果你可以把</w:t>
      </w:r>
      <w:r w:rsidRPr="00DA677F">
        <w:rPr>
          <w:rFonts w:ascii="Times New Roman" w:eastAsia="仿宋_GB2312" w:hAnsi="Times New Roman" w:hint="eastAsia"/>
          <w:sz w:val="28"/>
          <w:szCs w:val="28"/>
        </w:rPr>
        <w:t xml:space="preserve"> LGPL </w:t>
      </w:r>
      <w:r w:rsidR="00EC247C" w:rsidRPr="00DA677F">
        <w:rPr>
          <w:rFonts w:ascii="Times New Roman" w:eastAsia="仿宋_GB2312" w:hAnsi="Times New Roman" w:hint="eastAsia"/>
          <w:sz w:val="28"/>
          <w:szCs w:val="28"/>
        </w:rPr>
        <w:t>的</w:t>
      </w:r>
      <w:r w:rsidRPr="00DA677F">
        <w:rPr>
          <w:rFonts w:ascii="Times New Roman" w:eastAsia="仿宋_GB2312" w:hAnsi="Times New Roman" w:hint="eastAsia"/>
          <w:sz w:val="28"/>
          <w:szCs w:val="28"/>
        </w:rPr>
        <w:t>代码按照合适的</w:t>
      </w:r>
      <w:r w:rsidRPr="00DA677F">
        <w:rPr>
          <w:rFonts w:ascii="Times New Roman" w:eastAsia="仿宋_GB2312" w:hAnsi="Times New Roman" w:hint="eastAsia"/>
          <w:sz w:val="28"/>
          <w:szCs w:val="28"/>
        </w:rPr>
        <w:t xml:space="preserve"> GPL </w:t>
      </w:r>
      <w:r w:rsidR="00EC247C" w:rsidRPr="00DA677F">
        <w:rPr>
          <w:rFonts w:ascii="Times New Roman" w:eastAsia="仿宋_GB2312" w:hAnsi="Times New Roman" w:hint="eastAsia"/>
          <w:sz w:val="28"/>
          <w:szCs w:val="28"/>
        </w:rPr>
        <w:t>版本</w:t>
      </w:r>
      <w:r w:rsidRPr="00DA677F">
        <w:rPr>
          <w:rFonts w:ascii="Times New Roman" w:eastAsia="仿宋_GB2312" w:hAnsi="Times New Roman" w:hint="eastAsia"/>
          <w:sz w:val="28"/>
          <w:szCs w:val="28"/>
        </w:rPr>
        <w:t>发布，那么你就可以组合</w:t>
      </w:r>
      <w:r w:rsidR="00EC247C" w:rsidRPr="00DA677F">
        <w:rPr>
          <w:rFonts w:ascii="Times New Roman" w:eastAsia="仿宋_GB2312" w:hAnsi="Times New Roman" w:hint="eastAsia"/>
          <w:sz w:val="28"/>
          <w:szCs w:val="28"/>
        </w:rPr>
        <w:t>两方代码</w:t>
      </w:r>
      <w:r w:rsidRPr="00DA677F">
        <w:rPr>
          <w:rFonts w:ascii="Times New Roman" w:eastAsia="仿宋_GB2312" w:hAnsi="Times New Roman" w:hint="eastAsia"/>
          <w:sz w:val="28"/>
          <w:szCs w:val="28"/>
        </w:rPr>
        <w:t>。</w:t>
      </w:r>
    </w:p>
    <w:p w14:paraId="745A16A1" w14:textId="59545E63" w:rsidR="00025B26" w:rsidRPr="00DA677F" w:rsidRDefault="007F2C3D" w:rsidP="00025B26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仿宋_GB2312" w:hAnsi="Times New Roman"/>
          <w:sz w:val="28"/>
          <w:szCs w:val="28"/>
        </w:rPr>
      </w:pPr>
      <w:r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【</w:t>
      </w:r>
      <w:r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2</w:t>
      </w:r>
      <w:r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】</w:t>
      </w:r>
      <w:r w:rsidRPr="00DA677F">
        <w:rPr>
          <w:rFonts w:ascii="Times New Roman" w:eastAsia="仿宋_GB2312" w:hAnsi="Times New Roman" w:hint="eastAsia"/>
          <w:sz w:val="28"/>
          <w:szCs w:val="28"/>
        </w:rPr>
        <w:t>MPL</w:t>
      </w:r>
      <w:r w:rsidRPr="00DA677F">
        <w:rPr>
          <w:rFonts w:ascii="Times New Roman" w:eastAsia="仿宋_GB2312" w:hAnsi="Times New Roman" w:hint="eastAsia"/>
          <w:sz w:val="28"/>
          <w:szCs w:val="28"/>
        </w:rPr>
        <w:t>的代码和</w:t>
      </w:r>
      <w:r w:rsidRPr="00DA677F">
        <w:rPr>
          <w:rFonts w:ascii="Times New Roman" w:eastAsia="仿宋_GB2312" w:hAnsi="Times New Roman" w:hint="eastAsia"/>
          <w:sz w:val="28"/>
          <w:szCs w:val="28"/>
        </w:rPr>
        <w:t>GPL</w:t>
      </w:r>
      <w:r w:rsidRPr="00DA677F">
        <w:rPr>
          <w:rFonts w:ascii="Times New Roman" w:eastAsia="仿宋_GB2312" w:hAnsi="Times New Roman" w:hint="eastAsia"/>
          <w:sz w:val="28"/>
          <w:szCs w:val="28"/>
        </w:rPr>
        <w:t>系列的代码组合的结果是，</w:t>
      </w:r>
      <w:r w:rsidRPr="00DA677F">
        <w:rPr>
          <w:rFonts w:ascii="Times New Roman" w:eastAsia="仿宋_GB2312" w:hAnsi="Times New Roman" w:hint="eastAsia"/>
          <w:sz w:val="28"/>
          <w:szCs w:val="28"/>
        </w:rPr>
        <w:t>MPL</w:t>
      </w:r>
      <w:r w:rsidRPr="00DA677F">
        <w:rPr>
          <w:rFonts w:ascii="Times New Roman" w:eastAsia="仿宋_GB2312" w:hAnsi="Times New Roman" w:hint="eastAsia"/>
          <w:sz w:val="28"/>
          <w:szCs w:val="28"/>
        </w:rPr>
        <w:t>协议的代码遵循</w:t>
      </w:r>
      <w:r w:rsidRPr="00DA677F">
        <w:rPr>
          <w:rFonts w:ascii="Times New Roman" w:eastAsia="仿宋_GB2312" w:hAnsi="Times New Roman" w:hint="eastAsia"/>
          <w:sz w:val="28"/>
          <w:szCs w:val="28"/>
        </w:rPr>
        <w:t>MPL</w:t>
      </w:r>
      <w:r w:rsidRPr="00DA677F">
        <w:rPr>
          <w:rFonts w:ascii="Times New Roman" w:eastAsia="仿宋_GB2312" w:hAnsi="Times New Roman" w:hint="eastAsia"/>
          <w:sz w:val="28"/>
          <w:szCs w:val="28"/>
        </w:rPr>
        <w:t>协议，</w:t>
      </w:r>
      <w:r w:rsidRPr="00DA677F">
        <w:rPr>
          <w:rFonts w:ascii="Times New Roman" w:eastAsia="仿宋_GB2312" w:hAnsi="Times New Roman" w:hint="eastAsia"/>
          <w:sz w:val="28"/>
          <w:szCs w:val="28"/>
        </w:rPr>
        <w:t>GPL</w:t>
      </w:r>
      <w:r w:rsidRPr="00DA677F">
        <w:rPr>
          <w:rFonts w:ascii="Times New Roman" w:eastAsia="仿宋_GB2312" w:hAnsi="Times New Roman" w:hint="eastAsia"/>
          <w:sz w:val="28"/>
          <w:szCs w:val="28"/>
        </w:rPr>
        <w:t>系列的代码遵循</w:t>
      </w:r>
      <w:r w:rsidRPr="00DA677F">
        <w:rPr>
          <w:rFonts w:ascii="Times New Roman" w:eastAsia="仿宋_GB2312" w:hAnsi="Times New Roman" w:hint="eastAsia"/>
          <w:sz w:val="28"/>
          <w:szCs w:val="28"/>
        </w:rPr>
        <w:t>GPL</w:t>
      </w:r>
      <w:r w:rsidRPr="00DA677F">
        <w:rPr>
          <w:rFonts w:ascii="Times New Roman" w:eastAsia="仿宋_GB2312" w:hAnsi="Times New Roman" w:hint="eastAsia"/>
          <w:sz w:val="28"/>
          <w:szCs w:val="28"/>
        </w:rPr>
        <w:t>系列协议</w:t>
      </w:r>
      <w:r w:rsidR="006759EE" w:rsidRPr="00DA677F">
        <w:rPr>
          <w:rFonts w:ascii="Times New Roman" w:eastAsia="仿宋_GB2312" w:hAnsi="Times New Roman" w:hint="eastAsia"/>
          <w:sz w:val="28"/>
          <w:szCs w:val="28"/>
        </w:rPr>
        <w:t>，</w:t>
      </w:r>
      <w:r w:rsidR="00025B26" w:rsidRPr="00DA677F">
        <w:rPr>
          <w:rFonts w:ascii="Times New Roman" w:eastAsia="仿宋_GB2312" w:hAnsi="Times New Roman" w:hint="eastAsia"/>
          <w:sz w:val="28"/>
          <w:szCs w:val="28"/>
        </w:rPr>
        <w:t>所以</w:t>
      </w:r>
      <w:r w:rsidR="00025B26" w:rsidRPr="00DA677F">
        <w:rPr>
          <w:rFonts w:ascii="Times New Roman" w:eastAsia="仿宋_GB2312" w:hAnsi="Times New Roman"/>
          <w:sz w:val="28"/>
          <w:szCs w:val="28"/>
        </w:rPr>
        <w:t>原来按照</w:t>
      </w:r>
      <w:r w:rsidR="00025B26" w:rsidRPr="00DA677F">
        <w:rPr>
          <w:rFonts w:ascii="Times New Roman" w:eastAsia="仿宋_GB2312" w:hAnsi="Times New Roman"/>
          <w:sz w:val="28"/>
          <w:szCs w:val="28"/>
        </w:rPr>
        <w:t xml:space="preserve"> MPL </w:t>
      </w:r>
      <w:r w:rsidR="00025B26" w:rsidRPr="00DA677F">
        <w:rPr>
          <w:rFonts w:ascii="Times New Roman" w:eastAsia="仿宋_GB2312" w:hAnsi="Times New Roman"/>
          <w:sz w:val="28"/>
          <w:szCs w:val="28"/>
        </w:rPr>
        <w:t>发布的那些文件还是可以使用</w:t>
      </w:r>
      <w:r w:rsidR="00025B26" w:rsidRPr="00DA677F">
        <w:rPr>
          <w:rFonts w:ascii="Times New Roman" w:eastAsia="仿宋_GB2312" w:hAnsi="Times New Roman"/>
          <w:sz w:val="28"/>
          <w:szCs w:val="28"/>
        </w:rPr>
        <w:t xml:space="preserve"> MPL </w:t>
      </w:r>
      <w:r w:rsidR="00025B26" w:rsidRPr="00DA677F">
        <w:rPr>
          <w:rFonts w:ascii="Times New Roman" w:eastAsia="仿宋_GB2312" w:hAnsi="Times New Roman"/>
          <w:sz w:val="28"/>
          <w:szCs w:val="28"/>
        </w:rPr>
        <w:t>条款的</w:t>
      </w:r>
      <w:r w:rsidR="006759EE" w:rsidRPr="00DA677F">
        <w:rPr>
          <w:rFonts w:ascii="Times New Roman" w:eastAsia="仿宋_GB2312" w:hAnsi="Times New Roman" w:hint="eastAsia"/>
          <w:sz w:val="28"/>
          <w:szCs w:val="28"/>
        </w:rPr>
        <w:t>，</w:t>
      </w:r>
      <w:r w:rsidR="00005270" w:rsidRPr="00DA677F">
        <w:rPr>
          <w:rFonts w:ascii="Times New Roman" w:eastAsia="仿宋_GB2312" w:hAnsi="Times New Roman" w:hint="eastAsia"/>
          <w:sz w:val="28"/>
          <w:szCs w:val="28"/>
        </w:rPr>
        <w:t>组合而成的作品</w:t>
      </w:r>
      <w:r w:rsidR="00025B26" w:rsidRPr="00DA677F">
        <w:rPr>
          <w:rFonts w:ascii="Times New Roman" w:eastAsia="仿宋_GB2312" w:hAnsi="Times New Roman" w:hint="eastAsia"/>
          <w:sz w:val="28"/>
          <w:szCs w:val="28"/>
        </w:rPr>
        <w:t>整</w:t>
      </w:r>
      <w:r w:rsidR="00025B26" w:rsidRPr="00DA677F">
        <w:rPr>
          <w:rFonts w:ascii="Times New Roman" w:eastAsia="仿宋_GB2312" w:hAnsi="Times New Roman"/>
          <w:sz w:val="28"/>
          <w:szCs w:val="28"/>
        </w:rPr>
        <w:t>体上</w:t>
      </w:r>
      <w:r w:rsidR="00005270" w:rsidRPr="00DA677F">
        <w:rPr>
          <w:rFonts w:ascii="Times New Roman" w:eastAsia="仿宋_GB2312" w:hAnsi="Times New Roman" w:hint="eastAsia"/>
          <w:sz w:val="28"/>
          <w:szCs w:val="28"/>
        </w:rPr>
        <w:t>可以</w:t>
      </w:r>
      <w:r w:rsidR="00025B26" w:rsidRPr="00DA677F">
        <w:rPr>
          <w:rFonts w:ascii="Times New Roman" w:eastAsia="仿宋_GB2312" w:hAnsi="Times New Roman"/>
          <w:sz w:val="28"/>
          <w:szCs w:val="28"/>
        </w:rPr>
        <w:t>按照</w:t>
      </w:r>
      <w:r w:rsidR="00005270" w:rsidRPr="00DA677F">
        <w:rPr>
          <w:rFonts w:ascii="Times New Roman" w:eastAsia="仿宋_GB2312" w:hAnsi="Times New Roman" w:hint="eastAsia"/>
          <w:sz w:val="28"/>
          <w:szCs w:val="28"/>
        </w:rPr>
        <w:t>GPL</w:t>
      </w:r>
      <w:r w:rsidR="00005270" w:rsidRPr="00DA677F">
        <w:rPr>
          <w:rFonts w:ascii="Times New Roman" w:eastAsia="仿宋_GB2312" w:hAnsi="Times New Roman" w:hint="eastAsia"/>
          <w:sz w:val="28"/>
          <w:szCs w:val="28"/>
        </w:rPr>
        <w:t>系列的</w:t>
      </w:r>
      <w:r w:rsidR="00025B26" w:rsidRPr="00DA677F">
        <w:rPr>
          <w:rFonts w:ascii="Times New Roman" w:eastAsia="仿宋_GB2312" w:hAnsi="Times New Roman"/>
          <w:sz w:val="28"/>
          <w:szCs w:val="28"/>
        </w:rPr>
        <w:t>许可证发布。</w:t>
      </w:r>
    </w:p>
    <w:p w14:paraId="262A518C" w14:textId="2BB42FEA" w:rsidR="007F2C3D" w:rsidRPr="00DA677F" w:rsidRDefault="007F2C3D" w:rsidP="007F2C3D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仿宋_GB2312" w:hAnsi="Times New Roman"/>
          <w:sz w:val="28"/>
          <w:szCs w:val="28"/>
          <w:shd w:val="clear" w:color="auto" w:fill="FFFFFF"/>
        </w:rPr>
      </w:pPr>
      <w:r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【</w:t>
      </w:r>
      <w:r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3</w:t>
      </w:r>
      <w:r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】</w:t>
      </w:r>
      <w:r w:rsidRPr="00DA677F">
        <w:rPr>
          <w:rFonts w:ascii="Times New Roman" w:eastAsia="仿宋_GB2312" w:hAnsi="Times New Roman" w:cs="Cambria" w:hint="eastAsia"/>
          <w:color w:val="333333"/>
          <w:sz w:val="28"/>
          <w:szCs w:val="28"/>
          <w:shd w:val="clear" w:color="auto" w:fill="FFFFFF"/>
        </w:rPr>
        <w:t>查看双方的许可证</w:t>
      </w:r>
      <w:r w:rsidRPr="00DA677F">
        <w:rPr>
          <w:rFonts w:ascii="Times New Roman" w:eastAsia="仿宋_GB2312" w:hAnsi="Times New Roman"/>
          <w:color w:val="333333"/>
          <w:sz w:val="28"/>
          <w:szCs w:val="28"/>
          <w:shd w:val="clear" w:color="auto" w:fill="FFFFFF"/>
        </w:rPr>
        <w:t>协议</w:t>
      </w:r>
      <w:r w:rsidRPr="00DA677F">
        <w:rPr>
          <w:rFonts w:ascii="Times New Roman" w:eastAsia="仿宋_GB2312" w:hAnsi="Times New Roman" w:cs="Cambria" w:hint="eastAsia"/>
          <w:color w:val="333333"/>
          <w:sz w:val="28"/>
          <w:szCs w:val="28"/>
          <w:shd w:val="clear" w:color="auto" w:fill="FFFFFF"/>
        </w:rPr>
        <w:t>中是否</w:t>
      </w:r>
      <w:r w:rsidRPr="00DA677F">
        <w:rPr>
          <w:rFonts w:ascii="Times New Roman" w:eastAsia="仿宋_GB2312" w:hAnsi="Times New Roman"/>
          <w:color w:val="333333"/>
          <w:sz w:val="28"/>
          <w:szCs w:val="28"/>
          <w:shd w:val="clear" w:color="auto" w:fill="FFFFFF"/>
        </w:rPr>
        <w:t>包含一个条款允许你将协议升级到稍后的版本。</w:t>
      </w:r>
      <w:r w:rsidRPr="00DA677F">
        <w:rPr>
          <w:rFonts w:ascii="Times New Roman" w:eastAsia="仿宋_GB2312" w:hAnsi="Times New Roman" w:hint="eastAsia"/>
          <w:color w:val="333333"/>
          <w:sz w:val="28"/>
          <w:szCs w:val="28"/>
          <w:shd w:val="clear" w:color="auto" w:fill="FFFFFF"/>
        </w:rPr>
        <w:t>例如，</w:t>
      </w:r>
      <w:r w:rsidRPr="00DA677F">
        <w:rPr>
          <w:rFonts w:ascii="Times New Roman" w:eastAsia="仿宋_GB2312" w:hAnsi="Times New Roman" w:hint="eastAsia"/>
          <w:sz w:val="28"/>
          <w:szCs w:val="28"/>
          <w:shd w:val="clear" w:color="auto" w:fill="FFFFFF"/>
        </w:rPr>
        <w:t>L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GPLv2.1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和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GPLv3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是不</w:t>
      </w:r>
      <w:r w:rsidRPr="00DA677F">
        <w:rPr>
          <w:rFonts w:ascii="Times New Roman" w:eastAsia="仿宋_GB2312" w:hAnsi="Times New Roman" w:hint="eastAsia"/>
          <w:sz w:val="28"/>
          <w:szCs w:val="28"/>
          <w:shd w:val="clear" w:color="auto" w:fill="FFFFFF"/>
        </w:rPr>
        <w:t>兼容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的，但如果</w:t>
      </w:r>
      <w:r w:rsidRPr="00DA677F">
        <w:rPr>
          <w:rFonts w:ascii="Times New Roman" w:eastAsia="仿宋_GB2312" w:hAnsi="Times New Roman" w:hint="eastAsia"/>
          <w:sz w:val="28"/>
          <w:szCs w:val="28"/>
          <w:shd w:val="clear" w:color="auto" w:fill="FFFFFF"/>
        </w:rPr>
        <w:t>两方的许可证协议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中都包含</w:t>
      </w:r>
      <w:r w:rsidRPr="00DA677F">
        <w:rPr>
          <w:rFonts w:ascii="Times New Roman" w:eastAsia="仿宋_GB2312" w:hAnsi="Times New Roman" w:cs="Times New Roman"/>
          <w:sz w:val="28"/>
          <w:szCs w:val="28"/>
          <w:shd w:val="clear" w:color="auto" w:fill="FFFFFF"/>
        </w:rPr>
        <w:t>“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可以升级到更高版本</w:t>
      </w:r>
      <w:r w:rsidRPr="00DA677F">
        <w:rPr>
          <w:rFonts w:ascii="Times New Roman" w:eastAsia="仿宋_GB2312" w:hAnsi="Times New Roman" w:cs="Times New Roman"/>
          <w:sz w:val="28"/>
          <w:szCs w:val="28"/>
          <w:shd w:val="clear" w:color="auto" w:fill="FFFFFF"/>
        </w:rPr>
        <w:t>”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的条款，那么</w:t>
      </w:r>
      <w:r w:rsidRPr="00DA677F">
        <w:rPr>
          <w:rFonts w:ascii="Times New Roman" w:eastAsia="仿宋_GB2312" w:hAnsi="Times New Roman" w:hint="eastAsia"/>
          <w:sz w:val="28"/>
          <w:szCs w:val="28"/>
          <w:shd w:val="clear" w:color="auto" w:fill="FFFFFF"/>
        </w:rPr>
        <w:lastRenderedPageBreak/>
        <w:t>LGPL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v2.1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就可以升级到</w:t>
      </w:r>
      <w:r w:rsidRPr="00DA677F">
        <w:rPr>
          <w:rFonts w:ascii="Times New Roman" w:eastAsia="仿宋_GB2312" w:hAnsi="Times New Roman" w:hint="eastAsia"/>
          <w:sz w:val="28"/>
          <w:szCs w:val="28"/>
          <w:shd w:val="clear" w:color="auto" w:fill="FFFFFF"/>
        </w:rPr>
        <w:t>L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GPLv3</w:t>
      </w:r>
      <w:r w:rsidRPr="00DA677F">
        <w:rPr>
          <w:rFonts w:ascii="Times New Roman" w:eastAsia="仿宋_GB2312" w:hAnsi="Times New Roman" w:hint="eastAsia"/>
          <w:sz w:val="28"/>
          <w:szCs w:val="28"/>
          <w:shd w:val="clear" w:color="auto" w:fill="FFFFFF"/>
        </w:rPr>
        <w:t>，</w:t>
      </w:r>
      <w:r w:rsidRPr="00DA677F">
        <w:rPr>
          <w:rFonts w:ascii="Times New Roman" w:eastAsia="仿宋_GB2312" w:hAnsi="Times New Roman" w:hint="eastAsia"/>
          <w:sz w:val="28"/>
          <w:szCs w:val="28"/>
          <w:shd w:val="clear" w:color="auto" w:fill="FFFFFF"/>
        </w:rPr>
        <w:t>L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GPLv3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和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GPLv3</w:t>
      </w:r>
      <w:r w:rsidRPr="00DA677F">
        <w:rPr>
          <w:rFonts w:ascii="Times New Roman" w:eastAsia="仿宋_GB2312" w:hAnsi="Times New Roman" w:hint="eastAsia"/>
          <w:sz w:val="28"/>
          <w:szCs w:val="28"/>
          <w:shd w:val="clear" w:color="auto" w:fill="FFFFFF"/>
        </w:rPr>
        <w:t>、</w:t>
      </w:r>
      <w:r w:rsidRPr="00DA677F">
        <w:rPr>
          <w:rFonts w:ascii="Times New Roman" w:eastAsia="仿宋_GB2312" w:hAnsi="Times New Roman" w:hint="eastAsia"/>
          <w:sz w:val="28"/>
          <w:szCs w:val="28"/>
          <w:shd w:val="clear" w:color="auto" w:fill="FFFFFF"/>
        </w:rPr>
        <w:t>AGPLv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3</w:t>
      </w:r>
      <w:r w:rsidRPr="00DA677F">
        <w:rPr>
          <w:rFonts w:ascii="Times New Roman" w:eastAsia="仿宋_GB2312" w:hAnsi="Times New Roman"/>
          <w:sz w:val="28"/>
          <w:szCs w:val="28"/>
          <w:shd w:val="clear" w:color="auto" w:fill="FFFFFF"/>
        </w:rPr>
        <w:t>是兼容的</w:t>
      </w:r>
      <w:r w:rsidRPr="00DA677F">
        <w:rPr>
          <w:rFonts w:ascii="Times New Roman" w:eastAsia="仿宋_GB2312" w:hAnsi="Times New Roman" w:hint="eastAsia"/>
          <w:sz w:val="28"/>
          <w:szCs w:val="28"/>
          <w:shd w:val="clear" w:color="auto" w:fill="FFFFFF"/>
        </w:rPr>
        <w:t>。</w:t>
      </w:r>
    </w:p>
    <w:p w14:paraId="408720CE" w14:textId="1CF5106F" w:rsidR="007F2C3D" w:rsidRPr="00DA677F" w:rsidRDefault="007F2C3D" w:rsidP="007F2C3D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仿宋_GB2312" w:hAnsi="Times New Roman"/>
          <w:color w:val="000000" w:themeColor="text1"/>
          <w:sz w:val="28"/>
          <w:szCs w:val="28"/>
          <w:shd w:val="clear" w:color="auto" w:fill="FFFFFF"/>
        </w:rPr>
      </w:pPr>
      <w:r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LGPL</w:t>
      </w:r>
      <w:r w:rsidRPr="00DA677F">
        <w:rPr>
          <w:rFonts w:ascii="Times New Roman" w:eastAsia="仿宋_GB2312" w:hAnsi="Times New Roman"/>
          <w:bCs/>
          <w:color w:val="C00000"/>
          <w:sz w:val="28"/>
          <w:szCs w:val="28"/>
        </w:rPr>
        <w:t>+</w:t>
      </w:r>
      <w:r w:rsidRPr="00DA677F">
        <w:rPr>
          <w:rFonts w:ascii="Times New Roman" w:eastAsia="仿宋_GB2312" w:hAnsi="Times New Roman" w:hint="eastAsia"/>
          <w:bCs/>
          <w:color w:val="000000" w:themeColor="text1"/>
          <w:sz w:val="28"/>
          <w:szCs w:val="28"/>
        </w:rPr>
        <w:t>与</w:t>
      </w:r>
      <w:r w:rsidRPr="00DA677F">
        <w:rPr>
          <w:rFonts w:ascii="Times New Roman" w:eastAsia="仿宋_GB2312" w:hAnsi="Times New Roman" w:hint="eastAsia"/>
          <w:bCs/>
          <w:color w:val="C00000"/>
          <w:sz w:val="28"/>
          <w:szCs w:val="28"/>
        </w:rPr>
        <w:t>GPL</w:t>
      </w:r>
      <w:r w:rsidRPr="00DA677F">
        <w:rPr>
          <w:rFonts w:ascii="Times New Roman" w:eastAsia="仿宋_GB2312" w:hAnsi="Times New Roman"/>
          <w:bCs/>
          <w:color w:val="C00000"/>
          <w:sz w:val="28"/>
          <w:szCs w:val="28"/>
        </w:rPr>
        <w:t>+</w:t>
      </w:r>
      <w:r w:rsidR="003932F8" w:rsidRPr="00DA677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代表许可证授予</w:t>
      </w:r>
      <w:r w:rsidRPr="00DA677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用户将许可证升级到未来版本的权利，</w:t>
      </w:r>
      <w:r w:rsidR="003932F8" w:rsidRPr="00DA677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例如</w:t>
      </w:r>
      <w:r w:rsidRPr="00DA677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LGPL</w:t>
      </w:r>
      <w:r w:rsidRPr="00DA677F">
        <w:rPr>
          <w:rFonts w:ascii="Times New Roman" w:eastAsia="仿宋_GB2312" w:hAnsi="Times New Roman"/>
          <w:color w:val="000000" w:themeColor="text1"/>
          <w:sz w:val="28"/>
          <w:szCs w:val="28"/>
        </w:rPr>
        <w:t>v</w:t>
      </w:r>
      <w:r w:rsidRPr="00DA677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2</w:t>
      </w:r>
      <w:r w:rsidRPr="00DA677F">
        <w:rPr>
          <w:rFonts w:ascii="Times New Roman" w:eastAsia="仿宋_GB2312" w:hAnsi="Times New Roman"/>
          <w:color w:val="000000" w:themeColor="text1"/>
          <w:sz w:val="28"/>
          <w:szCs w:val="28"/>
        </w:rPr>
        <w:t>.1+</w:t>
      </w:r>
      <w:r w:rsidRPr="00DA677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意味着用户可以把许可证升级到</w:t>
      </w:r>
      <w:r w:rsidR="003932F8" w:rsidRPr="00DA677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LGPL v</w:t>
      </w:r>
      <w:r w:rsidR="003932F8" w:rsidRPr="00DA677F">
        <w:rPr>
          <w:rFonts w:ascii="Times New Roman" w:eastAsia="仿宋_GB2312" w:hAnsi="Times New Roman"/>
          <w:color w:val="000000" w:themeColor="text1"/>
          <w:sz w:val="28"/>
          <w:szCs w:val="28"/>
        </w:rPr>
        <w:t>2.1</w:t>
      </w:r>
      <w:r w:rsidR="003932F8" w:rsidRPr="00DA677F">
        <w:rPr>
          <w:rFonts w:ascii="Times New Roman" w:eastAsia="仿宋_GB2312" w:hAnsi="Times New Roman" w:hint="eastAsia"/>
          <w:color w:val="000000" w:themeColor="text1"/>
          <w:sz w:val="28"/>
          <w:szCs w:val="28"/>
        </w:rPr>
        <w:t>之后的版本。</w:t>
      </w:r>
    </w:p>
    <w:p w14:paraId="4D76F933" w14:textId="2129EFB7" w:rsidR="00E02626" w:rsidRPr="004D4C6E" w:rsidRDefault="007F2C3D" w:rsidP="00346BC5">
      <w:pPr>
        <w:pStyle w:val="a3"/>
        <w:numPr>
          <w:ilvl w:val="0"/>
          <w:numId w:val="19"/>
        </w:numPr>
        <w:spacing w:line="360" w:lineRule="auto"/>
        <w:ind w:firstLineChars="0"/>
        <w:rPr>
          <w:rFonts w:ascii="Times New Roman" w:eastAsia="仿宋_GB2312" w:hAnsi="Times New Roman"/>
          <w:sz w:val="28"/>
          <w:szCs w:val="28"/>
        </w:rPr>
        <w:sectPr w:rsidR="00E02626" w:rsidRPr="004D4C6E" w:rsidSect="00D37628">
          <w:pgSz w:w="11906" w:h="16838"/>
          <w:pgMar w:top="1800" w:right="1440" w:bottom="1800" w:left="1440" w:header="454" w:footer="992" w:gutter="0"/>
          <w:pgNumType w:start="4"/>
          <w:cols w:space="425"/>
          <w:titlePg/>
          <w:docGrid w:type="lines" w:linePitch="381"/>
        </w:sectPr>
      </w:pPr>
      <w:r w:rsidRPr="00DA677F">
        <w:rPr>
          <w:rFonts w:ascii="Times New Roman" w:eastAsia="仿宋_GB2312" w:hAnsi="Times New Roman" w:hint="eastAsia"/>
          <w:sz w:val="28"/>
          <w:szCs w:val="28"/>
        </w:rPr>
        <w:t>下方的</w:t>
      </w:r>
      <w:proofErr w:type="gramStart"/>
      <w:r w:rsidRPr="00DA677F">
        <w:rPr>
          <w:rFonts w:ascii="Times New Roman" w:eastAsia="仿宋_GB2312" w:hAnsi="Times New Roman" w:hint="eastAsia"/>
          <w:sz w:val="28"/>
          <w:szCs w:val="28"/>
        </w:rPr>
        <w:t>表格第</w:t>
      </w:r>
      <w:proofErr w:type="gramEnd"/>
      <w:r w:rsidRPr="00DA677F">
        <w:rPr>
          <w:rFonts w:ascii="Times New Roman" w:eastAsia="仿宋_GB2312" w:hAnsi="Times New Roman" w:hint="eastAsia"/>
          <w:sz w:val="28"/>
          <w:szCs w:val="28"/>
        </w:rPr>
        <w:t>一行展示了你的项目要使用的许可证，左边第一列是你要组合的软件带有的开源许可证，他们之间的交叉处显示了你是否可以组合他们。</w:t>
      </w:r>
    </w:p>
    <w:p w14:paraId="17AF9FE4" w14:textId="714DB71E" w:rsidR="007F2C3D" w:rsidRPr="00346BC5" w:rsidRDefault="007F2C3D" w:rsidP="00346BC5"/>
    <w:p w14:paraId="3F874B4C" w14:textId="7810F595" w:rsidR="00346BC5" w:rsidRDefault="00346BC5" w:rsidP="003D394D">
      <w:pPr>
        <w:pStyle w:val="a7"/>
        <w:numPr>
          <w:ilvl w:val="0"/>
          <w:numId w:val="28"/>
        </w:numPr>
        <w:jc w:val="left"/>
        <w:rPr>
          <w:rFonts w:ascii="楷体_GB2312" w:eastAsia="楷体_GB2312"/>
          <w:b w:val="0"/>
        </w:rPr>
      </w:pPr>
      <w:bookmarkStart w:id="10" w:name="_Toc57917832"/>
      <w:r>
        <w:rPr>
          <w:rFonts w:ascii="楷体_GB2312" w:eastAsia="楷体_GB2312" w:hint="eastAsia"/>
          <w:b w:val="0"/>
        </w:rPr>
        <w:t>合并/修改代码的</w:t>
      </w:r>
      <w:r w:rsidR="000015D4">
        <w:rPr>
          <w:rFonts w:ascii="楷体_GB2312" w:eastAsia="楷体_GB2312" w:hint="eastAsia"/>
          <w:b w:val="0"/>
        </w:rPr>
        <w:t>许可证</w:t>
      </w:r>
      <w:r>
        <w:rPr>
          <w:rFonts w:ascii="楷体_GB2312" w:eastAsia="楷体_GB2312" w:hint="eastAsia"/>
          <w:b w:val="0"/>
        </w:rPr>
        <w:t>兼容性列表</w:t>
      </w:r>
      <w:bookmarkEnd w:id="10"/>
    </w:p>
    <w:p w14:paraId="75A28D3B" w14:textId="226B8940" w:rsidR="003D394D" w:rsidRPr="003D394D" w:rsidRDefault="003D394D" w:rsidP="003D394D"/>
    <w:p w14:paraId="2D44B2AC" w14:textId="0F23DF31" w:rsidR="00346BC5" w:rsidRPr="003D394D" w:rsidRDefault="003D394D" w:rsidP="003D394D">
      <w:pPr>
        <w:pStyle w:val="af9"/>
        <w:jc w:val="center"/>
        <w:rPr>
          <w:rFonts w:ascii="仿宋_GB2312" w:eastAsia="仿宋_GB2312"/>
          <w:sz w:val="24"/>
          <w:szCs w:val="24"/>
        </w:rPr>
      </w:pPr>
      <w:bookmarkStart w:id="11" w:name="_Toc57917843"/>
      <w:r w:rsidRPr="003D394D">
        <w:rPr>
          <w:rFonts w:ascii="仿宋_GB2312" w:eastAsia="仿宋_GB2312" w:hint="eastAsia"/>
          <w:sz w:val="24"/>
          <w:szCs w:val="24"/>
        </w:rPr>
        <w:t>表</w: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begin"/>
      </w:r>
      <w:r w:rsidRPr="003D394D">
        <w:rPr>
          <w:rFonts w:ascii="仿宋_GB2312" w:eastAsia="仿宋_GB2312" w:hint="eastAsia"/>
          <w:b/>
          <w:bCs/>
          <w:sz w:val="24"/>
          <w:szCs w:val="24"/>
        </w:rPr>
        <w:instrText xml:space="preserve"> SEQ 表格 \* ARABIC </w:instrTex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separate"/>
      </w:r>
      <w:r w:rsidR="0035417C">
        <w:rPr>
          <w:rFonts w:ascii="仿宋_GB2312" w:eastAsia="仿宋_GB2312"/>
          <w:b/>
          <w:bCs/>
          <w:noProof/>
          <w:sz w:val="24"/>
          <w:szCs w:val="24"/>
        </w:rPr>
        <w:t>2</w: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end"/>
      </w:r>
      <w:r w:rsidRPr="003D394D">
        <w:rPr>
          <w:rFonts w:ascii="仿宋_GB2312" w:eastAsia="仿宋_GB2312" w:hint="eastAsia"/>
          <w:sz w:val="24"/>
          <w:szCs w:val="24"/>
        </w:rPr>
        <w:t xml:space="preserve"> 合并/修改代码的许可证兼容性</w:t>
      </w:r>
      <w:bookmarkEnd w:id="11"/>
      <w:r w:rsidR="00D37628">
        <w:rPr>
          <w:rStyle w:val="afd"/>
          <w:rFonts w:ascii="仿宋_GB2312" w:eastAsia="仿宋_GB2312"/>
          <w:sz w:val="24"/>
          <w:szCs w:val="24"/>
        </w:rPr>
        <w:footnoteReference w:id="2"/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401"/>
        <w:gridCol w:w="1161"/>
        <w:gridCol w:w="1219"/>
        <w:gridCol w:w="1219"/>
        <w:gridCol w:w="1219"/>
        <w:gridCol w:w="547"/>
        <w:gridCol w:w="1068"/>
        <w:gridCol w:w="1166"/>
        <w:gridCol w:w="936"/>
        <w:gridCol w:w="680"/>
        <w:gridCol w:w="923"/>
        <w:gridCol w:w="905"/>
        <w:gridCol w:w="784"/>
      </w:tblGrid>
      <w:tr w:rsidR="003932F8" w:rsidRPr="00EF406F" w14:paraId="7ED310DD" w14:textId="75545A7B" w:rsidTr="006A112C">
        <w:tc>
          <w:tcPr>
            <w:tcW w:w="530" w:type="pct"/>
            <w:tcBorders>
              <w:tl2br w:val="nil"/>
            </w:tcBorders>
            <w:shd w:val="clear" w:color="auto" w:fill="C00000"/>
            <w:vAlign w:val="center"/>
          </w:tcPr>
          <w:p w14:paraId="79CB56FC" w14:textId="4201698B" w:rsidR="000015D4" w:rsidRPr="00EF406F" w:rsidRDefault="00005270" w:rsidP="009C0E9C">
            <w:pPr>
              <w:tabs>
                <w:tab w:val="left" w:pos="700"/>
              </w:tabs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交叉处显示</w:t>
            </w:r>
            <w:r w:rsidR="003932F8">
              <w:rPr>
                <w:rFonts w:ascii="黑体" w:eastAsia="黑体" w:hAnsi="黑体" w:hint="eastAsia"/>
                <w:sz w:val="21"/>
                <w:szCs w:val="21"/>
              </w:rPr>
              <w:t>两方代码是否可以组合</w:t>
            </w:r>
          </w:p>
        </w:tc>
        <w:tc>
          <w:tcPr>
            <w:tcW w:w="439" w:type="pct"/>
            <w:shd w:val="clear" w:color="auto" w:fill="auto"/>
            <w:vAlign w:val="center"/>
          </w:tcPr>
          <w:p w14:paraId="08D4F35E" w14:textId="19C1959C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M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IT License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6C890D53" w14:textId="03580E67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B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SD 2-Clause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60D1217C" w14:textId="5B7AAF79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B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SD 3-Clause</w:t>
            </w:r>
          </w:p>
        </w:tc>
        <w:tc>
          <w:tcPr>
            <w:tcW w:w="461" w:type="pct"/>
            <w:shd w:val="clear" w:color="auto" w:fill="auto"/>
            <w:vAlign w:val="center"/>
          </w:tcPr>
          <w:p w14:paraId="51FE8775" w14:textId="5162AC73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A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pache 2.0</w:t>
            </w:r>
          </w:p>
        </w:tc>
        <w:tc>
          <w:tcPr>
            <w:tcW w:w="207" w:type="pct"/>
            <w:shd w:val="clear" w:color="auto" w:fill="auto"/>
            <w:vAlign w:val="center"/>
          </w:tcPr>
          <w:p w14:paraId="2C9F858C" w14:textId="705EA34D" w:rsidR="000015D4" w:rsidRPr="00EF406F" w:rsidRDefault="000015D4" w:rsidP="009C0E9C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M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 2.0</w:t>
            </w:r>
          </w:p>
        </w:tc>
        <w:tc>
          <w:tcPr>
            <w:tcW w:w="404" w:type="pct"/>
            <w:shd w:val="clear" w:color="auto" w:fill="auto"/>
            <w:vAlign w:val="center"/>
          </w:tcPr>
          <w:p w14:paraId="4FDA3CC8" w14:textId="4E7F9250" w:rsidR="000015D4" w:rsidRPr="00EF406F" w:rsidRDefault="000015D4" w:rsidP="009C0E9C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GPLv2.1</w:t>
            </w:r>
          </w:p>
        </w:tc>
        <w:tc>
          <w:tcPr>
            <w:tcW w:w="441" w:type="pct"/>
            <w:shd w:val="clear" w:color="auto" w:fill="auto"/>
            <w:vAlign w:val="center"/>
          </w:tcPr>
          <w:p w14:paraId="3E51A47D" w14:textId="45846AAE" w:rsidR="000015D4" w:rsidRPr="00EF406F" w:rsidRDefault="000015D4" w:rsidP="009C0E9C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GPLv2.1+</w:t>
            </w:r>
          </w:p>
        </w:tc>
        <w:tc>
          <w:tcPr>
            <w:tcW w:w="354" w:type="pct"/>
            <w:shd w:val="clear" w:color="auto" w:fill="auto"/>
            <w:vAlign w:val="center"/>
          </w:tcPr>
          <w:p w14:paraId="37180F5A" w14:textId="4719A812" w:rsidR="000015D4" w:rsidRPr="00EF406F" w:rsidRDefault="000015D4" w:rsidP="009C0E9C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GPLv3</w:t>
            </w:r>
          </w:p>
        </w:tc>
        <w:tc>
          <w:tcPr>
            <w:tcW w:w="257" w:type="pct"/>
            <w:shd w:val="clear" w:color="auto" w:fill="auto"/>
            <w:vAlign w:val="center"/>
          </w:tcPr>
          <w:p w14:paraId="2CECD5A3" w14:textId="56AFF35D" w:rsidR="000015D4" w:rsidRPr="00EF406F" w:rsidRDefault="000015D4" w:rsidP="009C0E9C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G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PLv2</w:t>
            </w:r>
          </w:p>
        </w:tc>
        <w:tc>
          <w:tcPr>
            <w:tcW w:w="349" w:type="pct"/>
            <w:shd w:val="clear" w:color="auto" w:fill="auto"/>
            <w:vAlign w:val="center"/>
          </w:tcPr>
          <w:p w14:paraId="0784681D" w14:textId="1BFB36F6" w:rsidR="000015D4" w:rsidRPr="00EF406F" w:rsidRDefault="000015D4" w:rsidP="009C0E9C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G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PLv2+</w:t>
            </w:r>
          </w:p>
        </w:tc>
        <w:tc>
          <w:tcPr>
            <w:tcW w:w="342" w:type="pct"/>
            <w:shd w:val="clear" w:color="auto" w:fill="auto"/>
            <w:vAlign w:val="center"/>
          </w:tcPr>
          <w:p w14:paraId="7E0FD593" w14:textId="6151505A" w:rsidR="000015D4" w:rsidRPr="00EF406F" w:rsidRDefault="000015D4" w:rsidP="009C0E9C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G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PLv3</w:t>
            </w:r>
          </w:p>
        </w:tc>
        <w:tc>
          <w:tcPr>
            <w:tcW w:w="296" w:type="pct"/>
            <w:shd w:val="clear" w:color="auto" w:fill="auto"/>
            <w:vAlign w:val="center"/>
          </w:tcPr>
          <w:p w14:paraId="4020071C" w14:textId="26415918" w:rsidR="000015D4" w:rsidRPr="00EF406F" w:rsidRDefault="000015D4" w:rsidP="009C0E9C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A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GPLv3</w:t>
            </w:r>
          </w:p>
        </w:tc>
      </w:tr>
      <w:tr w:rsidR="003932F8" w:rsidRPr="00EF406F" w14:paraId="5FE2E7B7" w14:textId="27BDA2B4" w:rsidTr="006A112C">
        <w:tc>
          <w:tcPr>
            <w:tcW w:w="530" w:type="pct"/>
            <w:shd w:val="clear" w:color="auto" w:fill="auto"/>
            <w:vAlign w:val="center"/>
          </w:tcPr>
          <w:p w14:paraId="023AF9A8" w14:textId="28ED1EA9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M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IT License</w:t>
            </w:r>
          </w:p>
        </w:tc>
        <w:tc>
          <w:tcPr>
            <w:tcW w:w="439" w:type="pct"/>
            <w:shd w:val="clear" w:color="auto" w:fill="E2EFD9" w:themeFill="accent6" w:themeFillTint="33"/>
            <w:vAlign w:val="center"/>
          </w:tcPr>
          <w:p w14:paraId="2B884FD0" w14:textId="16F40139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61" w:type="pct"/>
            <w:shd w:val="clear" w:color="auto" w:fill="E2EFD9" w:themeFill="accent6" w:themeFillTint="33"/>
            <w:vAlign w:val="center"/>
          </w:tcPr>
          <w:p w14:paraId="276AB7BB" w14:textId="7A42E42D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61" w:type="pct"/>
            <w:shd w:val="clear" w:color="auto" w:fill="E2EFD9" w:themeFill="accent6" w:themeFillTint="33"/>
            <w:vAlign w:val="center"/>
          </w:tcPr>
          <w:p w14:paraId="44175142" w14:textId="531D45B5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61" w:type="pct"/>
            <w:shd w:val="clear" w:color="auto" w:fill="E2EFD9" w:themeFill="accent6" w:themeFillTint="33"/>
            <w:vAlign w:val="center"/>
          </w:tcPr>
          <w:p w14:paraId="4D952007" w14:textId="6838B6AC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07" w:type="pct"/>
            <w:shd w:val="clear" w:color="auto" w:fill="E2EFD9" w:themeFill="accent6" w:themeFillTint="33"/>
            <w:vAlign w:val="center"/>
          </w:tcPr>
          <w:p w14:paraId="6CFA7838" w14:textId="62C4DB3E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04" w:type="pct"/>
            <w:shd w:val="clear" w:color="auto" w:fill="E2EFD9" w:themeFill="accent6" w:themeFillTint="33"/>
            <w:vAlign w:val="center"/>
          </w:tcPr>
          <w:p w14:paraId="684BADA5" w14:textId="351BD5E8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41" w:type="pct"/>
            <w:shd w:val="clear" w:color="auto" w:fill="E2EFD9" w:themeFill="accent6" w:themeFillTint="33"/>
            <w:vAlign w:val="center"/>
          </w:tcPr>
          <w:p w14:paraId="34EF9887" w14:textId="5F2E7E2D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54" w:type="pct"/>
            <w:shd w:val="clear" w:color="auto" w:fill="E2EFD9" w:themeFill="accent6" w:themeFillTint="33"/>
            <w:vAlign w:val="center"/>
          </w:tcPr>
          <w:p w14:paraId="10B2B25C" w14:textId="5D20231B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57" w:type="pct"/>
            <w:shd w:val="clear" w:color="auto" w:fill="E2EFD9" w:themeFill="accent6" w:themeFillTint="33"/>
            <w:vAlign w:val="center"/>
          </w:tcPr>
          <w:p w14:paraId="0A0A5641" w14:textId="4CF22388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49" w:type="pct"/>
            <w:shd w:val="clear" w:color="auto" w:fill="E2EFD9" w:themeFill="accent6" w:themeFillTint="33"/>
            <w:vAlign w:val="center"/>
          </w:tcPr>
          <w:p w14:paraId="3579E325" w14:textId="59FEDD19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42" w:type="pct"/>
            <w:shd w:val="clear" w:color="auto" w:fill="E2EFD9" w:themeFill="accent6" w:themeFillTint="33"/>
            <w:vAlign w:val="center"/>
          </w:tcPr>
          <w:p w14:paraId="3F82B4E3" w14:textId="7D9AC4B9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96" w:type="pct"/>
            <w:shd w:val="clear" w:color="auto" w:fill="E2EFD9" w:themeFill="accent6" w:themeFillTint="33"/>
            <w:vAlign w:val="center"/>
          </w:tcPr>
          <w:p w14:paraId="31178B97" w14:textId="11B25841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3932F8" w:rsidRPr="00EF406F" w14:paraId="6D8D106B" w14:textId="6F52DC2C" w:rsidTr="006A112C">
        <w:tc>
          <w:tcPr>
            <w:tcW w:w="530" w:type="pct"/>
            <w:shd w:val="clear" w:color="auto" w:fill="auto"/>
            <w:vAlign w:val="center"/>
          </w:tcPr>
          <w:p w14:paraId="1EE03C90" w14:textId="3185498E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B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SD 2-Clause</w:t>
            </w:r>
          </w:p>
        </w:tc>
        <w:tc>
          <w:tcPr>
            <w:tcW w:w="439" w:type="pct"/>
            <w:shd w:val="clear" w:color="auto" w:fill="E2EFD9" w:themeFill="accent6" w:themeFillTint="33"/>
            <w:vAlign w:val="center"/>
          </w:tcPr>
          <w:p w14:paraId="1B801511" w14:textId="254E27D5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61" w:type="pct"/>
            <w:shd w:val="clear" w:color="auto" w:fill="E2EFD9" w:themeFill="accent6" w:themeFillTint="33"/>
            <w:vAlign w:val="center"/>
          </w:tcPr>
          <w:p w14:paraId="1BB4DBDC" w14:textId="1CC9491B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61" w:type="pct"/>
            <w:shd w:val="clear" w:color="auto" w:fill="E2EFD9" w:themeFill="accent6" w:themeFillTint="33"/>
            <w:vAlign w:val="center"/>
          </w:tcPr>
          <w:p w14:paraId="0463409F" w14:textId="5B8A09B4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61" w:type="pct"/>
            <w:shd w:val="clear" w:color="auto" w:fill="E2EFD9" w:themeFill="accent6" w:themeFillTint="33"/>
            <w:vAlign w:val="center"/>
          </w:tcPr>
          <w:p w14:paraId="6EB2C1FD" w14:textId="76197684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07" w:type="pct"/>
            <w:shd w:val="clear" w:color="auto" w:fill="E2EFD9" w:themeFill="accent6" w:themeFillTint="33"/>
            <w:vAlign w:val="center"/>
          </w:tcPr>
          <w:p w14:paraId="5AC909E2" w14:textId="24732E84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04" w:type="pct"/>
            <w:shd w:val="clear" w:color="auto" w:fill="E2EFD9" w:themeFill="accent6" w:themeFillTint="33"/>
            <w:vAlign w:val="center"/>
          </w:tcPr>
          <w:p w14:paraId="638D1D63" w14:textId="5659C1AC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41" w:type="pct"/>
            <w:shd w:val="clear" w:color="auto" w:fill="E2EFD9" w:themeFill="accent6" w:themeFillTint="33"/>
            <w:vAlign w:val="center"/>
          </w:tcPr>
          <w:p w14:paraId="39565939" w14:textId="15AB7EC9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54" w:type="pct"/>
            <w:shd w:val="clear" w:color="auto" w:fill="E2EFD9" w:themeFill="accent6" w:themeFillTint="33"/>
            <w:vAlign w:val="center"/>
          </w:tcPr>
          <w:p w14:paraId="3CFBF40D" w14:textId="66BB4516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57" w:type="pct"/>
            <w:shd w:val="clear" w:color="auto" w:fill="E2EFD9" w:themeFill="accent6" w:themeFillTint="33"/>
            <w:vAlign w:val="center"/>
          </w:tcPr>
          <w:p w14:paraId="73F4FE65" w14:textId="01706757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49" w:type="pct"/>
            <w:shd w:val="clear" w:color="auto" w:fill="E2EFD9" w:themeFill="accent6" w:themeFillTint="33"/>
            <w:vAlign w:val="center"/>
          </w:tcPr>
          <w:p w14:paraId="01848E0A" w14:textId="2174DD81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42" w:type="pct"/>
            <w:shd w:val="clear" w:color="auto" w:fill="E2EFD9" w:themeFill="accent6" w:themeFillTint="33"/>
            <w:vAlign w:val="center"/>
          </w:tcPr>
          <w:p w14:paraId="17182D36" w14:textId="200BD8B0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96" w:type="pct"/>
            <w:shd w:val="clear" w:color="auto" w:fill="E2EFD9" w:themeFill="accent6" w:themeFillTint="33"/>
            <w:vAlign w:val="center"/>
          </w:tcPr>
          <w:p w14:paraId="58D5664A" w14:textId="456DEE1C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3932F8" w:rsidRPr="00EF406F" w14:paraId="36C77212" w14:textId="0DC20AB7" w:rsidTr="006A112C">
        <w:tc>
          <w:tcPr>
            <w:tcW w:w="530" w:type="pct"/>
            <w:shd w:val="clear" w:color="auto" w:fill="auto"/>
            <w:vAlign w:val="center"/>
          </w:tcPr>
          <w:p w14:paraId="57BBD999" w14:textId="439EBBAE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B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SD 3-Clause</w:t>
            </w:r>
          </w:p>
        </w:tc>
        <w:tc>
          <w:tcPr>
            <w:tcW w:w="439" w:type="pct"/>
            <w:shd w:val="clear" w:color="auto" w:fill="E2EFD9" w:themeFill="accent6" w:themeFillTint="33"/>
            <w:vAlign w:val="center"/>
          </w:tcPr>
          <w:p w14:paraId="5C979ED1" w14:textId="425AE667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61" w:type="pct"/>
            <w:shd w:val="clear" w:color="auto" w:fill="E2EFD9" w:themeFill="accent6" w:themeFillTint="33"/>
            <w:vAlign w:val="center"/>
          </w:tcPr>
          <w:p w14:paraId="3FB4A8C5" w14:textId="6F9BA990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61" w:type="pct"/>
            <w:shd w:val="clear" w:color="auto" w:fill="E2EFD9" w:themeFill="accent6" w:themeFillTint="33"/>
            <w:vAlign w:val="center"/>
          </w:tcPr>
          <w:p w14:paraId="10BB562D" w14:textId="737C8770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61" w:type="pct"/>
            <w:shd w:val="clear" w:color="auto" w:fill="E2EFD9" w:themeFill="accent6" w:themeFillTint="33"/>
            <w:vAlign w:val="center"/>
          </w:tcPr>
          <w:p w14:paraId="7DE5B032" w14:textId="08D6567A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07" w:type="pct"/>
            <w:shd w:val="clear" w:color="auto" w:fill="E2EFD9" w:themeFill="accent6" w:themeFillTint="33"/>
            <w:vAlign w:val="center"/>
          </w:tcPr>
          <w:p w14:paraId="6FA562AD" w14:textId="71CC486E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04" w:type="pct"/>
            <w:shd w:val="clear" w:color="auto" w:fill="E2EFD9" w:themeFill="accent6" w:themeFillTint="33"/>
            <w:vAlign w:val="center"/>
          </w:tcPr>
          <w:p w14:paraId="0CAAFA07" w14:textId="4C67C86A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41" w:type="pct"/>
            <w:shd w:val="clear" w:color="auto" w:fill="E2EFD9" w:themeFill="accent6" w:themeFillTint="33"/>
            <w:vAlign w:val="center"/>
          </w:tcPr>
          <w:p w14:paraId="4B2BB6ED" w14:textId="6F2B90DA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54" w:type="pct"/>
            <w:shd w:val="clear" w:color="auto" w:fill="E2EFD9" w:themeFill="accent6" w:themeFillTint="33"/>
            <w:vAlign w:val="center"/>
          </w:tcPr>
          <w:p w14:paraId="116DE53F" w14:textId="40A9BFB1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57" w:type="pct"/>
            <w:shd w:val="clear" w:color="auto" w:fill="E2EFD9" w:themeFill="accent6" w:themeFillTint="33"/>
            <w:vAlign w:val="center"/>
          </w:tcPr>
          <w:p w14:paraId="0EF8C37F" w14:textId="50392E26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49" w:type="pct"/>
            <w:shd w:val="clear" w:color="auto" w:fill="E2EFD9" w:themeFill="accent6" w:themeFillTint="33"/>
            <w:vAlign w:val="center"/>
          </w:tcPr>
          <w:p w14:paraId="0B89BF47" w14:textId="1B62540A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42" w:type="pct"/>
            <w:shd w:val="clear" w:color="auto" w:fill="E2EFD9" w:themeFill="accent6" w:themeFillTint="33"/>
            <w:vAlign w:val="center"/>
          </w:tcPr>
          <w:p w14:paraId="1789CC29" w14:textId="5549CEA7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96" w:type="pct"/>
            <w:shd w:val="clear" w:color="auto" w:fill="E2EFD9" w:themeFill="accent6" w:themeFillTint="33"/>
            <w:vAlign w:val="center"/>
          </w:tcPr>
          <w:p w14:paraId="6821BC2F" w14:textId="2554933F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3932F8" w:rsidRPr="00EF406F" w14:paraId="686AE228" w14:textId="713D4FA2" w:rsidTr="006A112C">
        <w:tc>
          <w:tcPr>
            <w:tcW w:w="530" w:type="pct"/>
            <w:shd w:val="clear" w:color="auto" w:fill="auto"/>
            <w:vAlign w:val="center"/>
          </w:tcPr>
          <w:p w14:paraId="1C6FF3AF" w14:textId="0B729783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A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pache 2.0</w:t>
            </w:r>
          </w:p>
        </w:tc>
        <w:tc>
          <w:tcPr>
            <w:tcW w:w="439" w:type="pct"/>
            <w:shd w:val="clear" w:color="auto" w:fill="DEEAF6" w:themeFill="accent5" w:themeFillTint="33"/>
            <w:vAlign w:val="center"/>
          </w:tcPr>
          <w:p w14:paraId="0DE43D92" w14:textId="0CF4C03E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可以，组合遵循Apache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2.0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081AB7F9" w14:textId="260AA02A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可以，组合遵循Apache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2.0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04108C33" w14:textId="7631016D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可以，组合遵循Apache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2.0</w:t>
            </w:r>
          </w:p>
        </w:tc>
        <w:tc>
          <w:tcPr>
            <w:tcW w:w="461" w:type="pct"/>
            <w:shd w:val="clear" w:color="auto" w:fill="E2EFD9" w:themeFill="accent6" w:themeFillTint="33"/>
            <w:vAlign w:val="center"/>
          </w:tcPr>
          <w:p w14:paraId="09DF319C" w14:textId="007D2C1C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07" w:type="pct"/>
            <w:shd w:val="clear" w:color="auto" w:fill="E2EFD9" w:themeFill="accent6" w:themeFillTint="33"/>
            <w:vAlign w:val="center"/>
          </w:tcPr>
          <w:p w14:paraId="527EE02C" w14:textId="450392EE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04" w:type="pct"/>
            <w:shd w:val="clear" w:color="auto" w:fill="FFF2CC" w:themeFill="accent4" w:themeFillTint="33"/>
            <w:vAlign w:val="center"/>
          </w:tcPr>
          <w:p w14:paraId="2C1D5E56" w14:textId="29BC437E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 w:hint="eastAsia"/>
                <w:color w:val="C00000"/>
                <w:sz w:val="21"/>
                <w:szCs w:val="21"/>
              </w:rPr>
              <w:t>[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1]</w:t>
            </w:r>
          </w:p>
        </w:tc>
        <w:tc>
          <w:tcPr>
            <w:tcW w:w="441" w:type="pct"/>
            <w:shd w:val="clear" w:color="auto" w:fill="FFF2CC" w:themeFill="accent4" w:themeFillTint="33"/>
            <w:vAlign w:val="center"/>
          </w:tcPr>
          <w:p w14:paraId="3F48EBF6" w14:textId="2A9AC2CE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 w:hint="eastAsia"/>
                <w:color w:val="C00000"/>
                <w:sz w:val="21"/>
                <w:szCs w:val="21"/>
              </w:rPr>
              <w:t>[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1]</w:t>
            </w:r>
          </w:p>
        </w:tc>
        <w:tc>
          <w:tcPr>
            <w:tcW w:w="354" w:type="pct"/>
            <w:shd w:val="clear" w:color="auto" w:fill="E2EFD9" w:themeFill="accent6" w:themeFillTint="33"/>
            <w:vAlign w:val="center"/>
          </w:tcPr>
          <w:p w14:paraId="6BA8F67C" w14:textId="671582D4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57" w:type="pct"/>
            <w:shd w:val="clear" w:color="auto" w:fill="EDEDED" w:themeFill="accent3" w:themeFillTint="33"/>
            <w:vAlign w:val="center"/>
          </w:tcPr>
          <w:p w14:paraId="10EF0BA2" w14:textId="50DE221A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  <w:tc>
          <w:tcPr>
            <w:tcW w:w="349" w:type="pct"/>
            <w:shd w:val="clear" w:color="auto" w:fill="FFF2CC" w:themeFill="accent4" w:themeFillTint="33"/>
            <w:vAlign w:val="center"/>
          </w:tcPr>
          <w:p w14:paraId="2D97045E" w14:textId="79428389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135D05">
              <w:rPr>
                <w:rFonts w:ascii="黑体" w:eastAsia="黑体" w:hAnsi="黑体"/>
                <w:color w:val="C00000"/>
                <w:sz w:val="21"/>
                <w:szCs w:val="21"/>
              </w:rPr>
              <w:t>[3]</w:t>
            </w:r>
          </w:p>
        </w:tc>
        <w:tc>
          <w:tcPr>
            <w:tcW w:w="342" w:type="pct"/>
            <w:shd w:val="clear" w:color="auto" w:fill="E2EFD9" w:themeFill="accent6" w:themeFillTint="33"/>
            <w:vAlign w:val="center"/>
          </w:tcPr>
          <w:p w14:paraId="26E7DCA9" w14:textId="3E7BC73B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96" w:type="pct"/>
            <w:shd w:val="clear" w:color="auto" w:fill="E2EFD9" w:themeFill="accent6" w:themeFillTint="33"/>
            <w:vAlign w:val="center"/>
          </w:tcPr>
          <w:p w14:paraId="5824DDA8" w14:textId="38A1A104" w:rsidR="000015D4" w:rsidRPr="00EF406F" w:rsidRDefault="000015D4" w:rsidP="009C0E9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3932F8" w:rsidRPr="00EF406F" w14:paraId="6F960BB6" w14:textId="19584DC6" w:rsidTr="006A112C">
        <w:tc>
          <w:tcPr>
            <w:tcW w:w="530" w:type="pct"/>
            <w:shd w:val="clear" w:color="auto" w:fill="auto"/>
            <w:vAlign w:val="center"/>
          </w:tcPr>
          <w:p w14:paraId="67730121" w14:textId="62197611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M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 2.0</w:t>
            </w:r>
          </w:p>
        </w:tc>
        <w:tc>
          <w:tcPr>
            <w:tcW w:w="439" w:type="pct"/>
            <w:shd w:val="clear" w:color="auto" w:fill="DEEAF6" w:themeFill="accent5" w:themeFillTint="33"/>
            <w:vAlign w:val="center"/>
          </w:tcPr>
          <w:p w14:paraId="41FF3EB5" w14:textId="1ED63526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可以，组合遵循MPL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2.0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781578EC" w14:textId="3D6DD5F7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可以，组合遵循MPL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2.0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6ACCE766" w14:textId="30BB3C3F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可以，组合遵循MPL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2.0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51D62306" w14:textId="0B48B886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可以，组合遵循MPL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2.0</w:t>
            </w:r>
          </w:p>
        </w:tc>
        <w:tc>
          <w:tcPr>
            <w:tcW w:w="207" w:type="pct"/>
            <w:shd w:val="clear" w:color="auto" w:fill="E2EFD9" w:themeFill="accent6" w:themeFillTint="33"/>
            <w:vAlign w:val="center"/>
          </w:tcPr>
          <w:p w14:paraId="1F0A7778" w14:textId="3AF5E08C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04" w:type="pct"/>
            <w:shd w:val="clear" w:color="auto" w:fill="FFF2CC" w:themeFill="accent4" w:themeFillTint="33"/>
            <w:vAlign w:val="center"/>
          </w:tcPr>
          <w:p w14:paraId="3532193D" w14:textId="0E648B1E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441" w:type="pct"/>
            <w:shd w:val="clear" w:color="auto" w:fill="FFF2CC" w:themeFill="accent4" w:themeFillTint="33"/>
            <w:vAlign w:val="center"/>
          </w:tcPr>
          <w:p w14:paraId="38A8F9F1" w14:textId="5FAF2186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354" w:type="pct"/>
            <w:shd w:val="clear" w:color="auto" w:fill="FFF2CC" w:themeFill="accent4" w:themeFillTint="33"/>
            <w:vAlign w:val="center"/>
          </w:tcPr>
          <w:p w14:paraId="71E1136E" w14:textId="457D99B3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257" w:type="pct"/>
            <w:shd w:val="clear" w:color="auto" w:fill="FFF2CC" w:themeFill="accent4" w:themeFillTint="33"/>
            <w:vAlign w:val="center"/>
          </w:tcPr>
          <w:p w14:paraId="72C3028B" w14:textId="4CA353F7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349" w:type="pct"/>
            <w:shd w:val="clear" w:color="auto" w:fill="FFF2CC" w:themeFill="accent4" w:themeFillTint="33"/>
            <w:vAlign w:val="center"/>
          </w:tcPr>
          <w:p w14:paraId="358EFA07" w14:textId="7EBCB8B8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342" w:type="pct"/>
            <w:shd w:val="clear" w:color="auto" w:fill="FFF2CC" w:themeFill="accent4" w:themeFillTint="33"/>
            <w:vAlign w:val="center"/>
          </w:tcPr>
          <w:p w14:paraId="7E50D907" w14:textId="1E8E0712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296" w:type="pct"/>
            <w:shd w:val="clear" w:color="auto" w:fill="FFF2CC" w:themeFill="accent4" w:themeFillTint="33"/>
            <w:vAlign w:val="center"/>
          </w:tcPr>
          <w:p w14:paraId="6BAC734D" w14:textId="515C1A6D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</w:tr>
      <w:tr w:rsidR="003932F8" w:rsidRPr="00EF406F" w14:paraId="65A3A459" w14:textId="77777777" w:rsidTr="006A112C">
        <w:tc>
          <w:tcPr>
            <w:tcW w:w="530" w:type="pct"/>
            <w:shd w:val="clear" w:color="auto" w:fill="auto"/>
            <w:vAlign w:val="center"/>
          </w:tcPr>
          <w:p w14:paraId="1C33074F" w14:textId="50AF3FF0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GPLv2.1</w:t>
            </w:r>
          </w:p>
        </w:tc>
        <w:tc>
          <w:tcPr>
            <w:tcW w:w="439" w:type="pct"/>
            <w:shd w:val="clear" w:color="auto" w:fill="DEEAF6" w:themeFill="accent5" w:themeFillTint="33"/>
            <w:vAlign w:val="center"/>
          </w:tcPr>
          <w:p w14:paraId="6CAC2F66" w14:textId="0B892FAD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可以，组合遵循LGPL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v2.1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24A343C2" w14:textId="20C48A9E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可以，组合遵循LGPL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v2.1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266B2BF1" w14:textId="00F0CD40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可以，组合遵循LGPL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v2.1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78817472" w14:textId="27C9EE23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可以，组合遵循LGPL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v2.1</w:t>
            </w:r>
          </w:p>
        </w:tc>
        <w:tc>
          <w:tcPr>
            <w:tcW w:w="207" w:type="pct"/>
            <w:shd w:val="clear" w:color="auto" w:fill="FFF2CC" w:themeFill="accent4" w:themeFillTint="33"/>
            <w:vAlign w:val="center"/>
          </w:tcPr>
          <w:p w14:paraId="195D2696" w14:textId="6053582D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404" w:type="pct"/>
            <w:shd w:val="clear" w:color="auto" w:fill="E2EFD9" w:themeFill="accent6" w:themeFillTint="33"/>
            <w:vAlign w:val="center"/>
          </w:tcPr>
          <w:p w14:paraId="259E14FF" w14:textId="4E5C6F53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41" w:type="pct"/>
            <w:shd w:val="clear" w:color="auto" w:fill="DEEAF6" w:themeFill="accent5" w:themeFillTint="33"/>
            <w:vAlign w:val="center"/>
          </w:tcPr>
          <w:p w14:paraId="4523FD96" w14:textId="70BA22F5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可以,组合遵循LGPLv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2.1</w:t>
            </w:r>
          </w:p>
        </w:tc>
        <w:tc>
          <w:tcPr>
            <w:tcW w:w="354" w:type="pct"/>
            <w:shd w:val="clear" w:color="auto" w:fill="FFF2CC" w:themeFill="accent4" w:themeFillTint="33"/>
            <w:vAlign w:val="center"/>
          </w:tcPr>
          <w:p w14:paraId="3C983F92" w14:textId="137A63E2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[1][3]</w:t>
            </w:r>
          </w:p>
        </w:tc>
        <w:tc>
          <w:tcPr>
            <w:tcW w:w="257" w:type="pct"/>
            <w:shd w:val="clear" w:color="auto" w:fill="E2EFD9" w:themeFill="accent6" w:themeFillTint="33"/>
            <w:vAlign w:val="center"/>
          </w:tcPr>
          <w:p w14:paraId="37CBA213" w14:textId="2B6C9443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49" w:type="pct"/>
            <w:shd w:val="clear" w:color="auto" w:fill="E2EFD9" w:themeFill="accent6" w:themeFillTint="33"/>
            <w:vAlign w:val="center"/>
          </w:tcPr>
          <w:p w14:paraId="1FB349B3" w14:textId="370A3B07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42" w:type="pct"/>
            <w:shd w:val="clear" w:color="auto" w:fill="E2EFD9" w:themeFill="accent6" w:themeFillTint="33"/>
            <w:vAlign w:val="center"/>
          </w:tcPr>
          <w:p w14:paraId="1A158B2C" w14:textId="5D8AC32D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96" w:type="pct"/>
            <w:shd w:val="clear" w:color="auto" w:fill="E2EFD9" w:themeFill="accent6" w:themeFillTint="33"/>
            <w:vAlign w:val="center"/>
          </w:tcPr>
          <w:p w14:paraId="4788C969" w14:textId="77733C2C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3932F8" w:rsidRPr="00EF406F" w14:paraId="65D16FE4" w14:textId="77777777" w:rsidTr="006A112C">
        <w:tc>
          <w:tcPr>
            <w:tcW w:w="530" w:type="pct"/>
            <w:shd w:val="clear" w:color="auto" w:fill="auto"/>
            <w:vAlign w:val="center"/>
          </w:tcPr>
          <w:p w14:paraId="2E5C370D" w14:textId="6169FA37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GPLv2.1+</w:t>
            </w:r>
          </w:p>
        </w:tc>
        <w:tc>
          <w:tcPr>
            <w:tcW w:w="439" w:type="pct"/>
            <w:shd w:val="clear" w:color="auto" w:fill="DEEAF6" w:themeFill="accent5" w:themeFillTint="33"/>
            <w:vAlign w:val="center"/>
          </w:tcPr>
          <w:p w14:paraId="22B8B3C8" w14:textId="0949688A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可以，组合遵循LGPL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v2.1+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22D5D321" w14:textId="2154B19A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可以，组合遵循LGPL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v2.1+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001159CE" w14:textId="492E2ECC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可以，组合遵循LGPL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v2.1+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34AEEBE2" w14:textId="0BC61763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可以，组合遵循LGPL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v2.1+</w:t>
            </w:r>
          </w:p>
        </w:tc>
        <w:tc>
          <w:tcPr>
            <w:tcW w:w="207" w:type="pct"/>
            <w:shd w:val="clear" w:color="auto" w:fill="FFF2CC" w:themeFill="accent4" w:themeFillTint="33"/>
            <w:vAlign w:val="center"/>
          </w:tcPr>
          <w:p w14:paraId="359C11D9" w14:textId="65F01778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404" w:type="pct"/>
            <w:shd w:val="clear" w:color="auto" w:fill="E2EFD9" w:themeFill="accent6" w:themeFillTint="33"/>
            <w:vAlign w:val="center"/>
          </w:tcPr>
          <w:p w14:paraId="3F6583A7" w14:textId="3753052D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441" w:type="pct"/>
            <w:shd w:val="clear" w:color="auto" w:fill="E2EFD9" w:themeFill="accent6" w:themeFillTint="33"/>
            <w:vAlign w:val="center"/>
          </w:tcPr>
          <w:p w14:paraId="347884FF" w14:textId="13F9C735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54" w:type="pct"/>
            <w:shd w:val="clear" w:color="auto" w:fill="E2EFD9" w:themeFill="accent6" w:themeFillTint="33"/>
            <w:vAlign w:val="center"/>
          </w:tcPr>
          <w:p w14:paraId="0E92F0A0" w14:textId="71647E1B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57" w:type="pct"/>
            <w:shd w:val="clear" w:color="auto" w:fill="E2EFD9" w:themeFill="accent6" w:themeFillTint="33"/>
            <w:vAlign w:val="center"/>
          </w:tcPr>
          <w:p w14:paraId="3625D044" w14:textId="2139164D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49" w:type="pct"/>
            <w:shd w:val="clear" w:color="auto" w:fill="E2EFD9" w:themeFill="accent6" w:themeFillTint="33"/>
            <w:vAlign w:val="center"/>
          </w:tcPr>
          <w:p w14:paraId="63B385A3" w14:textId="4F8913A1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42" w:type="pct"/>
            <w:shd w:val="clear" w:color="auto" w:fill="E2EFD9" w:themeFill="accent6" w:themeFillTint="33"/>
            <w:vAlign w:val="center"/>
          </w:tcPr>
          <w:p w14:paraId="791A9C3F" w14:textId="3FE8EE2C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96" w:type="pct"/>
            <w:shd w:val="clear" w:color="auto" w:fill="E2EFD9" w:themeFill="accent6" w:themeFillTint="33"/>
            <w:vAlign w:val="center"/>
          </w:tcPr>
          <w:p w14:paraId="0CE91B85" w14:textId="26073B87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3932F8" w:rsidRPr="00EF406F" w14:paraId="30898242" w14:textId="77777777" w:rsidTr="006A112C">
        <w:tc>
          <w:tcPr>
            <w:tcW w:w="530" w:type="pct"/>
            <w:shd w:val="clear" w:color="auto" w:fill="auto"/>
            <w:vAlign w:val="center"/>
          </w:tcPr>
          <w:p w14:paraId="4B6E526E" w14:textId="3932D6A3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GPLv3</w:t>
            </w:r>
          </w:p>
        </w:tc>
        <w:tc>
          <w:tcPr>
            <w:tcW w:w="439" w:type="pct"/>
            <w:shd w:val="clear" w:color="auto" w:fill="DEEAF6" w:themeFill="accent5" w:themeFillTint="33"/>
            <w:vAlign w:val="center"/>
          </w:tcPr>
          <w:p w14:paraId="625D2053" w14:textId="309182DB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可以，组合遵循LGPLv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29ADEC3E" w14:textId="2972AA8E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可以，组合遵循LGPLv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104CC312" w14:textId="38234E31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可以，组合遵循LGPLv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6BE43405" w14:textId="00595F5F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可以，组合遵循LGPLv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207" w:type="pct"/>
            <w:shd w:val="clear" w:color="auto" w:fill="FFF2CC" w:themeFill="accent4" w:themeFillTint="33"/>
            <w:vAlign w:val="center"/>
          </w:tcPr>
          <w:p w14:paraId="2CACA3A5" w14:textId="0CD7A7B3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404" w:type="pct"/>
            <w:shd w:val="clear" w:color="auto" w:fill="FFF2CC" w:themeFill="accent4" w:themeFillTint="33"/>
            <w:vAlign w:val="center"/>
          </w:tcPr>
          <w:p w14:paraId="760EC648" w14:textId="6805A76A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[1][3]</w:t>
            </w:r>
          </w:p>
        </w:tc>
        <w:tc>
          <w:tcPr>
            <w:tcW w:w="441" w:type="pct"/>
            <w:shd w:val="clear" w:color="auto" w:fill="DEEAF6" w:themeFill="accent5" w:themeFillTint="33"/>
            <w:vAlign w:val="center"/>
          </w:tcPr>
          <w:p w14:paraId="51948D05" w14:textId="62E89CFA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可以，组合遵循LGPLv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354" w:type="pct"/>
            <w:shd w:val="clear" w:color="auto" w:fill="E2EFD9" w:themeFill="accent6" w:themeFillTint="33"/>
            <w:vAlign w:val="center"/>
          </w:tcPr>
          <w:p w14:paraId="2FD9B417" w14:textId="10C430E5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57" w:type="pct"/>
            <w:shd w:val="clear" w:color="auto" w:fill="EDEDED" w:themeFill="accent3" w:themeFillTint="33"/>
            <w:vAlign w:val="center"/>
          </w:tcPr>
          <w:p w14:paraId="4DDE9A9D" w14:textId="38058DB5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  <w:tc>
          <w:tcPr>
            <w:tcW w:w="349" w:type="pct"/>
            <w:shd w:val="clear" w:color="auto" w:fill="FFF2CC" w:themeFill="accent4" w:themeFillTint="33"/>
            <w:vAlign w:val="center"/>
          </w:tcPr>
          <w:p w14:paraId="11A99BC4" w14:textId="39D8AD3B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[3]</w:t>
            </w:r>
          </w:p>
        </w:tc>
        <w:tc>
          <w:tcPr>
            <w:tcW w:w="342" w:type="pct"/>
            <w:shd w:val="clear" w:color="auto" w:fill="E2EFD9" w:themeFill="accent6" w:themeFillTint="33"/>
            <w:vAlign w:val="center"/>
          </w:tcPr>
          <w:p w14:paraId="6FDE6514" w14:textId="3C1F23B5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96" w:type="pct"/>
            <w:shd w:val="clear" w:color="auto" w:fill="E2EFD9" w:themeFill="accent6" w:themeFillTint="33"/>
            <w:vAlign w:val="center"/>
          </w:tcPr>
          <w:p w14:paraId="41D8AD9F" w14:textId="56A165E7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3932F8" w:rsidRPr="00EF406F" w14:paraId="74DE4643" w14:textId="77777777" w:rsidTr="006A112C">
        <w:tc>
          <w:tcPr>
            <w:tcW w:w="530" w:type="pct"/>
            <w:shd w:val="clear" w:color="auto" w:fill="auto"/>
            <w:vAlign w:val="center"/>
          </w:tcPr>
          <w:p w14:paraId="4B46D6C8" w14:textId="60D3A800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G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PLv2</w:t>
            </w:r>
          </w:p>
        </w:tc>
        <w:tc>
          <w:tcPr>
            <w:tcW w:w="439" w:type="pct"/>
            <w:shd w:val="clear" w:color="auto" w:fill="DEEAF6" w:themeFill="accent5" w:themeFillTint="33"/>
            <w:vAlign w:val="center"/>
          </w:tcPr>
          <w:p w14:paraId="77AAA34D" w14:textId="576140EB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6847A958" w14:textId="0DCD96F9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20389639" w14:textId="48613117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35E7C8D9" w14:textId="157968F3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</w:t>
            </w:r>
          </w:p>
        </w:tc>
        <w:tc>
          <w:tcPr>
            <w:tcW w:w="207" w:type="pct"/>
            <w:shd w:val="clear" w:color="auto" w:fill="FFF2CC" w:themeFill="accent4" w:themeFillTint="33"/>
            <w:vAlign w:val="center"/>
          </w:tcPr>
          <w:p w14:paraId="1810F2E5" w14:textId="3AFFD368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404" w:type="pct"/>
            <w:shd w:val="clear" w:color="auto" w:fill="FFF2CC" w:themeFill="accent4" w:themeFillTint="33"/>
            <w:vAlign w:val="center"/>
          </w:tcPr>
          <w:p w14:paraId="5D42E84C" w14:textId="781EDA98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可以，组合遵循GPLv2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[1]</w:t>
            </w:r>
          </w:p>
        </w:tc>
        <w:tc>
          <w:tcPr>
            <w:tcW w:w="441" w:type="pct"/>
            <w:shd w:val="clear" w:color="auto" w:fill="FFF2CC" w:themeFill="accent4" w:themeFillTint="33"/>
            <w:vAlign w:val="center"/>
          </w:tcPr>
          <w:p w14:paraId="5F7FD499" w14:textId="1E69F395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可以，组合遵循GPLv2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[1]</w:t>
            </w:r>
          </w:p>
        </w:tc>
        <w:tc>
          <w:tcPr>
            <w:tcW w:w="354" w:type="pct"/>
            <w:shd w:val="clear" w:color="auto" w:fill="EDEDED" w:themeFill="accent3" w:themeFillTint="33"/>
            <w:vAlign w:val="center"/>
          </w:tcPr>
          <w:p w14:paraId="6AD692C9" w14:textId="0400CC7A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  <w:tc>
          <w:tcPr>
            <w:tcW w:w="257" w:type="pct"/>
            <w:shd w:val="clear" w:color="auto" w:fill="E2EFD9" w:themeFill="accent6" w:themeFillTint="33"/>
            <w:vAlign w:val="center"/>
          </w:tcPr>
          <w:p w14:paraId="44CA076E" w14:textId="260FDCCD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49" w:type="pct"/>
            <w:shd w:val="clear" w:color="auto" w:fill="DEEAF6" w:themeFill="accent5" w:themeFillTint="33"/>
            <w:vAlign w:val="center"/>
          </w:tcPr>
          <w:p w14:paraId="74616E9C" w14:textId="6D692C64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</w:t>
            </w:r>
          </w:p>
        </w:tc>
        <w:tc>
          <w:tcPr>
            <w:tcW w:w="342" w:type="pct"/>
            <w:shd w:val="clear" w:color="auto" w:fill="EDEDED" w:themeFill="accent3" w:themeFillTint="33"/>
            <w:vAlign w:val="center"/>
          </w:tcPr>
          <w:p w14:paraId="158BDBB5" w14:textId="18623BE4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  <w:tc>
          <w:tcPr>
            <w:tcW w:w="296" w:type="pct"/>
            <w:shd w:val="clear" w:color="auto" w:fill="EDEDED" w:themeFill="accent3" w:themeFillTint="33"/>
            <w:vAlign w:val="center"/>
          </w:tcPr>
          <w:p w14:paraId="317872F1" w14:textId="13AC148B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</w:tr>
      <w:tr w:rsidR="003932F8" w:rsidRPr="00EF406F" w14:paraId="29E7D07A" w14:textId="77777777" w:rsidTr="006A112C">
        <w:tc>
          <w:tcPr>
            <w:tcW w:w="530" w:type="pct"/>
            <w:shd w:val="clear" w:color="auto" w:fill="auto"/>
            <w:vAlign w:val="center"/>
          </w:tcPr>
          <w:p w14:paraId="534A553A" w14:textId="36380CD2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G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PLv2+</w:t>
            </w:r>
          </w:p>
        </w:tc>
        <w:tc>
          <w:tcPr>
            <w:tcW w:w="439" w:type="pct"/>
            <w:shd w:val="clear" w:color="auto" w:fill="DEEAF6" w:themeFill="accent5" w:themeFillTint="33"/>
            <w:vAlign w:val="center"/>
          </w:tcPr>
          <w:p w14:paraId="65B4713A" w14:textId="58A6914C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2+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5668B222" w14:textId="03606B58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2+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0986AA0E" w14:textId="2502C478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2+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0E369D8D" w14:textId="7637FD97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2+</w:t>
            </w:r>
          </w:p>
        </w:tc>
        <w:tc>
          <w:tcPr>
            <w:tcW w:w="207" w:type="pct"/>
            <w:shd w:val="clear" w:color="auto" w:fill="FFF2CC" w:themeFill="accent4" w:themeFillTint="33"/>
            <w:vAlign w:val="center"/>
          </w:tcPr>
          <w:p w14:paraId="6046E21E" w14:textId="12C7B8EA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404" w:type="pct"/>
            <w:shd w:val="clear" w:color="auto" w:fill="FFF2CC" w:themeFill="accent4" w:themeFillTint="33"/>
            <w:vAlign w:val="center"/>
          </w:tcPr>
          <w:p w14:paraId="1A5D8612" w14:textId="06CEAA44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</w:t>
            </w:r>
            <w:r w:rsidRPr="00EF406F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GPLv2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+</w:t>
            </w:r>
            <w: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[1]</w:t>
            </w:r>
          </w:p>
        </w:tc>
        <w:tc>
          <w:tcPr>
            <w:tcW w:w="441" w:type="pct"/>
            <w:shd w:val="clear" w:color="auto" w:fill="FFF2CC" w:themeFill="accent4" w:themeFillTint="33"/>
            <w:vAlign w:val="center"/>
          </w:tcPr>
          <w:p w14:paraId="10ED2CF8" w14:textId="6E4DB160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可以，组合遵循</w:t>
            </w:r>
            <w:r w:rsidRPr="00EF406F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GPLv2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+</w:t>
            </w:r>
            <w: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[1]</w:t>
            </w:r>
          </w:p>
        </w:tc>
        <w:tc>
          <w:tcPr>
            <w:tcW w:w="354" w:type="pct"/>
            <w:shd w:val="clear" w:color="auto" w:fill="FFF2CC" w:themeFill="accent4" w:themeFillTint="33"/>
            <w:vAlign w:val="center"/>
          </w:tcPr>
          <w:p w14:paraId="75E2E40E" w14:textId="04D23A78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可以，组合遵循</w:t>
            </w:r>
            <w:r w:rsidRPr="00EF406F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 w:rsidRPr="00EF406F"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[1][3]</w:t>
            </w:r>
          </w:p>
        </w:tc>
        <w:tc>
          <w:tcPr>
            <w:tcW w:w="257" w:type="pct"/>
            <w:shd w:val="clear" w:color="auto" w:fill="E2EFD9" w:themeFill="accent6" w:themeFillTint="33"/>
            <w:vAlign w:val="center"/>
          </w:tcPr>
          <w:p w14:paraId="1C53F59C" w14:textId="2D4FFA76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可以</w:t>
            </w:r>
          </w:p>
        </w:tc>
        <w:tc>
          <w:tcPr>
            <w:tcW w:w="349" w:type="pct"/>
            <w:shd w:val="clear" w:color="auto" w:fill="E2EFD9" w:themeFill="accent6" w:themeFillTint="33"/>
            <w:vAlign w:val="center"/>
          </w:tcPr>
          <w:p w14:paraId="5C021359" w14:textId="3EEA4E70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342" w:type="pct"/>
            <w:shd w:val="clear" w:color="auto" w:fill="E2EFD9" w:themeFill="accent6" w:themeFillTint="33"/>
            <w:vAlign w:val="center"/>
          </w:tcPr>
          <w:p w14:paraId="56AD2794" w14:textId="39549215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96" w:type="pct"/>
            <w:shd w:val="clear" w:color="auto" w:fill="E2EFD9" w:themeFill="accent6" w:themeFillTint="33"/>
            <w:vAlign w:val="center"/>
          </w:tcPr>
          <w:p w14:paraId="4BD44855" w14:textId="1B422A91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3932F8" w:rsidRPr="00EF406F" w14:paraId="7F4A308D" w14:textId="77777777" w:rsidTr="006A112C">
        <w:tc>
          <w:tcPr>
            <w:tcW w:w="530" w:type="pct"/>
            <w:shd w:val="clear" w:color="auto" w:fill="auto"/>
            <w:vAlign w:val="center"/>
          </w:tcPr>
          <w:p w14:paraId="632E74E6" w14:textId="790B1DDA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G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PLv3</w:t>
            </w:r>
          </w:p>
        </w:tc>
        <w:tc>
          <w:tcPr>
            <w:tcW w:w="439" w:type="pct"/>
            <w:shd w:val="clear" w:color="auto" w:fill="DEEAF6" w:themeFill="accent5" w:themeFillTint="33"/>
            <w:vAlign w:val="center"/>
          </w:tcPr>
          <w:p w14:paraId="08479205" w14:textId="241688D7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3CB983F6" w14:textId="73DEFDFF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34084C69" w14:textId="02650694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3D681C08" w14:textId="5D4FE470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207" w:type="pct"/>
            <w:shd w:val="clear" w:color="auto" w:fill="FFF2CC" w:themeFill="accent4" w:themeFillTint="33"/>
            <w:vAlign w:val="center"/>
          </w:tcPr>
          <w:p w14:paraId="5E08281C" w14:textId="0D66E525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404" w:type="pct"/>
            <w:shd w:val="clear" w:color="auto" w:fill="FFF2CC" w:themeFill="accent4" w:themeFillTint="33"/>
            <w:vAlign w:val="center"/>
          </w:tcPr>
          <w:p w14:paraId="79F7A5C4" w14:textId="1D70F9B4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[1]</w:t>
            </w:r>
          </w:p>
        </w:tc>
        <w:tc>
          <w:tcPr>
            <w:tcW w:w="441" w:type="pct"/>
            <w:shd w:val="clear" w:color="auto" w:fill="FFF2CC" w:themeFill="accent4" w:themeFillTint="33"/>
            <w:vAlign w:val="center"/>
          </w:tcPr>
          <w:p w14:paraId="5289C63A" w14:textId="64180EC0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[1]</w:t>
            </w:r>
          </w:p>
        </w:tc>
        <w:tc>
          <w:tcPr>
            <w:tcW w:w="354" w:type="pct"/>
            <w:shd w:val="clear" w:color="auto" w:fill="FFF2CC" w:themeFill="accent4" w:themeFillTint="33"/>
            <w:vAlign w:val="center"/>
          </w:tcPr>
          <w:p w14:paraId="2C9F4A1D" w14:textId="22D9E6FD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[1][3]</w:t>
            </w:r>
          </w:p>
        </w:tc>
        <w:tc>
          <w:tcPr>
            <w:tcW w:w="257" w:type="pct"/>
            <w:shd w:val="clear" w:color="auto" w:fill="EDEDED" w:themeFill="accent3" w:themeFillTint="33"/>
            <w:vAlign w:val="center"/>
          </w:tcPr>
          <w:p w14:paraId="75EB0263" w14:textId="155CE07D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  <w:tc>
          <w:tcPr>
            <w:tcW w:w="349" w:type="pct"/>
            <w:shd w:val="clear" w:color="auto" w:fill="FFF2CC" w:themeFill="accent4" w:themeFillTint="33"/>
            <w:vAlign w:val="center"/>
          </w:tcPr>
          <w:p w14:paraId="3E40C25C" w14:textId="10290B53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[3]</w:t>
            </w:r>
          </w:p>
        </w:tc>
        <w:tc>
          <w:tcPr>
            <w:tcW w:w="342" w:type="pct"/>
            <w:shd w:val="clear" w:color="auto" w:fill="E2EFD9" w:themeFill="accent6" w:themeFillTint="33"/>
            <w:vAlign w:val="center"/>
          </w:tcPr>
          <w:p w14:paraId="53C79796" w14:textId="529A0552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296" w:type="pct"/>
            <w:shd w:val="clear" w:color="auto" w:fill="E2EFD9" w:themeFill="accent6" w:themeFillTint="33"/>
            <w:vAlign w:val="center"/>
          </w:tcPr>
          <w:p w14:paraId="2B0F26A4" w14:textId="1457B05A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3932F8" w:rsidRPr="00EF406F" w14:paraId="4638E5C7" w14:textId="77777777" w:rsidTr="006A112C">
        <w:tc>
          <w:tcPr>
            <w:tcW w:w="530" w:type="pct"/>
            <w:shd w:val="clear" w:color="auto" w:fill="auto"/>
            <w:vAlign w:val="center"/>
          </w:tcPr>
          <w:p w14:paraId="142E7B9C" w14:textId="20C83AF1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A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GPLv3</w:t>
            </w:r>
          </w:p>
        </w:tc>
        <w:tc>
          <w:tcPr>
            <w:tcW w:w="439" w:type="pct"/>
            <w:shd w:val="clear" w:color="auto" w:fill="DEEAF6" w:themeFill="accent5" w:themeFillTint="33"/>
            <w:vAlign w:val="center"/>
          </w:tcPr>
          <w:p w14:paraId="5648BB47" w14:textId="75A2C48D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3F45880E" w14:textId="1E4EF4C5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69816530" w14:textId="64FFAA7D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461" w:type="pct"/>
            <w:shd w:val="clear" w:color="auto" w:fill="DEEAF6" w:themeFill="accent5" w:themeFillTint="33"/>
            <w:vAlign w:val="center"/>
          </w:tcPr>
          <w:p w14:paraId="2413D60E" w14:textId="75039D55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207" w:type="pct"/>
            <w:shd w:val="clear" w:color="auto" w:fill="FFF2CC" w:themeFill="accent4" w:themeFillTint="33"/>
            <w:vAlign w:val="center"/>
          </w:tcPr>
          <w:p w14:paraId="280794FA" w14:textId="78283B24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404" w:type="pct"/>
            <w:shd w:val="clear" w:color="auto" w:fill="FFF2CC" w:themeFill="accent4" w:themeFillTint="33"/>
            <w:vAlign w:val="center"/>
          </w:tcPr>
          <w:p w14:paraId="45EB1602" w14:textId="61FF6CD6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[1][3]</w:t>
            </w:r>
          </w:p>
        </w:tc>
        <w:tc>
          <w:tcPr>
            <w:tcW w:w="441" w:type="pct"/>
            <w:shd w:val="clear" w:color="auto" w:fill="FFF2CC" w:themeFill="accent4" w:themeFillTint="33"/>
            <w:vAlign w:val="center"/>
          </w:tcPr>
          <w:p w14:paraId="644C4F24" w14:textId="2ECE7EF5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[1][3]</w:t>
            </w:r>
          </w:p>
        </w:tc>
        <w:tc>
          <w:tcPr>
            <w:tcW w:w="354" w:type="pct"/>
            <w:shd w:val="clear" w:color="auto" w:fill="FFF2CC" w:themeFill="accent4" w:themeFillTint="33"/>
            <w:vAlign w:val="center"/>
          </w:tcPr>
          <w:p w14:paraId="66B826BD" w14:textId="58EC68E1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[1][3]</w:t>
            </w:r>
          </w:p>
        </w:tc>
        <w:tc>
          <w:tcPr>
            <w:tcW w:w="257" w:type="pct"/>
            <w:shd w:val="clear" w:color="auto" w:fill="EDEDED" w:themeFill="accent3" w:themeFillTint="33"/>
            <w:vAlign w:val="center"/>
          </w:tcPr>
          <w:p w14:paraId="41B2FC99" w14:textId="7497AAC5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  <w:tc>
          <w:tcPr>
            <w:tcW w:w="349" w:type="pct"/>
            <w:shd w:val="clear" w:color="auto" w:fill="FFF2CC" w:themeFill="accent4" w:themeFillTint="33"/>
            <w:vAlign w:val="center"/>
          </w:tcPr>
          <w:p w14:paraId="57DCEFEE" w14:textId="5F4D3D9E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[3]</w:t>
            </w:r>
          </w:p>
        </w:tc>
        <w:tc>
          <w:tcPr>
            <w:tcW w:w="342" w:type="pct"/>
            <w:shd w:val="clear" w:color="auto" w:fill="DEEAF6" w:themeFill="accent5" w:themeFillTint="33"/>
            <w:vAlign w:val="center"/>
          </w:tcPr>
          <w:p w14:paraId="0A914E8E" w14:textId="22B0E51E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</w:p>
        </w:tc>
        <w:tc>
          <w:tcPr>
            <w:tcW w:w="296" w:type="pct"/>
            <w:shd w:val="clear" w:color="auto" w:fill="E2EFD9" w:themeFill="accent6" w:themeFillTint="33"/>
            <w:vAlign w:val="center"/>
          </w:tcPr>
          <w:p w14:paraId="037F5051" w14:textId="6058EFDC" w:rsidR="000015D4" w:rsidRPr="00EF406F" w:rsidRDefault="000015D4" w:rsidP="00F22E8C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</w:tbl>
    <w:p w14:paraId="04162492" w14:textId="77777777" w:rsidR="006A112C" w:rsidRPr="00EE1379" w:rsidRDefault="006A112C" w:rsidP="006A112C">
      <w:pPr>
        <w:spacing w:beforeLines="50" w:before="190"/>
        <w:ind w:firstLine="600"/>
        <w:jc w:val="right"/>
        <w:rPr>
          <w:rFonts w:ascii="仿宋_GB2312" w:eastAsia="仿宋_GB2312" w:hAnsi="新宋体"/>
          <w:bCs/>
          <w:szCs w:val="21"/>
          <w:lang w:bidi="en-US"/>
        </w:rPr>
      </w:pPr>
      <w:r w:rsidRPr="00EE1379">
        <w:rPr>
          <w:rFonts w:ascii="仿宋_GB2312" w:eastAsia="仿宋_GB2312" w:hint="eastAsia"/>
          <w:szCs w:val="21"/>
        </w:rPr>
        <w:t>来源：</w:t>
      </w:r>
      <w:r>
        <w:rPr>
          <w:rFonts w:ascii="仿宋_GB2312" w:eastAsia="仿宋_GB2312" w:hAnsi="新宋体" w:hint="eastAsia"/>
          <w:bCs/>
          <w:szCs w:val="21"/>
          <w:lang w:bidi="en-US"/>
        </w:rPr>
        <w:t>开源许可证官方原件，OSI与FSF许可证相关网页</w:t>
      </w:r>
    </w:p>
    <w:p w14:paraId="32DF746E" w14:textId="613D474D" w:rsidR="000015D4" w:rsidRPr="006A112C" w:rsidRDefault="000015D4" w:rsidP="009C0E9C">
      <w:pPr>
        <w:spacing w:line="360" w:lineRule="auto"/>
        <w:rPr>
          <w:shd w:val="clear" w:color="auto" w:fill="FFFFFF"/>
        </w:rPr>
      </w:pPr>
    </w:p>
    <w:p w14:paraId="06E5418C" w14:textId="77777777" w:rsidR="000015D4" w:rsidRDefault="000015D4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325788C3" w14:textId="296179A1" w:rsidR="000015D4" w:rsidRPr="00A37DE6" w:rsidRDefault="000015D4" w:rsidP="00EE7BCE">
      <w:pPr>
        <w:pStyle w:val="a7"/>
        <w:ind w:left="420" w:firstLineChars="50" w:firstLine="160"/>
        <w:jc w:val="left"/>
        <w:rPr>
          <w:rFonts w:ascii="楷体_GB2312" w:eastAsia="楷体_GB2312"/>
          <w:b w:val="0"/>
        </w:rPr>
      </w:pPr>
      <w:bookmarkStart w:id="12" w:name="_Toc57917833"/>
      <w:r>
        <w:rPr>
          <w:rFonts w:ascii="楷体_GB2312" w:eastAsia="楷体_GB2312"/>
          <w:b w:val="0"/>
        </w:rPr>
        <w:lastRenderedPageBreak/>
        <w:t>2</w:t>
      </w:r>
      <w:r w:rsidRPr="00553BE8">
        <w:rPr>
          <w:rFonts w:ascii="楷体_GB2312" w:eastAsia="楷体_GB2312" w:hint="eastAsia"/>
          <w:b w:val="0"/>
        </w:rPr>
        <w:t>.</w:t>
      </w:r>
      <w:r>
        <w:rPr>
          <w:rFonts w:ascii="楷体_GB2312" w:eastAsia="楷体_GB2312" w:hint="eastAsia"/>
          <w:b w:val="0"/>
        </w:rPr>
        <w:t>使用库的兼容性列表</w:t>
      </w:r>
      <w:bookmarkEnd w:id="12"/>
    </w:p>
    <w:p w14:paraId="415E7F0F" w14:textId="7568BCFD" w:rsidR="000015D4" w:rsidRPr="00E4788A" w:rsidRDefault="003D394D" w:rsidP="003D394D">
      <w:pPr>
        <w:pStyle w:val="af9"/>
        <w:jc w:val="center"/>
        <w:rPr>
          <w:rFonts w:ascii="仿宋_GB2312" w:eastAsia="仿宋_GB2312" w:hAnsi="新宋体"/>
          <w:bCs/>
          <w:sz w:val="24"/>
          <w:szCs w:val="24"/>
          <w:lang w:bidi="en-US"/>
        </w:rPr>
      </w:pPr>
      <w:bookmarkStart w:id="13" w:name="_Toc57917844"/>
      <w:r w:rsidRPr="003D394D">
        <w:rPr>
          <w:rFonts w:ascii="仿宋_GB2312" w:eastAsia="仿宋_GB2312" w:hint="eastAsia"/>
          <w:sz w:val="24"/>
          <w:szCs w:val="24"/>
        </w:rPr>
        <w:t>表</w: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begin"/>
      </w:r>
      <w:r w:rsidRPr="003D394D">
        <w:rPr>
          <w:rFonts w:ascii="仿宋_GB2312" w:eastAsia="仿宋_GB2312" w:hint="eastAsia"/>
          <w:b/>
          <w:bCs/>
          <w:sz w:val="24"/>
          <w:szCs w:val="24"/>
        </w:rPr>
        <w:instrText xml:space="preserve"> SEQ 表格 \* ARABIC </w:instrTex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separate"/>
      </w:r>
      <w:r w:rsidR="0035417C">
        <w:rPr>
          <w:rFonts w:ascii="仿宋_GB2312" w:eastAsia="仿宋_GB2312"/>
          <w:b/>
          <w:bCs/>
          <w:noProof/>
          <w:sz w:val="24"/>
          <w:szCs w:val="24"/>
        </w:rPr>
        <w:t>3</w: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end"/>
      </w:r>
      <w:r w:rsidRPr="003D394D">
        <w:rPr>
          <w:rFonts w:ascii="仿宋_GB2312" w:eastAsia="仿宋_GB2312" w:hint="eastAsia"/>
          <w:b/>
          <w:bCs/>
          <w:sz w:val="24"/>
          <w:szCs w:val="24"/>
        </w:rPr>
        <w:t xml:space="preserve"> </w:t>
      </w:r>
      <w:r w:rsidRPr="003D394D">
        <w:rPr>
          <w:rFonts w:ascii="仿宋_GB2312" w:eastAsia="仿宋_GB2312" w:hint="eastAsia"/>
          <w:sz w:val="24"/>
          <w:szCs w:val="24"/>
        </w:rPr>
        <w:t>使用库的许可证兼容性</w:t>
      </w:r>
      <w:bookmarkEnd w:id="13"/>
      <w:r w:rsidR="00E4788A">
        <w:rPr>
          <w:rStyle w:val="afd"/>
          <w:rFonts w:ascii="仿宋_GB2312" w:eastAsia="仿宋_GB2312"/>
          <w:sz w:val="24"/>
          <w:szCs w:val="24"/>
        </w:rPr>
        <w:footnoteReference w:id="3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7"/>
        <w:gridCol w:w="1091"/>
        <w:gridCol w:w="996"/>
        <w:gridCol w:w="996"/>
        <w:gridCol w:w="996"/>
        <w:gridCol w:w="584"/>
        <w:gridCol w:w="1203"/>
        <w:gridCol w:w="1298"/>
        <w:gridCol w:w="1070"/>
        <w:gridCol w:w="716"/>
        <w:gridCol w:w="1244"/>
        <w:gridCol w:w="846"/>
        <w:gridCol w:w="811"/>
      </w:tblGrid>
      <w:tr w:rsidR="00B12EB4" w:rsidRPr="00EF406F" w14:paraId="456904E9" w14:textId="77777777" w:rsidTr="00964DE1">
        <w:tc>
          <w:tcPr>
            <w:tcW w:w="0" w:type="auto"/>
            <w:tcBorders>
              <w:tl2br w:val="nil"/>
            </w:tcBorders>
            <w:shd w:val="clear" w:color="auto" w:fill="C00000"/>
            <w:vAlign w:val="center"/>
          </w:tcPr>
          <w:p w14:paraId="5D692FCD" w14:textId="6120C21A" w:rsidR="000015D4" w:rsidRPr="00EF406F" w:rsidRDefault="00005270" w:rsidP="003E5442">
            <w:pPr>
              <w:tabs>
                <w:tab w:val="left" w:pos="700"/>
              </w:tabs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交叉处显示</w:t>
            </w:r>
            <w:r w:rsidR="003932F8">
              <w:rPr>
                <w:rFonts w:ascii="黑体" w:eastAsia="黑体" w:hAnsi="黑体" w:hint="eastAsia"/>
                <w:sz w:val="21"/>
                <w:szCs w:val="21"/>
              </w:rPr>
              <w:t>两方代码是否可以组合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5BABAF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M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IT License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D614BF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B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SD 2-Clause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69164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B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SD 3-Clause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649766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A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pache 2.0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110E61" w14:textId="77777777" w:rsidR="000015D4" w:rsidRPr="00EF406F" w:rsidRDefault="000015D4" w:rsidP="003E5442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M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 2.0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16F69" w14:textId="77777777" w:rsidR="000015D4" w:rsidRPr="00EF406F" w:rsidRDefault="000015D4" w:rsidP="003E5442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GPLv2.1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FBF69F" w14:textId="77777777" w:rsidR="000015D4" w:rsidRPr="00EF406F" w:rsidRDefault="000015D4" w:rsidP="003E5442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GPLv2.1+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3105AF" w14:textId="77777777" w:rsidR="000015D4" w:rsidRPr="00EF406F" w:rsidRDefault="000015D4" w:rsidP="003E5442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B3CED6" w14:textId="77777777" w:rsidR="000015D4" w:rsidRPr="00EF406F" w:rsidRDefault="000015D4" w:rsidP="003E5442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G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PLv2</w:t>
            </w:r>
          </w:p>
        </w:tc>
        <w:tc>
          <w:tcPr>
            <w:tcW w:w="1244" w:type="dxa"/>
            <w:shd w:val="clear" w:color="auto" w:fill="auto"/>
            <w:vAlign w:val="center"/>
          </w:tcPr>
          <w:p w14:paraId="7112AD6C" w14:textId="77777777" w:rsidR="000015D4" w:rsidRPr="00EF406F" w:rsidRDefault="000015D4" w:rsidP="003E5442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G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PLv2+</w:t>
            </w:r>
          </w:p>
        </w:tc>
        <w:tc>
          <w:tcPr>
            <w:tcW w:w="846" w:type="dxa"/>
            <w:shd w:val="clear" w:color="auto" w:fill="auto"/>
            <w:vAlign w:val="center"/>
          </w:tcPr>
          <w:p w14:paraId="74940596" w14:textId="77777777" w:rsidR="000015D4" w:rsidRPr="00EF406F" w:rsidRDefault="000015D4" w:rsidP="003E5442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G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PLv3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A74759" w14:textId="77777777" w:rsidR="000015D4" w:rsidRPr="00EF406F" w:rsidRDefault="000015D4" w:rsidP="003E5442">
            <w:pPr>
              <w:spacing w:line="360" w:lineRule="auto"/>
              <w:ind w:leftChars="-26" w:left="-62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A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GPLv3</w:t>
            </w:r>
          </w:p>
        </w:tc>
      </w:tr>
      <w:tr w:rsidR="00B12EB4" w:rsidRPr="00EF406F" w14:paraId="55B8B665" w14:textId="77777777" w:rsidTr="00964DE1">
        <w:tc>
          <w:tcPr>
            <w:tcW w:w="0" w:type="auto"/>
            <w:shd w:val="clear" w:color="auto" w:fill="auto"/>
            <w:vAlign w:val="center"/>
          </w:tcPr>
          <w:p w14:paraId="1849E415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M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IT License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5BFA7B5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491BFCC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6779DF1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5F32688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C19EC2D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98639BC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D61D4C3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D2C133C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EEAA8D5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1244" w:type="dxa"/>
            <w:shd w:val="clear" w:color="auto" w:fill="E2EFD9" w:themeFill="accent6" w:themeFillTint="33"/>
            <w:vAlign w:val="center"/>
          </w:tcPr>
          <w:p w14:paraId="4B5BCA85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846" w:type="dxa"/>
            <w:shd w:val="clear" w:color="auto" w:fill="E2EFD9" w:themeFill="accent6" w:themeFillTint="33"/>
            <w:vAlign w:val="center"/>
          </w:tcPr>
          <w:p w14:paraId="1B7533AD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A4C21C7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B12EB4" w:rsidRPr="00EF406F" w14:paraId="3E5C4385" w14:textId="77777777" w:rsidTr="00964DE1">
        <w:tc>
          <w:tcPr>
            <w:tcW w:w="0" w:type="auto"/>
            <w:shd w:val="clear" w:color="auto" w:fill="auto"/>
            <w:vAlign w:val="center"/>
          </w:tcPr>
          <w:p w14:paraId="11BCA938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B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SD 2-Clause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DB48D28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297F9C4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B55C3EB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44A07E8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71E1ABC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8F474C3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5304E36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9351A47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53DD328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1244" w:type="dxa"/>
            <w:shd w:val="clear" w:color="auto" w:fill="E2EFD9" w:themeFill="accent6" w:themeFillTint="33"/>
            <w:vAlign w:val="center"/>
          </w:tcPr>
          <w:p w14:paraId="5FDA9CAA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846" w:type="dxa"/>
            <w:shd w:val="clear" w:color="auto" w:fill="E2EFD9" w:themeFill="accent6" w:themeFillTint="33"/>
            <w:vAlign w:val="center"/>
          </w:tcPr>
          <w:p w14:paraId="60B91EC4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8DE2C74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B12EB4" w:rsidRPr="00EF406F" w14:paraId="7CC69E04" w14:textId="77777777" w:rsidTr="00964DE1">
        <w:tc>
          <w:tcPr>
            <w:tcW w:w="0" w:type="auto"/>
            <w:shd w:val="clear" w:color="auto" w:fill="auto"/>
            <w:vAlign w:val="center"/>
          </w:tcPr>
          <w:p w14:paraId="6331831C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B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SD 3-Clause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D7FAACD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5C86E50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53CC603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785177D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7E2EB4E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769E175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3FB2257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4613F78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1CCAC97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1244" w:type="dxa"/>
            <w:shd w:val="clear" w:color="auto" w:fill="E2EFD9" w:themeFill="accent6" w:themeFillTint="33"/>
            <w:vAlign w:val="center"/>
          </w:tcPr>
          <w:p w14:paraId="5406206E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846" w:type="dxa"/>
            <w:shd w:val="clear" w:color="auto" w:fill="E2EFD9" w:themeFill="accent6" w:themeFillTint="33"/>
            <w:vAlign w:val="center"/>
          </w:tcPr>
          <w:p w14:paraId="0A16F44E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DA70DBC" w14:textId="77777777" w:rsidR="000015D4" w:rsidRPr="00EF406F" w:rsidRDefault="000015D4" w:rsidP="003E5442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B12EB4" w:rsidRPr="00EF406F" w14:paraId="631ECE2D" w14:textId="77777777" w:rsidTr="00964DE1">
        <w:tc>
          <w:tcPr>
            <w:tcW w:w="0" w:type="auto"/>
            <w:shd w:val="clear" w:color="auto" w:fill="auto"/>
            <w:vAlign w:val="center"/>
          </w:tcPr>
          <w:p w14:paraId="6D87A2AE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A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pache 2.0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778D5AA" w14:textId="343ABBD4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1A99653" w14:textId="7CE8FD64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1F8D781" w14:textId="7429470D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270322C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541B8AD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5566D89" w14:textId="37E79009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FB4EC73" w14:textId="5330EEC2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ADFBCC8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45A5005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  <w:tc>
          <w:tcPr>
            <w:tcW w:w="1244" w:type="dxa"/>
            <w:shd w:val="clear" w:color="auto" w:fill="FFF2CC" w:themeFill="accent4" w:themeFillTint="33"/>
            <w:vAlign w:val="center"/>
          </w:tcPr>
          <w:p w14:paraId="47BCCA53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135D05">
              <w:rPr>
                <w:rFonts w:ascii="黑体" w:eastAsia="黑体" w:hAnsi="黑体"/>
                <w:color w:val="C00000"/>
                <w:sz w:val="21"/>
                <w:szCs w:val="21"/>
              </w:rPr>
              <w:t>[3]</w:t>
            </w:r>
          </w:p>
        </w:tc>
        <w:tc>
          <w:tcPr>
            <w:tcW w:w="846" w:type="dxa"/>
            <w:shd w:val="clear" w:color="auto" w:fill="E2EFD9" w:themeFill="accent6" w:themeFillTint="33"/>
            <w:vAlign w:val="center"/>
          </w:tcPr>
          <w:p w14:paraId="30AAAB65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E7E01FB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B12EB4" w:rsidRPr="00EF406F" w14:paraId="70495B5B" w14:textId="77777777" w:rsidTr="00964DE1">
        <w:tc>
          <w:tcPr>
            <w:tcW w:w="0" w:type="auto"/>
            <w:shd w:val="clear" w:color="auto" w:fill="auto"/>
            <w:vAlign w:val="center"/>
          </w:tcPr>
          <w:p w14:paraId="2097301E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M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 2.0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31D9FE6" w14:textId="3108EF3C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28C32D2" w14:textId="19020610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78643DB" w14:textId="49F260AC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4E610C9" w14:textId="55CF2DA6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91ED2E7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4E8DA043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A4A1AF5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77F90311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6F789C1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1244" w:type="dxa"/>
            <w:shd w:val="clear" w:color="auto" w:fill="FFF2CC" w:themeFill="accent4" w:themeFillTint="33"/>
            <w:vAlign w:val="center"/>
          </w:tcPr>
          <w:p w14:paraId="016C7E38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846" w:type="dxa"/>
            <w:shd w:val="clear" w:color="auto" w:fill="FFF2CC" w:themeFill="accent4" w:themeFillTint="33"/>
            <w:vAlign w:val="center"/>
          </w:tcPr>
          <w:p w14:paraId="3A32DA4C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4BED790A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</w:tr>
      <w:tr w:rsidR="00B12EB4" w:rsidRPr="00EF406F" w14:paraId="390D93EA" w14:textId="77777777" w:rsidTr="00964DE1">
        <w:tc>
          <w:tcPr>
            <w:tcW w:w="0" w:type="auto"/>
            <w:shd w:val="clear" w:color="auto" w:fill="auto"/>
            <w:vAlign w:val="center"/>
          </w:tcPr>
          <w:p w14:paraId="1EE8A439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GPLv2.1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DF0EE94" w14:textId="132680CC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EFD95BA" w14:textId="5B8360C9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1660B56" w14:textId="529A81DA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2CDCB5E" w14:textId="690CB77D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4BFFA8EB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A001C0F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141395F" w14:textId="0A68178A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E42EE1F" w14:textId="1A67C6F0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8B5D15D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1244" w:type="dxa"/>
            <w:shd w:val="clear" w:color="auto" w:fill="E2EFD9" w:themeFill="accent6" w:themeFillTint="33"/>
            <w:vAlign w:val="center"/>
          </w:tcPr>
          <w:p w14:paraId="422D95CE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846" w:type="dxa"/>
            <w:shd w:val="clear" w:color="auto" w:fill="E2EFD9" w:themeFill="accent6" w:themeFillTint="33"/>
            <w:vAlign w:val="center"/>
          </w:tcPr>
          <w:p w14:paraId="69D8E270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073E463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B12EB4" w:rsidRPr="00EF406F" w14:paraId="3C17043C" w14:textId="77777777" w:rsidTr="00964DE1">
        <w:tc>
          <w:tcPr>
            <w:tcW w:w="0" w:type="auto"/>
            <w:shd w:val="clear" w:color="auto" w:fill="auto"/>
            <w:vAlign w:val="center"/>
          </w:tcPr>
          <w:p w14:paraId="15950E1D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GPLv2.1+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24B1A39" w14:textId="3DA0FEE4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6639AC36" w14:textId="332E3CEB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D90739A" w14:textId="3484A876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9AFA892" w14:textId="009C8D12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2E2C9C6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1637782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FECBA7A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7BAA4BA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E4E3536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1244" w:type="dxa"/>
            <w:shd w:val="clear" w:color="auto" w:fill="E2EFD9" w:themeFill="accent6" w:themeFillTint="33"/>
            <w:vAlign w:val="center"/>
          </w:tcPr>
          <w:p w14:paraId="395C1097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846" w:type="dxa"/>
            <w:shd w:val="clear" w:color="auto" w:fill="E2EFD9" w:themeFill="accent6" w:themeFillTint="33"/>
            <w:vAlign w:val="center"/>
          </w:tcPr>
          <w:p w14:paraId="1BF53EA2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A709529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B12EB4" w:rsidRPr="00EF406F" w14:paraId="62B475B7" w14:textId="77777777" w:rsidTr="00964DE1">
        <w:tc>
          <w:tcPr>
            <w:tcW w:w="0" w:type="auto"/>
            <w:shd w:val="clear" w:color="auto" w:fill="auto"/>
            <w:vAlign w:val="center"/>
          </w:tcPr>
          <w:p w14:paraId="58BC759C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L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GPLv3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50F8BFDB" w14:textId="3B2925D4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1E51AC2" w14:textId="09844A14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7D407B62" w14:textId="1D2815F1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DCA68FF" w14:textId="61CF07F4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492AC4FF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8D4339F" w14:textId="24129451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4FCD0B17" w14:textId="1A62EF9E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082F5144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A4D645D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  <w:tc>
          <w:tcPr>
            <w:tcW w:w="1244" w:type="dxa"/>
            <w:shd w:val="clear" w:color="auto" w:fill="FFF2CC" w:themeFill="accent4" w:themeFillTint="33"/>
            <w:vAlign w:val="center"/>
          </w:tcPr>
          <w:p w14:paraId="26100247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[3]</w:t>
            </w:r>
          </w:p>
        </w:tc>
        <w:tc>
          <w:tcPr>
            <w:tcW w:w="846" w:type="dxa"/>
            <w:shd w:val="clear" w:color="auto" w:fill="E2EFD9" w:themeFill="accent6" w:themeFillTint="33"/>
            <w:vAlign w:val="center"/>
          </w:tcPr>
          <w:p w14:paraId="4F342400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E55F569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B12EB4" w:rsidRPr="00EF406F" w14:paraId="30CC037F" w14:textId="77777777" w:rsidTr="00964DE1">
        <w:tc>
          <w:tcPr>
            <w:tcW w:w="0" w:type="auto"/>
            <w:shd w:val="clear" w:color="auto" w:fill="auto"/>
            <w:vAlign w:val="center"/>
          </w:tcPr>
          <w:p w14:paraId="78FB7D47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G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PLv2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6301F47E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5D0D6E99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6758C1D7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53114246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58286A38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17FCAAD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可以，组合遵循GPLv2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[1]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3E8F0AA4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可以，组合遵循GPLv2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[1]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10980D79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44990E8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1244" w:type="dxa"/>
            <w:shd w:val="clear" w:color="auto" w:fill="DEEAF6" w:themeFill="accent5" w:themeFillTint="33"/>
            <w:vAlign w:val="center"/>
          </w:tcPr>
          <w:p w14:paraId="0548E5BB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</w:t>
            </w:r>
          </w:p>
        </w:tc>
        <w:tc>
          <w:tcPr>
            <w:tcW w:w="846" w:type="dxa"/>
            <w:shd w:val="clear" w:color="auto" w:fill="EDEDED" w:themeFill="accent3" w:themeFillTint="33"/>
            <w:vAlign w:val="center"/>
          </w:tcPr>
          <w:p w14:paraId="58A1FB6B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59371275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</w:tr>
      <w:tr w:rsidR="00B12EB4" w:rsidRPr="00EF406F" w14:paraId="0FE845C1" w14:textId="77777777" w:rsidTr="00964DE1">
        <w:tc>
          <w:tcPr>
            <w:tcW w:w="0" w:type="auto"/>
            <w:shd w:val="clear" w:color="auto" w:fill="auto"/>
            <w:vAlign w:val="center"/>
          </w:tcPr>
          <w:p w14:paraId="5C13E62E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lastRenderedPageBreak/>
              <w:t>G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PLv2+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027267FA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2+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7A0B9F8F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2+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2AF52491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2+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1988A392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2+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9F7EA2A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6DF03BC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可以，组合遵循GPLv2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+</w:t>
            </w:r>
            <w: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[1]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549EF8CB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可以，组合遵循GPLv2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+</w:t>
            </w:r>
            <w: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[1]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71BB781B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 w:rsidRPr="00EF406F"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[1][3]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FFBA762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1244" w:type="dxa"/>
            <w:shd w:val="clear" w:color="auto" w:fill="E2EFD9" w:themeFill="accent6" w:themeFillTint="33"/>
            <w:vAlign w:val="center"/>
          </w:tcPr>
          <w:p w14:paraId="345132F1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846" w:type="dxa"/>
            <w:shd w:val="clear" w:color="auto" w:fill="E2EFD9" w:themeFill="accent6" w:themeFillTint="33"/>
            <w:vAlign w:val="center"/>
          </w:tcPr>
          <w:p w14:paraId="2A1C2750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151CE0C9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B12EB4" w:rsidRPr="00EF406F" w14:paraId="78558BB7" w14:textId="77777777" w:rsidTr="00964DE1">
        <w:tc>
          <w:tcPr>
            <w:tcW w:w="0" w:type="auto"/>
            <w:shd w:val="clear" w:color="auto" w:fill="auto"/>
            <w:vAlign w:val="center"/>
          </w:tcPr>
          <w:p w14:paraId="1CDD437E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G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PLv3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6F72F430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280ED737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5C632388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62570E57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40CE1C10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3E176056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[1]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1D7AADF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t xml:space="preserve"> </w:t>
            </w:r>
            <w:r w:rsidRPr="001E1110">
              <w:rPr>
                <w:rFonts w:ascii="黑体" w:eastAsia="黑体" w:hAnsi="黑体"/>
                <w:color w:val="C00000"/>
                <w:sz w:val="21"/>
                <w:szCs w:val="21"/>
              </w:rPr>
              <w:t>[1]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69C2E881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[1][3]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755E7F3E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  <w:tc>
          <w:tcPr>
            <w:tcW w:w="1244" w:type="dxa"/>
            <w:shd w:val="clear" w:color="auto" w:fill="FFF2CC" w:themeFill="accent4" w:themeFillTint="33"/>
            <w:vAlign w:val="center"/>
          </w:tcPr>
          <w:p w14:paraId="45445A52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[3]</w:t>
            </w:r>
          </w:p>
        </w:tc>
        <w:tc>
          <w:tcPr>
            <w:tcW w:w="846" w:type="dxa"/>
            <w:shd w:val="clear" w:color="auto" w:fill="E2EFD9" w:themeFill="accent6" w:themeFillTint="33"/>
            <w:vAlign w:val="center"/>
          </w:tcPr>
          <w:p w14:paraId="6A49CBBC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2C19E43C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  <w:tr w:rsidR="00B12EB4" w:rsidRPr="00EF406F" w14:paraId="698848D1" w14:textId="77777777" w:rsidTr="00964DE1">
        <w:tc>
          <w:tcPr>
            <w:tcW w:w="0" w:type="auto"/>
            <w:shd w:val="clear" w:color="auto" w:fill="auto"/>
            <w:vAlign w:val="center"/>
          </w:tcPr>
          <w:p w14:paraId="4D40716E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A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GPLv3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3C4C7768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5C8DA094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405638C3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14:paraId="46CC795D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2D58CD89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  <w:r>
              <w:rPr>
                <w:rFonts w:ascii="黑体" w:eastAsia="黑体" w:hAnsi="黑体" w:hint="eastAsia"/>
                <w:sz w:val="21"/>
                <w:szCs w:val="21"/>
              </w:rPr>
              <w:t xml:space="preserve"> </w:t>
            </w:r>
            <w:r w:rsidRPr="00F22E8C">
              <w:rPr>
                <w:rFonts w:ascii="黑体" w:eastAsia="黑体" w:hAnsi="黑体"/>
                <w:color w:val="C00000"/>
                <w:sz w:val="21"/>
                <w:szCs w:val="21"/>
              </w:rPr>
              <w:t>[2]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42D1D810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[1][3]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075AA8BF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[1][3]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</w:tcPr>
          <w:p w14:paraId="3C084D14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[1][3]</w:t>
            </w:r>
          </w:p>
        </w:tc>
        <w:tc>
          <w:tcPr>
            <w:tcW w:w="0" w:type="auto"/>
            <w:shd w:val="clear" w:color="auto" w:fill="EDEDED" w:themeFill="accent3" w:themeFillTint="33"/>
            <w:vAlign w:val="center"/>
          </w:tcPr>
          <w:p w14:paraId="2581B9C1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不可以</w:t>
            </w:r>
          </w:p>
        </w:tc>
        <w:tc>
          <w:tcPr>
            <w:tcW w:w="1244" w:type="dxa"/>
            <w:shd w:val="clear" w:color="auto" w:fill="FFF2CC" w:themeFill="accent4" w:themeFillTint="33"/>
            <w:vAlign w:val="center"/>
          </w:tcPr>
          <w:p w14:paraId="7CBFF182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  <w:r w:rsidRPr="00476C46">
              <w:rPr>
                <w:rFonts w:ascii="黑体" w:eastAsia="黑体" w:hAnsi="黑体"/>
                <w:color w:val="C00000"/>
                <w:sz w:val="21"/>
                <w:szCs w:val="21"/>
              </w:rPr>
              <w:t>[3]</w:t>
            </w:r>
          </w:p>
        </w:tc>
        <w:tc>
          <w:tcPr>
            <w:tcW w:w="846" w:type="dxa"/>
            <w:shd w:val="clear" w:color="auto" w:fill="DEEAF6" w:themeFill="accent5" w:themeFillTint="33"/>
            <w:vAlign w:val="center"/>
          </w:tcPr>
          <w:p w14:paraId="6AA1049B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可以，组合遵循AGPLv</w:t>
            </w:r>
            <w:r w:rsidRPr="00EF406F">
              <w:rPr>
                <w:rFonts w:ascii="黑体" w:eastAsia="黑体" w:hAnsi="黑体"/>
                <w:sz w:val="21"/>
                <w:szCs w:val="21"/>
              </w:rPr>
              <w:t>3</w:t>
            </w:r>
            <w:r>
              <w:rPr>
                <w:rFonts w:ascii="黑体" w:eastAsia="黑体" w:hAnsi="黑体"/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shd w:val="clear" w:color="auto" w:fill="E2EFD9" w:themeFill="accent6" w:themeFillTint="33"/>
            <w:vAlign w:val="center"/>
          </w:tcPr>
          <w:p w14:paraId="3E3A9C3B" w14:textId="77777777" w:rsidR="000015D4" w:rsidRPr="00EF406F" w:rsidRDefault="000015D4" w:rsidP="00050445">
            <w:pPr>
              <w:spacing w:line="360" w:lineRule="auto"/>
              <w:jc w:val="center"/>
              <w:rPr>
                <w:rFonts w:ascii="黑体" w:eastAsia="黑体" w:hAnsi="黑体"/>
                <w:sz w:val="21"/>
                <w:szCs w:val="21"/>
              </w:rPr>
            </w:pPr>
            <w:r w:rsidRPr="00EF406F">
              <w:rPr>
                <w:rFonts w:ascii="黑体" w:eastAsia="黑体" w:hAnsi="黑体" w:hint="eastAsia"/>
                <w:sz w:val="21"/>
                <w:szCs w:val="21"/>
              </w:rPr>
              <w:t>可以</w:t>
            </w:r>
          </w:p>
        </w:tc>
      </w:tr>
    </w:tbl>
    <w:p w14:paraId="3809EDAC" w14:textId="77777777" w:rsidR="00964DE1" w:rsidRPr="00EE1379" w:rsidRDefault="00964DE1" w:rsidP="00964DE1">
      <w:pPr>
        <w:spacing w:beforeLines="50" w:before="190"/>
        <w:ind w:firstLine="600"/>
        <w:jc w:val="right"/>
        <w:rPr>
          <w:rFonts w:ascii="仿宋_GB2312" w:eastAsia="仿宋_GB2312" w:hAnsi="新宋体"/>
          <w:bCs/>
          <w:szCs w:val="21"/>
          <w:lang w:bidi="en-US"/>
        </w:rPr>
      </w:pPr>
      <w:r w:rsidRPr="00EE1379">
        <w:rPr>
          <w:rFonts w:ascii="仿宋_GB2312" w:eastAsia="仿宋_GB2312" w:hint="eastAsia"/>
          <w:szCs w:val="21"/>
        </w:rPr>
        <w:t>来源：</w:t>
      </w:r>
      <w:r>
        <w:rPr>
          <w:rFonts w:ascii="仿宋_GB2312" w:eastAsia="仿宋_GB2312" w:hAnsi="新宋体" w:hint="eastAsia"/>
          <w:bCs/>
          <w:szCs w:val="21"/>
          <w:lang w:bidi="en-US"/>
        </w:rPr>
        <w:t>开源许可证官方原件，OSI与FSF许可证相关网页</w:t>
      </w:r>
    </w:p>
    <w:p w14:paraId="1F1C93D8" w14:textId="26609618" w:rsidR="008C6A24" w:rsidRPr="00964DE1" w:rsidRDefault="00964DE1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4D4769ED" w14:textId="32B5222E" w:rsidR="00404637" w:rsidRDefault="008C6A24" w:rsidP="00404637">
      <w:pPr>
        <w:pStyle w:val="a7"/>
        <w:ind w:firstLineChars="176" w:firstLine="563"/>
        <w:jc w:val="left"/>
        <w:rPr>
          <w:rFonts w:ascii="黑体" w:eastAsia="黑体"/>
          <w:b w:val="0"/>
        </w:rPr>
      </w:pPr>
      <w:bookmarkStart w:id="14" w:name="_Toc57917834"/>
      <w:r>
        <w:rPr>
          <w:rFonts w:ascii="黑体" w:eastAsia="黑体" w:hint="eastAsia"/>
          <w:b w:val="0"/>
        </w:rPr>
        <w:lastRenderedPageBreak/>
        <w:t>二</w:t>
      </w:r>
      <w:r w:rsidRPr="008B3702">
        <w:rPr>
          <w:rFonts w:ascii="黑体" w:eastAsia="黑体" w:hint="eastAsia"/>
          <w:b w:val="0"/>
        </w:rPr>
        <w:t>、</w:t>
      </w:r>
      <w:r w:rsidR="00EC247C">
        <w:rPr>
          <w:rFonts w:ascii="黑体" w:eastAsia="黑体" w:hint="eastAsia"/>
          <w:b w:val="0"/>
        </w:rPr>
        <w:t>组合程序</w:t>
      </w:r>
      <w:r w:rsidR="00404637">
        <w:rPr>
          <w:rFonts w:ascii="黑体" w:eastAsia="黑体" w:hint="eastAsia"/>
          <w:b w:val="0"/>
        </w:rPr>
        <w:t>的开源许可证使用场景</w:t>
      </w:r>
      <w:bookmarkEnd w:id="14"/>
    </w:p>
    <w:p w14:paraId="642AEB33" w14:textId="30F19417" w:rsidR="00404637" w:rsidRPr="003B5AA6" w:rsidRDefault="00404637" w:rsidP="00404637">
      <w:pPr>
        <w:rPr>
          <w:rFonts w:ascii="仿宋_GB2312" w:eastAsia="仿宋_GB2312"/>
          <w:sz w:val="28"/>
          <w:szCs w:val="28"/>
        </w:rPr>
      </w:pPr>
      <w:r w:rsidRPr="003B5AA6">
        <w:rPr>
          <w:rFonts w:ascii="仿宋_GB2312" w:eastAsia="仿宋_GB2312" w:hint="eastAsia"/>
          <w:sz w:val="28"/>
          <w:szCs w:val="28"/>
        </w:rPr>
        <w:t xml:space="preserve">    组合程序：组合开源代码与自有代码后形成的程序。</w:t>
      </w:r>
    </w:p>
    <w:p w14:paraId="7E15E8FF" w14:textId="77FF8F4A" w:rsidR="00D4474C" w:rsidRPr="00404637" w:rsidRDefault="008C6A24" w:rsidP="00404637">
      <w:pPr>
        <w:pStyle w:val="a7"/>
        <w:ind w:firstLineChars="176" w:firstLine="565"/>
        <w:jc w:val="left"/>
        <w:rPr>
          <w:rFonts w:ascii="黑体" w:eastAsia="黑体"/>
          <w:b w:val="0"/>
        </w:rPr>
      </w:pPr>
      <w:bookmarkStart w:id="15" w:name="_Toc57917835"/>
      <w:r w:rsidRPr="00553BE8">
        <w:rPr>
          <w:rFonts w:ascii="楷体_GB2312" w:eastAsia="楷体_GB2312" w:hint="eastAsia"/>
        </w:rPr>
        <w:t>（一）</w:t>
      </w:r>
      <w:r w:rsidR="00404637">
        <w:rPr>
          <w:rFonts w:ascii="楷体_GB2312" w:eastAsia="楷体_GB2312" w:hint="eastAsia"/>
        </w:rPr>
        <w:t>软件分发场景判断</w:t>
      </w:r>
      <w:bookmarkEnd w:id="15"/>
    </w:p>
    <w:p w14:paraId="6148A5BB" w14:textId="2CEA412B" w:rsidR="006A4E9B" w:rsidRDefault="00404637" w:rsidP="008C6A24">
      <w:pPr>
        <w:jc w:val="center"/>
      </w:pPr>
      <w:r w:rsidRPr="00404637">
        <w:rPr>
          <w:noProof/>
        </w:rPr>
        <w:drawing>
          <wp:inline distT="0" distB="0" distL="0" distR="0" wp14:anchorId="0D1F1AC8" wp14:editId="155DD47D">
            <wp:extent cx="7048500" cy="3846911"/>
            <wp:effectExtent l="0" t="0" r="0" b="127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88671" cy="386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21F0" w14:textId="2B2737DB" w:rsidR="00404637" w:rsidRPr="003D394D" w:rsidRDefault="003D394D" w:rsidP="003D394D">
      <w:pPr>
        <w:pStyle w:val="af9"/>
        <w:jc w:val="center"/>
        <w:rPr>
          <w:rFonts w:ascii="仿宋_GB2312" w:eastAsia="仿宋_GB2312"/>
          <w:sz w:val="24"/>
          <w:szCs w:val="24"/>
        </w:rPr>
      </w:pPr>
      <w:bookmarkStart w:id="16" w:name="_Toc57917845"/>
      <w:r w:rsidRPr="003D394D">
        <w:rPr>
          <w:rFonts w:ascii="仿宋_GB2312" w:eastAsia="仿宋_GB2312" w:hint="eastAsia"/>
          <w:sz w:val="24"/>
          <w:szCs w:val="24"/>
        </w:rPr>
        <w:t>图</w: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begin"/>
      </w:r>
      <w:r w:rsidRPr="003D394D">
        <w:rPr>
          <w:rFonts w:ascii="仿宋_GB2312" w:eastAsia="仿宋_GB2312" w:hint="eastAsia"/>
          <w:b/>
          <w:bCs/>
          <w:sz w:val="24"/>
          <w:szCs w:val="24"/>
        </w:rPr>
        <w:instrText xml:space="preserve"> SEQ 图表 \* ARABIC </w:instrTex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separate"/>
      </w:r>
      <w:r w:rsidR="0035417C">
        <w:rPr>
          <w:rFonts w:ascii="仿宋_GB2312" w:eastAsia="仿宋_GB2312"/>
          <w:b/>
          <w:bCs/>
          <w:noProof/>
          <w:sz w:val="24"/>
          <w:szCs w:val="24"/>
        </w:rPr>
        <w:t>1</w: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end"/>
      </w:r>
      <w:r w:rsidRPr="003D394D">
        <w:rPr>
          <w:rFonts w:ascii="仿宋_GB2312" w:eastAsia="仿宋_GB2312" w:hint="eastAsia"/>
          <w:b/>
          <w:bCs/>
          <w:noProof/>
          <w:sz w:val="24"/>
          <w:szCs w:val="24"/>
        </w:rPr>
        <w:t xml:space="preserve"> </w:t>
      </w:r>
      <w:r w:rsidRPr="003D394D">
        <w:rPr>
          <w:rFonts w:ascii="仿宋_GB2312" w:eastAsia="仿宋_GB2312" w:hint="eastAsia"/>
          <w:noProof/>
          <w:sz w:val="24"/>
          <w:szCs w:val="24"/>
        </w:rPr>
        <w:t>软件自用/分发场景判断</w:t>
      </w:r>
      <w:bookmarkEnd w:id="16"/>
    </w:p>
    <w:p w14:paraId="41B4AD29" w14:textId="59782168" w:rsidR="008904A9" w:rsidRPr="003B5AA6" w:rsidRDefault="008904A9" w:rsidP="008904A9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3B5AA6">
        <w:rPr>
          <w:rFonts w:ascii="仿宋_GB2312" w:eastAsia="仿宋_GB2312" w:hint="eastAsia"/>
          <w:sz w:val="28"/>
          <w:szCs w:val="28"/>
        </w:rPr>
        <w:lastRenderedPageBreak/>
        <w:t>首先，我们要先判断我们的组合程序属于自用还是分发。如果组合程序属于自用，那么我们就可以无视开源许可证的规定与要求；如果组合程序属于分发，那么我们可以</w:t>
      </w:r>
      <w:r w:rsidR="00514CB9" w:rsidRPr="003B5AA6">
        <w:rPr>
          <w:rFonts w:ascii="仿宋_GB2312" w:eastAsia="仿宋_GB2312" w:hint="eastAsia"/>
          <w:sz w:val="28"/>
          <w:szCs w:val="28"/>
        </w:rPr>
        <w:t>继续</w:t>
      </w:r>
      <w:r w:rsidRPr="003B5AA6">
        <w:rPr>
          <w:rFonts w:ascii="仿宋_GB2312" w:eastAsia="仿宋_GB2312" w:hint="eastAsia"/>
          <w:sz w:val="28"/>
          <w:szCs w:val="28"/>
        </w:rPr>
        <w:t>查看下图。</w:t>
      </w:r>
    </w:p>
    <w:p w14:paraId="432C93E9" w14:textId="3F443831" w:rsidR="00E57981" w:rsidRDefault="003930C0" w:rsidP="008C6A24">
      <w:pPr>
        <w:spacing w:line="360" w:lineRule="auto"/>
        <w:jc w:val="center"/>
      </w:pPr>
      <w:r w:rsidRPr="003930C0">
        <w:rPr>
          <w:noProof/>
        </w:rPr>
        <w:drawing>
          <wp:inline distT="0" distB="0" distL="0" distR="0" wp14:anchorId="5F9246D3" wp14:editId="37AFE400">
            <wp:extent cx="8342630" cy="3107221"/>
            <wp:effectExtent l="0" t="0" r="1270" b="4445"/>
            <wp:docPr id="4" name="图片 4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78757" cy="312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D118" w14:textId="14AA4663" w:rsidR="0090266C" w:rsidRPr="003D394D" w:rsidRDefault="003D394D" w:rsidP="003D394D">
      <w:pPr>
        <w:pStyle w:val="af9"/>
        <w:jc w:val="center"/>
        <w:rPr>
          <w:rFonts w:ascii="仿宋_GB2312" w:eastAsia="仿宋_GB2312" w:hAnsi="新宋体"/>
          <w:bCs/>
          <w:sz w:val="24"/>
          <w:szCs w:val="24"/>
          <w:lang w:bidi="en-US"/>
        </w:rPr>
      </w:pPr>
      <w:bookmarkStart w:id="17" w:name="_Toc57917846"/>
      <w:r w:rsidRPr="003D394D">
        <w:rPr>
          <w:rFonts w:ascii="仿宋_GB2312" w:eastAsia="仿宋_GB2312" w:hint="eastAsia"/>
          <w:sz w:val="24"/>
          <w:szCs w:val="24"/>
        </w:rPr>
        <w:t>图</w: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begin"/>
      </w:r>
      <w:r w:rsidRPr="003D394D">
        <w:rPr>
          <w:rFonts w:ascii="仿宋_GB2312" w:eastAsia="仿宋_GB2312" w:hint="eastAsia"/>
          <w:b/>
          <w:bCs/>
          <w:sz w:val="24"/>
          <w:szCs w:val="24"/>
        </w:rPr>
        <w:instrText xml:space="preserve"> SEQ 图表 \* ARABIC </w:instrTex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separate"/>
      </w:r>
      <w:r w:rsidR="0035417C">
        <w:rPr>
          <w:rFonts w:ascii="仿宋_GB2312" w:eastAsia="仿宋_GB2312"/>
          <w:b/>
          <w:bCs/>
          <w:noProof/>
          <w:sz w:val="24"/>
          <w:szCs w:val="24"/>
        </w:rPr>
        <w:t>2</w:t>
      </w:r>
      <w:r w:rsidRPr="003D394D">
        <w:rPr>
          <w:rFonts w:ascii="仿宋_GB2312" w:eastAsia="仿宋_GB2312" w:hint="eastAsia"/>
          <w:b/>
          <w:bCs/>
          <w:sz w:val="24"/>
          <w:szCs w:val="24"/>
        </w:rPr>
        <w:fldChar w:fldCharType="end"/>
      </w:r>
      <w:r w:rsidRPr="003D394D">
        <w:rPr>
          <w:rFonts w:ascii="仿宋_GB2312" w:eastAsia="仿宋_GB2312" w:hint="eastAsia"/>
          <w:sz w:val="24"/>
          <w:szCs w:val="24"/>
        </w:rPr>
        <w:t xml:space="preserve"> 组合程序使用场景判断</w:t>
      </w:r>
      <w:bookmarkEnd w:id="17"/>
      <w:r w:rsidR="00E4788A">
        <w:rPr>
          <w:rStyle w:val="afd"/>
          <w:rFonts w:ascii="仿宋_GB2312" w:eastAsia="仿宋_GB2312"/>
          <w:sz w:val="24"/>
          <w:szCs w:val="24"/>
        </w:rPr>
        <w:footnoteReference w:id="4"/>
      </w:r>
    </w:p>
    <w:p w14:paraId="372C8EEC" w14:textId="77777777" w:rsidR="0090266C" w:rsidRPr="003D394D" w:rsidRDefault="0090266C" w:rsidP="008C6A24">
      <w:pPr>
        <w:spacing w:line="360" w:lineRule="auto"/>
        <w:jc w:val="center"/>
      </w:pPr>
    </w:p>
    <w:p w14:paraId="6F051590" w14:textId="2DB12B84" w:rsidR="00E02626" w:rsidRDefault="005F7735" w:rsidP="009C0E9C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  <w:sectPr w:rsidR="00E02626" w:rsidSect="003035BF">
          <w:pgSz w:w="16838" w:h="11906" w:orient="landscape"/>
          <w:pgMar w:top="1440" w:right="1800" w:bottom="1440" w:left="1800" w:header="454" w:footer="992" w:gutter="0"/>
          <w:pgNumType w:start="6"/>
          <w:cols w:space="425"/>
          <w:titlePg/>
          <w:docGrid w:type="lines" w:linePitch="381"/>
        </w:sectPr>
      </w:pPr>
      <w:r w:rsidRPr="003B5AA6">
        <w:rPr>
          <w:rFonts w:ascii="仿宋_GB2312" w:eastAsia="仿宋_GB2312" w:hint="eastAsia"/>
          <w:sz w:val="28"/>
          <w:szCs w:val="28"/>
        </w:rPr>
        <w:t>当</w:t>
      </w:r>
      <w:r w:rsidR="00534C83" w:rsidRPr="003B5AA6">
        <w:rPr>
          <w:rFonts w:ascii="仿宋_GB2312" w:eastAsia="仿宋_GB2312" w:hint="eastAsia"/>
          <w:sz w:val="28"/>
          <w:szCs w:val="28"/>
        </w:rPr>
        <w:t>组合</w:t>
      </w:r>
      <w:r w:rsidRPr="003B5AA6">
        <w:rPr>
          <w:rFonts w:ascii="仿宋_GB2312" w:eastAsia="仿宋_GB2312" w:hint="eastAsia"/>
          <w:sz w:val="28"/>
          <w:szCs w:val="28"/>
        </w:rPr>
        <w:t>具有传染性许可证的开源</w:t>
      </w:r>
      <w:r w:rsidR="00514CB9" w:rsidRPr="003B5AA6">
        <w:rPr>
          <w:rFonts w:ascii="仿宋_GB2312" w:eastAsia="仿宋_GB2312" w:hint="eastAsia"/>
          <w:sz w:val="28"/>
          <w:szCs w:val="28"/>
        </w:rPr>
        <w:t>代码</w:t>
      </w:r>
      <w:r w:rsidRPr="003B5AA6">
        <w:rPr>
          <w:rFonts w:ascii="仿宋_GB2312" w:eastAsia="仿宋_GB2312" w:hint="eastAsia"/>
          <w:sz w:val="28"/>
          <w:szCs w:val="28"/>
        </w:rPr>
        <w:t>时，用户会有不想使用传染性许可证</w:t>
      </w:r>
      <w:r w:rsidR="00534C83" w:rsidRPr="003B5AA6">
        <w:rPr>
          <w:rFonts w:ascii="仿宋_GB2312" w:eastAsia="仿宋_GB2312" w:hint="eastAsia"/>
          <w:sz w:val="28"/>
          <w:szCs w:val="28"/>
        </w:rPr>
        <w:t>或</w:t>
      </w:r>
      <w:proofErr w:type="gramStart"/>
      <w:r w:rsidR="00534C83" w:rsidRPr="003B5AA6">
        <w:rPr>
          <w:rFonts w:ascii="仿宋_GB2312" w:eastAsia="仿宋_GB2312" w:hint="eastAsia"/>
          <w:sz w:val="28"/>
          <w:szCs w:val="28"/>
        </w:rPr>
        <w:t>闭源</w:t>
      </w:r>
      <w:r w:rsidRPr="003B5AA6">
        <w:rPr>
          <w:rFonts w:ascii="仿宋_GB2312" w:eastAsia="仿宋_GB2312" w:hint="eastAsia"/>
          <w:sz w:val="28"/>
          <w:szCs w:val="28"/>
        </w:rPr>
        <w:t>发布</w:t>
      </w:r>
      <w:proofErr w:type="gramEnd"/>
      <w:r w:rsidRPr="003B5AA6">
        <w:rPr>
          <w:rFonts w:ascii="仿宋_GB2312" w:eastAsia="仿宋_GB2312" w:hint="eastAsia"/>
          <w:sz w:val="28"/>
          <w:szCs w:val="28"/>
        </w:rPr>
        <w:t>作品的需求，那么我们就可以通过一些</w:t>
      </w:r>
      <w:r w:rsidR="00514CB9" w:rsidRPr="003B5AA6">
        <w:rPr>
          <w:rFonts w:ascii="黑体" w:eastAsia="黑体" w:hAnsi="黑体" w:hint="eastAsia"/>
          <w:sz w:val="28"/>
          <w:szCs w:val="28"/>
        </w:rPr>
        <w:t>技术</w:t>
      </w:r>
      <w:r w:rsidRPr="003B5AA6">
        <w:rPr>
          <w:rFonts w:ascii="黑体" w:eastAsia="黑体" w:hAnsi="黑体" w:hint="eastAsia"/>
          <w:sz w:val="28"/>
          <w:szCs w:val="28"/>
        </w:rPr>
        <w:t>隔离方法</w:t>
      </w:r>
      <w:r w:rsidRPr="003B5AA6">
        <w:rPr>
          <w:rFonts w:ascii="仿宋_GB2312" w:eastAsia="仿宋_GB2312" w:hint="eastAsia"/>
          <w:sz w:val="28"/>
          <w:szCs w:val="28"/>
        </w:rPr>
        <w:t>来实现自有代码不被传染性代码传染</w:t>
      </w:r>
      <w:r w:rsidR="00E02626">
        <w:rPr>
          <w:rFonts w:ascii="仿宋_GB2312" w:eastAsia="仿宋_GB2312" w:hint="eastAsia"/>
          <w:sz w:val="28"/>
          <w:szCs w:val="28"/>
        </w:rPr>
        <w:t>。</w:t>
      </w:r>
    </w:p>
    <w:p w14:paraId="6BADE1AE" w14:textId="3ED65E98" w:rsidR="005F7735" w:rsidRPr="003B5AA6" w:rsidRDefault="005F7735" w:rsidP="00321EB0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 w:rsidRPr="003B5AA6">
        <w:rPr>
          <w:rFonts w:ascii="仿宋_GB2312" w:eastAsia="仿宋_GB2312" w:hint="eastAsia"/>
          <w:sz w:val="28"/>
          <w:szCs w:val="28"/>
        </w:rPr>
        <w:lastRenderedPageBreak/>
        <w:t>隔离方法按照强度可以分为</w:t>
      </w:r>
      <w:r w:rsidRPr="003B5AA6">
        <w:rPr>
          <w:rFonts w:ascii="黑体" w:eastAsia="黑体" w:hAnsi="黑体" w:hint="eastAsia"/>
          <w:sz w:val="28"/>
          <w:szCs w:val="28"/>
        </w:rPr>
        <w:t>强隔离</w:t>
      </w:r>
      <w:r w:rsidRPr="003B5AA6">
        <w:rPr>
          <w:rFonts w:ascii="仿宋_GB2312" w:eastAsia="仿宋_GB2312" w:hint="eastAsia"/>
          <w:sz w:val="28"/>
          <w:szCs w:val="28"/>
        </w:rPr>
        <w:t>与</w:t>
      </w:r>
      <w:r w:rsidRPr="003B5AA6">
        <w:rPr>
          <w:rFonts w:ascii="黑体" w:eastAsia="黑体" w:hAnsi="黑体" w:hint="eastAsia"/>
          <w:sz w:val="28"/>
          <w:szCs w:val="28"/>
        </w:rPr>
        <w:t>弱隔离</w:t>
      </w:r>
      <w:r w:rsidRPr="003B5AA6">
        <w:rPr>
          <w:rFonts w:ascii="仿宋_GB2312" w:eastAsia="仿宋_GB2312" w:hint="eastAsia"/>
          <w:sz w:val="28"/>
          <w:szCs w:val="28"/>
        </w:rPr>
        <w:t>，弱隔离可以隔离弱传染性许可证（LGPL），强隔离可以隔离强传染性许可证（GPL）。</w:t>
      </w:r>
    </w:p>
    <w:p w14:paraId="3FC00B8F" w14:textId="723DBFA0" w:rsidR="00514CB9" w:rsidRPr="00404637" w:rsidRDefault="00514CB9" w:rsidP="00514CB9">
      <w:pPr>
        <w:pStyle w:val="a7"/>
        <w:ind w:firstLineChars="176" w:firstLine="565"/>
        <w:jc w:val="left"/>
        <w:rPr>
          <w:rFonts w:ascii="黑体" w:eastAsia="黑体"/>
          <w:b w:val="0"/>
        </w:rPr>
      </w:pPr>
      <w:bookmarkStart w:id="18" w:name="_Toc57917836"/>
      <w:r w:rsidRPr="00553BE8">
        <w:rPr>
          <w:rFonts w:ascii="楷体_GB2312" w:eastAsia="楷体_GB2312" w:hint="eastAsia"/>
        </w:rPr>
        <w:t>（</w:t>
      </w:r>
      <w:r>
        <w:rPr>
          <w:rFonts w:ascii="楷体_GB2312" w:eastAsia="楷体_GB2312" w:hint="eastAsia"/>
        </w:rPr>
        <w:t>二</w:t>
      </w:r>
      <w:r w:rsidRPr="00553BE8">
        <w:rPr>
          <w:rFonts w:ascii="楷体_GB2312" w:eastAsia="楷体_GB2312" w:hint="eastAsia"/>
        </w:rPr>
        <w:t>）</w:t>
      </w:r>
      <w:r>
        <w:rPr>
          <w:rFonts w:ascii="楷体_GB2312" w:eastAsia="楷体_GB2312" w:hint="eastAsia"/>
        </w:rPr>
        <w:t>弱隔离</w:t>
      </w:r>
      <w:bookmarkEnd w:id="18"/>
    </w:p>
    <w:p w14:paraId="649C1B1B" w14:textId="21361933" w:rsidR="00514CB9" w:rsidRPr="00A37DE6" w:rsidRDefault="00514CB9" w:rsidP="00514CB9">
      <w:pPr>
        <w:pStyle w:val="a7"/>
        <w:ind w:left="420" w:firstLineChars="50" w:firstLine="160"/>
        <w:jc w:val="left"/>
        <w:rPr>
          <w:rFonts w:ascii="楷体_GB2312" w:eastAsia="楷体_GB2312"/>
          <w:b w:val="0"/>
        </w:rPr>
      </w:pPr>
      <w:bookmarkStart w:id="19" w:name="_Toc57917837"/>
      <w:r w:rsidRPr="00553BE8">
        <w:rPr>
          <w:rFonts w:ascii="楷体_GB2312" w:eastAsia="楷体_GB2312" w:hint="eastAsia"/>
          <w:b w:val="0"/>
        </w:rPr>
        <w:t>1.</w:t>
      </w:r>
      <w:r>
        <w:rPr>
          <w:rFonts w:ascii="楷体_GB2312" w:eastAsia="楷体_GB2312" w:hint="eastAsia"/>
          <w:b w:val="0"/>
        </w:rPr>
        <w:t>静态与动态链接</w:t>
      </w:r>
      <w:bookmarkEnd w:id="19"/>
      <w:r w:rsidR="00F10B12">
        <w:rPr>
          <w:rStyle w:val="afd"/>
          <w:rFonts w:ascii="楷体_GB2312" w:eastAsia="楷体_GB2312"/>
          <w:b w:val="0"/>
        </w:rPr>
        <w:footnoteReference w:id="5"/>
      </w:r>
    </w:p>
    <w:p w14:paraId="2A3F6F97" w14:textId="0421D401" w:rsidR="00514CB9" w:rsidRPr="003B5AA6" w:rsidRDefault="0086186D" w:rsidP="00514CB9">
      <w:pPr>
        <w:spacing w:line="360" w:lineRule="auto"/>
        <w:ind w:firstLineChars="200" w:firstLine="562"/>
        <w:rPr>
          <w:rFonts w:ascii="Times New Roman" w:eastAsia="仿宋_GB2312" w:hAnsi="Times New Roman"/>
          <w:color w:val="222222"/>
          <w:sz w:val="28"/>
          <w:szCs w:val="28"/>
          <w:shd w:val="clear" w:color="auto" w:fill="FFFFFF"/>
        </w:rPr>
      </w:pPr>
      <w:r w:rsidRPr="003B5AA6">
        <w:rPr>
          <w:rFonts w:ascii="Times New Roman" w:eastAsia="仿宋_GB2312" w:hAnsi="Times New Roman" w:hint="eastAsia"/>
          <w:b/>
          <w:color w:val="222222"/>
          <w:sz w:val="28"/>
          <w:szCs w:val="28"/>
          <w:shd w:val="clear" w:color="auto" w:fill="FFFFFF"/>
        </w:rPr>
        <w:t>LGPL</w:t>
      </w:r>
      <w:r w:rsidRPr="003B5AA6">
        <w:rPr>
          <w:rFonts w:ascii="Times New Roman" w:eastAsia="仿宋_GB2312" w:hAnsi="Times New Roman" w:hint="eastAsia"/>
          <w:b/>
          <w:color w:val="222222"/>
          <w:sz w:val="28"/>
          <w:szCs w:val="28"/>
          <w:shd w:val="clear" w:color="auto" w:fill="FFFFFF"/>
        </w:rPr>
        <w:t>许可证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：</w:t>
      </w:r>
      <w:r w:rsidR="00E36746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如果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将</w:t>
      </w:r>
      <w:r w:rsidR="00E36746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LGPL</w:t>
      </w:r>
      <w:r w:rsidR="00E36746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库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与你的程序一起分发</w:t>
      </w:r>
      <w:r w:rsidR="00E36746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，无论是静态还是动态连接，那么你也必须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分发</w:t>
      </w:r>
      <w:r w:rsidR="00E36746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该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LGPL</w:t>
      </w:r>
      <w:r w:rsidR="00E36746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库的源文件。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(1)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如果你是静态连接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到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LGPL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库，那么你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要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提供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程序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的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目标代码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，这样用户就</w:t>
      </w:r>
      <w:r w:rsidR="00E36746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可以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修改该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库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并重新连接成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程序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。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 xml:space="preserve">(2) 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如果你是动态连接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到</w:t>
      </w:r>
      <w:r w:rsidR="00CE2507" w:rsidRPr="003B5AA6">
        <w:rPr>
          <w:rStyle w:val="ad"/>
          <w:rFonts w:ascii="Times New Roman" w:eastAsia="仿宋_GB2312" w:hAnsi="Times New Roman" w:hint="eastAsia"/>
          <w:i w:val="0"/>
          <w:iCs w:val="0"/>
          <w:color w:val="222222"/>
          <w:sz w:val="28"/>
          <w:szCs w:val="28"/>
        </w:rPr>
        <w:t>已在用户电脑上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的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LGPL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库，那么你不必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分发</w:t>
      </w:r>
      <w:r w:rsidR="00CE2507" w:rsidRPr="003B5AA6">
        <w:rPr>
          <w:rFonts w:ascii="Times New Roman" w:eastAsia="仿宋_GB2312" w:hAnsi="Times New Roman" w:hint="eastAsia"/>
          <w:color w:val="222222"/>
          <w:sz w:val="28"/>
          <w:szCs w:val="28"/>
        </w:rPr>
        <w:t>该库的源代码。</w:t>
      </w:r>
    </w:p>
    <w:p w14:paraId="0B69BA11" w14:textId="5F75F87A" w:rsidR="00AD09FF" w:rsidRPr="003B5AA6" w:rsidRDefault="00DD0884" w:rsidP="00AD09FF">
      <w:pPr>
        <w:spacing w:line="360" w:lineRule="auto"/>
        <w:ind w:firstLineChars="200" w:firstLine="562"/>
        <w:rPr>
          <w:rFonts w:eastAsia="仿宋_GB2312"/>
          <w:color w:val="222222"/>
          <w:sz w:val="28"/>
          <w:szCs w:val="28"/>
          <w:shd w:val="clear" w:color="auto" w:fill="FFFFFF"/>
        </w:rPr>
      </w:pPr>
      <w:r w:rsidRPr="003B5AA6">
        <w:rPr>
          <w:rFonts w:ascii="Times New Roman" w:eastAsia="仿宋_GB2312" w:hAnsi="Times New Roman" w:hint="eastAsia"/>
          <w:b/>
          <w:color w:val="222222"/>
          <w:sz w:val="28"/>
          <w:szCs w:val="28"/>
          <w:shd w:val="clear" w:color="auto" w:fill="FFFFFF"/>
        </w:rPr>
        <w:t>AGPL</w:t>
      </w:r>
      <w:r w:rsidRPr="003B5AA6">
        <w:rPr>
          <w:rFonts w:ascii="Times New Roman" w:eastAsia="仿宋_GB2312" w:hAnsi="Times New Roman" w:hint="eastAsia"/>
          <w:b/>
          <w:color w:val="222222"/>
          <w:sz w:val="28"/>
          <w:szCs w:val="28"/>
          <w:shd w:val="clear" w:color="auto" w:fill="FFFFFF"/>
        </w:rPr>
        <w:t>，</w:t>
      </w:r>
      <w:r w:rsidRPr="003B5AA6">
        <w:rPr>
          <w:rFonts w:ascii="Times New Roman" w:eastAsia="仿宋_GB2312" w:hAnsi="Times New Roman" w:hint="eastAsia"/>
          <w:b/>
          <w:color w:val="222222"/>
          <w:sz w:val="28"/>
          <w:szCs w:val="28"/>
          <w:shd w:val="clear" w:color="auto" w:fill="FFFFFF"/>
        </w:rPr>
        <w:t>GPL</w:t>
      </w:r>
      <w:r w:rsidRPr="003B5AA6">
        <w:rPr>
          <w:rFonts w:ascii="Times New Roman" w:eastAsia="仿宋_GB2312" w:hAnsi="Times New Roman" w:hint="eastAsia"/>
          <w:b/>
          <w:color w:val="222222"/>
          <w:sz w:val="28"/>
          <w:szCs w:val="28"/>
          <w:shd w:val="clear" w:color="auto" w:fill="FFFFFF"/>
        </w:rPr>
        <w:t>许可证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：把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AGPL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，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GPL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许可证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下的代码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和其他模块静态或动态连接在一起就是在基于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GPL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作品合成一个作品。因此，</w:t>
      </w:r>
      <w:r w:rsidR="00E36746"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GPL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、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AGPL</w:t>
      </w:r>
      <w:r w:rsidR="00E36746"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许可证的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条款和条件涵盖整个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组合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作品</w:t>
      </w:r>
      <w:r w:rsidR="00E36746"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，你必须</w:t>
      </w:r>
      <w:r w:rsidR="00514CB9"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分发</w:t>
      </w:r>
      <w:r w:rsidR="00E36746"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所有源代码</w:t>
      </w:r>
      <w:r w:rsidRPr="003B5AA6">
        <w:rPr>
          <w:rFonts w:ascii="Times New Roman" w:eastAsia="仿宋_GB2312" w:hAnsi="Times New Roman" w:hint="eastAsia"/>
          <w:color w:val="222222"/>
          <w:sz w:val="28"/>
          <w:szCs w:val="28"/>
          <w:shd w:val="clear" w:color="auto" w:fill="FFFFFF"/>
        </w:rPr>
        <w:t>。</w:t>
      </w:r>
    </w:p>
    <w:p w14:paraId="4BCA5163" w14:textId="77777777" w:rsidR="00AD09FF" w:rsidRDefault="00AD09FF">
      <w:pPr>
        <w:rPr>
          <w:rFonts w:eastAsia="仿宋_GB2312"/>
          <w:color w:val="222222"/>
          <w:shd w:val="clear" w:color="auto" w:fill="FFFFFF"/>
        </w:rPr>
      </w:pPr>
      <w:r>
        <w:rPr>
          <w:rFonts w:eastAsia="仿宋_GB2312"/>
          <w:color w:val="222222"/>
          <w:shd w:val="clear" w:color="auto" w:fill="FFFFFF"/>
        </w:rPr>
        <w:br w:type="page"/>
      </w:r>
    </w:p>
    <w:p w14:paraId="2BA1207A" w14:textId="24537D49" w:rsidR="00AD09FF" w:rsidRPr="00404637" w:rsidRDefault="00AD09FF" w:rsidP="00AD09FF">
      <w:pPr>
        <w:pStyle w:val="a7"/>
        <w:ind w:firstLineChars="176" w:firstLine="565"/>
        <w:jc w:val="left"/>
        <w:rPr>
          <w:rFonts w:ascii="黑体" w:eastAsia="黑体"/>
          <w:b w:val="0"/>
        </w:rPr>
      </w:pPr>
      <w:bookmarkStart w:id="20" w:name="_Toc57917838"/>
      <w:r w:rsidRPr="00553BE8">
        <w:rPr>
          <w:rFonts w:ascii="楷体_GB2312" w:eastAsia="楷体_GB2312" w:hint="eastAsia"/>
        </w:rPr>
        <w:lastRenderedPageBreak/>
        <w:t>（</w:t>
      </w:r>
      <w:r>
        <w:rPr>
          <w:rFonts w:ascii="楷体_GB2312" w:eastAsia="楷体_GB2312" w:hint="eastAsia"/>
        </w:rPr>
        <w:t>三</w:t>
      </w:r>
      <w:r w:rsidRPr="00553BE8">
        <w:rPr>
          <w:rFonts w:ascii="楷体_GB2312" w:eastAsia="楷体_GB2312" w:hint="eastAsia"/>
        </w:rPr>
        <w:t>）</w:t>
      </w:r>
      <w:r>
        <w:rPr>
          <w:rFonts w:ascii="楷体_GB2312" w:eastAsia="楷体_GB2312" w:hint="eastAsia"/>
        </w:rPr>
        <w:t>强隔离</w:t>
      </w:r>
      <w:bookmarkEnd w:id="20"/>
    </w:p>
    <w:p w14:paraId="5F67B62B" w14:textId="66D0AB45" w:rsidR="00AD09FF" w:rsidRPr="00A37DE6" w:rsidRDefault="00AD09FF" w:rsidP="00AD09FF">
      <w:pPr>
        <w:pStyle w:val="a7"/>
        <w:ind w:left="420" w:firstLineChars="50" w:firstLine="160"/>
        <w:jc w:val="left"/>
        <w:rPr>
          <w:rFonts w:ascii="楷体_GB2312" w:eastAsia="楷体_GB2312"/>
          <w:b w:val="0"/>
        </w:rPr>
      </w:pPr>
      <w:bookmarkStart w:id="21" w:name="_Toc57917839"/>
      <w:r w:rsidRPr="00553BE8">
        <w:rPr>
          <w:rFonts w:ascii="楷体_GB2312" w:eastAsia="楷体_GB2312" w:hint="eastAsia"/>
          <w:b w:val="0"/>
        </w:rPr>
        <w:t>1.</w:t>
      </w:r>
      <w:r>
        <w:rPr>
          <w:rFonts w:ascii="楷体_GB2312" w:eastAsia="楷体_GB2312" w:hint="eastAsia"/>
          <w:b w:val="0"/>
        </w:rPr>
        <w:t>聚合体</w:t>
      </w:r>
      <w:bookmarkEnd w:id="21"/>
      <w:r w:rsidR="00F10B12">
        <w:rPr>
          <w:rStyle w:val="afd"/>
          <w:rFonts w:ascii="楷体_GB2312" w:eastAsia="楷体_GB2312"/>
          <w:b w:val="0"/>
        </w:rPr>
        <w:footnoteReference w:id="6"/>
      </w:r>
    </w:p>
    <w:p w14:paraId="720DCF2A" w14:textId="4475C90F" w:rsidR="00A9068E" w:rsidRPr="003B5AA6" w:rsidRDefault="00A9068E" w:rsidP="00BA5019">
      <w:pPr>
        <w:spacing w:line="360" w:lineRule="auto"/>
        <w:ind w:firstLineChars="200" w:firstLine="560"/>
        <w:rPr>
          <w:sz w:val="28"/>
          <w:szCs w:val="28"/>
        </w:rPr>
      </w:pPr>
      <w:r w:rsidRPr="003B5AA6">
        <w:rPr>
          <w:rFonts w:ascii="黑体" w:eastAsia="黑体" w:hAnsi="黑体" w:hint="eastAsia"/>
          <w:sz w:val="28"/>
          <w:szCs w:val="28"/>
        </w:rPr>
        <w:t>聚合</w:t>
      </w:r>
      <w:r w:rsidR="00F65961" w:rsidRPr="003B5AA6">
        <w:rPr>
          <w:rFonts w:ascii="黑体" w:eastAsia="黑体" w:hAnsi="黑体" w:hint="eastAsia"/>
          <w:sz w:val="28"/>
          <w:szCs w:val="28"/>
        </w:rPr>
        <w:t>体是由</w:t>
      </w:r>
      <w:r w:rsidRPr="003B5AA6">
        <w:rPr>
          <w:rFonts w:ascii="黑体" w:eastAsia="黑体" w:hAnsi="黑体" w:hint="eastAsia"/>
          <w:sz w:val="28"/>
          <w:szCs w:val="28"/>
        </w:rPr>
        <w:t>多个独立的程序</w:t>
      </w:r>
      <w:r w:rsidR="00F65961" w:rsidRPr="003B5AA6">
        <w:rPr>
          <w:rFonts w:ascii="黑体" w:eastAsia="黑体" w:hAnsi="黑体" w:hint="eastAsia"/>
          <w:sz w:val="28"/>
          <w:szCs w:val="28"/>
        </w:rPr>
        <w:t>组合而成的共同体</w:t>
      </w:r>
      <w:r w:rsidRPr="003B5AA6">
        <w:rPr>
          <w:rFonts w:hint="eastAsia"/>
          <w:sz w:val="28"/>
          <w:szCs w:val="28"/>
        </w:rPr>
        <w:t>。</w:t>
      </w:r>
      <w:r w:rsidRPr="003B5AA6">
        <w:rPr>
          <w:rFonts w:ascii="Times New Roman" w:eastAsia="仿宋_GB2312" w:hAnsi="Times New Roman" w:hint="eastAsia"/>
          <w:sz w:val="28"/>
          <w:szCs w:val="28"/>
        </w:rPr>
        <w:t>GPL</w:t>
      </w:r>
      <w:r w:rsidRPr="003B5AA6">
        <w:rPr>
          <w:rFonts w:ascii="Times New Roman" w:eastAsia="仿宋_GB2312" w:hAnsi="Times New Roman" w:hint="eastAsia"/>
          <w:sz w:val="28"/>
          <w:szCs w:val="28"/>
        </w:rPr>
        <w:t>允许你制作并发布一个聚合</w:t>
      </w:r>
      <w:r w:rsidR="00E36746" w:rsidRPr="003B5AA6">
        <w:rPr>
          <w:rFonts w:ascii="Times New Roman" w:eastAsia="仿宋_GB2312" w:hAnsi="Times New Roman" w:hint="eastAsia"/>
          <w:sz w:val="28"/>
          <w:szCs w:val="28"/>
        </w:rPr>
        <w:t>体</w:t>
      </w:r>
      <w:r w:rsidRPr="003B5AA6">
        <w:rPr>
          <w:rFonts w:ascii="Times New Roman" w:eastAsia="仿宋_GB2312" w:hAnsi="Times New Roman" w:hint="eastAsia"/>
          <w:sz w:val="28"/>
          <w:szCs w:val="28"/>
        </w:rPr>
        <w:t>，即使其他软件的许可证不是自由</w:t>
      </w:r>
      <w:r w:rsidR="00B12EB4" w:rsidRPr="003B5AA6">
        <w:rPr>
          <w:rFonts w:ascii="Times New Roman" w:eastAsia="仿宋_GB2312" w:hAnsi="Times New Roman" w:hint="eastAsia"/>
          <w:sz w:val="28"/>
          <w:szCs w:val="28"/>
        </w:rPr>
        <w:t>开源</w:t>
      </w:r>
      <w:r w:rsidRPr="003B5AA6">
        <w:rPr>
          <w:rFonts w:ascii="Times New Roman" w:eastAsia="仿宋_GB2312" w:hAnsi="Times New Roman" w:hint="eastAsia"/>
          <w:sz w:val="28"/>
          <w:szCs w:val="28"/>
        </w:rPr>
        <w:t>许可证</w:t>
      </w:r>
      <w:r w:rsidR="00B12EB4" w:rsidRPr="003B5AA6">
        <w:rPr>
          <w:rFonts w:ascii="Times New Roman" w:eastAsia="仿宋_GB2312" w:hAnsi="Times New Roman" w:hint="eastAsia"/>
          <w:sz w:val="28"/>
          <w:szCs w:val="28"/>
        </w:rPr>
        <w:t>，</w:t>
      </w:r>
      <w:r w:rsidRPr="003B5AA6">
        <w:rPr>
          <w:rFonts w:ascii="Times New Roman" w:eastAsia="仿宋_GB2312" w:hAnsi="Times New Roman" w:hint="eastAsia"/>
          <w:sz w:val="28"/>
          <w:szCs w:val="28"/>
        </w:rPr>
        <w:t>不是</w:t>
      </w:r>
      <w:r w:rsidRPr="003B5AA6">
        <w:rPr>
          <w:rFonts w:ascii="Times New Roman" w:eastAsia="仿宋_GB2312" w:hAnsi="Times New Roman" w:hint="eastAsia"/>
          <w:sz w:val="28"/>
          <w:szCs w:val="28"/>
        </w:rPr>
        <w:t>GPL</w:t>
      </w:r>
      <w:r w:rsidRPr="003B5AA6">
        <w:rPr>
          <w:rFonts w:ascii="Times New Roman" w:eastAsia="仿宋_GB2312" w:hAnsi="Times New Roman" w:hint="eastAsia"/>
          <w:sz w:val="28"/>
          <w:szCs w:val="28"/>
        </w:rPr>
        <w:t>兼容的许可证</w:t>
      </w:r>
      <w:proofErr w:type="gramStart"/>
      <w:r w:rsidR="00B12EB4" w:rsidRPr="003B5AA6">
        <w:rPr>
          <w:rFonts w:ascii="Times New Roman" w:eastAsia="仿宋_GB2312" w:hAnsi="Times New Roman" w:hint="eastAsia"/>
          <w:sz w:val="28"/>
          <w:szCs w:val="28"/>
        </w:rPr>
        <w:t>或闭源分发</w:t>
      </w:r>
      <w:proofErr w:type="gramEnd"/>
      <w:r w:rsidRPr="003B5AA6">
        <w:rPr>
          <w:rFonts w:ascii="Times New Roman" w:eastAsia="仿宋_GB2312" w:hAnsi="Times New Roman" w:hint="eastAsia"/>
          <w:sz w:val="28"/>
          <w:szCs w:val="28"/>
        </w:rPr>
        <w:t>也可以。唯一的条件是你不能禁止用户行使每个独立程序许可证</w:t>
      </w:r>
      <w:r w:rsidR="00B12EB4" w:rsidRPr="003B5AA6">
        <w:rPr>
          <w:rFonts w:ascii="Times New Roman" w:eastAsia="仿宋_GB2312" w:hAnsi="Times New Roman" w:hint="eastAsia"/>
          <w:sz w:val="28"/>
          <w:szCs w:val="28"/>
        </w:rPr>
        <w:t>所</w:t>
      </w:r>
      <w:r w:rsidRPr="003B5AA6">
        <w:rPr>
          <w:rFonts w:ascii="Times New Roman" w:eastAsia="仿宋_GB2312" w:hAnsi="Times New Roman" w:hint="eastAsia"/>
          <w:sz w:val="28"/>
          <w:szCs w:val="28"/>
        </w:rPr>
        <w:t>允许的权利。</w:t>
      </w:r>
    </w:p>
    <w:p w14:paraId="7127B99D" w14:textId="07E5A032" w:rsidR="00B12EB4" w:rsidRPr="003B5AA6" w:rsidRDefault="00D97744" w:rsidP="00BA5019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3B5AA6">
        <w:rPr>
          <w:rFonts w:ascii="黑体" w:eastAsia="黑体" w:hAnsi="黑体" w:hint="eastAsia"/>
          <w:sz w:val="28"/>
          <w:szCs w:val="28"/>
        </w:rPr>
        <w:t>如何</w:t>
      </w:r>
      <w:r w:rsidR="00A9068E" w:rsidRPr="003B5AA6">
        <w:rPr>
          <w:rFonts w:ascii="黑体" w:eastAsia="黑体" w:hAnsi="黑体" w:hint="eastAsia"/>
          <w:sz w:val="28"/>
          <w:szCs w:val="28"/>
        </w:rPr>
        <w:t>区分是两个独立的程序，还是一个程序的两个部分呢？</w:t>
      </w:r>
      <w:r w:rsidR="00B12EB4" w:rsidRPr="003B5AA6">
        <w:rPr>
          <w:rFonts w:ascii="黑体" w:eastAsia="黑体" w:hAnsi="黑体" w:hint="eastAsia"/>
          <w:sz w:val="28"/>
          <w:szCs w:val="28"/>
        </w:rPr>
        <w:t>这本质上是个法律问题，会根据不同国家、不同地域的法律规定产生变化，但又无法脱离技术。从技术方面来看，</w:t>
      </w:r>
      <w:r w:rsidR="00E50050">
        <w:rPr>
          <w:rFonts w:ascii="Times New Roman" w:eastAsia="仿宋_GB2312" w:hAnsi="Times New Roman" w:hint="eastAsia"/>
          <w:sz w:val="28"/>
          <w:szCs w:val="28"/>
        </w:rPr>
        <w:t>独立程序</w:t>
      </w:r>
      <w:r w:rsidR="00A9068E" w:rsidRPr="003B5AA6">
        <w:rPr>
          <w:rFonts w:ascii="Times New Roman" w:eastAsia="仿宋_GB2312" w:hAnsi="Times New Roman" w:hint="eastAsia"/>
          <w:sz w:val="28"/>
          <w:szCs w:val="28"/>
        </w:rPr>
        <w:t>的标准既依赖于通信机制，也依赖于通信语义（交换了什么样的信息）。</w:t>
      </w:r>
    </w:p>
    <w:p w14:paraId="3A427A7D" w14:textId="77777777" w:rsidR="00B12EB4" w:rsidRPr="003B5AA6" w:rsidRDefault="00B12EB4" w:rsidP="00BA5019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3B5AA6">
        <w:rPr>
          <w:rFonts w:ascii="Times New Roman" w:eastAsia="仿宋_GB2312" w:hAnsi="Times New Roman" w:hint="eastAsia"/>
          <w:sz w:val="28"/>
          <w:szCs w:val="28"/>
        </w:rPr>
        <w:t>进程间通信的方式有很多，例如：</w:t>
      </w:r>
    </w:p>
    <w:p w14:paraId="51D2521B" w14:textId="77777777" w:rsidR="00B12EB4" w:rsidRPr="003B5AA6" w:rsidRDefault="00B12EB4" w:rsidP="00BA5019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Times New Roman" w:eastAsia="仿宋_GB2312" w:hAnsi="Times New Roman"/>
          <w:sz w:val="28"/>
          <w:szCs w:val="28"/>
        </w:rPr>
      </w:pPr>
      <w:r w:rsidRPr="003B5AA6">
        <w:rPr>
          <w:rFonts w:ascii="Times New Roman" w:eastAsia="仿宋_GB2312" w:hAnsi="Times New Roman"/>
          <w:sz w:val="28"/>
          <w:szCs w:val="28"/>
        </w:rPr>
        <w:t>消息传递（管道、</w:t>
      </w:r>
      <w:r w:rsidRPr="003B5AA6">
        <w:rPr>
          <w:rFonts w:ascii="Times New Roman" w:eastAsia="仿宋_GB2312" w:hAnsi="Times New Roman"/>
          <w:sz w:val="28"/>
          <w:szCs w:val="28"/>
        </w:rPr>
        <w:t>FIFO</w:t>
      </w:r>
      <w:r w:rsidRPr="003B5AA6">
        <w:rPr>
          <w:rFonts w:ascii="Times New Roman" w:eastAsia="仿宋_GB2312" w:hAnsi="Times New Roman"/>
          <w:sz w:val="28"/>
          <w:szCs w:val="28"/>
        </w:rPr>
        <w:t>、消息队列）</w:t>
      </w:r>
    </w:p>
    <w:p w14:paraId="0EBC4358" w14:textId="77777777" w:rsidR="00B12EB4" w:rsidRPr="003B5AA6" w:rsidRDefault="00B12EB4" w:rsidP="00BA5019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Times New Roman" w:eastAsia="仿宋_GB2312" w:hAnsi="Times New Roman"/>
          <w:sz w:val="28"/>
          <w:szCs w:val="28"/>
        </w:rPr>
      </w:pPr>
      <w:r w:rsidRPr="003B5AA6">
        <w:rPr>
          <w:rFonts w:ascii="Times New Roman" w:eastAsia="仿宋_GB2312" w:hAnsi="Times New Roman"/>
          <w:sz w:val="28"/>
          <w:szCs w:val="28"/>
        </w:rPr>
        <w:t>同步（互斥量、条件变量、读写锁、文件和</w:t>
      </w:r>
      <w:proofErr w:type="gramStart"/>
      <w:r w:rsidRPr="003B5AA6">
        <w:rPr>
          <w:rFonts w:ascii="Times New Roman" w:eastAsia="仿宋_GB2312" w:hAnsi="Times New Roman"/>
          <w:sz w:val="28"/>
          <w:szCs w:val="28"/>
        </w:rPr>
        <w:t>写记录锁</w:t>
      </w:r>
      <w:proofErr w:type="gramEnd"/>
      <w:r w:rsidRPr="003B5AA6">
        <w:rPr>
          <w:rFonts w:ascii="Times New Roman" w:eastAsia="仿宋_GB2312" w:hAnsi="Times New Roman"/>
          <w:sz w:val="28"/>
          <w:szCs w:val="28"/>
        </w:rPr>
        <w:t>、信号量）</w:t>
      </w:r>
    </w:p>
    <w:p w14:paraId="6E51239C" w14:textId="77777777" w:rsidR="00B12EB4" w:rsidRPr="003B5AA6" w:rsidRDefault="00B12EB4" w:rsidP="00BA5019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Times New Roman" w:eastAsia="仿宋_GB2312" w:hAnsi="Times New Roman"/>
          <w:sz w:val="28"/>
          <w:szCs w:val="28"/>
        </w:rPr>
      </w:pPr>
      <w:r w:rsidRPr="003B5AA6">
        <w:rPr>
          <w:rFonts w:ascii="Times New Roman" w:eastAsia="仿宋_GB2312" w:hAnsi="Times New Roman"/>
          <w:sz w:val="28"/>
          <w:szCs w:val="28"/>
        </w:rPr>
        <w:t>共享内存（匿名的和具名的）</w:t>
      </w:r>
    </w:p>
    <w:p w14:paraId="7E3C108E" w14:textId="2FAF3643" w:rsidR="00B12EB4" w:rsidRPr="003B5AA6" w:rsidRDefault="00B12EB4" w:rsidP="00BA5019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Times New Roman" w:eastAsia="仿宋_GB2312" w:hAnsi="Times New Roman"/>
          <w:sz w:val="28"/>
          <w:szCs w:val="28"/>
        </w:rPr>
      </w:pPr>
      <w:r w:rsidRPr="003B5AA6">
        <w:rPr>
          <w:rFonts w:ascii="Times New Roman" w:eastAsia="仿宋_GB2312" w:hAnsi="Times New Roman"/>
          <w:sz w:val="28"/>
          <w:szCs w:val="28"/>
        </w:rPr>
        <w:t>远程过程调用</w:t>
      </w:r>
    </w:p>
    <w:p w14:paraId="5E267C9E" w14:textId="360D7254" w:rsidR="00BA5019" w:rsidRPr="003B5AA6" w:rsidRDefault="00BA5019" w:rsidP="00BA5019">
      <w:pPr>
        <w:pStyle w:val="a3"/>
        <w:numPr>
          <w:ilvl w:val="0"/>
          <w:numId w:val="26"/>
        </w:numPr>
        <w:spacing w:line="360" w:lineRule="auto"/>
        <w:ind w:firstLineChars="0"/>
        <w:rPr>
          <w:rFonts w:ascii="Times New Roman" w:eastAsia="仿宋_GB2312" w:hAnsi="Times New Roman"/>
          <w:sz w:val="28"/>
          <w:szCs w:val="28"/>
        </w:rPr>
      </w:pPr>
      <w:r w:rsidRPr="003B5AA6">
        <w:rPr>
          <w:rFonts w:ascii="Times New Roman" w:eastAsia="仿宋_GB2312" w:hAnsi="Times New Roman" w:hint="eastAsia"/>
          <w:sz w:val="28"/>
          <w:szCs w:val="28"/>
        </w:rPr>
        <w:t>Socket</w:t>
      </w:r>
      <w:r w:rsidRPr="003B5AA6">
        <w:rPr>
          <w:rFonts w:ascii="Times New Roman" w:eastAsia="仿宋_GB2312" w:hAnsi="Times New Roman" w:hint="eastAsia"/>
          <w:sz w:val="28"/>
          <w:szCs w:val="28"/>
        </w:rPr>
        <w:t>通信</w:t>
      </w:r>
    </w:p>
    <w:p w14:paraId="695A374B" w14:textId="61C10840" w:rsidR="00A9068E" w:rsidRPr="003B5AA6" w:rsidRDefault="00A9068E" w:rsidP="00BA5019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  <w:szCs w:val="28"/>
        </w:rPr>
      </w:pPr>
      <w:r w:rsidRPr="003B5AA6">
        <w:rPr>
          <w:rFonts w:ascii="Times New Roman" w:eastAsia="仿宋_GB2312" w:hAnsi="Times New Roman" w:hint="eastAsia"/>
          <w:sz w:val="28"/>
          <w:szCs w:val="28"/>
        </w:rPr>
        <w:t>如果两个模块都包含在一个可执行文件里，</w:t>
      </w:r>
      <w:r w:rsidR="00BA5019" w:rsidRPr="003B5AA6">
        <w:rPr>
          <w:rFonts w:ascii="Times New Roman" w:eastAsia="仿宋_GB2312" w:hAnsi="Times New Roman" w:hint="eastAsia"/>
          <w:sz w:val="28"/>
          <w:szCs w:val="28"/>
        </w:rPr>
        <w:t>或者</w:t>
      </w:r>
      <w:r w:rsidRPr="003B5AA6">
        <w:rPr>
          <w:rFonts w:ascii="Times New Roman" w:eastAsia="仿宋_GB2312" w:hAnsi="Times New Roman" w:hint="eastAsia"/>
          <w:sz w:val="28"/>
          <w:szCs w:val="28"/>
        </w:rPr>
        <w:t>两个模块运行时共享</w:t>
      </w:r>
      <w:r w:rsidR="00BA5019" w:rsidRPr="003B5AA6">
        <w:rPr>
          <w:rFonts w:ascii="Times New Roman" w:eastAsia="仿宋_GB2312" w:hAnsi="Times New Roman" w:hint="eastAsia"/>
          <w:sz w:val="28"/>
          <w:szCs w:val="28"/>
        </w:rPr>
        <w:t>内存</w:t>
      </w:r>
      <w:r w:rsidRPr="003B5AA6">
        <w:rPr>
          <w:rFonts w:ascii="Times New Roman" w:eastAsia="仿宋_GB2312" w:hAnsi="Times New Roman" w:hint="eastAsia"/>
          <w:sz w:val="28"/>
          <w:szCs w:val="28"/>
        </w:rPr>
        <w:t>，那么它们</w:t>
      </w:r>
      <w:r w:rsidR="00BA5019" w:rsidRPr="003B5AA6">
        <w:rPr>
          <w:rFonts w:ascii="Times New Roman" w:eastAsia="仿宋_GB2312" w:hAnsi="Times New Roman" w:hint="eastAsia"/>
          <w:sz w:val="28"/>
          <w:szCs w:val="28"/>
        </w:rPr>
        <w:t>一定是同一个程序</w:t>
      </w:r>
      <w:r w:rsidRPr="003B5AA6">
        <w:rPr>
          <w:rFonts w:ascii="Times New Roman" w:eastAsia="仿宋_GB2312" w:hAnsi="Times New Roman" w:hint="eastAsia"/>
          <w:sz w:val="28"/>
          <w:szCs w:val="28"/>
        </w:rPr>
        <w:t>。反过来，</w:t>
      </w:r>
      <w:r w:rsidR="00BA5019" w:rsidRPr="003B5AA6">
        <w:rPr>
          <w:rFonts w:ascii="Times New Roman" w:eastAsia="仿宋_GB2312" w:hAnsi="Times New Roman" w:hint="eastAsia"/>
          <w:sz w:val="28"/>
          <w:szCs w:val="28"/>
        </w:rPr>
        <w:t>管道</w:t>
      </w:r>
      <w:r w:rsidRPr="003B5AA6">
        <w:rPr>
          <w:rFonts w:ascii="Times New Roman" w:eastAsia="仿宋_GB2312" w:hAnsi="Times New Roman" w:hint="eastAsia"/>
          <w:sz w:val="28"/>
          <w:szCs w:val="28"/>
        </w:rPr>
        <w:t>、</w:t>
      </w:r>
      <w:r w:rsidRPr="003B5AA6">
        <w:rPr>
          <w:rFonts w:ascii="Times New Roman" w:eastAsia="仿宋_GB2312" w:hAnsi="Times New Roman" w:hint="eastAsia"/>
          <w:sz w:val="28"/>
          <w:szCs w:val="28"/>
        </w:rPr>
        <w:t>sockets</w:t>
      </w:r>
      <w:r w:rsidR="003B5AA6">
        <w:rPr>
          <w:rFonts w:ascii="Times New Roman" w:eastAsia="仿宋_GB2312" w:hAnsi="Times New Roman" w:hint="eastAsia"/>
          <w:sz w:val="28"/>
          <w:szCs w:val="28"/>
        </w:rPr>
        <w:t>通信</w:t>
      </w:r>
      <w:r w:rsidRPr="003B5AA6">
        <w:rPr>
          <w:rFonts w:ascii="Times New Roman" w:eastAsia="仿宋_GB2312" w:hAnsi="Times New Roman" w:hint="eastAsia"/>
          <w:sz w:val="28"/>
          <w:szCs w:val="28"/>
        </w:rPr>
        <w:t>和命令行参数通常都是两个</w:t>
      </w:r>
      <w:r w:rsidR="00BA5019" w:rsidRPr="003B5AA6">
        <w:rPr>
          <w:rFonts w:ascii="Times New Roman" w:eastAsia="仿宋_GB2312" w:hAnsi="Times New Roman" w:hint="eastAsia"/>
          <w:sz w:val="28"/>
          <w:szCs w:val="28"/>
        </w:rPr>
        <w:t>独立程序的</w:t>
      </w:r>
      <w:r w:rsidRPr="003B5AA6">
        <w:rPr>
          <w:rFonts w:ascii="Times New Roman" w:eastAsia="仿宋_GB2312" w:hAnsi="Times New Roman" w:hint="eastAsia"/>
          <w:sz w:val="28"/>
          <w:szCs w:val="28"/>
        </w:rPr>
        <w:t>通信机制。但是如果</w:t>
      </w:r>
      <w:r w:rsidR="00A83DDF" w:rsidRPr="003B5AA6">
        <w:rPr>
          <w:rFonts w:ascii="Times New Roman" w:eastAsia="仿宋_GB2312" w:hAnsi="Times New Roman" w:hint="eastAsia"/>
          <w:sz w:val="28"/>
          <w:szCs w:val="28"/>
        </w:rPr>
        <w:t>两方的</w:t>
      </w:r>
      <w:r w:rsidRPr="003B5AA6">
        <w:rPr>
          <w:rFonts w:ascii="Times New Roman" w:eastAsia="仿宋_GB2312" w:hAnsi="Times New Roman" w:hint="eastAsia"/>
          <w:sz w:val="28"/>
          <w:szCs w:val="28"/>
        </w:rPr>
        <w:t>通信语义非常密切，</w:t>
      </w:r>
      <w:r w:rsidR="00E50050">
        <w:rPr>
          <w:rFonts w:ascii="Times New Roman" w:eastAsia="仿宋_GB2312" w:hAnsi="Times New Roman" w:hint="eastAsia"/>
          <w:sz w:val="28"/>
          <w:szCs w:val="28"/>
        </w:rPr>
        <w:t>共享</w:t>
      </w:r>
      <w:r w:rsidR="00B90120" w:rsidRPr="003B5AA6">
        <w:rPr>
          <w:rFonts w:ascii="Times New Roman" w:eastAsia="仿宋_GB2312" w:hAnsi="Times New Roman" w:hint="eastAsia"/>
          <w:sz w:val="28"/>
          <w:szCs w:val="28"/>
        </w:rPr>
        <w:t>内部数据结构，</w:t>
      </w:r>
      <w:r w:rsidRPr="003B5AA6">
        <w:rPr>
          <w:rFonts w:ascii="Times New Roman" w:eastAsia="仿宋_GB2312" w:hAnsi="Times New Roman" w:hint="eastAsia"/>
          <w:sz w:val="28"/>
          <w:szCs w:val="28"/>
        </w:rPr>
        <w:t>那么它们也被会认为是一个大程序的两个组合部分。</w:t>
      </w:r>
    </w:p>
    <w:p w14:paraId="53C5A5C1" w14:textId="7D718709" w:rsidR="00D143E6" w:rsidRPr="00D143E6" w:rsidRDefault="00D143E6" w:rsidP="00D143E6">
      <w:pPr>
        <w:pStyle w:val="a7"/>
        <w:ind w:firstLineChars="176" w:firstLine="565"/>
        <w:jc w:val="left"/>
        <w:rPr>
          <w:rFonts w:ascii="黑体" w:eastAsia="黑体"/>
          <w:b w:val="0"/>
        </w:rPr>
      </w:pPr>
      <w:bookmarkStart w:id="22" w:name="_Toc57917840"/>
      <w:r w:rsidRPr="00553BE8">
        <w:rPr>
          <w:rFonts w:ascii="楷体_GB2312" w:eastAsia="楷体_GB2312" w:hint="eastAsia"/>
        </w:rPr>
        <w:lastRenderedPageBreak/>
        <w:t>（</w:t>
      </w:r>
      <w:r>
        <w:rPr>
          <w:rFonts w:ascii="楷体_GB2312" w:eastAsia="楷体_GB2312" w:hint="eastAsia"/>
        </w:rPr>
        <w:t>四</w:t>
      </w:r>
      <w:r w:rsidRPr="00553BE8">
        <w:rPr>
          <w:rFonts w:ascii="楷体_GB2312" w:eastAsia="楷体_GB2312" w:hint="eastAsia"/>
        </w:rPr>
        <w:t>）</w:t>
      </w:r>
      <w:r>
        <w:rPr>
          <w:rFonts w:ascii="楷体_GB2312" w:eastAsia="楷体_GB2312" w:hint="eastAsia"/>
        </w:rPr>
        <w:t>保密协议开发GPL修改版</w:t>
      </w:r>
      <w:bookmarkEnd w:id="22"/>
    </w:p>
    <w:p w14:paraId="0CC9FBAE" w14:textId="5021C3A8" w:rsidR="00080C51" w:rsidRDefault="005D2338" w:rsidP="00705C2B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G</w:t>
      </w:r>
      <w:r>
        <w:rPr>
          <w:rFonts w:ascii="Times New Roman" w:eastAsia="仿宋_GB2312" w:hAnsi="Times New Roman"/>
          <w:sz w:val="28"/>
        </w:rPr>
        <w:t>PL</w:t>
      </w:r>
      <w:r>
        <w:rPr>
          <w:rFonts w:ascii="Times New Roman" w:eastAsia="仿宋_GB2312" w:hAnsi="Times New Roman" w:hint="eastAsia"/>
          <w:sz w:val="28"/>
        </w:rPr>
        <w:t>是不允许开发者使用保密协议发行软件的。也就是意味着如果有第三方从你这里获得了</w:t>
      </w:r>
      <w:r>
        <w:rPr>
          <w:rFonts w:ascii="Times New Roman" w:eastAsia="仿宋_GB2312" w:hAnsi="Times New Roman" w:hint="eastAsia"/>
          <w:sz w:val="28"/>
        </w:rPr>
        <w:t>GPL</w:t>
      </w:r>
      <w:r>
        <w:rPr>
          <w:rFonts w:ascii="Times New Roman" w:eastAsia="仿宋_GB2312" w:hAnsi="Times New Roman" w:hint="eastAsia"/>
          <w:sz w:val="28"/>
        </w:rPr>
        <w:t>代码的衍生品，他就有权发布该产品，你不能使用限制条款（例如</w:t>
      </w:r>
      <w:r>
        <w:rPr>
          <w:rFonts w:ascii="Times New Roman" w:eastAsia="仿宋_GB2312" w:hAnsi="Times New Roman" w:hint="eastAsia"/>
          <w:sz w:val="28"/>
        </w:rPr>
        <w:t>NDA</w:t>
      </w:r>
      <w:r>
        <w:rPr>
          <w:rFonts w:ascii="Times New Roman" w:eastAsia="仿宋_GB2312" w:hAnsi="Times New Roman" w:hint="eastAsia"/>
          <w:sz w:val="28"/>
        </w:rPr>
        <w:t>协议）来限制该产品发布。但是</w:t>
      </w:r>
      <w:r w:rsidR="00A869D7" w:rsidRPr="003B5AA6">
        <w:rPr>
          <w:rFonts w:ascii="Times New Roman" w:eastAsia="仿宋_GB2312" w:hAnsi="Times New Roman" w:hint="eastAsia"/>
          <w:sz w:val="28"/>
        </w:rPr>
        <w:t>开发者</w:t>
      </w:r>
      <w:r w:rsidR="00682D35" w:rsidRPr="003B5AA6">
        <w:rPr>
          <w:rFonts w:ascii="Times New Roman" w:eastAsia="仿宋_GB2312" w:hAnsi="Times New Roman" w:hint="eastAsia"/>
          <w:sz w:val="28"/>
        </w:rPr>
        <w:t>可以签署一个</w:t>
      </w:r>
      <w:r w:rsidR="00A437AF">
        <w:rPr>
          <w:rFonts w:ascii="Times New Roman" w:eastAsia="仿宋_GB2312" w:hAnsi="Times New Roman" w:hint="eastAsia"/>
          <w:sz w:val="28"/>
        </w:rPr>
        <w:t>“代表客户”</w:t>
      </w:r>
      <w:r w:rsidR="00682D35" w:rsidRPr="003B5AA6">
        <w:rPr>
          <w:rFonts w:ascii="Times New Roman" w:eastAsia="仿宋_GB2312" w:hAnsi="Times New Roman" w:hint="eastAsia"/>
          <w:sz w:val="28"/>
        </w:rPr>
        <w:t>开发</w:t>
      </w:r>
      <w:r w:rsidR="002F2F82" w:rsidRPr="003B5AA6">
        <w:rPr>
          <w:rFonts w:ascii="Times New Roman" w:eastAsia="仿宋_GB2312" w:hAnsi="Times New Roman" w:hint="eastAsia"/>
          <w:sz w:val="28"/>
        </w:rPr>
        <w:t>GPL</w:t>
      </w:r>
      <w:r w:rsidR="00682D35" w:rsidRPr="003B5AA6">
        <w:rPr>
          <w:rFonts w:ascii="Times New Roman" w:eastAsia="仿宋_GB2312" w:hAnsi="Times New Roman" w:hint="eastAsia"/>
          <w:sz w:val="28"/>
        </w:rPr>
        <w:t>修改版的合同，</w:t>
      </w:r>
      <w:r w:rsidR="002F2F82" w:rsidRPr="003B5AA6">
        <w:rPr>
          <w:rFonts w:ascii="Times New Roman" w:eastAsia="仿宋_GB2312" w:hAnsi="Times New Roman" w:hint="eastAsia"/>
          <w:sz w:val="28"/>
        </w:rPr>
        <w:t>规定</w:t>
      </w:r>
      <w:r w:rsidR="00682D35" w:rsidRPr="003B5AA6">
        <w:rPr>
          <w:rFonts w:ascii="Times New Roman" w:eastAsia="仿宋_GB2312" w:hAnsi="Times New Roman" w:hint="eastAsia"/>
          <w:sz w:val="28"/>
        </w:rPr>
        <w:t>只有在客户同意时才能发布你的修改。</w:t>
      </w:r>
      <w:r w:rsidR="002F2F82" w:rsidRPr="003B5AA6">
        <w:rPr>
          <w:rFonts w:ascii="Times New Roman" w:eastAsia="仿宋_GB2312" w:hAnsi="Times New Roman" w:hint="eastAsia"/>
          <w:sz w:val="28"/>
        </w:rPr>
        <w:t>GPL</w:t>
      </w:r>
      <w:r w:rsidR="0041378B" w:rsidRPr="003B5AA6">
        <w:rPr>
          <w:rFonts w:ascii="Times New Roman" w:eastAsia="仿宋_GB2312" w:hAnsi="Times New Roman" w:hint="eastAsia"/>
          <w:sz w:val="28"/>
        </w:rPr>
        <w:t>许可证</w:t>
      </w:r>
      <w:r w:rsidR="00682D35" w:rsidRPr="003B5AA6">
        <w:rPr>
          <w:rFonts w:ascii="Times New Roman" w:eastAsia="仿宋_GB2312" w:hAnsi="Times New Roman" w:hint="eastAsia"/>
          <w:sz w:val="28"/>
        </w:rPr>
        <w:t>允许这样做</w:t>
      </w:r>
      <w:r>
        <w:rPr>
          <w:rFonts w:ascii="Times New Roman" w:eastAsia="仿宋_GB2312" w:hAnsi="Times New Roman" w:hint="eastAsia"/>
          <w:sz w:val="28"/>
        </w:rPr>
        <w:t>的原因是</w:t>
      </w:r>
      <w:r w:rsidR="00682D35" w:rsidRPr="003B5AA6">
        <w:rPr>
          <w:rFonts w:ascii="Times New Roman" w:eastAsia="仿宋_GB2312" w:hAnsi="Times New Roman" w:hint="eastAsia"/>
          <w:sz w:val="28"/>
        </w:rPr>
        <w:t>GPL</w:t>
      </w:r>
      <w:r w:rsidR="00682D35" w:rsidRPr="003B5AA6">
        <w:rPr>
          <w:rFonts w:ascii="Times New Roman" w:eastAsia="仿宋_GB2312" w:hAnsi="Times New Roman" w:hint="eastAsia"/>
          <w:sz w:val="28"/>
        </w:rPr>
        <w:t>的代码并没有按照</w:t>
      </w:r>
      <w:r w:rsidR="002F2F82" w:rsidRPr="003B5AA6">
        <w:rPr>
          <w:rFonts w:ascii="Times New Roman" w:eastAsia="仿宋_GB2312" w:hAnsi="Times New Roman" w:hint="eastAsia"/>
          <w:sz w:val="28"/>
        </w:rPr>
        <w:t>保密协议</w:t>
      </w:r>
      <w:r w:rsidR="00682D35" w:rsidRPr="003B5AA6">
        <w:rPr>
          <w:rFonts w:ascii="Times New Roman" w:eastAsia="仿宋_GB2312" w:hAnsi="Times New Roman" w:hint="eastAsia"/>
          <w:sz w:val="28"/>
        </w:rPr>
        <w:t>发布</w:t>
      </w:r>
      <w:r w:rsidR="002F2F82" w:rsidRPr="003B5AA6">
        <w:rPr>
          <w:rFonts w:ascii="Times New Roman" w:eastAsia="仿宋_GB2312" w:hAnsi="Times New Roman" w:hint="eastAsia"/>
          <w:sz w:val="28"/>
        </w:rPr>
        <w:t>，没有在发布时添加任何</w:t>
      </w:r>
      <w:r>
        <w:rPr>
          <w:rFonts w:ascii="Times New Roman" w:eastAsia="仿宋_GB2312" w:hAnsi="Times New Roman" w:hint="eastAsia"/>
          <w:sz w:val="28"/>
        </w:rPr>
        <w:t>限制条款</w:t>
      </w:r>
      <w:r w:rsidR="00682D35" w:rsidRPr="003B5AA6">
        <w:rPr>
          <w:rFonts w:ascii="Times New Roman" w:eastAsia="仿宋_GB2312" w:hAnsi="Times New Roman" w:hint="eastAsia"/>
          <w:sz w:val="28"/>
        </w:rPr>
        <w:t>。</w:t>
      </w:r>
      <w:r w:rsidR="002F2F82" w:rsidRPr="003B5AA6">
        <w:rPr>
          <w:rFonts w:ascii="Times New Roman" w:eastAsia="仿宋_GB2312" w:hAnsi="Times New Roman" w:hint="eastAsia"/>
          <w:sz w:val="28"/>
        </w:rPr>
        <w:t>此时，</w:t>
      </w:r>
      <w:r w:rsidR="00682D35" w:rsidRPr="003B5AA6">
        <w:rPr>
          <w:rFonts w:ascii="Times New Roman" w:eastAsia="仿宋_GB2312" w:hAnsi="Times New Roman" w:hint="eastAsia"/>
          <w:sz w:val="28"/>
        </w:rPr>
        <w:t>你可以将你的修改按照</w:t>
      </w:r>
      <w:r w:rsidR="00682D35" w:rsidRPr="003B5AA6">
        <w:rPr>
          <w:rFonts w:ascii="Times New Roman" w:eastAsia="仿宋_GB2312" w:hAnsi="Times New Roman" w:hint="eastAsia"/>
          <w:sz w:val="28"/>
        </w:rPr>
        <w:t>GPL</w:t>
      </w:r>
      <w:r w:rsidR="002F2F82" w:rsidRPr="003B5AA6">
        <w:rPr>
          <w:rFonts w:ascii="Times New Roman" w:eastAsia="仿宋_GB2312" w:hAnsi="Times New Roman" w:hint="eastAsia"/>
          <w:sz w:val="28"/>
        </w:rPr>
        <w:t>许可证</w:t>
      </w:r>
      <w:r w:rsidR="00682D35" w:rsidRPr="003B5AA6">
        <w:rPr>
          <w:rFonts w:ascii="Times New Roman" w:eastAsia="仿宋_GB2312" w:hAnsi="Times New Roman" w:hint="eastAsia"/>
          <w:sz w:val="28"/>
        </w:rPr>
        <w:t>发布给你的客户，但是只有在客户同意时才能把</w:t>
      </w:r>
      <w:r w:rsidR="002F2F82" w:rsidRPr="003B5AA6">
        <w:rPr>
          <w:rFonts w:ascii="Times New Roman" w:eastAsia="仿宋_GB2312" w:hAnsi="Times New Roman" w:hint="eastAsia"/>
          <w:sz w:val="28"/>
        </w:rPr>
        <w:t>代码</w:t>
      </w:r>
      <w:r w:rsidR="00682D35" w:rsidRPr="003B5AA6">
        <w:rPr>
          <w:rFonts w:ascii="Times New Roman" w:eastAsia="仿宋_GB2312" w:hAnsi="Times New Roman" w:hint="eastAsia"/>
          <w:sz w:val="28"/>
        </w:rPr>
        <w:t>发布给</w:t>
      </w:r>
      <w:r w:rsidR="00705C2B">
        <w:rPr>
          <w:rFonts w:ascii="Times New Roman" w:eastAsia="仿宋_GB2312" w:hAnsi="Times New Roman" w:hint="eastAsia"/>
          <w:sz w:val="28"/>
        </w:rPr>
        <w:t>第三方。</w:t>
      </w:r>
    </w:p>
    <w:p w14:paraId="32804F5F" w14:textId="7F71C29B" w:rsidR="00705C2B" w:rsidRDefault="00705C2B">
      <w:pPr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/>
          <w:sz w:val="28"/>
        </w:rPr>
        <w:br w:type="page"/>
      </w:r>
    </w:p>
    <w:p w14:paraId="67F12FF6" w14:textId="42D57FB0" w:rsidR="00705C2B" w:rsidRDefault="00705C2B" w:rsidP="00705C2B">
      <w:pPr>
        <w:pStyle w:val="a7"/>
        <w:ind w:firstLineChars="176" w:firstLine="563"/>
        <w:jc w:val="left"/>
        <w:rPr>
          <w:rFonts w:ascii="黑体" w:eastAsia="黑体"/>
          <w:b w:val="0"/>
        </w:rPr>
      </w:pPr>
      <w:bookmarkStart w:id="23" w:name="_Toc57917841"/>
      <w:r>
        <w:rPr>
          <w:rFonts w:ascii="黑体" w:eastAsia="黑体" w:hint="eastAsia"/>
          <w:b w:val="0"/>
        </w:rPr>
        <w:lastRenderedPageBreak/>
        <w:t>三</w:t>
      </w:r>
      <w:r w:rsidRPr="008B3702">
        <w:rPr>
          <w:rFonts w:ascii="黑体" w:eastAsia="黑体" w:hint="eastAsia"/>
          <w:b w:val="0"/>
        </w:rPr>
        <w:t>、</w:t>
      </w:r>
      <w:r>
        <w:rPr>
          <w:rFonts w:ascii="黑体" w:eastAsia="黑体" w:hint="eastAsia"/>
          <w:b w:val="0"/>
        </w:rPr>
        <w:t>结论</w:t>
      </w:r>
      <w:bookmarkEnd w:id="23"/>
    </w:p>
    <w:p w14:paraId="4A439F02" w14:textId="3AEAAB5F" w:rsidR="00705C2B" w:rsidRDefault="00025311" w:rsidP="00021896">
      <w:pPr>
        <w:spacing w:line="360" w:lineRule="auto"/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</w:rPr>
        <w:t>近些年来，开源技术发展迅速，</w:t>
      </w:r>
      <w:r w:rsidR="00021896">
        <w:rPr>
          <w:rFonts w:ascii="Times New Roman" w:eastAsia="仿宋_GB2312" w:hAnsi="Times New Roman" w:hint="eastAsia"/>
          <w:sz w:val="28"/>
        </w:rPr>
        <w:t>开源软件在中国的市场份额与日俱增。但是随着市场竞争日益激烈，可以预想到</w:t>
      </w:r>
      <w:r w:rsidR="00D23795">
        <w:rPr>
          <w:rFonts w:ascii="Times New Roman" w:eastAsia="仿宋_GB2312" w:hAnsi="Times New Roman" w:hint="eastAsia"/>
          <w:sz w:val="28"/>
        </w:rPr>
        <w:t>与</w:t>
      </w:r>
      <w:r w:rsidR="00021896">
        <w:rPr>
          <w:rFonts w:ascii="Times New Roman" w:eastAsia="仿宋_GB2312" w:hAnsi="Times New Roman" w:hint="eastAsia"/>
          <w:sz w:val="28"/>
        </w:rPr>
        <w:t>开源知识产权相关的法律纠纷会逐渐涌现。企业与</w:t>
      </w:r>
      <w:r w:rsidR="00D23795">
        <w:rPr>
          <w:rFonts w:ascii="Times New Roman" w:eastAsia="仿宋_GB2312" w:hAnsi="Times New Roman" w:hint="eastAsia"/>
          <w:sz w:val="28"/>
        </w:rPr>
        <w:t>个人</w:t>
      </w:r>
      <w:r w:rsidR="00021896">
        <w:rPr>
          <w:rFonts w:ascii="Times New Roman" w:eastAsia="仿宋_GB2312" w:hAnsi="Times New Roman" w:hint="eastAsia"/>
          <w:sz w:val="28"/>
        </w:rPr>
        <w:t>在</w:t>
      </w:r>
      <w:r w:rsidR="00021896" w:rsidRPr="006118E5">
        <w:rPr>
          <w:rFonts w:ascii="仿宋_GB2312" w:eastAsia="仿宋_GB2312" w:hint="eastAsia"/>
          <w:sz w:val="28"/>
          <w:szCs w:val="28"/>
        </w:rPr>
        <w:t>使用、参与或主导开源项目的过程中</w:t>
      </w:r>
      <w:r w:rsidR="00021896">
        <w:rPr>
          <w:rFonts w:ascii="仿宋_GB2312" w:eastAsia="仿宋_GB2312" w:hint="eastAsia"/>
          <w:sz w:val="28"/>
          <w:szCs w:val="28"/>
        </w:rPr>
        <w:t>，需要更加关注开源许可证的合</w:t>
      </w:r>
      <w:proofErr w:type="gramStart"/>
      <w:r w:rsidR="00021896">
        <w:rPr>
          <w:rFonts w:ascii="仿宋_GB2312" w:eastAsia="仿宋_GB2312" w:hint="eastAsia"/>
          <w:sz w:val="28"/>
          <w:szCs w:val="28"/>
        </w:rPr>
        <w:t>规</w:t>
      </w:r>
      <w:proofErr w:type="gramEnd"/>
      <w:r w:rsidR="00021896">
        <w:rPr>
          <w:rFonts w:ascii="仿宋_GB2312" w:eastAsia="仿宋_GB2312" w:hint="eastAsia"/>
          <w:sz w:val="28"/>
          <w:szCs w:val="28"/>
        </w:rPr>
        <w:t>使用与可能存在的风险。</w:t>
      </w:r>
    </w:p>
    <w:p w14:paraId="3651DF3A" w14:textId="32C6D39F" w:rsidR="00021896" w:rsidRDefault="00021896" w:rsidP="00021896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</w:rPr>
      </w:pPr>
      <w:r>
        <w:rPr>
          <w:rFonts w:ascii="Times New Roman" w:eastAsia="仿宋_GB2312" w:hAnsi="Times New Roman" w:hint="eastAsia"/>
          <w:sz w:val="28"/>
        </w:rPr>
        <w:t>本指南根据开源许可证官方原件、</w:t>
      </w:r>
      <w:r w:rsidR="00F14C1B">
        <w:rPr>
          <w:rFonts w:ascii="Times New Roman" w:eastAsia="仿宋_GB2312" w:hAnsi="Times New Roman" w:hint="eastAsia"/>
          <w:sz w:val="28"/>
        </w:rPr>
        <w:t>开放源代码促进会（</w:t>
      </w:r>
      <w:r>
        <w:rPr>
          <w:rFonts w:ascii="Times New Roman" w:eastAsia="仿宋_GB2312" w:hAnsi="Times New Roman" w:hint="eastAsia"/>
          <w:sz w:val="28"/>
        </w:rPr>
        <w:t>OSI</w:t>
      </w:r>
      <w:r w:rsidR="00F14C1B">
        <w:rPr>
          <w:rFonts w:ascii="Times New Roman" w:eastAsia="仿宋_GB2312" w:hAnsi="Times New Roman" w:hint="eastAsia"/>
          <w:sz w:val="28"/>
        </w:rPr>
        <w:t>）</w:t>
      </w:r>
      <w:r>
        <w:rPr>
          <w:rFonts w:ascii="Times New Roman" w:eastAsia="仿宋_GB2312" w:hAnsi="Times New Roman" w:hint="eastAsia"/>
          <w:sz w:val="28"/>
        </w:rPr>
        <w:t>与</w:t>
      </w:r>
      <w:r w:rsidR="00F14C1B">
        <w:rPr>
          <w:rFonts w:ascii="Times New Roman" w:eastAsia="仿宋_GB2312" w:hAnsi="Times New Roman" w:hint="eastAsia"/>
          <w:sz w:val="28"/>
        </w:rPr>
        <w:t>自由软件基金会（</w:t>
      </w:r>
      <w:r>
        <w:rPr>
          <w:rFonts w:ascii="Times New Roman" w:eastAsia="仿宋_GB2312" w:hAnsi="Times New Roman" w:hint="eastAsia"/>
          <w:sz w:val="28"/>
        </w:rPr>
        <w:t>FSF</w:t>
      </w:r>
      <w:r w:rsidR="00F14C1B">
        <w:rPr>
          <w:rFonts w:ascii="Times New Roman" w:eastAsia="仿宋_GB2312" w:hAnsi="Times New Roman" w:hint="eastAsia"/>
          <w:sz w:val="28"/>
        </w:rPr>
        <w:t>）</w:t>
      </w:r>
      <w:r>
        <w:rPr>
          <w:rFonts w:ascii="Times New Roman" w:eastAsia="仿宋_GB2312" w:hAnsi="Times New Roman" w:hint="eastAsia"/>
          <w:sz w:val="28"/>
        </w:rPr>
        <w:t>网站</w:t>
      </w:r>
      <w:r w:rsidR="00D23795">
        <w:rPr>
          <w:rFonts w:ascii="Times New Roman" w:eastAsia="仿宋_GB2312" w:hAnsi="Times New Roman" w:hint="eastAsia"/>
          <w:sz w:val="28"/>
        </w:rPr>
        <w:t>许可证</w:t>
      </w:r>
      <w:r>
        <w:rPr>
          <w:rFonts w:ascii="Times New Roman" w:eastAsia="仿宋_GB2312" w:hAnsi="Times New Roman" w:hint="eastAsia"/>
          <w:sz w:val="28"/>
        </w:rPr>
        <w:t>页面</w:t>
      </w:r>
      <w:r w:rsidR="00D23795">
        <w:rPr>
          <w:rFonts w:ascii="Times New Roman" w:eastAsia="仿宋_GB2312" w:hAnsi="Times New Roman" w:hint="eastAsia"/>
          <w:sz w:val="28"/>
        </w:rPr>
        <w:t>整理</w:t>
      </w:r>
      <w:r>
        <w:rPr>
          <w:rFonts w:ascii="Times New Roman" w:eastAsia="仿宋_GB2312" w:hAnsi="Times New Roman" w:hint="eastAsia"/>
          <w:sz w:val="28"/>
        </w:rPr>
        <w:t>出常见许可证的特性和兼容性列表，阐述了开源许可证的使用场景，列出了开源许可证常见的违规使用风险。</w:t>
      </w:r>
    </w:p>
    <w:p w14:paraId="3966B31C" w14:textId="4A2C4CD3" w:rsidR="00AC57BC" w:rsidRDefault="00021896" w:rsidP="00AC57BC">
      <w:pPr>
        <w:spacing w:line="360" w:lineRule="auto"/>
        <w:ind w:firstLineChars="200" w:firstLine="560"/>
        <w:rPr>
          <w:rFonts w:ascii="黑体" w:eastAsia="黑体" w:hAnsi="黑体"/>
          <w:sz w:val="28"/>
          <w:szCs w:val="28"/>
        </w:rPr>
      </w:pPr>
      <w:r>
        <w:rPr>
          <w:rFonts w:ascii="Times New Roman" w:eastAsia="仿宋_GB2312" w:hAnsi="Times New Roman" w:hint="eastAsia"/>
          <w:sz w:val="28"/>
        </w:rPr>
        <w:t>但是，指南内所有规则主要来源于国外的开源许可证，国内的法律与</w:t>
      </w:r>
      <w:r w:rsidR="00AC57BC">
        <w:rPr>
          <w:rFonts w:ascii="Times New Roman" w:eastAsia="仿宋_GB2312" w:hAnsi="Times New Roman" w:hint="eastAsia"/>
          <w:sz w:val="28"/>
        </w:rPr>
        <w:t>法院</w:t>
      </w:r>
      <w:r w:rsidR="00D23795">
        <w:rPr>
          <w:rFonts w:ascii="Times New Roman" w:eastAsia="仿宋_GB2312" w:hAnsi="Times New Roman" w:hint="eastAsia"/>
          <w:sz w:val="28"/>
        </w:rPr>
        <w:t>针对</w:t>
      </w:r>
      <w:r w:rsidR="00AC57BC">
        <w:rPr>
          <w:rFonts w:ascii="Times New Roman" w:eastAsia="仿宋_GB2312" w:hAnsi="Times New Roman" w:hint="eastAsia"/>
          <w:sz w:val="28"/>
        </w:rPr>
        <w:t>这些开源许可证也许有不同的看法。例如，在</w:t>
      </w:r>
      <w:r w:rsidR="00AC57BC">
        <w:rPr>
          <w:rFonts w:ascii="Times New Roman" w:eastAsia="仿宋_GB2312" w:hAnsi="Times New Roman" w:hint="eastAsia"/>
          <w:sz w:val="28"/>
        </w:rPr>
        <w:t>2</w:t>
      </w:r>
      <w:r w:rsidR="00AC57BC">
        <w:rPr>
          <w:rFonts w:ascii="Times New Roman" w:eastAsia="仿宋_GB2312" w:hAnsi="Times New Roman"/>
          <w:sz w:val="28"/>
        </w:rPr>
        <w:t>019</w:t>
      </w:r>
      <w:r w:rsidR="00AC57BC">
        <w:rPr>
          <w:rFonts w:ascii="Times New Roman" w:eastAsia="仿宋_GB2312" w:hAnsi="Times New Roman" w:hint="eastAsia"/>
          <w:sz w:val="28"/>
        </w:rPr>
        <w:t>年的“柚子案”中，一审法院认为涉案的三个插件可以独立运行，分别存放在</w:t>
      </w:r>
      <w:r w:rsidR="00AC57BC" w:rsidRPr="00AC57BC">
        <w:rPr>
          <w:rFonts w:ascii="黑体" w:eastAsia="黑体" w:hAnsi="黑体" w:hint="eastAsia"/>
          <w:sz w:val="28"/>
        </w:rPr>
        <w:t>三个独立的文件夹</w:t>
      </w:r>
      <w:r w:rsidR="00AC57BC">
        <w:rPr>
          <w:rFonts w:ascii="Times New Roman" w:eastAsia="仿宋_GB2312" w:hAnsi="Times New Roman" w:hint="eastAsia"/>
          <w:sz w:val="28"/>
        </w:rPr>
        <w:t>中且</w:t>
      </w:r>
      <w:r w:rsidR="00AC57BC" w:rsidRPr="00AC57BC">
        <w:rPr>
          <w:rFonts w:ascii="黑体" w:eastAsia="黑体" w:hAnsi="黑体" w:hint="eastAsia"/>
          <w:sz w:val="28"/>
        </w:rPr>
        <w:t>三个独立文件夹中无GPL许可证</w:t>
      </w:r>
      <w:r w:rsidR="00AC57BC">
        <w:rPr>
          <w:rFonts w:ascii="Times New Roman" w:eastAsia="仿宋_GB2312" w:hAnsi="Times New Roman" w:hint="eastAsia"/>
          <w:sz w:val="28"/>
        </w:rPr>
        <w:t>，就此认定他们是属于</w:t>
      </w:r>
      <w:r w:rsidR="00AC57BC" w:rsidRPr="00AC57BC">
        <w:rPr>
          <w:rFonts w:ascii="黑体" w:eastAsia="黑体" w:hAnsi="黑体" w:hint="eastAsia"/>
          <w:sz w:val="28"/>
        </w:rPr>
        <w:t>独立程序</w:t>
      </w:r>
      <w:r w:rsidR="00233EC9">
        <w:rPr>
          <w:rFonts w:ascii="Times New Roman" w:eastAsia="仿宋_GB2312" w:hAnsi="Times New Roman" w:hint="eastAsia"/>
          <w:sz w:val="28"/>
        </w:rPr>
        <w:t>；</w:t>
      </w:r>
      <w:r w:rsidR="00AC57BC">
        <w:rPr>
          <w:rFonts w:ascii="Times New Roman" w:eastAsia="仿宋_GB2312" w:hAnsi="Times New Roman" w:hint="eastAsia"/>
          <w:sz w:val="28"/>
        </w:rPr>
        <w:t>在“不乱买案中”，法院</w:t>
      </w:r>
      <w:r w:rsidR="00233EC9">
        <w:rPr>
          <w:rFonts w:ascii="Times New Roman" w:eastAsia="仿宋_GB2312" w:hAnsi="Times New Roman" w:hint="eastAsia"/>
          <w:sz w:val="28"/>
        </w:rPr>
        <w:t>判断独立程序的规则是</w:t>
      </w:r>
      <w:r w:rsidR="00233EC9" w:rsidRPr="00233EC9">
        <w:rPr>
          <w:rFonts w:ascii="黑体" w:eastAsia="黑体" w:hAnsi="黑体" w:hint="eastAsia"/>
          <w:sz w:val="28"/>
        </w:rPr>
        <w:t>“展示方式、所用技术</w:t>
      </w:r>
      <w:r w:rsidR="0002355C">
        <w:rPr>
          <w:rFonts w:ascii="黑体" w:eastAsia="黑体" w:hAnsi="黑体" w:hint="eastAsia"/>
          <w:sz w:val="28"/>
        </w:rPr>
        <w:t>与</w:t>
      </w:r>
      <w:r w:rsidR="00233EC9" w:rsidRPr="00233EC9">
        <w:rPr>
          <w:rFonts w:ascii="黑体" w:eastAsia="黑体" w:hAnsi="黑体" w:hint="eastAsia"/>
          <w:sz w:val="28"/>
        </w:rPr>
        <w:t>分工不同”</w:t>
      </w:r>
      <w:r w:rsidR="00233EC9">
        <w:rPr>
          <w:rFonts w:ascii="Times New Roman" w:eastAsia="仿宋_GB2312" w:hAnsi="Times New Roman" w:hint="eastAsia"/>
          <w:sz w:val="28"/>
        </w:rPr>
        <w:t>。所以在判断开源许可证是否合</w:t>
      </w:r>
      <w:proofErr w:type="gramStart"/>
      <w:r w:rsidR="00233EC9">
        <w:rPr>
          <w:rFonts w:ascii="Times New Roman" w:eastAsia="仿宋_GB2312" w:hAnsi="Times New Roman" w:hint="eastAsia"/>
          <w:sz w:val="28"/>
        </w:rPr>
        <w:t>规</w:t>
      </w:r>
      <w:proofErr w:type="gramEnd"/>
      <w:r w:rsidR="00233EC9">
        <w:rPr>
          <w:rFonts w:ascii="Times New Roman" w:eastAsia="仿宋_GB2312" w:hAnsi="Times New Roman" w:hint="eastAsia"/>
          <w:sz w:val="28"/>
        </w:rPr>
        <w:t>使用时，我们需要考虑</w:t>
      </w:r>
      <w:r w:rsidR="00D23795">
        <w:rPr>
          <w:rFonts w:ascii="Times New Roman" w:eastAsia="仿宋_GB2312" w:hAnsi="Times New Roman" w:hint="eastAsia"/>
          <w:sz w:val="28"/>
        </w:rPr>
        <w:t>到</w:t>
      </w:r>
      <w:r w:rsidR="00233EC9" w:rsidRPr="003B5AA6">
        <w:rPr>
          <w:rFonts w:ascii="黑体" w:eastAsia="黑体" w:hAnsi="黑体" w:hint="eastAsia"/>
          <w:sz w:val="28"/>
          <w:szCs w:val="28"/>
        </w:rPr>
        <w:t>不同国家、不同地域的法律规定</w:t>
      </w:r>
      <w:r w:rsidR="00233EC9">
        <w:rPr>
          <w:rFonts w:ascii="黑体" w:eastAsia="黑体" w:hAnsi="黑体" w:hint="eastAsia"/>
          <w:sz w:val="28"/>
          <w:szCs w:val="28"/>
        </w:rPr>
        <w:t>。</w:t>
      </w:r>
    </w:p>
    <w:p w14:paraId="0063AAD4" w14:textId="208C21AE" w:rsidR="00233EC9" w:rsidRPr="00AC57BC" w:rsidRDefault="00233EC9" w:rsidP="00AC57BC">
      <w:pPr>
        <w:spacing w:line="360" w:lineRule="auto"/>
        <w:ind w:firstLineChars="200" w:firstLine="560"/>
        <w:rPr>
          <w:rFonts w:ascii="Times New Roman" w:eastAsia="仿宋_GB2312" w:hAnsi="Times New Roman"/>
          <w:sz w:val="28"/>
        </w:rPr>
      </w:pPr>
      <w:r w:rsidRPr="006118E5">
        <w:rPr>
          <w:rFonts w:ascii="仿宋_GB2312" w:eastAsia="仿宋_GB2312" w:hint="eastAsia"/>
          <w:sz w:val="28"/>
          <w:szCs w:val="28"/>
        </w:rPr>
        <w:t>本</w:t>
      </w:r>
      <w:r>
        <w:rPr>
          <w:rFonts w:ascii="仿宋_GB2312" w:eastAsia="仿宋_GB2312" w:hint="eastAsia"/>
          <w:sz w:val="28"/>
          <w:szCs w:val="28"/>
        </w:rPr>
        <w:t>指南</w:t>
      </w:r>
      <w:r w:rsidRPr="006118E5">
        <w:rPr>
          <w:rFonts w:ascii="仿宋_GB2312" w:eastAsia="仿宋_GB2312" w:hint="eastAsia"/>
          <w:sz w:val="28"/>
          <w:szCs w:val="28"/>
        </w:rPr>
        <w:t>并不是开源许可证兼容性的</w:t>
      </w:r>
      <w:r w:rsidRPr="00233EC9">
        <w:rPr>
          <w:rFonts w:ascii="黑体" w:eastAsia="黑体" w:hAnsi="黑体" w:hint="eastAsia"/>
          <w:sz w:val="28"/>
          <w:szCs w:val="28"/>
        </w:rPr>
        <w:t>最终指南</w:t>
      </w:r>
      <w:r w:rsidRPr="006118E5">
        <w:rPr>
          <w:rFonts w:ascii="仿宋_GB2312" w:eastAsia="仿宋_GB2312" w:hint="eastAsia"/>
          <w:sz w:val="28"/>
          <w:szCs w:val="28"/>
        </w:rPr>
        <w:t>。相反，</w:t>
      </w:r>
      <w:r>
        <w:rPr>
          <w:rFonts w:ascii="仿宋_GB2312" w:eastAsia="仿宋_GB2312" w:hint="eastAsia"/>
          <w:sz w:val="28"/>
          <w:szCs w:val="28"/>
        </w:rPr>
        <w:t>希望它可以</w:t>
      </w:r>
      <w:r w:rsidR="006B27AA">
        <w:rPr>
          <w:rFonts w:ascii="仿宋_GB2312" w:eastAsia="仿宋_GB2312" w:hint="eastAsia"/>
          <w:sz w:val="28"/>
          <w:szCs w:val="28"/>
        </w:rPr>
        <w:t>作为</w:t>
      </w:r>
      <w:r>
        <w:rPr>
          <w:rFonts w:ascii="仿宋_GB2312" w:eastAsia="仿宋_GB2312" w:hint="eastAsia"/>
          <w:sz w:val="28"/>
          <w:szCs w:val="28"/>
        </w:rPr>
        <w:t>开源许可证兼容性与使用场景</w:t>
      </w:r>
      <w:r w:rsidRPr="006118E5">
        <w:rPr>
          <w:rFonts w:ascii="仿宋_GB2312" w:eastAsia="仿宋_GB2312" w:hint="eastAsia"/>
          <w:sz w:val="28"/>
          <w:szCs w:val="28"/>
        </w:rPr>
        <w:t>深入讨论的起点</w:t>
      </w:r>
      <w:r w:rsidR="006B27AA">
        <w:rPr>
          <w:rFonts w:ascii="仿宋_GB2312" w:eastAsia="仿宋_GB2312" w:hint="eastAsia"/>
          <w:sz w:val="28"/>
          <w:szCs w:val="28"/>
        </w:rPr>
        <w:t>，推动国内开源生态有序发展。</w:t>
      </w:r>
    </w:p>
    <w:sectPr w:rsidR="00233EC9" w:rsidRPr="00AC57BC" w:rsidSect="003035BF">
      <w:pgSz w:w="11906" w:h="16838"/>
      <w:pgMar w:top="1800" w:right="1440" w:bottom="1800" w:left="1440" w:header="454" w:footer="992" w:gutter="0"/>
      <w:pgNumType w:start="15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D378C" w14:textId="77777777" w:rsidR="0063299C" w:rsidRDefault="0063299C" w:rsidP="001256A4">
      <w:r>
        <w:separator/>
      </w:r>
    </w:p>
  </w:endnote>
  <w:endnote w:type="continuationSeparator" w:id="0">
    <w:p w14:paraId="6933ED98" w14:textId="77777777" w:rsidR="0063299C" w:rsidRDefault="0063299C" w:rsidP="00125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8"/>
      </w:rPr>
      <w:id w:val="340125501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69E5934E" w14:textId="71812FDD" w:rsidR="00D37628" w:rsidRDefault="00D37628" w:rsidP="00284E26">
        <w:pPr>
          <w:pStyle w:val="ab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2</w:t>
        </w:r>
        <w:r>
          <w:rPr>
            <w:rStyle w:val="af8"/>
          </w:rPr>
          <w:fldChar w:fldCharType="end"/>
        </w:r>
      </w:p>
    </w:sdtContent>
  </w:sdt>
  <w:p w14:paraId="768BBD2E" w14:textId="77777777" w:rsidR="00D37628" w:rsidRDefault="00D37628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8"/>
      </w:rPr>
      <w:id w:val="-1897656109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3D1F24E4" w14:textId="57275A15" w:rsidR="00D37628" w:rsidRDefault="00D37628" w:rsidP="00CB2B3D">
        <w:pPr>
          <w:pStyle w:val="ab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1</w:t>
        </w:r>
        <w:r>
          <w:rPr>
            <w:rStyle w:val="af8"/>
          </w:rPr>
          <w:fldChar w:fldCharType="end"/>
        </w:r>
      </w:p>
    </w:sdtContent>
  </w:sdt>
  <w:p w14:paraId="6222394D" w14:textId="77777777" w:rsidR="00D37628" w:rsidRDefault="00D37628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8"/>
      </w:rPr>
      <w:id w:val="-1198848198"/>
      <w:docPartObj>
        <w:docPartGallery w:val="Page Numbers (Bottom of Page)"/>
        <w:docPartUnique/>
      </w:docPartObj>
    </w:sdtPr>
    <w:sdtEndPr>
      <w:rPr>
        <w:rStyle w:val="af8"/>
      </w:rPr>
    </w:sdtEndPr>
    <w:sdtContent>
      <w:p w14:paraId="195EDC61" w14:textId="718DD50E" w:rsidR="00D37628" w:rsidRDefault="00D37628" w:rsidP="00CB2B3D">
        <w:pPr>
          <w:pStyle w:val="ab"/>
          <w:framePr w:wrap="none" w:vAnchor="text" w:hAnchor="margin" w:xAlign="center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separate"/>
        </w:r>
        <w:r>
          <w:rPr>
            <w:rStyle w:val="af8"/>
            <w:noProof/>
          </w:rPr>
          <w:t>1</w:t>
        </w:r>
        <w:r>
          <w:rPr>
            <w:rStyle w:val="af8"/>
          </w:rPr>
          <w:fldChar w:fldCharType="end"/>
        </w:r>
      </w:p>
    </w:sdtContent>
  </w:sdt>
  <w:p w14:paraId="3A828193" w14:textId="10EF749F" w:rsidR="00D37628" w:rsidRDefault="00D37628" w:rsidP="003035BF">
    <w:pPr>
      <w:pStyle w:val="ab"/>
      <w:tabs>
        <w:tab w:val="clear" w:pos="4153"/>
        <w:tab w:val="clear" w:pos="8306"/>
        <w:tab w:val="left" w:pos="724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C23BD" w14:textId="77777777" w:rsidR="0063299C" w:rsidRDefault="0063299C" w:rsidP="001256A4">
      <w:r>
        <w:separator/>
      </w:r>
    </w:p>
  </w:footnote>
  <w:footnote w:type="continuationSeparator" w:id="0">
    <w:p w14:paraId="62918387" w14:textId="77777777" w:rsidR="0063299C" w:rsidRDefault="0063299C" w:rsidP="001256A4">
      <w:r>
        <w:continuationSeparator/>
      </w:r>
    </w:p>
  </w:footnote>
  <w:footnote w:id="1">
    <w:p w14:paraId="10F7ED6A" w14:textId="598EF364" w:rsidR="00D37628" w:rsidRDefault="00D37628">
      <w:pPr>
        <w:pStyle w:val="afb"/>
      </w:pPr>
      <w:r>
        <w:rPr>
          <w:rStyle w:val="afd"/>
        </w:rPr>
        <w:footnoteRef/>
      </w:r>
      <w:r>
        <w:t xml:space="preserve"> </w:t>
      </w:r>
      <w:r w:rsidRPr="00D37628">
        <w:t>https://opensource.org/licenses/category</w:t>
      </w:r>
    </w:p>
  </w:footnote>
  <w:footnote w:id="2">
    <w:p w14:paraId="7C41DE4C" w14:textId="5CFF668F" w:rsidR="00D37628" w:rsidRDefault="00D37628">
      <w:pPr>
        <w:pStyle w:val="afb"/>
      </w:pPr>
      <w:r>
        <w:rPr>
          <w:rStyle w:val="afd"/>
        </w:rPr>
        <w:footnoteRef/>
      </w:r>
      <w:r>
        <w:t xml:space="preserve"> </w:t>
      </w:r>
      <w:proofErr w:type="gramStart"/>
      <w:r w:rsidRPr="00D37628">
        <w:t>https://opensource.org/licenses/category</w:t>
      </w:r>
      <w:r>
        <w:t xml:space="preserve">  </w:t>
      </w:r>
      <w:r w:rsidRPr="00D37628">
        <w:t>https://www.gnu.org/licenses/gpl-faq.en.html</w:t>
      </w:r>
      <w:proofErr w:type="gramEnd"/>
    </w:p>
  </w:footnote>
  <w:footnote w:id="3">
    <w:p w14:paraId="2F1E3C67" w14:textId="4F1C7A1E" w:rsidR="00E4788A" w:rsidRDefault="00E4788A">
      <w:pPr>
        <w:pStyle w:val="afb"/>
      </w:pPr>
      <w:r>
        <w:rPr>
          <w:rStyle w:val="afd"/>
        </w:rPr>
        <w:footnoteRef/>
      </w:r>
      <w:r>
        <w:t xml:space="preserve"> </w:t>
      </w:r>
      <w:proofErr w:type="gramStart"/>
      <w:r w:rsidRPr="00D37628">
        <w:t>https://opensource.org/licenses/category</w:t>
      </w:r>
      <w:r>
        <w:t xml:space="preserve">  </w:t>
      </w:r>
      <w:r w:rsidRPr="00D37628">
        <w:t>https://www.gnu.org/licenses/gpl-faq.en.html</w:t>
      </w:r>
      <w:proofErr w:type="gramEnd"/>
    </w:p>
  </w:footnote>
  <w:footnote w:id="4">
    <w:p w14:paraId="1AF17FC4" w14:textId="0D325843" w:rsidR="00E4788A" w:rsidRDefault="00E4788A">
      <w:pPr>
        <w:pStyle w:val="afb"/>
      </w:pPr>
      <w:r>
        <w:rPr>
          <w:rStyle w:val="afd"/>
        </w:rPr>
        <w:footnoteRef/>
      </w:r>
      <w:r>
        <w:t xml:space="preserve"> The Rise </w:t>
      </w:r>
      <w:proofErr w:type="gramStart"/>
      <w:r>
        <w:t>Of</w:t>
      </w:r>
      <w:proofErr w:type="gramEnd"/>
      <w:r>
        <w:t xml:space="preserve"> Open Source Licensing – </w:t>
      </w:r>
      <w:proofErr w:type="spellStart"/>
      <w:r>
        <w:t>Mikko</w:t>
      </w:r>
      <w:proofErr w:type="spellEnd"/>
      <w:r>
        <w:t xml:space="preserve"> </w:t>
      </w:r>
      <w:proofErr w:type="spellStart"/>
      <w:r>
        <w:t>Valimaki</w:t>
      </w:r>
      <w:proofErr w:type="spellEnd"/>
    </w:p>
  </w:footnote>
  <w:footnote w:id="5">
    <w:p w14:paraId="33717339" w14:textId="1A404C2B" w:rsidR="00F10B12" w:rsidRDefault="00F10B12">
      <w:pPr>
        <w:pStyle w:val="afb"/>
      </w:pPr>
      <w:r>
        <w:rPr>
          <w:rStyle w:val="afd"/>
        </w:rPr>
        <w:footnoteRef/>
      </w:r>
      <w:r>
        <w:t xml:space="preserve"> </w:t>
      </w:r>
      <w:r w:rsidRPr="00F10B12">
        <w:t>https://www.gnu.org/licenses/gpl-faq.en.html</w:t>
      </w:r>
    </w:p>
  </w:footnote>
  <w:footnote w:id="6">
    <w:p w14:paraId="6E47719F" w14:textId="4F80EAAF" w:rsidR="00F10B12" w:rsidRDefault="00F10B12">
      <w:pPr>
        <w:pStyle w:val="afb"/>
      </w:pPr>
      <w:r>
        <w:rPr>
          <w:rStyle w:val="afd"/>
        </w:rPr>
        <w:footnoteRef/>
      </w:r>
      <w:r>
        <w:t xml:space="preserve"> </w:t>
      </w:r>
      <w:r w:rsidRPr="00F10B12">
        <w:t>https://www.gnu.org/licenses/gpl-faq.en.html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B83F7A" w14:textId="3D37CC4E" w:rsidR="00D37628" w:rsidRDefault="0063299C" w:rsidP="00D37628">
    <w:pPr>
      <w:pStyle w:val="a9"/>
      <w:framePr w:wrap="none" w:vAnchor="text" w:hAnchor="margin" w:xAlign="right" w:y="1"/>
      <w:rPr>
        <w:rStyle w:val="af8"/>
      </w:rPr>
    </w:pPr>
    <w:r>
      <w:rPr>
        <w:noProof/>
      </w:rPr>
      <w:pict w14:anchorId="20A59E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637596" o:spid="_x0000_s2054" type="#_x0000_t136" alt="" style="position:absolute;left:0;text-align:left;margin-left:0;margin-top:0;width:486pt;height:54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宋体&quot;;font-size:54pt" string="云计算开源产业联盟"/>
          <w10:wrap anchorx="margin" anchory="margin"/>
        </v:shape>
      </w:pict>
    </w:r>
  </w:p>
  <w:sdt>
    <w:sdtPr>
      <w:rPr>
        <w:rStyle w:val="af8"/>
      </w:rPr>
      <w:id w:val="1864707299"/>
      <w:docPartObj>
        <w:docPartGallery w:val="Page Numbers (Top of Page)"/>
        <w:docPartUnique/>
      </w:docPartObj>
    </w:sdtPr>
    <w:sdtEndPr>
      <w:rPr>
        <w:rStyle w:val="af8"/>
      </w:rPr>
    </w:sdtEndPr>
    <w:sdtContent>
      <w:p w14:paraId="0687FB0B" w14:textId="77777777" w:rsidR="00D37628" w:rsidRDefault="00D37628" w:rsidP="00D37628">
        <w:pPr>
          <w:pStyle w:val="a9"/>
          <w:framePr w:wrap="none" w:vAnchor="text" w:hAnchor="margin" w:xAlign="right" w:y="1"/>
          <w:rPr>
            <w:rStyle w:val="af8"/>
          </w:rPr>
        </w:pPr>
        <w:r>
          <w:rPr>
            <w:rStyle w:val="af8"/>
          </w:rPr>
          <w:fldChar w:fldCharType="begin"/>
        </w:r>
        <w:r>
          <w:rPr>
            <w:rStyle w:val="af8"/>
          </w:rPr>
          <w:instrText xml:space="preserve"> PAGE </w:instrText>
        </w:r>
        <w:r>
          <w:rPr>
            <w:rStyle w:val="af8"/>
          </w:rPr>
          <w:fldChar w:fldCharType="end"/>
        </w:r>
      </w:p>
    </w:sdtContent>
  </w:sdt>
  <w:p w14:paraId="7B7114FF" w14:textId="77777777" w:rsidR="00D37628" w:rsidRDefault="00D37628" w:rsidP="00772D7C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5CD06" w14:textId="5BAF2FB3" w:rsidR="0063021D" w:rsidRPr="003373BB" w:rsidRDefault="0063299C" w:rsidP="003373BB">
    <w:r>
      <w:rPr>
        <w:noProof/>
      </w:rPr>
      <w:pict w14:anchorId="5CB977C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637597" o:spid="_x0000_s2053" type="#_x0000_t136" alt="" style="position:absolute;margin-left:0;margin-top:0;width:486pt;height:54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宋体&quot;;font-size:54pt" string="云计算开源产业联盟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3284D4" w14:textId="6AC5CEA0" w:rsidR="0063021D" w:rsidRPr="003373BB" w:rsidRDefault="0063299C" w:rsidP="003373BB">
    <w:r>
      <w:rPr>
        <w:noProof/>
      </w:rPr>
      <w:pict w14:anchorId="5D23BB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637595" o:spid="_x0000_s2052" type="#_x0000_t136" alt="" style="position:absolute;margin-left:0;margin-top:0;width:486pt;height:54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宋体&quot;;font-size:54pt" string="云计算开源产业联盟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A340F" w14:textId="0A9FFEAA" w:rsidR="0063021D" w:rsidRDefault="0063299C">
    <w:pPr>
      <w:pStyle w:val="a9"/>
    </w:pPr>
    <w:r>
      <w:rPr>
        <w:noProof/>
      </w:rPr>
      <w:pict w14:anchorId="36F9705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637599" o:spid="_x0000_s2051" type="#_x0000_t136" alt="" style="position:absolute;left:0;text-align:left;margin-left:0;margin-top:0;width:486pt;height:54pt;rotation:315;z-index:-251638784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宋体&quot;;font-size:54pt" string="云计算开源产业联盟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0E5E59" w14:textId="14587D87" w:rsidR="00D37628" w:rsidRDefault="0063299C" w:rsidP="00772D7C">
    <w:pPr>
      <w:pStyle w:val="a9"/>
      <w:ind w:right="360"/>
    </w:pPr>
    <w:r>
      <w:rPr>
        <w:noProof/>
      </w:rPr>
      <w:pict w14:anchorId="21D462C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637600" o:spid="_x0000_s2050" type="#_x0000_t136" alt="" style="position:absolute;left:0;text-align:left;margin-left:0;margin-top:0;width:486pt;height:54pt;rotation:315;z-index:-25163468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宋体&quot;;font-size:54pt" string="云计算开源产业联盟"/>
          <w10:wrap anchorx="margin" anchory="margin"/>
        </v:shape>
      </w:pict>
    </w:r>
    <w:r w:rsidR="00D37628">
      <w:rPr>
        <w:rFonts w:hint="eastAsia"/>
      </w:rPr>
      <w:t>开源许可证兼容性指南（2</w:t>
    </w:r>
    <w:r w:rsidR="00D37628">
      <w:t>020</w:t>
    </w:r>
    <w:r w:rsidR="00D37628">
      <w:rPr>
        <w:rFonts w:hint="eastAsia"/>
      </w:rPr>
      <w:t>）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8DAB45" w14:textId="5B09EC92" w:rsidR="00D37628" w:rsidRPr="002456E3" w:rsidRDefault="0063299C" w:rsidP="002456E3">
    <w:pPr>
      <w:pStyle w:val="a9"/>
    </w:pPr>
    <w:r>
      <w:rPr>
        <w:noProof/>
      </w:rPr>
      <w:pict w14:anchorId="26C574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637598" o:spid="_x0000_s2049" type="#_x0000_t136" alt="" style="position:absolute;left:0;text-align:left;margin-left:0;margin-top:0;width:486pt;height:54pt;rotation:315;z-index:-25164288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宋体&quot;;font-size:54pt" string="云计算开源产业联盟"/>
          <w10:wrap anchorx="margin" anchory="margin"/>
        </v:shape>
      </w:pict>
    </w:r>
    <w:r w:rsidR="00D37628">
      <w:rPr>
        <w:rFonts w:hint="eastAsia"/>
      </w:rPr>
      <w:t>开源许可证兼容性指南（2</w:t>
    </w:r>
    <w:r w:rsidR="00D37628">
      <w:t>020</w:t>
    </w:r>
    <w:r w:rsidR="00D37628">
      <w:rPr>
        <w:rFonts w:hint="eastAsia"/>
      </w:rPr>
      <w:t>年）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D7F99"/>
    <w:multiLevelType w:val="hybridMultilevel"/>
    <w:tmpl w:val="FE4C4570"/>
    <w:lvl w:ilvl="0" w:tplc="2A9631E8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" w15:restartNumberingAfterBreak="0">
    <w:nsid w:val="101F3B4D"/>
    <w:multiLevelType w:val="multilevel"/>
    <w:tmpl w:val="6A48E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95759"/>
    <w:multiLevelType w:val="hybridMultilevel"/>
    <w:tmpl w:val="7E54D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B160D8"/>
    <w:multiLevelType w:val="hybridMultilevel"/>
    <w:tmpl w:val="260AABEA"/>
    <w:lvl w:ilvl="0" w:tplc="2A9631E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62C2248"/>
    <w:multiLevelType w:val="hybridMultilevel"/>
    <w:tmpl w:val="6C0CA2D0"/>
    <w:lvl w:ilvl="0" w:tplc="A1A4793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304828"/>
    <w:multiLevelType w:val="hybridMultilevel"/>
    <w:tmpl w:val="1C66F430"/>
    <w:lvl w:ilvl="0" w:tplc="08AC16CE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18" w:hanging="420"/>
      </w:pPr>
    </w:lvl>
    <w:lvl w:ilvl="2" w:tplc="0409001B" w:tentative="1">
      <w:start w:val="1"/>
      <w:numFmt w:val="lowerRoman"/>
      <w:lvlText w:val="%3."/>
      <w:lvlJc w:val="right"/>
      <w:pPr>
        <w:ind w:left="2338" w:hanging="420"/>
      </w:pPr>
    </w:lvl>
    <w:lvl w:ilvl="3" w:tplc="0409000F" w:tentative="1">
      <w:start w:val="1"/>
      <w:numFmt w:val="decimal"/>
      <w:lvlText w:val="%4."/>
      <w:lvlJc w:val="left"/>
      <w:pPr>
        <w:ind w:left="2758" w:hanging="420"/>
      </w:pPr>
    </w:lvl>
    <w:lvl w:ilvl="4" w:tplc="04090019" w:tentative="1">
      <w:start w:val="1"/>
      <w:numFmt w:val="lowerLetter"/>
      <w:lvlText w:val="%5)"/>
      <w:lvlJc w:val="left"/>
      <w:pPr>
        <w:ind w:left="3178" w:hanging="420"/>
      </w:pPr>
    </w:lvl>
    <w:lvl w:ilvl="5" w:tplc="0409001B" w:tentative="1">
      <w:start w:val="1"/>
      <w:numFmt w:val="lowerRoman"/>
      <w:lvlText w:val="%6."/>
      <w:lvlJc w:val="right"/>
      <w:pPr>
        <w:ind w:left="3598" w:hanging="420"/>
      </w:pPr>
    </w:lvl>
    <w:lvl w:ilvl="6" w:tplc="0409000F" w:tentative="1">
      <w:start w:val="1"/>
      <w:numFmt w:val="decimal"/>
      <w:lvlText w:val="%7."/>
      <w:lvlJc w:val="left"/>
      <w:pPr>
        <w:ind w:left="4018" w:hanging="420"/>
      </w:pPr>
    </w:lvl>
    <w:lvl w:ilvl="7" w:tplc="04090019" w:tentative="1">
      <w:start w:val="1"/>
      <w:numFmt w:val="lowerLetter"/>
      <w:lvlText w:val="%8)"/>
      <w:lvlJc w:val="left"/>
      <w:pPr>
        <w:ind w:left="4438" w:hanging="420"/>
      </w:pPr>
    </w:lvl>
    <w:lvl w:ilvl="8" w:tplc="0409001B" w:tentative="1">
      <w:start w:val="1"/>
      <w:numFmt w:val="lowerRoman"/>
      <w:lvlText w:val="%9."/>
      <w:lvlJc w:val="right"/>
      <w:pPr>
        <w:ind w:left="4858" w:hanging="420"/>
      </w:pPr>
    </w:lvl>
  </w:abstractNum>
  <w:abstractNum w:abstractNumId="6" w15:restartNumberingAfterBreak="0">
    <w:nsid w:val="26EA0819"/>
    <w:multiLevelType w:val="multilevel"/>
    <w:tmpl w:val="9C8E86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8E10A65"/>
    <w:multiLevelType w:val="hybridMultilevel"/>
    <w:tmpl w:val="D3223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3DE1372"/>
    <w:multiLevelType w:val="hybridMultilevel"/>
    <w:tmpl w:val="0188112C"/>
    <w:lvl w:ilvl="0" w:tplc="3926EC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76862A2"/>
    <w:multiLevelType w:val="multilevel"/>
    <w:tmpl w:val="66BE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83D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97500FF"/>
    <w:multiLevelType w:val="hybridMultilevel"/>
    <w:tmpl w:val="457C1078"/>
    <w:lvl w:ilvl="0" w:tplc="9CFCE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285676"/>
    <w:multiLevelType w:val="hybridMultilevel"/>
    <w:tmpl w:val="62D87A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B653EF"/>
    <w:multiLevelType w:val="multilevel"/>
    <w:tmpl w:val="DDC8CC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A94BD9"/>
    <w:multiLevelType w:val="hybridMultilevel"/>
    <w:tmpl w:val="92DA255C"/>
    <w:lvl w:ilvl="0" w:tplc="6F06A5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DD714AB"/>
    <w:multiLevelType w:val="hybridMultilevel"/>
    <w:tmpl w:val="3996A7A8"/>
    <w:lvl w:ilvl="0" w:tplc="7BCE2DC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15C1EAA"/>
    <w:multiLevelType w:val="hybridMultilevel"/>
    <w:tmpl w:val="736EB844"/>
    <w:lvl w:ilvl="0" w:tplc="854EA89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E3C0A60"/>
    <w:multiLevelType w:val="hybridMultilevel"/>
    <w:tmpl w:val="274A971C"/>
    <w:lvl w:ilvl="0" w:tplc="B7D05C44">
      <w:start w:val="4"/>
      <w:numFmt w:val="japaneseCounting"/>
      <w:lvlText w:val="（%1）"/>
      <w:lvlJc w:val="left"/>
      <w:pPr>
        <w:ind w:left="1525" w:hanging="960"/>
      </w:pPr>
      <w:rPr>
        <w:rFonts w:ascii="楷体_GB2312" w:eastAsia="楷体_GB2312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405" w:hanging="420"/>
      </w:pPr>
    </w:lvl>
    <w:lvl w:ilvl="2" w:tplc="0409001B" w:tentative="1">
      <w:start w:val="1"/>
      <w:numFmt w:val="lowerRoman"/>
      <w:lvlText w:val="%3."/>
      <w:lvlJc w:val="right"/>
      <w:pPr>
        <w:ind w:left="1825" w:hanging="420"/>
      </w:pPr>
    </w:lvl>
    <w:lvl w:ilvl="3" w:tplc="0409000F" w:tentative="1">
      <w:start w:val="1"/>
      <w:numFmt w:val="decimal"/>
      <w:lvlText w:val="%4."/>
      <w:lvlJc w:val="left"/>
      <w:pPr>
        <w:ind w:left="2245" w:hanging="420"/>
      </w:pPr>
    </w:lvl>
    <w:lvl w:ilvl="4" w:tplc="04090019" w:tentative="1">
      <w:start w:val="1"/>
      <w:numFmt w:val="lowerLetter"/>
      <w:lvlText w:val="%5)"/>
      <w:lvlJc w:val="left"/>
      <w:pPr>
        <w:ind w:left="2665" w:hanging="420"/>
      </w:pPr>
    </w:lvl>
    <w:lvl w:ilvl="5" w:tplc="0409001B" w:tentative="1">
      <w:start w:val="1"/>
      <w:numFmt w:val="lowerRoman"/>
      <w:lvlText w:val="%6."/>
      <w:lvlJc w:val="right"/>
      <w:pPr>
        <w:ind w:left="3085" w:hanging="420"/>
      </w:pPr>
    </w:lvl>
    <w:lvl w:ilvl="6" w:tplc="0409000F" w:tentative="1">
      <w:start w:val="1"/>
      <w:numFmt w:val="decimal"/>
      <w:lvlText w:val="%7."/>
      <w:lvlJc w:val="left"/>
      <w:pPr>
        <w:ind w:left="3505" w:hanging="420"/>
      </w:pPr>
    </w:lvl>
    <w:lvl w:ilvl="7" w:tplc="04090019" w:tentative="1">
      <w:start w:val="1"/>
      <w:numFmt w:val="lowerLetter"/>
      <w:lvlText w:val="%8)"/>
      <w:lvlJc w:val="left"/>
      <w:pPr>
        <w:ind w:left="3925" w:hanging="420"/>
      </w:pPr>
    </w:lvl>
    <w:lvl w:ilvl="8" w:tplc="0409001B" w:tentative="1">
      <w:start w:val="1"/>
      <w:numFmt w:val="lowerRoman"/>
      <w:lvlText w:val="%9."/>
      <w:lvlJc w:val="right"/>
      <w:pPr>
        <w:ind w:left="4345" w:hanging="420"/>
      </w:pPr>
    </w:lvl>
  </w:abstractNum>
  <w:abstractNum w:abstractNumId="18" w15:restartNumberingAfterBreak="0">
    <w:nsid w:val="51F5713A"/>
    <w:multiLevelType w:val="hybridMultilevel"/>
    <w:tmpl w:val="3BEAFF84"/>
    <w:lvl w:ilvl="0" w:tplc="2A9631E8">
      <w:start w:val="1"/>
      <w:numFmt w:val="bullet"/>
      <w:lvlText w:val=""/>
      <w:lvlJc w:val="left"/>
      <w:pPr>
        <w:ind w:left="98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4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2" w:hanging="420"/>
      </w:pPr>
      <w:rPr>
        <w:rFonts w:ascii="Wingdings" w:hAnsi="Wingdings" w:hint="default"/>
      </w:rPr>
    </w:lvl>
  </w:abstractNum>
  <w:abstractNum w:abstractNumId="19" w15:restartNumberingAfterBreak="0">
    <w:nsid w:val="5244525F"/>
    <w:multiLevelType w:val="hybridMultilevel"/>
    <w:tmpl w:val="9F90C9D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76B77C0"/>
    <w:multiLevelType w:val="hybridMultilevel"/>
    <w:tmpl w:val="C7E2D546"/>
    <w:lvl w:ilvl="0" w:tplc="7806F04E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1" w15:restartNumberingAfterBreak="0">
    <w:nsid w:val="5F267A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62E8207C"/>
    <w:multiLevelType w:val="hybridMultilevel"/>
    <w:tmpl w:val="CCEE4F72"/>
    <w:lvl w:ilvl="0" w:tplc="2A9631E8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693C5DFB"/>
    <w:multiLevelType w:val="hybridMultilevel"/>
    <w:tmpl w:val="3AD684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7F4F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6CB06FB4"/>
    <w:multiLevelType w:val="hybridMultilevel"/>
    <w:tmpl w:val="DDF21B4E"/>
    <w:lvl w:ilvl="0" w:tplc="106C6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E11378"/>
    <w:multiLevelType w:val="hybridMultilevel"/>
    <w:tmpl w:val="24264A06"/>
    <w:lvl w:ilvl="0" w:tplc="2A9631E8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27" w15:restartNumberingAfterBreak="0">
    <w:nsid w:val="79463E9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095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62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2"/>
  </w:num>
  <w:num w:numId="2">
    <w:abstractNumId w:val="1"/>
  </w:num>
  <w:num w:numId="3">
    <w:abstractNumId w:val="23"/>
  </w:num>
  <w:num w:numId="4">
    <w:abstractNumId w:val="10"/>
  </w:num>
  <w:num w:numId="5">
    <w:abstractNumId w:val="4"/>
  </w:num>
  <w:num w:numId="6">
    <w:abstractNumId w:val="0"/>
  </w:num>
  <w:num w:numId="7">
    <w:abstractNumId w:val="24"/>
  </w:num>
  <w:num w:numId="8">
    <w:abstractNumId w:val="21"/>
  </w:num>
  <w:num w:numId="9">
    <w:abstractNumId w:val="19"/>
  </w:num>
  <w:num w:numId="10">
    <w:abstractNumId w:val="13"/>
  </w:num>
  <w:num w:numId="11">
    <w:abstractNumId w:val="25"/>
  </w:num>
  <w:num w:numId="12">
    <w:abstractNumId w:val="6"/>
  </w:num>
  <w:num w:numId="13">
    <w:abstractNumId w:val="11"/>
  </w:num>
  <w:num w:numId="14">
    <w:abstractNumId w:val="27"/>
  </w:num>
  <w:num w:numId="15">
    <w:abstractNumId w:val="7"/>
  </w:num>
  <w:num w:numId="16">
    <w:abstractNumId w:val="8"/>
  </w:num>
  <w:num w:numId="17">
    <w:abstractNumId w:val="2"/>
  </w:num>
  <w:num w:numId="18">
    <w:abstractNumId w:val="15"/>
  </w:num>
  <w:num w:numId="19">
    <w:abstractNumId w:val="16"/>
  </w:num>
  <w:num w:numId="20">
    <w:abstractNumId w:val="20"/>
  </w:num>
  <w:num w:numId="21">
    <w:abstractNumId w:val="5"/>
  </w:num>
  <w:num w:numId="22">
    <w:abstractNumId w:val="26"/>
  </w:num>
  <w:num w:numId="23">
    <w:abstractNumId w:val="3"/>
  </w:num>
  <w:num w:numId="24">
    <w:abstractNumId w:val="18"/>
  </w:num>
  <w:num w:numId="25">
    <w:abstractNumId w:val="9"/>
  </w:num>
  <w:num w:numId="26">
    <w:abstractNumId w:val="22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20"/>
  <w:drawingGridVerticalSpacing w:val="381"/>
  <w:displayHorizontalDrawingGridEvery w:val="0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6C7"/>
    <w:rsid w:val="000015D4"/>
    <w:rsid w:val="00003144"/>
    <w:rsid w:val="00003DDA"/>
    <w:rsid w:val="00005270"/>
    <w:rsid w:val="00021896"/>
    <w:rsid w:val="00021F15"/>
    <w:rsid w:val="0002355C"/>
    <w:rsid w:val="00025311"/>
    <w:rsid w:val="0002580E"/>
    <w:rsid w:val="00025B26"/>
    <w:rsid w:val="00027DB6"/>
    <w:rsid w:val="00034CB3"/>
    <w:rsid w:val="00037AB4"/>
    <w:rsid w:val="00037B1C"/>
    <w:rsid w:val="00037DF5"/>
    <w:rsid w:val="00050445"/>
    <w:rsid w:val="00056846"/>
    <w:rsid w:val="00060624"/>
    <w:rsid w:val="00063805"/>
    <w:rsid w:val="00080C51"/>
    <w:rsid w:val="000955E3"/>
    <w:rsid w:val="000A52BD"/>
    <w:rsid w:val="000B2503"/>
    <w:rsid w:val="000B2ADF"/>
    <w:rsid w:val="000B5ACC"/>
    <w:rsid w:val="000B6DA7"/>
    <w:rsid w:val="000D27F2"/>
    <w:rsid w:val="000F5726"/>
    <w:rsid w:val="001014B0"/>
    <w:rsid w:val="0010397E"/>
    <w:rsid w:val="0011214D"/>
    <w:rsid w:val="001207BF"/>
    <w:rsid w:val="00124949"/>
    <w:rsid w:val="00125296"/>
    <w:rsid w:val="001256A4"/>
    <w:rsid w:val="00125975"/>
    <w:rsid w:val="00135D05"/>
    <w:rsid w:val="00137538"/>
    <w:rsid w:val="00141579"/>
    <w:rsid w:val="00151EBE"/>
    <w:rsid w:val="00156EF6"/>
    <w:rsid w:val="00161AAA"/>
    <w:rsid w:val="00164313"/>
    <w:rsid w:val="0016433E"/>
    <w:rsid w:val="00167A00"/>
    <w:rsid w:val="00180984"/>
    <w:rsid w:val="001A7060"/>
    <w:rsid w:val="001B31E9"/>
    <w:rsid w:val="001D0401"/>
    <w:rsid w:val="001D3FD4"/>
    <w:rsid w:val="001E1110"/>
    <w:rsid w:val="001F4997"/>
    <w:rsid w:val="001F4AAF"/>
    <w:rsid w:val="002109DD"/>
    <w:rsid w:val="00211EA3"/>
    <w:rsid w:val="00216189"/>
    <w:rsid w:val="00233EC9"/>
    <w:rsid w:val="0023750B"/>
    <w:rsid w:val="00243891"/>
    <w:rsid w:val="002456E3"/>
    <w:rsid w:val="00247D5D"/>
    <w:rsid w:val="00254150"/>
    <w:rsid w:val="002554A2"/>
    <w:rsid w:val="00263A3B"/>
    <w:rsid w:val="00266151"/>
    <w:rsid w:val="00277D20"/>
    <w:rsid w:val="00284E26"/>
    <w:rsid w:val="0029452F"/>
    <w:rsid w:val="002958AF"/>
    <w:rsid w:val="00297D93"/>
    <w:rsid w:val="002A5B43"/>
    <w:rsid w:val="002B42F6"/>
    <w:rsid w:val="002B493B"/>
    <w:rsid w:val="002B5CF2"/>
    <w:rsid w:val="002B74B7"/>
    <w:rsid w:val="002C44E3"/>
    <w:rsid w:val="002C4F9D"/>
    <w:rsid w:val="002D31A0"/>
    <w:rsid w:val="002E5C62"/>
    <w:rsid w:val="002F2F82"/>
    <w:rsid w:val="002F3352"/>
    <w:rsid w:val="002F6B0A"/>
    <w:rsid w:val="003035BF"/>
    <w:rsid w:val="00303B70"/>
    <w:rsid w:val="0031612B"/>
    <w:rsid w:val="003167C3"/>
    <w:rsid w:val="00316853"/>
    <w:rsid w:val="00317F76"/>
    <w:rsid w:val="00321EB0"/>
    <w:rsid w:val="00321FBE"/>
    <w:rsid w:val="003246A4"/>
    <w:rsid w:val="003339D7"/>
    <w:rsid w:val="003373BB"/>
    <w:rsid w:val="003408D7"/>
    <w:rsid w:val="00341E30"/>
    <w:rsid w:val="00342CD7"/>
    <w:rsid w:val="00346BC5"/>
    <w:rsid w:val="003517B3"/>
    <w:rsid w:val="0035417C"/>
    <w:rsid w:val="00357652"/>
    <w:rsid w:val="00373E3B"/>
    <w:rsid w:val="003743E0"/>
    <w:rsid w:val="00381396"/>
    <w:rsid w:val="00387332"/>
    <w:rsid w:val="00390C06"/>
    <w:rsid w:val="003930C0"/>
    <w:rsid w:val="003932F8"/>
    <w:rsid w:val="003A248B"/>
    <w:rsid w:val="003A4BD6"/>
    <w:rsid w:val="003B5AA6"/>
    <w:rsid w:val="003C29D8"/>
    <w:rsid w:val="003C2BF2"/>
    <w:rsid w:val="003C3824"/>
    <w:rsid w:val="003C75AC"/>
    <w:rsid w:val="003D394D"/>
    <w:rsid w:val="003D42B4"/>
    <w:rsid w:val="003E5442"/>
    <w:rsid w:val="003F0665"/>
    <w:rsid w:val="00404637"/>
    <w:rsid w:val="00404A8C"/>
    <w:rsid w:val="0041378B"/>
    <w:rsid w:val="0042401E"/>
    <w:rsid w:val="00431605"/>
    <w:rsid w:val="00434952"/>
    <w:rsid w:val="00445A7A"/>
    <w:rsid w:val="00467F17"/>
    <w:rsid w:val="00476C46"/>
    <w:rsid w:val="004A4E42"/>
    <w:rsid w:val="004B5627"/>
    <w:rsid w:val="004B666B"/>
    <w:rsid w:val="004C1466"/>
    <w:rsid w:val="004C3537"/>
    <w:rsid w:val="004D47AB"/>
    <w:rsid w:val="004D4C6E"/>
    <w:rsid w:val="004D4CB8"/>
    <w:rsid w:val="00502328"/>
    <w:rsid w:val="005071FE"/>
    <w:rsid w:val="00510F5D"/>
    <w:rsid w:val="00514CB9"/>
    <w:rsid w:val="0052428D"/>
    <w:rsid w:val="00534C83"/>
    <w:rsid w:val="00537301"/>
    <w:rsid w:val="00545795"/>
    <w:rsid w:val="00553ECC"/>
    <w:rsid w:val="00554B42"/>
    <w:rsid w:val="00560E21"/>
    <w:rsid w:val="0056252D"/>
    <w:rsid w:val="00567BB4"/>
    <w:rsid w:val="00581E1E"/>
    <w:rsid w:val="00584338"/>
    <w:rsid w:val="0059666E"/>
    <w:rsid w:val="005A2A3B"/>
    <w:rsid w:val="005A2C3A"/>
    <w:rsid w:val="005A378D"/>
    <w:rsid w:val="005A7024"/>
    <w:rsid w:val="005C2DE6"/>
    <w:rsid w:val="005C3254"/>
    <w:rsid w:val="005D1AA7"/>
    <w:rsid w:val="005D2338"/>
    <w:rsid w:val="005D6C1A"/>
    <w:rsid w:val="005E1A19"/>
    <w:rsid w:val="005E6DE4"/>
    <w:rsid w:val="005F7735"/>
    <w:rsid w:val="00610091"/>
    <w:rsid w:val="006118E5"/>
    <w:rsid w:val="0063021D"/>
    <w:rsid w:val="006322AF"/>
    <w:rsid w:val="0063299C"/>
    <w:rsid w:val="006370B4"/>
    <w:rsid w:val="006405CD"/>
    <w:rsid w:val="00641174"/>
    <w:rsid w:val="00645587"/>
    <w:rsid w:val="00651401"/>
    <w:rsid w:val="006528B1"/>
    <w:rsid w:val="006565AF"/>
    <w:rsid w:val="006565FC"/>
    <w:rsid w:val="006579E7"/>
    <w:rsid w:val="006611B4"/>
    <w:rsid w:val="00666FE4"/>
    <w:rsid w:val="006673B2"/>
    <w:rsid w:val="00670021"/>
    <w:rsid w:val="006759EE"/>
    <w:rsid w:val="00682D35"/>
    <w:rsid w:val="00684563"/>
    <w:rsid w:val="0068520F"/>
    <w:rsid w:val="00697DFB"/>
    <w:rsid w:val="006A112C"/>
    <w:rsid w:val="006A4E9B"/>
    <w:rsid w:val="006B24DB"/>
    <w:rsid w:val="006B27AA"/>
    <w:rsid w:val="006B3B26"/>
    <w:rsid w:val="006B7219"/>
    <w:rsid w:val="006C36D6"/>
    <w:rsid w:val="006C4EE0"/>
    <w:rsid w:val="006E399C"/>
    <w:rsid w:val="00705C2B"/>
    <w:rsid w:val="00710CAC"/>
    <w:rsid w:val="00717C91"/>
    <w:rsid w:val="00727B63"/>
    <w:rsid w:val="00747CB4"/>
    <w:rsid w:val="00753960"/>
    <w:rsid w:val="00754FE4"/>
    <w:rsid w:val="0075535C"/>
    <w:rsid w:val="0076123B"/>
    <w:rsid w:val="0077152B"/>
    <w:rsid w:val="00772D7C"/>
    <w:rsid w:val="00774122"/>
    <w:rsid w:val="00774455"/>
    <w:rsid w:val="007837B9"/>
    <w:rsid w:val="00797BBD"/>
    <w:rsid w:val="007B3877"/>
    <w:rsid w:val="007B4F5B"/>
    <w:rsid w:val="007B67CA"/>
    <w:rsid w:val="007C42DA"/>
    <w:rsid w:val="007C4B59"/>
    <w:rsid w:val="007C5702"/>
    <w:rsid w:val="007C6D00"/>
    <w:rsid w:val="007D3F14"/>
    <w:rsid w:val="007E18A3"/>
    <w:rsid w:val="007E473E"/>
    <w:rsid w:val="007E477F"/>
    <w:rsid w:val="007E7FBE"/>
    <w:rsid w:val="007F1BDC"/>
    <w:rsid w:val="007F2C3D"/>
    <w:rsid w:val="00800713"/>
    <w:rsid w:val="00801F66"/>
    <w:rsid w:val="00805CB8"/>
    <w:rsid w:val="00805F68"/>
    <w:rsid w:val="00806FB9"/>
    <w:rsid w:val="008213DE"/>
    <w:rsid w:val="00837C1D"/>
    <w:rsid w:val="0084201B"/>
    <w:rsid w:val="00845599"/>
    <w:rsid w:val="00845EDA"/>
    <w:rsid w:val="0084616B"/>
    <w:rsid w:val="00850BAC"/>
    <w:rsid w:val="0086026C"/>
    <w:rsid w:val="0086186D"/>
    <w:rsid w:val="008635E4"/>
    <w:rsid w:val="008639AB"/>
    <w:rsid w:val="008904A9"/>
    <w:rsid w:val="00895C35"/>
    <w:rsid w:val="008A2E47"/>
    <w:rsid w:val="008A4171"/>
    <w:rsid w:val="008A788B"/>
    <w:rsid w:val="008B79E6"/>
    <w:rsid w:val="008C682E"/>
    <w:rsid w:val="008C6A24"/>
    <w:rsid w:val="008C7401"/>
    <w:rsid w:val="008D07F4"/>
    <w:rsid w:val="008D2A1F"/>
    <w:rsid w:val="008E30F3"/>
    <w:rsid w:val="008E3260"/>
    <w:rsid w:val="008E7EBC"/>
    <w:rsid w:val="008F5656"/>
    <w:rsid w:val="00900E27"/>
    <w:rsid w:val="0090266C"/>
    <w:rsid w:val="009113D2"/>
    <w:rsid w:val="00924155"/>
    <w:rsid w:val="00931BBB"/>
    <w:rsid w:val="0093499E"/>
    <w:rsid w:val="00935B29"/>
    <w:rsid w:val="00940B16"/>
    <w:rsid w:val="0094115D"/>
    <w:rsid w:val="009535F9"/>
    <w:rsid w:val="0095737B"/>
    <w:rsid w:val="009616A5"/>
    <w:rsid w:val="00964DE1"/>
    <w:rsid w:val="00971BB8"/>
    <w:rsid w:val="009814EE"/>
    <w:rsid w:val="00994E7F"/>
    <w:rsid w:val="009A1090"/>
    <w:rsid w:val="009B263D"/>
    <w:rsid w:val="009B4B94"/>
    <w:rsid w:val="009B5E70"/>
    <w:rsid w:val="009C0E9C"/>
    <w:rsid w:val="009D0CAD"/>
    <w:rsid w:val="009D24EF"/>
    <w:rsid w:val="009E3F3C"/>
    <w:rsid w:val="00A117CF"/>
    <w:rsid w:val="00A17A49"/>
    <w:rsid w:val="00A355A0"/>
    <w:rsid w:val="00A37DE6"/>
    <w:rsid w:val="00A437AF"/>
    <w:rsid w:val="00A47282"/>
    <w:rsid w:val="00A508DE"/>
    <w:rsid w:val="00A51991"/>
    <w:rsid w:val="00A57152"/>
    <w:rsid w:val="00A633FE"/>
    <w:rsid w:val="00A71C08"/>
    <w:rsid w:val="00A75D5C"/>
    <w:rsid w:val="00A8057B"/>
    <w:rsid w:val="00A83DDF"/>
    <w:rsid w:val="00A869D7"/>
    <w:rsid w:val="00A87034"/>
    <w:rsid w:val="00A9068E"/>
    <w:rsid w:val="00A93A66"/>
    <w:rsid w:val="00AA113A"/>
    <w:rsid w:val="00AA41A3"/>
    <w:rsid w:val="00AA4482"/>
    <w:rsid w:val="00AB60F0"/>
    <w:rsid w:val="00AC57BC"/>
    <w:rsid w:val="00AD09FF"/>
    <w:rsid w:val="00AD56BD"/>
    <w:rsid w:val="00AD6204"/>
    <w:rsid w:val="00AE78B7"/>
    <w:rsid w:val="00AF08A1"/>
    <w:rsid w:val="00AF10FA"/>
    <w:rsid w:val="00AF1771"/>
    <w:rsid w:val="00AF7A4D"/>
    <w:rsid w:val="00B12EB4"/>
    <w:rsid w:val="00B25B80"/>
    <w:rsid w:val="00B2637A"/>
    <w:rsid w:val="00B3333D"/>
    <w:rsid w:val="00B367D1"/>
    <w:rsid w:val="00B4231D"/>
    <w:rsid w:val="00B61547"/>
    <w:rsid w:val="00B645E9"/>
    <w:rsid w:val="00B8064B"/>
    <w:rsid w:val="00B90120"/>
    <w:rsid w:val="00BA5019"/>
    <w:rsid w:val="00BB33C5"/>
    <w:rsid w:val="00BB5065"/>
    <w:rsid w:val="00BD7A5C"/>
    <w:rsid w:val="00BF1F60"/>
    <w:rsid w:val="00BF3C13"/>
    <w:rsid w:val="00BF4475"/>
    <w:rsid w:val="00C025C7"/>
    <w:rsid w:val="00C070C8"/>
    <w:rsid w:val="00C114D3"/>
    <w:rsid w:val="00C22A8C"/>
    <w:rsid w:val="00C25EE1"/>
    <w:rsid w:val="00C2699C"/>
    <w:rsid w:val="00C31A1A"/>
    <w:rsid w:val="00C52693"/>
    <w:rsid w:val="00C54FDD"/>
    <w:rsid w:val="00C57F2F"/>
    <w:rsid w:val="00C641F6"/>
    <w:rsid w:val="00C645F4"/>
    <w:rsid w:val="00C64D12"/>
    <w:rsid w:val="00C72EBD"/>
    <w:rsid w:val="00C751CC"/>
    <w:rsid w:val="00CA2E42"/>
    <w:rsid w:val="00CB2B3D"/>
    <w:rsid w:val="00CD3A06"/>
    <w:rsid w:val="00CE1A77"/>
    <w:rsid w:val="00CE2507"/>
    <w:rsid w:val="00CF5EDA"/>
    <w:rsid w:val="00D03F38"/>
    <w:rsid w:val="00D052BB"/>
    <w:rsid w:val="00D143E6"/>
    <w:rsid w:val="00D16AE1"/>
    <w:rsid w:val="00D23795"/>
    <w:rsid w:val="00D24904"/>
    <w:rsid w:val="00D307B7"/>
    <w:rsid w:val="00D358E5"/>
    <w:rsid w:val="00D37628"/>
    <w:rsid w:val="00D409E7"/>
    <w:rsid w:val="00D41D33"/>
    <w:rsid w:val="00D42D02"/>
    <w:rsid w:val="00D431B3"/>
    <w:rsid w:val="00D437C7"/>
    <w:rsid w:val="00D4474C"/>
    <w:rsid w:val="00D44F2C"/>
    <w:rsid w:val="00D46AB1"/>
    <w:rsid w:val="00D533A6"/>
    <w:rsid w:val="00D701CC"/>
    <w:rsid w:val="00D74038"/>
    <w:rsid w:val="00D74DC6"/>
    <w:rsid w:val="00D82F4D"/>
    <w:rsid w:val="00D864B6"/>
    <w:rsid w:val="00D87E55"/>
    <w:rsid w:val="00D95C9F"/>
    <w:rsid w:val="00D97744"/>
    <w:rsid w:val="00DA630D"/>
    <w:rsid w:val="00DA677F"/>
    <w:rsid w:val="00DC0517"/>
    <w:rsid w:val="00DC1B76"/>
    <w:rsid w:val="00DC1D7F"/>
    <w:rsid w:val="00DC44E6"/>
    <w:rsid w:val="00DD0884"/>
    <w:rsid w:val="00DD652C"/>
    <w:rsid w:val="00DD71E2"/>
    <w:rsid w:val="00DE3CC7"/>
    <w:rsid w:val="00DE583B"/>
    <w:rsid w:val="00DE6091"/>
    <w:rsid w:val="00DE7310"/>
    <w:rsid w:val="00DF214D"/>
    <w:rsid w:val="00E02626"/>
    <w:rsid w:val="00E047CF"/>
    <w:rsid w:val="00E05839"/>
    <w:rsid w:val="00E10B1E"/>
    <w:rsid w:val="00E12CA5"/>
    <w:rsid w:val="00E20AA3"/>
    <w:rsid w:val="00E23A1C"/>
    <w:rsid w:val="00E3608C"/>
    <w:rsid w:val="00E36746"/>
    <w:rsid w:val="00E36E91"/>
    <w:rsid w:val="00E373B0"/>
    <w:rsid w:val="00E427C9"/>
    <w:rsid w:val="00E4363B"/>
    <w:rsid w:val="00E43EA9"/>
    <w:rsid w:val="00E4788A"/>
    <w:rsid w:val="00E50050"/>
    <w:rsid w:val="00E53C48"/>
    <w:rsid w:val="00E5465E"/>
    <w:rsid w:val="00E57981"/>
    <w:rsid w:val="00E6693D"/>
    <w:rsid w:val="00E86804"/>
    <w:rsid w:val="00E87003"/>
    <w:rsid w:val="00E87A16"/>
    <w:rsid w:val="00E9633A"/>
    <w:rsid w:val="00EA66C7"/>
    <w:rsid w:val="00EC247C"/>
    <w:rsid w:val="00EC2577"/>
    <w:rsid w:val="00EC4A19"/>
    <w:rsid w:val="00EE58D0"/>
    <w:rsid w:val="00EE7BCE"/>
    <w:rsid w:val="00EF406F"/>
    <w:rsid w:val="00F04955"/>
    <w:rsid w:val="00F10B12"/>
    <w:rsid w:val="00F14C1B"/>
    <w:rsid w:val="00F15001"/>
    <w:rsid w:val="00F22E8C"/>
    <w:rsid w:val="00F243C7"/>
    <w:rsid w:val="00F264EE"/>
    <w:rsid w:val="00F32EB4"/>
    <w:rsid w:val="00F65961"/>
    <w:rsid w:val="00F67DCF"/>
    <w:rsid w:val="00F75DAB"/>
    <w:rsid w:val="00F85B83"/>
    <w:rsid w:val="00F91243"/>
    <w:rsid w:val="00F96B80"/>
    <w:rsid w:val="00FA245C"/>
    <w:rsid w:val="00FA3372"/>
    <w:rsid w:val="00FB05D0"/>
    <w:rsid w:val="00FB36B2"/>
    <w:rsid w:val="00FC31D5"/>
    <w:rsid w:val="00FD0ADB"/>
    <w:rsid w:val="00FD51F1"/>
    <w:rsid w:val="00FD5981"/>
    <w:rsid w:val="00FF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933B089"/>
  <w15:chartTrackingRefBased/>
  <w15:docId w15:val="{1C89E01D-7BC5-3547-8C03-91AC520B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仿宋" w:hAnsi="Times New Roman" w:cs="宋体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7BC"/>
    <w:rPr>
      <w:rFonts w:ascii="宋体" w:eastAsia="宋体" w:hAnsi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D2A1F"/>
    <w:pPr>
      <w:keepNext/>
      <w:keepLines/>
      <w:numPr>
        <w:numId w:val="14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DCF"/>
    <w:pPr>
      <w:keepNext/>
      <w:keepLines/>
      <w:numPr>
        <w:ilvl w:val="1"/>
        <w:numId w:val="14"/>
      </w:numPr>
      <w:spacing w:before="260" w:after="260" w:line="416" w:lineRule="auto"/>
      <w:ind w:left="576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7DCF"/>
    <w:pPr>
      <w:keepNext/>
      <w:keepLines/>
      <w:numPr>
        <w:ilvl w:val="2"/>
        <w:numId w:val="1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7DCF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7DCF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7DCF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7DCF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7DCF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7DCF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C13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F3C13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8D2A1F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C2699C"/>
    <w:rPr>
      <w:color w:val="0000FF"/>
      <w:u w:val="single"/>
    </w:rPr>
  </w:style>
  <w:style w:type="table" w:styleId="a6">
    <w:name w:val="Table Grid"/>
    <w:basedOn w:val="a1"/>
    <w:uiPriority w:val="39"/>
    <w:rsid w:val="00C269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next w:val="a"/>
    <w:link w:val="a8"/>
    <w:qFormat/>
    <w:rsid w:val="001256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rsid w:val="001256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125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256A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256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256A4"/>
    <w:rPr>
      <w:sz w:val="18"/>
      <w:szCs w:val="18"/>
    </w:rPr>
  </w:style>
  <w:style w:type="character" w:styleId="ad">
    <w:name w:val="Emphasis"/>
    <w:basedOn w:val="a0"/>
    <w:uiPriority w:val="20"/>
    <w:qFormat/>
    <w:rsid w:val="001256A4"/>
    <w:rPr>
      <w:i/>
      <w:iCs/>
    </w:rPr>
  </w:style>
  <w:style w:type="character" w:customStyle="1" w:styleId="20">
    <w:name w:val="标题 2 字符"/>
    <w:basedOn w:val="a0"/>
    <w:link w:val="2"/>
    <w:uiPriority w:val="9"/>
    <w:rsid w:val="00F67DCF"/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67DCF"/>
    <w:rPr>
      <w:rFonts w:ascii="宋体" w:eastAsia="宋体" w:hAnsi="宋体" w:cs="宋体"/>
      <w:b/>
      <w:bCs/>
      <w:color w:val="auto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7DCF"/>
    <w:rPr>
      <w:rFonts w:asciiTheme="majorHAnsi" w:eastAsiaTheme="majorEastAsia" w:hAnsiTheme="majorHAnsi" w:cstheme="majorBidi"/>
      <w:b/>
      <w:bCs/>
      <w:color w:val="auto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7DCF"/>
    <w:rPr>
      <w:rFonts w:ascii="宋体" w:eastAsia="宋体" w:hAnsi="宋体" w:cs="宋体"/>
      <w:b/>
      <w:bCs/>
      <w:color w:val="auto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67DCF"/>
    <w:rPr>
      <w:rFonts w:asciiTheme="majorHAnsi" w:eastAsiaTheme="majorEastAsia" w:hAnsiTheme="majorHAnsi" w:cstheme="majorBidi"/>
      <w:b/>
      <w:bCs/>
      <w:color w:val="auto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F67DCF"/>
    <w:rPr>
      <w:rFonts w:ascii="宋体" w:eastAsia="宋体" w:hAnsi="宋体" w:cs="宋体"/>
      <w:b/>
      <w:bCs/>
      <w:color w:val="auto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F67DCF"/>
    <w:rPr>
      <w:rFonts w:asciiTheme="majorHAnsi" w:eastAsiaTheme="majorEastAsia" w:hAnsiTheme="majorHAnsi" w:cstheme="majorBidi"/>
      <w:color w:val="auto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F67DCF"/>
    <w:rPr>
      <w:rFonts w:asciiTheme="majorHAnsi" w:eastAsiaTheme="majorEastAsia" w:hAnsiTheme="majorHAnsi" w:cstheme="majorBidi"/>
      <w:color w:val="auto"/>
      <w:sz w:val="21"/>
      <w:szCs w:val="21"/>
    </w:rPr>
  </w:style>
  <w:style w:type="character" w:styleId="ae">
    <w:name w:val="FollowedHyperlink"/>
    <w:basedOn w:val="a0"/>
    <w:uiPriority w:val="99"/>
    <w:semiHidden/>
    <w:unhideWhenUsed/>
    <w:rsid w:val="00BB5065"/>
    <w:rPr>
      <w:color w:val="954F72" w:themeColor="followedHyperlink"/>
      <w:u w:val="single"/>
    </w:rPr>
  </w:style>
  <w:style w:type="paragraph" w:styleId="af">
    <w:name w:val="Revision"/>
    <w:hidden/>
    <w:uiPriority w:val="99"/>
    <w:semiHidden/>
    <w:rsid w:val="007E7FBE"/>
  </w:style>
  <w:style w:type="character" w:styleId="af0">
    <w:name w:val="annotation reference"/>
    <w:basedOn w:val="a0"/>
    <w:uiPriority w:val="99"/>
    <w:semiHidden/>
    <w:unhideWhenUsed/>
    <w:rsid w:val="007E7FBE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7E7FBE"/>
  </w:style>
  <w:style w:type="character" w:customStyle="1" w:styleId="af2">
    <w:name w:val="批注文字 字符"/>
    <w:basedOn w:val="a0"/>
    <w:link w:val="af1"/>
    <w:uiPriority w:val="99"/>
    <w:semiHidden/>
    <w:rsid w:val="007E7FBE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7E7FBE"/>
    <w:rPr>
      <w:b/>
      <w:bCs/>
    </w:rPr>
  </w:style>
  <w:style w:type="character" w:customStyle="1" w:styleId="af4">
    <w:name w:val="批注主题 字符"/>
    <w:basedOn w:val="af2"/>
    <w:link w:val="af3"/>
    <w:uiPriority w:val="99"/>
    <w:semiHidden/>
    <w:rsid w:val="007E7FBE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7E7FBE"/>
    <w:rPr>
      <w:sz w:val="18"/>
      <w:szCs w:val="18"/>
    </w:rPr>
  </w:style>
  <w:style w:type="character" w:customStyle="1" w:styleId="af6">
    <w:name w:val="批注框文本 字符"/>
    <w:basedOn w:val="a0"/>
    <w:link w:val="af5"/>
    <w:uiPriority w:val="99"/>
    <w:semiHidden/>
    <w:rsid w:val="007E7FBE"/>
    <w:rPr>
      <w:rFonts w:ascii="宋体" w:eastAsia="宋体"/>
      <w:sz w:val="18"/>
      <w:szCs w:val="18"/>
    </w:rPr>
  </w:style>
  <w:style w:type="character" w:styleId="af7">
    <w:name w:val="Unresolved Mention"/>
    <w:basedOn w:val="a0"/>
    <w:uiPriority w:val="99"/>
    <w:semiHidden/>
    <w:unhideWhenUsed/>
    <w:rsid w:val="00F04955"/>
    <w:rPr>
      <w:color w:val="605E5C"/>
      <w:shd w:val="clear" w:color="auto" w:fill="E1DFDD"/>
    </w:rPr>
  </w:style>
  <w:style w:type="paragraph" w:customStyle="1" w:styleId="11l1GB2312">
    <w:name w:val="样式 标题 11l1 + 仿宋_GB2312 四号"/>
    <w:basedOn w:val="1"/>
    <w:autoRedefine/>
    <w:qFormat/>
    <w:rsid w:val="00037B1C"/>
    <w:pPr>
      <w:numPr>
        <w:numId w:val="0"/>
      </w:numPr>
      <w:pBdr>
        <w:top w:val="single" w:sz="6" w:space="6" w:color="808080"/>
        <w:bottom w:val="single" w:sz="6" w:space="11" w:color="808080"/>
      </w:pBdr>
      <w:spacing w:before="0" w:after="240" w:line="240" w:lineRule="atLeast"/>
      <w:jc w:val="center"/>
      <w:outlineLvl w:val="9"/>
    </w:pPr>
    <w:rPr>
      <w:rFonts w:ascii="楷体_GB2312" w:eastAsia="楷体_GB2312" w:hAnsi="新宋体" w:cs="Times New Roman"/>
      <w:caps/>
      <w:spacing w:val="20"/>
      <w:w w:val="150"/>
      <w:kern w:val="16"/>
      <w:sz w:val="36"/>
      <w:szCs w:val="36"/>
    </w:rPr>
  </w:style>
  <w:style w:type="paragraph" w:styleId="TOC1">
    <w:name w:val="toc 1"/>
    <w:basedOn w:val="a"/>
    <w:next w:val="a"/>
    <w:autoRedefine/>
    <w:uiPriority w:val="39"/>
    <w:unhideWhenUsed/>
    <w:rsid w:val="003743E0"/>
  </w:style>
  <w:style w:type="paragraph" w:styleId="TOC2">
    <w:name w:val="toc 2"/>
    <w:basedOn w:val="a"/>
    <w:next w:val="a"/>
    <w:autoRedefine/>
    <w:uiPriority w:val="39"/>
    <w:unhideWhenUsed/>
    <w:rsid w:val="003743E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743E0"/>
    <w:pPr>
      <w:ind w:leftChars="400" w:left="840"/>
    </w:pPr>
  </w:style>
  <w:style w:type="character" w:styleId="af8">
    <w:name w:val="page number"/>
    <w:basedOn w:val="a0"/>
    <w:uiPriority w:val="99"/>
    <w:semiHidden/>
    <w:unhideWhenUsed/>
    <w:rsid w:val="007837B9"/>
  </w:style>
  <w:style w:type="paragraph" w:styleId="af9">
    <w:name w:val="caption"/>
    <w:basedOn w:val="a"/>
    <w:next w:val="a"/>
    <w:uiPriority w:val="35"/>
    <w:unhideWhenUsed/>
    <w:qFormat/>
    <w:rsid w:val="00EE7BCE"/>
    <w:rPr>
      <w:rFonts w:asciiTheme="majorHAnsi" w:eastAsia="黑体" w:hAnsiTheme="majorHAnsi" w:cstheme="majorBidi"/>
      <w:sz w:val="20"/>
      <w:szCs w:val="20"/>
    </w:rPr>
  </w:style>
  <w:style w:type="paragraph" w:styleId="afa">
    <w:name w:val="table of figures"/>
    <w:basedOn w:val="a"/>
    <w:next w:val="a"/>
    <w:uiPriority w:val="99"/>
    <w:unhideWhenUsed/>
    <w:rsid w:val="006B27AA"/>
    <w:pPr>
      <w:ind w:leftChars="200" w:left="200" w:hangingChars="200" w:hanging="200"/>
    </w:pPr>
  </w:style>
  <w:style w:type="paragraph" w:styleId="afb">
    <w:name w:val="footnote text"/>
    <w:basedOn w:val="a"/>
    <w:link w:val="afc"/>
    <w:uiPriority w:val="99"/>
    <w:semiHidden/>
    <w:unhideWhenUsed/>
    <w:rsid w:val="00DA677F"/>
    <w:pPr>
      <w:snapToGrid w:val="0"/>
    </w:pPr>
    <w:rPr>
      <w:sz w:val="18"/>
      <w:szCs w:val="18"/>
    </w:rPr>
  </w:style>
  <w:style w:type="character" w:customStyle="1" w:styleId="afc">
    <w:name w:val="脚注文本 字符"/>
    <w:basedOn w:val="a0"/>
    <w:link w:val="afb"/>
    <w:uiPriority w:val="99"/>
    <w:semiHidden/>
    <w:rsid w:val="00DA677F"/>
    <w:rPr>
      <w:rFonts w:ascii="宋体" w:eastAsia="宋体" w:hAnsi="宋体"/>
      <w:sz w:val="18"/>
      <w:szCs w:val="18"/>
    </w:rPr>
  </w:style>
  <w:style w:type="character" w:styleId="afd">
    <w:name w:val="footnote reference"/>
    <w:basedOn w:val="a0"/>
    <w:uiPriority w:val="99"/>
    <w:semiHidden/>
    <w:unhideWhenUsed/>
    <w:rsid w:val="00DA67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95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6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584">
          <w:blockQuote w:val="1"/>
          <w:marLeft w:val="476"/>
          <w:marRight w:val="476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24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reativecommons.org/licenses/by-nc-nd/4.0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licenses/by-nc-nd/4.0/" TargetMode="External"/><Relationship Id="rId14" Type="http://schemas.openxmlformats.org/officeDocument/2006/relationships/footer" Target="footer1.xm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C41B09-35A6-41AE-9F6B-A8CB15D58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1298</Words>
  <Characters>7405</Characters>
  <Application>Microsoft Office Word</Application>
  <DocSecurity>0</DocSecurity>
  <Lines>61</Lines>
  <Paragraphs>17</Paragraphs>
  <ScaleCrop>false</ScaleCrop>
  <Company/>
  <LinksUpToDate>false</LinksUpToDate>
  <CharactersWithSpaces>8686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 Jun</dc:creator>
  <cp:keywords/>
  <dc:description/>
  <cp:lastModifiedBy>Jun Zhe</cp:lastModifiedBy>
  <cp:revision>27</cp:revision>
  <cp:lastPrinted>2020-12-13T07:51:00Z</cp:lastPrinted>
  <dcterms:created xsi:type="dcterms:W3CDTF">2020-12-04T06:25:00Z</dcterms:created>
  <dcterms:modified xsi:type="dcterms:W3CDTF">2020-12-13T07:52:00Z</dcterms:modified>
</cp:coreProperties>
</file>