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after="1"/>
        <w:rPr>
          <w:sz w:val="26"/>
        </w:rPr>
      </w:pPr>
    </w:p>
    <w:p>
      <w:pPr>
        <w:pStyle w:val="BodyText"/>
        <w:ind w:left="2613"/>
        <w:rPr>
          <w:sz w:val="20"/>
        </w:rPr>
      </w:pPr>
      <w:r>
        <w:rPr>
          <w:sz w:val="20"/>
        </w:rPr>
        <w:drawing>
          <wp:inline distT="0" distB="0" distL="0" distR="0">
            <wp:extent cx="3108851" cy="3058668"/>
            <wp:effectExtent l="0" t="0" r="0" b="0"/>
            <wp:docPr id="1" name="image1.png" descr="The current seal of South Carolina is made up of two elliptical areas, linked by branches of the palmetto tree. The left oval is the palmetto tree with a fallen oak at the base. The right oval is the goddess SPES (Hope) walking on the beach at dawn over discarded weapons. The State’s two mottos surround the two ovals. On the left is ANIMIS OPIBUSQUE PARATI, meaning, “Prepared in Mind and Resources”. On the right, DUM SPIRO SPERO, meaning, “While I Breathe, I Hope”."/>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108851" cy="3058668"/>
                    </a:xfrm>
                    <a:prstGeom prst="rect">
                      <a:avLst/>
                    </a:prstGeom>
                  </pic:spPr>
                </pic:pic>
              </a:graphicData>
            </a:graphic>
          </wp:inline>
        </w:drawing>
      </w:r>
      <w:r>
        <w:rPr>
          <w:sz w:val="20"/>
        </w:rPr>
      </w:r>
    </w:p>
    <w:p>
      <w:pPr>
        <w:spacing w:line="366" w:lineRule="exact" w:before="0"/>
        <w:ind w:left="889" w:right="1209" w:firstLine="0"/>
        <w:jc w:val="center"/>
        <w:rPr>
          <w:b/>
          <w:sz w:val="26"/>
        </w:rPr>
      </w:pPr>
      <w:r>
        <w:rPr>
          <w:b/>
          <w:sz w:val="32"/>
        </w:rPr>
        <w:t>S</w:t>
      </w:r>
      <w:r>
        <w:rPr>
          <w:b/>
          <w:sz w:val="26"/>
        </w:rPr>
        <w:t>TAT</w:t>
      </w:r>
      <w:r>
        <w:rPr>
          <w:b/>
          <w:sz w:val="26"/>
          <w:u w:val="thick" w:color="4A7DBA"/>
        </w:rPr>
        <w:t>E OF </w:t>
      </w:r>
      <w:r>
        <w:rPr>
          <w:b/>
          <w:sz w:val="32"/>
          <w:u w:val="thick" w:color="4A7DBA"/>
        </w:rPr>
        <w:t>S</w:t>
      </w:r>
      <w:r>
        <w:rPr>
          <w:b/>
          <w:sz w:val="26"/>
          <w:u w:val="thick" w:color="4A7DBA"/>
        </w:rPr>
        <w:t>OUTH </w:t>
      </w:r>
      <w:r>
        <w:rPr>
          <w:b/>
          <w:sz w:val="32"/>
          <w:u w:val="thick" w:color="4A7DBA"/>
        </w:rPr>
        <w:t>C</w:t>
      </w:r>
      <w:r>
        <w:rPr>
          <w:b/>
          <w:sz w:val="26"/>
          <w:u w:val="thick" w:color="4A7DBA"/>
        </w:rPr>
        <w:t>AROL</w:t>
      </w:r>
      <w:r>
        <w:rPr>
          <w:b/>
          <w:sz w:val="26"/>
        </w:rPr>
        <w:t>INA</w:t>
      </w:r>
    </w:p>
    <w:p>
      <w:pPr>
        <w:pStyle w:val="Heading1"/>
        <w:spacing w:before="49"/>
        <w:ind w:left="889"/>
      </w:pPr>
      <w:r>
        <w:rPr/>
        <w:t>DEPARTMENT OF EDUCATION</w:t>
      </w:r>
    </w:p>
    <w:p>
      <w:pPr>
        <w:spacing w:line="274" w:lineRule="exact" w:before="276"/>
        <w:ind w:left="889" w:right="1209" w:firstLine="0"/>
        <w:jc w:val="center"/>
        <w:rPr>
          <w:b/>
          <w:sz w:val="19"/>
        </w:rPr>
      </w:pPr>
      <w:r>
        <w:rPr>
          <w:b/>
          <w:sz w:val="24"/>
        </w:rPr>
        <w:t>M</w:t>
      </w:r>
      <w:r>
        <w:rPr>
          <w:b/>
          <w:sz w:val="19"/>
        </w:rPr>
        <w:t>OLLY </w:t>
      </w:r>
      <w:r>
        <w:rPr>
          <w:b/>
          <w:sz w:val="24"/>
        </w:rPr>
        <w:t>M. S</w:t>
      </w:r>
      <w:r>
        <w:rPr>
          <w:b/>
          <w:sz w:val="19"/>
        </w:rPr>
        <w:t>PEARMAN</w:t>
      </w:r>
    </w:p>
    <w:p>
      <w:pPr>
        <w:spacing w:line="274" w:lineRule="exact" w:before="0"/>
        <w:ind w:left="889" w:right="1209" w:firstLine="0"/>
        <w:jc w:val="center"/>
        <w:rPr>
          <w:sz w:val="19"/>
        </w:rPr>
      </w:pPr>
      <w:r>
        <w:rPr>
          <w:sz w:val="24"/>
        </w:rPr>
        <w:t>S</w:t>
      </w:r>
      <w:r>
        <w:rPr>
          <w:sz w:val="19"/>
        </w:rPr>
        <w:t>TATE </w:t>
      </w:r>
      <w:r>
        <w:rPr>
          <w:sz w:val="24"/>
        </w:rPr>
        <w:t>S</w:t>
      </w:r>
      <w:r>
        <w:rPr>
          <w:sz w:val="19"/>
        </w:rPr>
        <w:t>UPERINTENDENT OF </w:t>
      </w:r>
      <w:r>
        <w:rPr>
          <w:sz w:val="24"/>
        </w:rPr>
        <w:t>E</w:t>
      </w:r>
      <w:r>
        <w:rPr>
          <w:sz w:val="19"/>
        </w:rPr>
        <w:t>DUCATION</w:t>
      </w:r>
    </w:p>
    <w:p>
      <w:pPr>
        <w:pStyle w:val="BodyText"/>
        <w:rPr>
          <w:sz w:val="26"/>
        </w:rPr>
      </w:pPr>
    </w:p>
    <w:p>
      <w:pPr>
        <w:pStyle w:val="BodyText"/>
        <w:rPr>
          <w:sz w:val="30"/>
        </w:rPr>
      </w:pPr>
    </w:p>
    <w:p>
      <w:pPr>
        <w:spacing w:before="1"/>
        <w:ind w:left="891" w:right="1209" w:firstLine="0"/>
        <w:jc w:val="center"/>
        <w:rPr>
          <w:sz w:val="48"/>
        </w:rPr>
      </w:pPr>
      <w:r>
        <w:rPr>
          <w:sz w:val="48"/>
        </w:rPr>
        <w:t>South Carolina Social Studies College- and Career-Ready Standards</w:t>
      </w:r>
    </w:p>
    <w:p>
      <w:pPr>
        <w:spacing w:before="227"/>
        <w:ind w:left="891" w:right="1209" w:firstLine="0"/>
        <w:jc w:val="center"/>
        <w:rPr>
          <w:sz w:val="28"/>
        </w:rPr>
      </w:pPr>
      <w:r>
        <w:rPr>
          <w:sz w:val="28"/>
        </w:rPr>
        <w:t>Pursuant to South Carolina Accountability Act of 1998</w:t>
      </w:r>
    </w:p>
    <w:p>
      <w:pPr>
        <w:pStyle w:val="BodyText"/>
        <w:rPr>
          <w:sz w:val="20"/>
        </w:rPr>
      </w:pPr>
    </w:p>
    <w:p>
      <w:pPr>
        <w:pStyle w:val="BodyText"/>
        <w:rPr>
          <w:sz w:val="20"/>
        </w:rPr>
      </w:pPr>
    </w:p>
    <w:p>
      <w:pPr>
        <w:pStyle w:val="BodyText"/>
        <w:rPr>
          <w:sz w:val="20"/>
        </w:rPr>
      </w:pPr>
    </w:p>
    <w:p>
      <w:pPr>
        <w:pStyle w:val="BodyText"/>
        <w:spacing w:before="3"/>
        <w:rPr>
          <w:sz w:val="21"/>
        </w:rPr>
      </w:pPr>
      <w:r>
        <w:rPr/>
        <w:pict>
          <v:shapetype id="_x0000_t202" o:spt="202" coordsize="21600,21600" path="m,l,21600r21600,l21600,xe">
            <v:stroke joinstyle="miter"/>
            <v:path gradientshapeok="t" o:connecttype="rect"/>
          </v:shapetype>
          <v:shape style="position:absolute;margin-left:66.360001pt;margin-top:14.457153pt;width:475.35pt;height:105.15pt;mso-position-horizontal-relative:page;mso-position-vertical-relative:paragraph;z-index:-15728640;mso-wrap-distance-left:0;mso-wrap-distance-right:0" type="#_x0000_t202" filled="false" stroked="true" strokeweight=".48pt" strokecolor="#000000">
            <v:textbox inset="0,0,0,0">
              <w:txbxContent>
                <w:p>
                  <w:pPr>
                    <w:pStyle w:val="BodyText"/>
                    <w:spacing w:before="73"/>
                    <w:ind w:left="167" w:right="90"/>
                    <w:jc w:val="center"/>
                  </w:pPr>
                  <w:r>
                    <w:rPr/>
                    <w:t>The South Carolina Department of Education does not discriminate on the basis of race, color, religion, national origin, sex, sexual orientation, veteran status, or disability in admission to, treatment in, or employment in its programs and activities. Inquiries regarding the nondiscrimination policies should be made to the Employee Relations Manager, 1429 Senate Street, Columbia, South Carolina 29201, 803-734-8781. For further information on federal non- discrimination regulations, including Title IX, contact the Assistant Secretary for Civil Rights at </w:t>
                  </w:r>
                  <w:hyperlink r:id="rId6">
                    <w:r>
                      <w:rPr>
                        <w:u w:val="single"/>
                      </w:rPr>
                      <w:t>OCR.DC@ed.gov</w:t>
                    </w:r>
                    <w:r>
                      <w:rPr/>
                      <w:t> </w:t>
                    </w:r>
                  </w:hyperlink>
                  <w:r>
                    <w:rPr/>
                    <w:t>or call 1-800-421-3481</w:t>
                  </w:r>
                </w:p>
              </w:txbxContent>
            </v:textbox>
            <v:stroke dashstyle="solid"/>
            <w10:wrap type="topAndBottom"/>
          </v:shape>
        </w:pict>
      </w:r>
    </w:p>
    <w:p>
      <w:pPr>
        <w:spacing w:after="0"/>
        <w:rPr>
          <w:sz w:val="21"/>
        </w:rPr>
        <w:sectPr>
          <w:type w:val="continuous"/>
          <w:pgSz w:w="12240" w:h="15840"/>
          <w:pgMar w:top="1500" w:bottom="280" w:left="1060" w:right="740"/>
        </w:sectPr>
      </w:pPr>
    </w:p>
    <w:p>
      <w:pPr>
        <w:pStyle w:val="Heading2"/>
        <w:spacing w:line="274" w:lineRule="exact"/>
      </w:pPr>
      <w:r>
        <w:rPr/>
        <w:t>Contents</w:t>
      </w:r>
    </w:p>
    <w:p>
      <w:pPr>
        <w:spacing w:after="0" w:line="274" w:lineRule="exact"/>
        <w:sectPr>
          <w:footerReference w:type="default" r:id="rId7"/>
          <w:pgSz w:w="12240" w:h="15840"/>
          <w:pgMar w:footer="1024" w:header="0" w:top="1360" w:bottom="1425" w:left="1060" w:right="740"/>
          <w:pgNumType w:start="1"/>
        </w:sectPr>
      </w:pPr>
    </w:p>
    <w:sdt>
      <w:sdtPr>
        <w:docPartObj>
          <w:docPartGallery w:val="Table of Contents"/>
          <w:docPartUnique/>
        </w:docPartObj>
      </w:sdtPr>
      <w:sdtEndPr/>
      <w:sdtContent>
        <w:p>
          <w:pPr>
            <w:pStyle w:val="TOC1"/>
            <w:tabs>
              <w:tab w:pos="9730" w:val="right" w:leader="none"/>
            </w:tabs>
            <w:spacing w:line="274" w:lineRule="exact" w:before="0"/>
          </w:pPr>
          <w:hyperlink w:history="true" w:anchor="_TOC_250055">
            <w:r>
              <w:rPr/>
              <w:t>Overview</w:t>
              <w:tab/>
              <w:t>1</w:t>
            </w:r>
          </w:hyperlink>
        </w:p>
        <w:p>
          <w:pPr>
            <w:pStyle w:val="TOC1"/>
            <w:tabs>
              <w:tab w:pos="9730" w:val="right" w:leader="none"/>
            </w:tabs>
          </w:pPr>
          <w:hyperlink w:history="true" w:anchor="_TOC_250054">
            <w:r>
              <w:rPr/>
              <w:t>Legislative</w:t>
            </w:r>
            <w:r>
              <w:rPr>
                <w:spacing w:val="-2"/>
              </w:rPr>
              <w:t> </w:t>
            </w:r>
            <w:r>
              <w:rPr/>
              <w:t>Requirements</w:t>
              <w:tab/>
              <w:t>5</w:t>
            </w:r>
          </w:hyperlink>
        </w:p>
        <w:p>
          <w:pPr>
            <w:pStyle w:val="TOC1"/>
            <w:tabs>
              <w:tab w:pos="9730" w:val="right" w:leader="none"/>
            </w:tabs>
            <w:spacing w:before="98"/>
          </w:pPr>
          <w:hyperlink w:history="true" w:anchor="_TOC_250053">
            <w:r>
              <w:rPr/>
              <w:t>Kindergarten</w:t>
              <w:tab/>
              <w:t>8</w:t>
            </w:r>
          </w:hyperlink>
        </w:p>
        <w:p>
          <w:pPr>
            <w:pStyle w:val="TOC1"/>
            <w:tabs>
              <w:tab w:pos="9730" w:val="right" w:leader="none"/>
            </w:tabs>
          </w:pPr>
          <w:hyperlink w:history="true" w:anchor="_TOC_250052">
            <w:r>
              <w:rPr/>
              <w:t>The Community</w:t>
            </w:r>
            <w:r>
              <w:rPr>
                <w:spacing w:val="-7"/>
              </w:rPr>
              <w:t> </w:t>
            </w:r>
            <w:r>
              <w:rPr/>
              <w:t>Around</w:t>
            </w:r>
            <w:r>
              <w:rPr>
                <w:spacing w:val="2"/>
              </w:rPr>
              <w:t> </w:t>
            </w:r>
            <w:r>
              <w:rPr/>
              <w:t>Us</w:t>
              <w:tab/>
              <w:t>8</w:t>
            </w:r>
          </w:hyperlink>
        </w:p>
        <w:p>
          <w:pPr>
            <w:pStyle w:val="TOC2"/>
            <w:tabs>
              <w:tab w:pos="9730" w:val="right" w:leader="none"/>
            </w:tabs>
          </w:pPr>
          <w:hyperlink w:history="true" w:anchor="_TOC_250051">
            <w:r>
              <w:rPr/>
              <w:t>Kindergarten</w:t>
            </w:r>
            <w:r>
              <w:rPr>
                <w:spacing w:val="-1"/>
              </w:rPr>
              <w:t> </w:t>
            </w:r>
            <w:r>
              <w:rPr/>
              <w:t>Standards</w:t>
              <w:tab/>
              <w:t>9</w:t>
            </w:r>
          </w:hyperlink>
        </w:p>
        <w:p>
          <w:pPr>
            <w:pStyle w:val="TOC1"/>
            <w:tabs>
              <w:tab w:pos="9730" w:val="right" w:leader="none"/>
            </w:tabs>
            <w:spacing w:before="98"/>
          </w:pPr>
          <w:hyperlink w:history="true" w:anchor="_TOC_250050">
            <w:r>
              <w:rPr/>
              <w:t>Grade</w:t>
            </w:r>
            <w:r>
              <w:rPr>
                <w:spacing w:val="-2"/>
              </w:rPr>
              <w:t> </w:t>
            </w:r>
            <w:r>
              <w:rPr/>
              <w:t>1</w:t>
              <w:tab/>
              <w:t>12</w:t>
            </w:r>
          </w:hyperlink>
        </w:p>
        <w:p>
          <w:pPr>
            <w:pStyle w:val="TOC1"/>
            <w:tabs>
              <w:tab w:pos="9730" w:val="right" w:leader="none"/>
            </w:tabs>
          </w:pPr>
          <w:hyperlink w:history="true" w:anchor="_TOC_250049">
            <w:r>
              <w:rPr/>
              <w:t>Life in</w:t>
            </w:r>
            <w:r>
              <w:rPr>
                <w:spacing w:val="-2"/>
              </w:rPr>
              <w:t> </w:t>
            </w:r>
            <w:r>
              <w:rPr/>
              <w:t>South Carolina</w:t>
              <w:tab/>
              <w:t>12</w:t>
            </w:r>
          </w:hyperlink>
        </w:p>
        <w:p>
          <w:pPr>
            <w:pStyle w:val="TOC2"/>
            <w:tabs>
              <w:tab w:pos="9730" w:val="right" w:leader="none"/>
            </w:tabs>
          </w:pPr>
          <w:hyperlink w:history="true" w:anchor="_TOC_250048">
            <w:r>
              <w:rPr/>
              <w:t>Grade</w:t>
            </w:r>
            <w:r>
              <w:rPr>
                <w:spacing w:val="-2"/>
              </w:rPr>
              <w:t> </w:t>
            </w:r>
            <w:r>
              <w:rPr/>
              <w:t>1 Standards</w:t>
              <w:tab/>
              <w:t>13</w:t>
            </w:r>
          </w:hyperlink>
        </w:p>
        <w:p>
          <w:pPr>
            <w:pStyle w:val="TOC1"/>
            <w:tabs>
              <w:tab w:pos="9730" w:val="right" w:leader="none"/>
            </w:tabs>
            <w:spacing w:before="98"/>
          </w:pPr>
          <w:hyperlink w:history="true" w:anchor="_TOC_250047">
            <w:r>
              <w:rPr/>
              <w:t>Grade</w:t>
            </w:r>
            <w:r>
              <w:rPr>
                <w:spacing w:val="-2"/>
              </w:rPr>
              <w:t> </w:t>
            </w:r>
            <w:r>
              <w:rPr/>
              <w:t>2</w:t>
              <w:tab/>
              <w:t>17</w:t>
            </w:r>
          </w:hyperlink>
        </w:p>
        <w:p>
          <w:pPr>
            <w:pStyle w:val="TOC1"/>
            <w:tabs>
              <w:tab w:pos="9730" w:val="right" w:leader="none"/>
            </w:tabs>
          </w:pPr>
          <w:hyperlink w:history="true" w:anchor="_TOC_250046">
            <w:r>
              <w:rPr/>
              <w:t>Life in the</w:t>
            </w:r>
            <w:r>
              <w:rPr>
                <w:spacing w:val="-3"/>
              </w:rPr>
              <w:t> </w:t>
            </w:r>
            <w:r>
              <w:rPr/>
              <w:t>United States</w:t>
              <w:tab/>
              <w:t>17</w:t>
            </w:r>
          </w:hyperlink>
        </w:p>
        <w:p>
          <w:pPr>
            <w:pStyle w:val="TOC2"/>
            <w:tabs>
              <w:tab w:pos="9730" w:val="right" w:leader="none"/>
            </w:tabs>
          </w:pPr>
          <w:hyperlink w:history="true" w:anchor="_TOC_250045">
            <w:r>
              <w:rPr/>
              <w:t>Grade</w:t>
            </w:r>
            <w:r>
              <w:rPr>
                <w:spacing w:val="-2"/>
              </w:rPr>
              <w:t> </w:t>
            </w:r>
            <w:r>
              <w:rPr/>
              <w:t>2 Standards</w:t>
              <w:tab/>
              <w:t>18</w:t>
            </w:r>
          </w:hyperlink>
        </w:p>
        <w:p>
          <w:pPr>
            <w:pStyle w:val="TOC1"/>
            <w:tabs>
              <w:tab w:pos="9730" w:val="right" w:leader="none"/>
            </w:tabs>
            <w:spacing w:before="98"/>
          </w:pPr>
          <w:hyperlink w:history="true" w:anchor="_TOC_250044">
            <w:r>
              <w:rPr/>
              <w:t>Grade</w:t>
            </w:r>
            <w:r>
              <w:rPr>
                <w:spacing w:val="-2"/>
              </w:rPr>
              <w:t> </w:t>
            </w:r>
            <w:r>
              <w:rPr/>
              <w:t>3</w:t>
              <w:tab/>
              <w:t>22</w:t>
            </w:r>
          </w:hyperlink>
        </w:p>
        <w:p>
          <w:pPr>
            <w:pStyle w:val="TOC1"/>
            <w:tabs>
              <w:tab w:pos="9730" w:val="right" w:leader="none"/>
            </w:tabs>
          </w:pPr>
          <w:hyperlink w:history="true" w:anchor="_TOC_250043">
            <w:r>
              <w:rPr/>
              <w:t>World Geography</w:t>
              <w:tab/>
              <w:t>22</w:t>
            </w:r>
          </w:hyperlink>
        </w:p>
        <w:p>
          <w:pPr>
            <w:pStyle w:val="TOC2"/>
            <w:tabs>
              <w:tab w:pos="9730" w:val="right" w:leader="none"/>
            </w:tabs>
          </w:pPr>
          <w:hyperlink w:history="true" w:anchor="_TOC_250042">
            <w:r>
              <w:rPr/>
              <w:t>Grade 3 Deconstructed Skills</w:t>
              <w:tab/>
              <w:t>23</w:t>
            </w:r>
          </w:hyperlink>
        </w:p>
        <w:p>
          <w:pPr>
            <w:pStyle w:val="TOC2"/>
            <w:tabs>
              <w:tab w:pos="9730" w:val="right" w:leader="none"/>
            </w:tabs>
            <w:spacing w:before="98"/>
          </w:pPr>
          <w:hyperlink w:history="true" w:anchor="_TOC_250041">
            <w:r>
              <w:rPr/>
              <w:t>Grade</w:t>
            </w:r>
            <w:r>
              <w:rPr>
                <w:spacing w:val="-2"/>
              </w:rPr>
              <w:t> </w:t>
            </w:r>
            <w:r>
              <w:rPr/>
              <w:t>3 Standards</w:t>
              <w:tab/>
              <w:t>24</w:t>
            </w:r>
          </w:hyperlink>
        </w:p>
        <w:p>
          <w:pPr>
            <w:pStyle w:val="TOC1"/>
            <w:tabs>
              <w:tab w:pos="9730" w:val="right" w:leader="none"/>
            </w:tabs>
          </w:pPr>
          <w:hyperlink w:history="true" w:anchor="_TOC_250040">
            <w:r>
              <w:rPr/>
              <w:t>Grade</w:t>
            </w:r>
            <w:r>
              <w:rPr>
                <w:spacing w:val="-2"/>
              </w:rPr>
              <w:t> </w:t>
            </w:r>
            <w:r>
              <w:rPr/>
              <w:t>4</w:t>
              <w:tab/>
              <w:t>28</w:t>
            </w:r>
          </w:hyperlink>
        </w:p>
        <w:p>
          <w:pPr>
            <w:pStyle w:val="TOC1"/>
            <w:tabs>
              <w:tab w:pos="9730" w:val="right" w:leader="none"/>
            </w:tabs>
          </w:pPr>
          <w:hyperlink w:history="true" w:anchor="_TOC_250039">
            <w:r>
              <w:rPr/>
              <w:t>United States &amp; South Carolina Studies</w:t>
            </w:r>
            <w:r>
              <w:rPr>
                <w:spacing w:val="-4"/>
              </w:rPr>
              <w:t> </w:t>
            </w:r>
            <w:r>
              <w:rPr/>
              <w:t>Part</w:t>
            </w:r>
            <w:r>
              <w:rPr>
                <w:spacing w:val="2"/>
              </w:rPr>
              <w:t> </w:t>
            </w:r>
            <w:r>
              <w:rPr/>
              <w:t>I</w:t>
              <w:tab/>
              <w:t>28</w:t>
            </w:r>
          </w:hyperlink>
        </w:p>
        <w:p>
          <w:pPr>
            <w:pStyle w:val="TOC2"/>
            <w:tabs>
              <w:tab w:pos="9730" w:val="right" w:leader="none"/>
            </w:tabs>
            <w:spacing w:before="98"/>
          </w:pPr>
          <w:hyperlink w:history="true" w:anchor="_TOC_250038">
            <w:r>
              <w:rPr/>
              <w:t>Grade 4 Deconstructed Skills</w:t>
              <w:tab/>
              <w:t>30</w:t>
            </w:r>
          </w:hyperlink>
        </w:p>
        <w:p>
          <w:pPr>
            <w:pStyle w:val="TOC2"/>
            <w:tabs>
              <w:tab w:pos="9730" w:val="right" w:leader="none"/>
            </w:tabs>
          </w:pPr>
          <w:hyperlink w:history="true" w:anchor="_TOC_250037">
            <w:r>
              <w:rPr/>
              <w:t>Grade</w:t>
            </w:r>
            <w:r>
              <w:rPr>
                <w:spacing w:val="-2"/>
              </w:rPr>
              <w:t> </w:t>
            </w:r>
            <w:r>
              <w:rPr/>
              <w:t>4 Standards</w:t>
              <w:tab/>
              <w:t>32</w:t>
            </w:r>
          </w:hyperlink>
        </w:p>
        <w:p>
          <w:pPr>
            <w:pStyle w:val="TOC1"/>
            <w:tabs>
              <w:tab w:pos="9730" w:val="right" w:leader="none"/>
            </w:tabs>
            <w:spacing w:before="99"/>
          </w:pPr>
          <w:hyperlink w:history="true" w:anchor="_TOC_250036">
            <w:r>
              <w:rPr/>
              <w:t>Grade</w:t>
            </w:r>
            <w:r>
              <w:rPr>
                <w:spacing w:val="-2"/>
              </w:rPr>
              <w:t> </w:t>
            </w:r>
            <w:r>
              <w:rPr/>
              <w:t>5</w:t>
              <w:tab/>
              <w:t>38</w:t>
            </w:r>
          </w:hyperlink>
        </w:p>
        <w:p>
          <w:pPr>
            <w:pStyle w:val="TOC1"/>
            <w:tabs>
              <w:tab w:pos="9730" w:val="right" w:leader="none"/>
            </w:tabs>
          </w:pPr>
          <w:hyperlink w:history="true" w:anchor="_TOC_250035">
            <w:r>
              <w:rPr/>
              <w:t>United States &amp; South Carolina Studies</w:t>
            </w:r>
            <w:r>
              <w:rPr>
                <w:spacing w:val="-4"/>
              </w:rPr>
              <w:t> </w:t>
            </w:r>
            <w:r>
              <w:rPr/>
              <w:t>Part</w:t>
            </w:r>
            <w:r>
              <w:rPr>
                <w:spacing w:val="2"/>
              </w:rPr>
              <w:t> </w:t>
            </w:r>
            <w:r>
              <w:rPr/>
              <w:t>II</w:t>
              <w:tab/>
              <w:t>38</w:t>
            </w:r>
          </w:hyperlink>
        </w:p>
        <w:p>
          <w:pPr>
            <w:pStyle w:val="TOC2"/>
            <w:tabs>
              <w:tab w:pos="9730" w:val="right" w:leader="none"/>
            </w:tabs>
            <w:spacing w:before="100"/>
          </w:pPr>
          <w:hyperlink w:history="true" w:anchor="_TOC_250034">
            <w:r>
              <w:rPr/>
              <w:t>Grade 5 Deconstructed Skills</w:t>
              <w:tab/>
              <w:t>40</w:t>
            </w:r>
          </w:hyperlink>
        </w:p>
        <w:p>
          <w:pPr>
            <w:pStyle w:val="TOC2"/>
            <w:tabs>
              <w:tab w:pos="9730" w:val="right" w:leader="none"/>
            </w:tabs>
            <w:spacing w:before="99"/>
          </w:pPr>
          <w:hyperlink w:history="true" w:anchor="_TOC_250033">
            <w:r>
              <w:rPr/>
              <w:t>Grade</w:t>
            </w:r>
            <w:r>
              <w:rPr>
                <w:spacing w:val="-2"/>
              </w:rPr>
              <w:t> </w:t>
            </w:r>
            <w:r>
              <w:rPr/>
              <w:t>5 Standards</w:t>
              <w:tab/>
              <w:t>42</w:t>
            </w:r>
          </w:hyperlink>
        </w:p>
        <w:p>
          <w:pPr>
            <w:pStyle w:val="TOC1"/>
            <w:tabs>
              <w:tab w:pos="9730" w:val="right" w:leader="none"/>
            </w:tabs>
          </w:pPr>
          <w:hyperlink w:history="true" w:anchor="_TOC_250032">
            <w:r>
              <w:rPr/>
              <w:t>Grade</w:t>
            </w:r>
            <w:r>
              <w:rPr>
                <w:spacing w:val="-2"/>
              </w:rPr>
              <w:t> </w:t>
            </w:r>
            <w:r>
              <w:rPr/>
              <w:t>6</w:t>
              <w:tab/>
              <w:t>49</w:t>
            </w:r>
          </w:hyperlink>
        </w:p>
        <w:p>
          <w:pPr>
            <w:pStyle w:val="TOC1"/>
            <w:tabs>
              <w:tab w:pos="9730" w:val="right" w:leader="none"/>
            </w:tabs>
            <w:spacing w:before="100"/>
          </w:pPr>
          <w:hyperlink w:history="true" w:anchor="_TOC_250031">
            <w:r>
              <w:rPr/>
              <w:t>World</w:t>
            </w:r>
            <w:r>
              <w:rPr>
                <w:spacing w:val="-1"/>
              </w:rPr>
              <w:t> </w:t>
            </w:r>
            <w:r>
              <w:rPr/>
              <w:t>Civilizations</w:t>
              <w:tab/>
              <w:t>49</w:t>
            </w:r>
          </w:hyperlink>
        </w:p>
        <w:p>
          <w:pPr>
            <w:pStyle w:val="TOC2"/>
            <w:tabs>
              <w:tab w:pos="9730" w:val="right" w:leader="none"/>
            </w:tabs>
            <w:spacing w:before="99"/>
          </w:pPr>
          <w:hyperlink w:history="true" w:anchor="_TOC_250030">
            <w:r>
              <w:rPr/>
              <w:t>Grade 6 Deconstructed Skills</w:t>
              <w:tab/>
              <w:t>51</w:t>
            </w:r>
          </w:hyperlink>
        </w:p>
        <w:p>
          <w:pPr>
            <w:pStyle w:val="TOC2"/>
            <w:tabs>
              <w:tab w:pos="9730" w:val="right" w:leader="none"/>
            </w:tabs>
          </w:pPr>
          <w:hyperlink w:history="true" w:anchor="_TOC_250029">
            <w:r>
              <w:rPr/>
              <w:t>Grade</w:t>
            </w:r>
            <w:r>
              <w:rPr>
                <w:spacing w:val="-2"/>
              </w:rPr>
              <w:t> </w:t>
            </w:r>
            <w:r>
              <w:rPr/>
              <w:t>6 Standards</w:t>
              <w:tab/>
              <w:t>53</w:t>
            </w:r>
          </w:hyperlink>
        </w:p>
        <w:p>
          <w:pPr>
            <w:pStyle w:val="TOC1"/>
            <w:tabs>
              <w:tab w:pos="9730" w:val="right" w:leader="none"/>
            </w:tabs>
            <w:spacing w:before="100"/>
          </w:pPr>
          <w:hyperlink w:history="true" w:anchor="_TOC_250028">
            <w:r>
              <w:rPr/>
              <w:t>Grade</w:t>
            </w:r>
            <w:r>
              <w:rPr>
                <w:spacing w:val="-2"/>
              </w:rPr>
              <w:t> </w:t>
            </w:r>
            <w:r>
              <w:rPr/>
              <w:t>7</w:t>
              <w:tab/>
              <w:t>60</w:t>
            </w:r>
          </w:hyperlink>
        </w:p>
        <w:p>
          <w:pPr>
            <w:pStyle w:val="TOC1"/>
            <w:tabs>
              <w:tab w:pos="9730" w:val="right" w:leader="none"/>
            </w:tabs>
            <w:spacing w:before="99"/>
          </w:pPr>
          <w:hyperlink w:history="true" w:anchor="_TOC_250027">
            <w:r>
              <w:rPr/>
              <w:t>Geography of</w:t>
            </w:r>
            <w:r>
              <w:rPr>
                <w:spacing w:val="-6"/>
              </w:rPr>
              <w:t> </w:t>
            </w:r>
            <w:r>
              <w:rPr/>
              <w:t>World Regions</w:t>
              <w:tab/>
              <w:t>60</w:t>
            </w:r>
          </w:hyperlink>
        </w:p>
        <w:p>
          <w:pPr>
            <w:pStyle w:val="TOC2"/>
            <w:tabs>
              <w:tab w:pos="9730" w:val="right" w:leader="none"/>
            </w:tabs>
          </w:pPr>
          <w:hyperlink w:history="true" w:anchor="_TOC_250026">
            <w:r>
              <w:rPr/>
              <w:t>Grade 7 Deconstructed Skills</w:t>
              <w:tab/>
              <w:t>62</w:t>
            </w:r>
          </w:hyperlink>
        </w:p>
        <w:p>
          <w:pPr>
            <w:pStyle w:val="TOC2"/>
            <w:tabs>
              <w:tab w:pos="9730" w:val="right" w:leader="none"/>
            </w:tabs>
          </w:pPr>
          <w:hyperlink w:history="true" w:anchor="_TOC_250025">
            <w:r>
              <w:rPr/>
              <w:t>Grade</w:t>
            </w:r>
            <w:r>
              <w:rPr>
                <w:spacing w:val="-2"/>
              </w:rPr>
              <w:t> </w:t>
            </w:r>
            <w:r>
              <w:rPr/>
              <w:t>7 Standards</w:t>
              <w:tab/>
              <w:t>64</w:t>
            </w:r>
          </w:hyperlink>
        </w:p>
        <w:p>
          <w:pPr>
            <w:pStyle w:val="TOC1"/>
            <w:tabs>
              <w:tab w:pos="9730" w:val="right" w:leader="none"/>
            </w:tabs>
            <w:spacing w:before="98"/>
          </w:pPr>
          <w:hyperlink w:history="true" w:anchor="_TOC_250024">
            <w:r>
              <w:rPr/>
              <w:t>Grade</w:t>
            </w:r>
            <w:r>
              <w:rPr>
                <w:spacing w:val="-2"/>
              </w:rPr>
              <w:t> </w:t>
            </w:r>
            <w:r>
              <w:rPr/>
              <w:t>8</w:t>
              <w:tab/>
              <w:t>73</w:t>
            </w:r>
          </w:hyperlink>
        </w:p>
        <w:p>
          <w:pPr>
            <w:pStyle w:val="TOC1"/>
            <w:tabs>
              <w:tab w:pos="9730" w:val="right" w:leader="none"/>
            </w:tabs>
          </w:pPr>
          <w:hyperlink w:history="true" w:anchor="_TOC_250023">
            <w:r>
              <w:rPr/>
              <w:t>South Carolina and the</w:t>
            </w:r>
            <w:r>
              <w:rPr>
                <w:spacing w:val="-3"/>
              </w:rPr>
              <w:t> </w:t>
            </w:r>
            <w:r>
              <w:rPr/>
              <w:t>United States</w:t>
              <w:tab/>
              <w:t>73</w:t>
            </w:r>
          </w:hyperlink>
        </w:p>
        <w:p>
          <w:pPr>
            <w:pStyle w:val="TOC2"/>
            <w:tabs>
              <w:tab w:pos="9730" w:val="right" w:leader="none"/>
            </w:tabs>
            <w:spacing w:after="20"/>
          </w:pPr>
          <w:hyperlink w:history="true" w:anchor="_TOC_250022">
            <w:r>
              <w:rPr/>
              <w:t>Grade 8 Deconstructed Skills</w:t>
              <w:tab/>
              <w:t>75</w:t>
            </w:r>
          </w:hyperlink>
        </w:p>
        <w:p>
          <w:pPr>
            <w:pStyle w:val="TOC2"/>
            <w:tabs>
              <w:tab w:pos="9730" w:val="right" w:leader="none"/>
            </w:tabs>
            <w:spacing w:before="74"/>
          </w:pPr>
          <w:hyperlink w:history="true" w:anchor="_TOC_250021">
            <w:r>
              <w:rPr/>
              <w:t>Grade</w:t>
            </w:r>
            <w:r>
              <w:rPr>
                <w:spacing w:val="-2"/>
              </w:rPr>
              <w:t> </w:t>
            </w:r>
            <w:r>
              <w:rPr/>
              <w:t>8 Standards</w:t>
              <w:tab/>
              <w:t>77</w:t>
            </w:r>
          </w:hyperlink>
        </w:p>
        <w:p>
          <w:pPr>
            <w:pStyle w:val="TOC1"/>
            <w:tabs>
              <w:tab w:pos="9730" w:val="right" w:leader="none"/>
            </w:tabs>
          </w:pPr>
          <w:hyperlink w:history="true" w:anchor="_TOC_250020">
            <w:r>
              <w:rPr/>
              <w:t>Human Geography</w:t>
              <w:tab/>
              <w:t>84</w:t>
            </w:r>
          </w:hyperlink>
        </w:p>
        <w:p>
          <w:pPr>
            <w:pStyle w:val="TOC2"/>
            <w:tabs>
              <w:tab w:pos="9730" w:val="right" w:leader="none"/>
            </w:tabs>
            <w:spacing w:before="98"/>
          </w:pPr>
          <w:hyperlink w:history="true" w:anchor="_TOC_250019">
            <w:r>
              <w:rPr/>
              <w:t>Human Geography</w:t>
            </w:r>
            <w:r>
              <w:rPr>
                <w:spacing w:val="-6"/>
              </w:rPr>
              <w:t> </w:t>
            </w:r>
            <w:r>
              <w:rPr/>
              <w:t>Deconstructed Skills</w:t>
              <w:tab/>
              <w:t>86</w:t>
            </w:r>
          </w:hyperlink>
        </w:p>
        <w:p>
          <w:pPr>
            <w:pStyle w:val="TOC2"/>
            <w:tabs>
              <w:tab w:pos="9730" w:val="right" w:leader="none"/>
            </w:tabs>
          </w:pPr>
          <w:hyperlink w:history="true" w:anchor="_TOC_250018">
            <w:r>
              <w:rPr/>
              <w:t>Human</w:t>
            </w:r>
            <w:r>
              <w:rPr>
                <w:spacing w:val="-1"/>
              </w:rPr>
              <w:t> </w:t>
            </w:r>
            <w:r>
              <w:rPr/>
              <w:t>Geography</w:t>
            </w:r>
            <w:r>
              <w:rPr>
                <w:spacing w:val="-5"/>
              </w:rPr>
              <w:t> </w:t>
            </w:r>
            <w:r>
              <w:rPr/>
              <w:t>Standards</w:t>
              <w:tab/>
              <w:t>88</w:t>
            </w:r>
          </w:hyperlink>
        </w:p>
        <w:p>
          <w:pPr>
            <w:pStyle w:val="TOC1"/>
            <w:tabs>
              <w:tab w:pos="9730" w:val="right" w:leader="none"/>
            </w:tabs>
          </w:pPr>
          <w:hyperlink w:history="true" w:anchor="_TOC_250017">
            <w:r>
              <w:rPr/>
              <w:t>Modern</w:t>
            </w:r>
            <w:r>
              <w:rPr>
                <w:spacing w:val="-1"/>
              </w:rPr>
              <w:t> </w:t>
            </w:r>
            <w:r>
              <w:rPr/>
              <w:t>World History</w:t>
              <w:tab/>
              <w:t>96</w:t>
            </w:r>
          </w:hyperlink>
        </w:p>
        <w:p>
          <w:pPr>
            <w:pStyle w:val="TOC2"/>
            <w:tabs>
              <w:tab w:pos="9730" w:val="right" w:leader="none"/>
            </w:tabs>
            <w:spacing w:before="98"/>
          </w:pPr>
          <w:hyperlink w:history="true" w:anchor="_TOC_250016">
            <w:r>
              <w:rPr/>
              <w:t>Modern World History</w:t>
            </w:r>
            <w:r>
              <w:rPr>
                <w:spacing w:val="-6"/>
              </w:rPr>
              <w:t> </w:t>
            </w:r>
            <w:r>
              <w:rPr/>
              <w:t>Deconstructed Skills</w:t>
              <w:tab/>
              <w:t>98</w:t>
            </w:r>
          </w:hyperlink>
        </w:p>
        <w:p>
          <w:pPr>
            <w:pStyle w:val="TOC2"/>
            <w:tabs>
              <w:tab w:pos="9730" w:val="right" w:leader="none"/>
            </w:tabs>
          </w:pPr>
          <w:hyperlink w:history="true" w:anchor="_TOC_250015">
            <w:r>
              <w:rPr/>
              <w:t>Modern World</w:t>
            </w:r>
            <w:r>
              <w:rPr>
                <w:spacing w:val="-1"/>
              </w:rPr>
              <w:t> </w:t>
            </w:r>
            <w:r>
              <w:rPr/>
              <w:t>History</w:t>
            </w:r>
            <w:r>
              <w:rPr>
                <w:spacing w:val="-5"/>
              </w:rPr>
              <w:t> </w:t>
            </w:r>
            <w:r>
              <w:rPr/>
              <w:t>Standards</w:t>
              <w:tab/>
              <w:t>100</w:t>
            </w:r>
          </w:hyperlink>
        </w:p>
        <w:p>
          <w:pPr>
            <w:pStyle w:val="TOC1"/>
            <w:tabs>
              <w:tab w:pos="9730" w:val="right" w:leader="none"/>
            </w:tabs>
          </w:pPr>
          <w:hyperlink w:history="true" w:anchor="_TOC_250014">
            <w:r>
              <w:rPr/>
              <w:t>United States History and</w:t>
            </w:r>
            <w:r>
              <w:rPr>
                <w:spacing w:val="-6"/>
              </w:rPr>
              <w:t> </w:t>
            </w:r>
            <w:r>
              <w:rPr/>
              <w:t>the</w:t>
            </w:r>
            <w:r>
              <w:rPr>
                <w:spacing w:val="-1"/>
              </w:rPr>
              <w:t> </w:t>
            </w:r>
            <w:r>
              <w:rPr/>
              <w:t>Constitution</w:t>
              <w:tab/>
              <w:t>107</w:t>
            </w:r>
          </w:hyperlink>
        </w:p>
        <w:p>
          <w:pPr>
            <w:pStyle w:val="TOC2"/>
            <w:tabs>
              <w:tab w:pos="9730" w:val="right" w:leader="none"/>
            </w:tabs>
            <w:spacing w:before="98"/>
          </w:pPr>
          <w:hyperlink w:history="true" w:anchor="_TOC_250013">
            <w:r>
              <w:rPr/>
              <w:t>United States History and the Constitution</w:t>
            </w:r>
            <w:r>
              <w:rPr>
                <w:spacing w:val="-8"/>
              </w:rPr>
              <w:t> </w:t>
            </w:r>
            <w:r>
              <w:rPr/>
              <w:t>Deconstructed Skills</w:t>
              <w:tab/>
              <w:t>109</w:t>
            </w:r>
          </w:hyperlink>
        </w:p>
        <w:p>
          <w:pPr>
            <w:pStyle w:val="TOC2"/>
            <w:tabs>
              <w:tab w:pos="9730" w:val="right" w:leader="none"/>
            </w:tabs>
          </w:pPr>
          <w:hyperlink w:history="true" w:anchor="_TOC_250012">
            <w:r>
              <w:rPr/>
              <w:t>United States History and the</w:t>
            </w:r>
            <w:r>
              <w:rPr>
                <w:spacing w:val="-7"/>
              </w:rPr>
              <w:t> </w:t>
            </w:r>
            <w:r>
              <w:rPr/>
              <w:t>Constitution</w:t>
            </w:r>
            <w:r>
              <w:rPr>
                <w:spacing w:val="-3"/>
              </w:rPr>
              <w:t> </w:t>
            </w:r>
            <w:r>
              <w:rPr/>
              <w:t>Standards</w:t>
              <w:tab/>
              <w:t>111</w:t>
            </w:r>
          </w:hyperlink>
        </w:p>
        <w:p>
          <w:pPr>
            <w:pStyle w:val="TOC1"/>
            <w:tabs>
              <w:tab w:pos="9730" w:val="right" w:leader="none"/>
            </w:tabs>
          </w:pPr>
          <w:hyperlink w:history="true" w:anchor="_TOC_250011">
            <w:r>
              <w:rPr/>
              <w:t>United</w:t>
            </w:r>
            <w:r>
              <w:rPr>
                <w:spacing w:val="-1"/>
              </w:rPr>
              <w:t> </w:t>
            </w:r>
            <w:r>
              <w:rPr/>
              <w:t>States Government</w:t>
              <w:tab/>
              <w:t>119</w:t>
            </w:r>
          </w:hyperlink>
        </w:p>
        <w:p>
          <w:pPr>
            <w:pStyle w:val="TOC2"/>
            <w:tabs>
              <w:tab w:pos="9730" w:val="right" w:leader="none"/>
            </w:tabs>
            <w:spacing w:before="98"/>
          </w:pPr>
          <w:hyperlink w:history="true" w:anchor="_TOC_250010">
            <w:r>
              <w:rPr/>
              <w:t>United States Government</w:t>
            </w:r>
            <w:r>
              <w:rPr>
                <w:spacing w:val="-1"/>
              </w:rPr>
              <w:t> </w:t>
            </w:r>
            <w:r>
              <w:rPr/>
              <w:t>Deconstructed Skills</w:t>
              <w:tab/>
              <w:t>121</w:t>
            </w:r>
          </w:hyperlink>
        </w:p>
        <w:p>
          <w:pPr>
            <w:pStyle w:val="TOC2"/>
            <w:tabs>
              <w:tab w:pos="9730" w:val="right" w:leader="none"/>
            </w:tabs>
          </w:pPr>
          <w:hyperlink w:history="true" w:anchor="_TOC_250009">
            <w:r>
              <w:rPr/>
              <w:t>United States</w:t>
            </w:r>
            <w:r>
              <w:rPr>
                <w:spacing w:val="-1"/>
              </w:rPr>
              <w:t> </w:t>
            </w:r>
            <w:r>
              <w:rPr/>
              <w:t>Government Standards</w:t>
              <w:tab/>
              <w:t>122</w:t>
            </w:r>
          </w:hyperlink>
        </w:p>
        <w:p>
          <w:pPr>
            <w:pStyle w:val="TOC1"/>
            <w:tabs>
              <w:tab w:pos="9730" w:val="right" w:leader="none"/>
            </w:tabs>
          </w:pPr>
          <w:hyperlink w:history="true" w:anchor="_TOC_250008">
            <w:r>
              <w:rPr/>
              <w:t>Economics and</w:t>
            </w:r>
            <w:r>
              <w:rPr>
                <w:spacing w:val="-1"/>
              </w:rPr>
              <w:t> </w:t>
            </w:r>
            <w:r>
              <w:rPr/>
              <w:t>Personal</w:t>
            </w:r>
            <w:r>
              <w:rPr>
                <w:spacing w:val="2"/>
              </w:rPr>
              <w:t> </w:t>
            </w:r>
            <w:r>
              <w:rPr/>
              <w:t>Finance</w:t>
              <w:tab/>
              <w:t>127</w:t>
            </w:r>
          </w:hyperlink>
        </w:p>
        <w:p>
          <w:pPr>
            <w:pStyle w:val="TOC2"/>
            <w:tabs>
              <w:tab w:pos="9730" w:val="right" w:leader="none"/>
            </w:tabs>
            <w:spacing w:before="99"/>
          </w:pPr>
          <w:hyperlink w:history="true" w:anchor="_TOC_250007">
            <w:r>
              <w:rPr/>
              <w:t>Economics and Personal Finance Deconstructed Skills</w:t>
              <w:tab/>
              <w:t>128</w:t>
            </w:r>
          </w:hyperlink>
        </w:p>
        <w:p>
          <w:pPr>
            <w:pStyle w:val="TOC2"/>
            <w:tabs>
              <w:tab w:pos="9730" w:val="right" w:leader="none"/>
            </w:tabs>
            <w:spacing w:before="100"/>
          </w:pPr>
          <w:hyperlink w:history="true" w:anchor="_TOC_250006">
            <w:r>
              <w:rPr/>
              <w:t>Economics and Personal</w:t>
            </w:r>
            <w:r>
              <w:rPr>
                <w:spacing w:val="1"/>
              </w:rPr>
              <w:t> </w:t>
            </w:r>
            <w:r>
              <w:rPr/>
              <w:t>Finance</w:t>
            </w:r>
            <w:r>
              <w:rPr>
                <w:spacing w:val="-1"/>
              </w:rPr>
              <w:t> </w:t>
            </w:r>
            <w:r>
              <w:rPr/>
              <w:t>Standards</w:t>
              <w:tab/>
              <w:t>129</w:t>
            </w:r>
          </w:hyperlink>
        </w:p>
        <w:p>
          <w:pPr>
            <w:pStyle w:val="TOC1"/>
            <w:tabs>
              <w:tab w:pos="9730" w:val="right" w:leader="none"/>
            </w:tabs>
          </w:pPr>
          <w:hyperlink w:history="true" w:anchor="_TOC_250005">
            <w:r>
              <w:rPr/>
              <w:t>Teaching the History and Literature of the Old and New</w:t>
            </w:r>
            <w:r>
              <w:rPr>
                <w:spacing w:val="-8"/>
              </w:rPr>
              <w:t> </w:t>
            </w:r>
            <w:r>
              <w:rPr/>
              <w:t>Testament</w:t>
            </w:r>
            <w:r>
              <w:rPr>
                <w:spacing w:val="-1"/>
              </w:rPr>
              <w:t> </w:t>
            </w:r>
            <w:r>
              <w:rPr/>
              <w:t>Era</w:t>
              <w:tab/>
              <w:t>134</w:t>
            </w:r>
          </w:hyperlink>
        </w:p>
        <w:p>
          <w:pPr>
            <w:pStyle w:val="TOC2"/>
            <w:tabs>
              <w:tab w:pos="9730" w:val="right" w:leader="none"/>
            </w:tabs>
            <w:spacing w:before="99"/>
          </w:pPr>
          <w:hyperlink w:history="true" w:anchor="_TOC_250004">
            <w:r>
              <w:rPr/>
              <w:t>Teaching the History and Literature of the Old Testament</w:t>
            </w:r>
            <w:r>
              <w:rPr>
                <w:spacing w:val="-10"/>
              </w:rPr>
              <w:t> </w:t>
            </w:r>
            <w:r>
              <w:rPr/>
              <w:t>Era</w:t>
            </w:r>
            <w:r>
              <w:rPr>
                <w:spacing w:val="-1"/>
              </w:rPr>
              <w:t> </w:t>
            </w:r>
            <w:r>
              <w:rPr/>
              <w:t>Standards</w:t>
              <w:tab/>
              <w:t>135</w:t>
            </w:r>
          </w:hyperlink>
        </w:p>
        <w:p>
          <w:pPr>
            <w:pStyle w:val="TOC2"/>
            <w:tabs>
              <w:tab w:pos="9730" w:val="right" w:leader="none"/>
            </w:tabs>
            <w:spacing w:before="100"/>
          </w:pPr>
          <w:hyperlink w:history="true" w:anchor="_TOC_250003">
            <w:r>
              <w:rPr/>
              <w:t>Teaching the History and Literature of the New Testament</w:t>
            </w:r>
            <w:r>
              <w:rPr>
                <w:spacing w:val="-11"/>
              </w:rPr>
              <w:t> </w:t>
            </w:r>
            <w:r>
              <w:rPr/>
              <w:t>Era</w:t>
            </w:r>
            <w:r>
              <w:rPr>
                <w:spacing w:val="-1"/>
              </w:rPr>
              <w:t> </w:t>
            </w:r>
            <w:r>
              <w:rPr/>
              <w:t>Standards</w:t>
              <w:tab/>
              <w:t>137</w:t>
            </w:r>
          </w:hyperlink>
        </w:p>
        <w:p>
          <w:pPr>
            <w:pStyle w:val="TOC1"/>
            <w:tabs>
              <w:tab w:pos="9730" w:val="right" w:leader="none"/>
            </w:tabs>
            <w:spacing w:before="99"/>
          </w:pPr>
          <w:hyperlink w:history="true" w:anchor="_TOC_250002">
            <w:r>
              <w:rPr/>
              <w:t>References</w:t>
              <w:tab/>
              <w:t>139</w:t>
            </w:r>
          </w:hyperlink>
        </w:p>
        <w:p>
          <w:pPr>
            <w:pStyle w:val="TOC1"/>
            <w:tabs>
              <w:tab w:pos="9730" w:val="right" w:leader="none"/>
            </w:tabs>
          </w:pPr>
          <w:r>
            <w:rPr/>
            <w:t>Appendix A Primary (K–2)</w:t>
          </w:r>
          <w:r>
            <w:rPr>
              <w:spacing w:val="-6"/>
            </w:rPr>
            <w:t> </w:t>
          </w:r>
          <w:r>
            <w:rPr/>
            <w:t>Skills Progression</w:t>
            <w:tab/>
            <w:t>143</w:t>
          </w:r>
        </w:p>
        <w:p>
          <w:pPr>
            <w:pStyle w:val="TOC1"/>
            <w:tabs>
              <w:tab w:pos="9730" w:val="right" w:leader="none"/>
            </w:tabs>
          </w:pPr>
          <w:r>
            <w:rPr/>
            <w:t>Appendix B Historical</w:t>
          </w:r>
          <w:r>
            <w:rPr>
              <w:spacing w:val="-1"/>
            </w:rPr>
            <w:t> </w:t>
          </w:r>
          <w:r>
            <w:rPr/>
            <w:t>Thinking</w:t>
          </w:r>
          <w:r>
            <w:rPr>
              <w:spacing w:val="-3"/>
            </w:rPr>
            <w:t> </w:t>
          </w:r>
          <w:r>
            <w:rPr/>
            <w:t>Skills</w:t>
            <w:tab/>
            <w:t>147</w:t>
          </w:r>
        </w:p>
        <w:p>
          <w:pPr>
            <w:pStyle w:val="TOC1"/>
            <w:tabs>
              <w:tab w:pos="9730" w:val="right" w:leader="none"/>
            </w:tabs>
            <w:spacing w:before="98"/>
          </w:pPr>
          <w:r>
            <w:rPr/>
            <w:t>Appendix C Geography</w:t>
          </w:r>
          <w:r>
            <w:rPr>
              <w:spacing w:val="-2"/>
            </w:rPr>
            <w:t> </w:t>
          </w:r>
          <w:r>
            <w:rPr/>
            <w:t>Skills Progression</w:t>
            <w:tab/>
            <w:t>150</w:t>
          </w:r>
        </w:p>
        <w:p>
          <w:pPr>
            <w:pStyle w:val="TOC1"/>
            <w:tabs>
              <w:tab w:pos="9730" w:val="right" w:leader="none"/>
            </w:tabs>
          </w:pPr>
          <w:hyperlink w:history="true" w:anchor="_TOC_250001">
            <w:r>
              <w:rPr/>
              <w:t>Appendix</w:t>
            </w:r>
            <w:r>
              <w:rPr>
                <w:spacing w:val="1"/>
              </w:rPr>
              <w:t> </w:t>
            </w:r>
            <w:r>
              <w:rPr/>
              <w:t>D</w:t>
            </w:r>
            <w:r>
              <w:rPr>
                <w:spacing w:val="-1"/>
              </w:rPr>
              <w:t> </w:t>
            </w:r>
            <w:r>
              <w:rPr/>
              <w:t>Glossary</w:t>
              <w:tab/>
              <w:t>151</w:t>
            </w:r>
          </w:hyperlink>
        </w:p>
        <w:p>
          <w:pPr>
            <w:pStyle w:val="TOC1"/>
            <w:tabs>
              <w:tab w:pos="9730" w:val="right" w:leader="none"/>
            </w:tabs>
          </w:pPr>
          <w:hyperlink w:history="true" w:anchor="_TOC_250000">
            <w:r>
              <w:rPr/>
              <w:t>Appendix</w:t>
            </w:r>
            <w:r>
              <w:rPr>
                <w:spacing w:val="1"/>
              </w:rPr>
              <w:t> </w:t>
            </w:r>
            <w:r>
              <w:rPr/>
              <w:t>E</w:t>
              <w:tab/>
              <w:t>160</w:t>
            </w:r>
          </w:hyperlink>
        </w:p>
      </w:sdtContent>
    </w:sdt>
    <w:p>
      <w:pPr>
        <w:spacing w:after="0"/>
        <w:sectPr>
          <w:type w:val="continuous"/>
          <w:pgSz w:w="12240" w:h="15840"/>
          <w:pgMar w:top="1360" w:bottom="1425" w:left="1060" w:right="740"/>
        </w:sectPr>
      </w:pPr>
    </w:p>
    <w:p>
      <w:pPr>
        <w:pStyle w:val="Heading2"/>
      </w:pPr>
      <w:bookmarkStart w:name="_TOC_250055" w:id="1"/>
      <w:bookmarkStart w:name="Overview" w:id="2"/>
      <w:r>
        <w:rPr>
          <w:b w:val="0"/>
        </w:rPr>
      </w:r>
      <w:bookmarkEnd w:id="1"/>
      <w:r>
        <w:rPr/>
        <w:t>Overview</w:t>
      </w:r>
    </w:p>
    <w:p>
      <w:pPr>
        <w:pStyle w:val="BodyText"/>
        <w:rPr>
          <w:b/>
        </w:rPr>
      </w:pPr>
    </w:p>
    <w:p>
      <w:pPr>
        <w:spacing w:line="274" w:lineRule="exact" w:before="0"/>
        <w:ind w:left="380" w:right="0" w:firstLine="0"/>
        <w:jc w:val="left"/>
        <w:rPr>
          <w:b/>
          <w:sz w:val="24"/>
        </w:rPr>
      </w:pPr>
      <w:r>
        <w:rPr>
          <w:b/>
          <w:sz w:val="24"/>
        </w:rPr>
        <w:t>Purpose</w:t>
      </w:r>
    </w:p>
    <w:p>
      <w:pPr>
        <w:pStyle w:val="BodyText"/>
        <w:spacing w:line="274" w:lineRule="exact"/>
        <w:ind w:left="380"/>
      </w:pPr>
      <w:r>
        <w:rPr/>
        <w:t>In accordance with the South Carolina Educational Accountability Act of 1998 (S.C. Code Ann.</w:t>
      </w:r>
    </w:p>
    <w:p>
      <w:pPr>
        <w:pStyle w:val="BodyText"/>
        <w:ind w:left="380" w:right="683"/>
      </w:pPr>
      <w:r>
        <w:rPr/>
        <w:t>§ 59- 18-110), the purpose of academic standards is to provide the basis for the development of local curricula and statewide assessment. Consensually developed academic standards describe for each grade and high school core area the specific areas of student learning that are considered the most important for proficiency in the discipline at the particular level.</w:t>
      </w:r>
    </w:p>
    <w:p>
      <w:pPr>
        <w:pStyle w:val="BodyText"/>
      </w:pPr>
    </w:p>
    <w:p>
      <w:pPr>
        <w:pStyle w:val="BodyText"/>
        <w:ind w:left="380" w:right="775"/>
      </w:pPr>
      <w:r>
        <w:rPr/>
        <w:t>The social studies standards development process was designed to develop clear, rigorous, and coherent standards that will prepare students for success in their intended career paths, either directly to the workforce or furthering their education in post-secondary institutions. In addition, the social studies standards were created to prepare students for success as engaged citizens.</w:t>
      </w:r>
    </w:p>
    <w:p>
      <w:pPr>
        <w:pStyle w:val="BodyText"/>
      </w:pPr>
    </w:p>
    <w:p>
      <w:pPr>
        <w:pStyle w:val="BodyText"/>
        <w:ind w:left="380" w:right="809"/>
        <w:jc w:val="both"/>
      </w:pPr>
      <w:r>
        <w:rPr/>
        <w:t>The standards in this document are not sequenced for instruction and do not prescribe classroom activities, materials, instructional strategies, approaches, or practices. The South Carolina Social Studies College- and Career-Ready Standards is not a curriculum.</w:t>
      </w:r>
    </w:p>
    <w:p>
      <w:pPr>
        <w:pStyle w:val="BodyText"/>
        <w:spacing w:before="5"/>
      </w:pPr>
    </w:p>
    <w:p>
      <w:pPr>
        <w:pStyle w:val="Heading2"/>
        <w:spacing w:line="274" w:lineRule="exact" w:before="0"/>
      </w:pPr>
      <w:r>
        <w:rPr/>
        <w:t>Process</w:t>
      </w:r>
    </w:p>
    <w:p>
      <w:pPr>
        <w:pStyle w:val="BodyText"/>
        <w:ind w:left="380" w:right="749"/>
      </w:pPr>
      <w:r>
        <w:rPr/>
        <w:t>The South Carolina Social Studies College- and Career-Ready Standards were collaboratively written by a team of South Carolina classroom teachers, instructional coaches, district leaders, representatives of professional organizations, community members, parents, higher education faculty, and educators who specialize in English language learners, special education, career and technology education, and assessment who were selected through an application and rubric process by the South Carolina Department of Education. The South Carolina Department of Education’s social studies standards writing team began the development process by reviewing a variety of resources and conceptualizing what students who graduate from South Carolina’s public education system should demonstrate and understand. The </w:t>
      </w:r>
      <w:r>
        <w:rPr>
          <w:i/>
        </w:rPr>
        <w:t>Profile of the South Carolina </w:t>
      </w:r>
      <w:r>
        <w:rPr>
          <w:i/>
        </w:rPr>
        <w:t>Graduate </w:t>
      </w:r>
      <w:r>
        <w:rPr/>
        <w:t>was the compass that guided the revision.</w:t>
      </w:r>
    </w:p>
    <w:p>
      <w:pPr>
        <w:pStyle w:val="BodyText"/>
        <w:spacing w:before="9"/>
        <w:rPr>
          <w:sz w:val="23"/>
        </w:rPr>
      </w:pPr>
    </w:p>
    <w:p>
      <w:pPr>
        <w:pStyle w:val="BodyText"/>
        <w:ind w:left="380" w:right="716"/>
      </w:pPr>
      <w:r>
        <w:rPr/>
        <w:t>The draft of South Carolina Social Studies College- and Career-Ready Standards were posted online via the South Carolina Department of Education’s website for public review on December 5, 2017. Feedback gleaned from public review was used to guide the revision process.</w:t>
      </w:r>
    </w:p>
    <w:p>
      <w:pPr>
        <w:pStyle w:val="BodyText"/>
        <w:spacing w:before="5"/>
      </w:pPr>
    </w:p>
    <w:p>
      <w:pPr>
        <w:pStyle w:val="Heading2"/>
        <w:spacing w:line="274" w:lineRule="exact" w:before="0"/>
      </w:pPr>
      <w:r>
        <w:rPr/>
        <w:t>Academic standards</w:t>
      </w:r>
    </w:p>
    <w:p>
      <w:pPr>
        <w:pStyle w:val="BodyText"/>
        <w:ind w:left="380" w:right="782"/>
      </w:pPr>
      <w:r>
        <w:rPr/>
        <w:t>Academic standards are statements of the most important, consensually determined expectations for student learning in a particular discipline. In South Carolina, standards are provided for each grade from kindergarten through grade eight, high school required courses, and selected electives.</w:t>
      </w:r>
    </w:p>
    <w:p>
      <w:pPr>
        <w:pStyle w:val="BodyText"/>
        <w:spacing w:before="3"/>
      </w:pPr>
    </w:p>
    <w:p>
      <w:pPr>
        <w:pStyle w:val="Heading2"/>
        <w:spacing w:line="274" w:lineRule="exact" w:before="0"/>
      </w:pPr>
      <w:r>
        <w:rPr/>
        <w:t>Disciplinary Thinking Skills</w:t>
      </w:r>
    </w:p>
    <w:p>
      <w:pPr>
        <w:pStyle w:val="BodyText"/>
        <w:ind w:left="379" w:right="818"/>
      </w:pPr>
      <w:r>
        <w:rPr/>
        <w:t>Nikki Mandell and Bobbie Malone (2008) explained that “history is a discipline of inquiry and analysis” (p. 3). The discipline of history is “a way of thinking that encourages students to analyze historical evidence, evaluate it, and then demonstrate their understanding of that evidence. Teaching and learning history requires repeated practice with those essential elements of the discipline” (p. 1). Discipline-specific skills are necessary across the social studies for the</w:t>
      </w:r>
    </w:p>
    <w:p>
      <w:pPr>
        <w:spacing w:after="0"/>
        <w:sectPr>
          <w:footerReference w:type="default" r:id="rId8"/>
          <w:pgSz w:w="12240" w:h="15840"/>
          <w:pgMar w:footer="944" w:header="0" w:top="1360" w:bottom="1140" w:left="1060" w:right="740"/>
          <w:pgNumType w:start="1"/>
        </w:sectPr>
      </w:pPr>
    </w:p>
    <w:p>
      <w:pPr>
        <w:pStyle w:val="BodyText"/>
        <w:spacing w:before="74"/>
        <w:ind w:left="379" w:right="1210"/>
      </w:pPr>
      <w:r>
        <w:rPr/>
        <w:t>student’s understanding of the content to be taught at each grade level. The study of history, economics, geography, and civics and government each require unique, discipline-specific practices.</w:t>
      </w:r>
    </w:p>
    <w:p>
      <w:pPr>
        <w:pStyle w:val="BodyText"/>
      </w:pPr>
    </w:p>
    <w:p>
      <w:pPr>
        <w:pStyle w:val="BodyText"/>
        <w:ind w:left="379" w:right="866"/>
      </w:pPr>
      <w:r>
        <w:rPr/>
        <w:t>The identification of disciplinary skills for the social studies was critical to the development of these standards. The South Carolina Educational Accountability Act of 1998 (S.C. Code Ann. § 59-18-110) requires:</w:t>
      </w:r>
    </w:p>
    <w:p>
      <w:pPr>
        <w:pStyle w:val="BodyText"/>
      </w:pPr>
    </w:p>
    <w:p>
      <w:pPr>
        <w:pStyle w:val="BodyText"/>
        <w:ind w:left="1099" w:right="959"/>
      </w:pPr>
      <w:r>
        <w:rPr/>
        <w:t>The standards must be reflective of the highest level of academic skills with the rigor necessary to improve the curriculum and instruction in South Carolina's schools so that students are encouraged to learn at unprecedented levels and must be reflective of the highest level of academic skills at each grade level.</w:t>
      </w:r>
    </w:p>
    <w:p>
      <w:pPr>
        <w:pStyle w:val="BodyText"/>
      </w:pPr>
    </w:p>
    <w:p>
      <w:pPr>
        <w:pStyle w:val="BodyText"/>
        <w:ind w:left="379" w:right="937"/>
      </w:pPr>
      <w:r>
        <w:rPr/>
        <w:t>Because of this, the discipline-specific skills begin at the kindergarten level and progress to graduation with developmentally appropriate iterations of the same skill being further honed at each grade level. To be college- and career-ready, students should both understand skills and know how to apply those skills.</w:t>
      </w:r>
    </w:p>
    <w:p>
      <w:pPr>
        <w:pStyle w:val="BodyText"/>
      </w:pPr>
    </w:p>
    <w:p>
      <w:pPr>
        <w:pStyle w:val="BodyText"/>
        <w:ind w:left="379" w:right="1197"/>
      </w:pPr>
      <w:r>
        <w:rPr/>
        <w:t>Twenty-first century thinking requires practice with levels of complexity in order to perfect. Webb’s Depth of Knowledge (1997) is used as a guideline for determining the cognitive demands and complexity of the social studies indicators.</w:t>
      </w:r>
    </w:p>
    <w:p>
      <w:pPr>
        <w:pStyle w:val="BodyText"/>
        <w:spacing w:before="5"/>
      </w:pPr>
    </w:p>
    <w:p>
      <w:pPr>
        <w:pStyle w:val="Heading2"/>
        <w:spacing w:line="274" w:lineRule="exact" w:before="0"/>
        <w:ind w:left="379"/>
      </w:pPr>
      <w:r>
        <w:rPr/>
        <w:t>Enduring Understanding</w:t>
      </w:r>
    </w:p>
    <w:p>
      <w:pPr>
        <w:pStyle w:val="BodyText"/>
        <w:ind w:left="379" w:right="749"/>
      </w:pPr>
      <w:r>
        <w:rPr/>
        <w:t>As described by Grant Wiggins and Jay McTighe (2005) in Understanding by Design, “enduring understandings are central to a discipline and are transferable to new situations” and represent “the specific inferences based on big ideas that have lasting value beyond the classroom” (pg.</w:t>
      </w:r>
    </w:p>
    <w:p>
      <w:pPr>
        <w:pStyle w:val="BodyText"/>
        <w:ind w:left="379"/>
      </w:pPr>
      <w:r>
        <w:rPr/>
        <w:t>342).</w:t>
      </w:r>
    </w:p>
    <w:p>
      <w:pPr>
        <w:pStyle w:val="BodyText"/>
        <w:spacing w:before="9"/>
        <w:rPr>
          <w:sz w:val="23"/>
        </w:rPr>
      </w:pPr>
    </w:p>
    <w:p>
      <w:pPr>
        <w:pStyle w:val="BodyText"/>
        <w:spacing w:before="1"/>
        <w:ind w:left="379" w:right="683"/>
      </w:pPr>
      <w:r>
        <w:rPr/>
        <w:t>To further explain enduring understandings in social studies, Wiggins and McTighe (2005) offered:</w:t>
      </w:r>
    </w:p>
    <w:p>
      <w:pPr>
        <w:pStyle w:val="BodyText"/>
        <w:spacing w:before="11"/>
        <w:rPr>
          <w:sz w:val="23"/>
        </w:rPr>
      </w:pPr>
    </w:p>
    <w:p>
      <w:pPr>
        <w:pStyle w:val="BodyText"/>
        <w:ind w:left="1099" w:right="717"/>
      </w:pPr>
      <w:r>
        <w:rPr/>
        <w:t>For example, in learning about the rule of law, students come to understand that written laws specify the limits of a government’s power and articulate the rights of individuals, such as due process. This inference from facts, based on big ideas such as rights and due process, provides a conceptual unifying lens through which to recognize the significance of the Magna Carta as well as to examine emerging democracies in the developing world.</w:t>
      </w:r>
    </w:p>
    <w:p>
      <w:pPr>
        <w:pStyle w:val="BodyText"/>
      </w:pPr>
    </w:p>
    <w:p>
      <w:pPr>
        <w:pStyle w:val="BodyText"/>
        <w:ind w:left="1099" w:right="810"/>
      </w:pPr>
      <w:r>
        <w:rPr/>
        <w:t>Because such understandings are generally abstract in nature and often not obvious, they require uncoverage through sustained inquiry rather than one-shot coverage. The student must come to understand or be helped to grasp the idea, as a result of work. If teachers treat an understanding like a fact, the student is unlikely to get it (p. 342).</w:t>
      </w:r>
    </w:p>
    <w:p>
      <w:pPr>
        <w:spacing w:after="0"/>
        <w:sectPr>
          <w:pgSz w:w="12240" w:h="15840"/>
          <w:pgMar w:header="0" w:footer="944" w:top="1360" w:bottom="1220" w:left="1060" w:right="740"/>
        </w:sectPr>
      </w:pPr>
    </w:p>
    <w:p>
      <w:pPr>
        <w:pStyle w:val="Heading2"/>
        <w:spacing w:line="274" w:lineRule="exact"/>
      </w:pPr>
      <w:r>
        <w:rPr/>
        <w:t>Glossary</w:t>
      </w:r>
    </w:p>
    <w:p>
      <w:pPr>
        <w:pStyle w:val="BodyText"/>
        <w:ind w:left="380" w:right="862"/>
      </w:pPr>
      <w:r>
        <w:rPr/>
        <w:t>Important yet less well-known terms appear throughout the standards and the indicators and are defined in the glossary. This glossary is found in Appendix D and is intended for teachers. It is not designed for student assessment purposes.</w:t>
      </w:r>
    </w:p>
    <w:p>
      <w:pPr>
        <w:pStyle w:val="BodyText"/>
        <w:spacing w:before="2"/>
      </w:pPr>
    </w:p>
    <w:p>
      <w:pPr>
        <w:pStyle w:val="Heading2"/>
        <w:spacing w:line="274" w:lineRule="exact" w:before="0"/>
      </w:pPr>
      <w:r>
        <w:rPr/>
        <w:t>Indicators</w:t>
      </w:r>
    </w:p>
    <w:p>
      <w:pPr>
        <w:pStyle w:val="BodyText"/>
        <w:ind w:left="380" w:right="830"/>
      </w:pPr>
      <w:r>
        <w:rPr/>
        <w:t>Indicators are the specific statements integrating the content, skill, and theme that the students must demonstrate in order for them to meet the particular academic standard. Indicators provide essential guidance for ongoing inquiry and assessment.</w:t>
      </w:r>
    </w:p>
    <w:p>
      <w:pPr>
        <w:pStyle w:val="BodyText"/>
        <w:spacing w:before="9"/>
        <w:rPr>
          <w:sz w:val="23"/>
        </w:rPr>
      </w:pPr>
    </w:p>
    <w:p>
      <w:pPr>
        <w:pStyle w:val="BodyText"/>
        <w:spacing w:before="1"/>
        <w:ind w:left="380" w:right="702"/>
      </w:pPr>
      <w:r>
        <w:rPr/>
        <w:t>Although the use of verbs from Bloom’s Revised Taxonomy (Anderson &amp; Krathwohl, 2001) will assist teachers in identifying the cognitive processes of the indicator, the emphasis is on the thinking expressed by Webb’s Depth of Knowledge (Webb, 1997). Discipline-specific skills, which are aligned to Depth of Knowledge levels, are embedded in each indicator. For example,</w:t>
      </w:r>
      <w:r>
        <w:rPr>
          <w:spacing w:val="-22"/>
        </w:rPr>
        <w:t> </w:t>
      </w:r>
      <w:r>
        <w:rPr/>
        <w:t>if the indicator for a history course requires a student to examine causes of an event, then the indicator is in the Analysis Domain under Bloom’s Revised Taxonomy and at Level 2 of Webb’s Depth of Knowledge. In contrast, if the indicator for a history course requires a student to examine continuities and changes within a period of time, then the indicator is in the Analysis Domain under Bloom’s Taxonomy and at Level 4 of Webb’s Depth of Knowledge. While Bloom’s domain remained consistent with the verb examine, the shift in the discipline-specific skill – causation to continuity and change – moved the Depth of Knowledge to the highest level. Beginning in grade four, each standard contains six indicators, based on disciplinary skills, which promote higher order thinking aligned to Depth of Knowledge. This design is to encourage inquiry and meaningful learning needed for college, career, and civic</w:t>
      </w:r>
      <w:r>
        <w:rPr>
          <w:spacing w:val="-12"/>
        </w:rPr>
        <w:t> </w:t>
      </w:r>
      <w:r>
        <w:rPr/>
        <w:t>readiness.</w:t>
      </w:r>
    </w:p>
    <w:p>
      <w:pPr>
        <w:pStyle w:val="BodyText"/>
        <w:spacing w:before="5"/>
      </w:pPr>
    </w:p>
    <w:p>
      <w:pPr>
        <w:pStyle w:val="Heading2"/>
        <w:spacing w:line="274" w:lineRule="exact" w:before="0"/>
      </w:pPr>
      <w:r>
        <w:rPr/>
        <w:t>Themes</w:t>
      </w:r>
    </w:p>
    <w:p>
      <w:pPr>
        <w:pStyle w:val="BodyText"/>
        <w:ind w:left="380" w:right="869"/>
      </w:pPr>
      <w:r>
        <w:rPr/>
        <w:t>Linda Levstik and Keith Barton (2015) observed that “timelines, names, and memorized ‘facts’ are not history, and they are certainly not compelling. The enduring themes and questions that humans have struggled with over time are…compelling” (p. 3). Thematic instruction allows for information to be categorized into organized concepts. These concepts are at the core of social studies thinking and allow for content connections to be made in a variety of ways. Analysis of overlapping themes allow students to move away from rote memorization of historical events and toward becoming 21st century learners who can use thematic content for new learning, problem solving, and genuine inquiry. Thematic instruction allows for students to make connections between content within a course and between various courses to deepen their understanding. Social Studies involves the development of civic dispositions and working with instructional themes to allow students to not only learn social studies content, but to apply flexible thinking to the content and be able to address societal issues in a responsible manner.</w:t>
      </w:r>
    </w:p>
    <w:p>
      <w:pPr>
        <w:pStyle w:val="BodyText"/>
        <w:spacing w:before="9"/>
        <w:rPr>
          <w:sz w:val="23"/>
        </w:rPr>
      </w:pPr>
    </w:p>
    <w:p>
      <w:pPr>
        <w:pStyle w:val="BodyText"/>
        <w:ind w:left="380" w:right="836"/>
      </w:pPr>
      <w:r>
        <w:rPr/>
        <w:t>K–12 instruction centers on the themes of history, economics, geography, and civics and government. While the standards in the primary grades are these actual four themes, subsequent courses are built on sub-themes of the original four.</w:t>
      </w:r>
    </w:p>
    <w:p>
      <w:pPr>
        <w:spacing w:after="0"/>
        <w:sectPr>
          <w:pgSz w:w="12240" w:h="15840"/>
          <w:pgMar w:header="0" w:footer="944" w:top="1360" w:bottom="1220" w:left="1060" w:right="740"/>
        </w:sectPr>
      </w:pPr>
    </w:p>
    <w:p>
      <w:pPr>
        <w:pStyle w:val="BodyText"/>
        <w:rPr>
          <w:sz w:val="20"/>
        </w:rPr>
      </w:pPr>
    </w:p>
    <w:p>
      <w:pPr>
        <w:pStyle w:val="BodyText"/>
        <w:rPr>
          <w:sz w:val="20"/>
        </w:rPr>
      </w:pPr>
    </w:p>
    <w:p>
      <w:pPr>
        <w:pStyle w:val="BodyText"/>
        <w:spacing w:before="1"/>
        <w:rPr>
          <w:sz w:val="23"/>
        </w:rPr>
      </w:pPr>
    </w:p>
    <w:p>
      <w:pPr>
        <w:pStyle w:val="BodyText"/>
        <w:ind w:left="694"/>
        <w:rPr>
          <w:sz w:val="20"/>
        </w:rPr>
      </w:pPr>
      <w:r>
        <w:rPr>
          <w:sz w:val="20"/>
        </w:rPr>
        <w:drawing>
          <wp:inline distT="0" distB="0" distL="0" distR="0">
            <wp:extent cx="5372646" cy="6815327"/>
            <wp:effectExtent l="0" t="0" r="0" b="0"/>
            <wp:docPr id="3" name="image2.jpeg" descr="This picture describes and defines the individual pieces of each standard table included in the document.  "/>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5372646" cy="6815327"/>
                    </a:xfrm>
                    <a:prstGeom prst="rect">
                      <a:avLst/>
                    </a:prstGeom>
                  </pic:spPr>
                </pic:pic>
              </a:graphicData>
            </a:graphic>
          </wp:inline>
        </w:drawing>
      </w:r>
      <w:r>
        <w:rPr>
          <w:sz w:val="20"/>
        </w:rPr>
      </w:r>
    </w:p>
    <w:p>
      <w:pPr>
        <w:spacing w:after="0"/>
        <w:rPr>
          <w:sz w:val="20"/>
        </w:rPr>
        <w:sectPr>
          <w:pgSz w:w="12240" w:h="15840"/>
          <w:pgMar w:header="0" w:footer="944" w:top="1500" w:bottom="1140" w:left="1060" w:right="740"/>
        </w:sectPr>
      </w:pPr>
    </w:p>
    <w:p>
      <w:pPr>
        <w:pStyle w:val="Heading2"/>
      </w:pPr>
      <w:bookmarkStart w:name="_TOC_250054" w:id="3"/>
      <w:bookmarkStart w:name="Legislative Requirements" w:id="4"/>
      <w:r>
        <w:rPr>
          <w:b w:val="0"/>
        </w:rPr>
      </w:r>
      <w:bookmarkEnd w:id="3"/>
      <w:r>
        <w:rPr/>
        <w:t>Legislative Requirements</w:t>
      </w:r>
    </w:p>
    <w:p>
      <w:pPr>
        <w:pStyle w:val="BodyText"/>
        <w:spacing w:before="6"/>
        <w:rPr>
          <w:b/>
          <w:sz w:val="23"/>
        </w:rPr>
      </w:pPr>
    </w:p>
    <w:p>
      <w:pPr>
        <w:pStyle w:val="BodyText"/>
        <w:spacing w:before="1"/>
        <w:ind w:left="380" w:right="1102"/>
      </w:pPr>
      <w:r>
        <w:rPr/>
        <w:t>The following information provides an overview of the legislative requirements pertaining to social studies education in South Carolina.</w:t>
      </w:r>
    </w:p>
    <w:p>
      <w:pPr>
        <w:pStyle w:val="BodyText"/>
        <w:spacing w:before="11"/>
        <w:rPr>
          <w:sz w:val="23"/>
        </w:rPr>
      </w:pPr>
    </w:p>
    <w:p>
      <w:pPr>
        <w:pStyle w:val="BodyText"/>
        <w:ind w:left="380" w:right="849"/>
      </w:pPr>
      <w:r>
        <w:rPr/>
        <w:t>The county board of education and the board of trustees for each school district shall see that in every school under their care there shall be taught, as far as practicable, orthography, reading, writing, arithmetic, geography, English grammar and instruction in phonics, the elements of agriculture, the history of the United States and of this State, the principles of the Constitutions of the United States and of this State, morals and good behavior, algebra, physiology and hygiene (especially as to the effects of alcoholic liquors and narcotics upon the human system), English literature, and such other branches as the state board may from time to time direct (S.C. Code Ann. § 59- 29-10).</w:t>
      </w:r>
    </w:p>
    <w:p>
      <w:pPr>
        <w:pStyle w:val="BodyText"/>
      </w:pPr>
    </w:p>
    <w:p>
      <w:pPr>
        <w:pStyle w:val="BodyText"/>
        <w:ind w:left="379" w:right="749"/>
      </w:pPr>
      <w:r>
        <w:rPr/>
        <w:t>The State Board of Education shall examine the current status of the teaching of South Carolina history. By the 1989–90 school year, each public school of the State must instruct students in the history of the black people as a regular part of its history and social studies courses. The State Board of Education shall establish regulations for the adoption of history and social studies textbooks which incorporate black history and shall, through the South Carolina Department of Education, assist the school districts in developing and locating suitable printed materials and other aids for instruction in black history. The State Board of Education shall examine curricular material for grades 1-6 to determine the level of emphasis on the relationship of agriculture and other industries to the South Carolina economy (S.C. Code Ann. § 59- 29-55).</w:t>
      </w:r>
    </w:p>
    <w:p>
      <w:pPr>
        <w:pStyle w:val="BodyText"/>
      </w:pPr>
    </w:p>
    <w:p>
      <w:pPr>
        <w:pStyle w:val="BodyText"/>
        <w:spacing w:before="1"/>
        <w:ind w:left="379"/>
      </w:pPr>
      <w:r>
        <w:rPr/>
        <w:t>Study of United States Constitution requisite for graduation; attendance at veteran's activities.</w:t>
      </w:r>
    </w:p>
    <w:p>
      <w:pPr>
        <w:pStyle w:val="ListParagraph"/>
        <w:numPr>
          <w:ilvl w:val="0"/>
          <w:numId w:val="1"/>
        </w:numPr>
        <w:tabs>
          <w:tab w:pos="1132" w:val="left" w:leader="none"/>
        </w:tabs>
        <w:spacing w:line="240" w:lineRule="auto" w:before="0" w:after="0"/>
        <w:ind w:left="1099" w:right="713" w:hanging="360"/>
        <w:jc w:val="left"/>
        <w:rPr>
          <w:sz w:val="24"/>
        </w:rPr>
      </w:pPr>
      <w:r>
        <w:rPr>
          <w:sz w:val="24"/>
        </w:rPr>
        <w:t>All high schools, colleges, and universities in this State that are sustained or in any manner supported by public funds shall give instruction in the essentials of the United States Constitution, the Declaration of Independence, and the Federalist Papers, including the study of and devotion to American institutions and ideals, and no student in any such school, college, or university may receive a certificate of graduation without previously passing a satisfactory examination upon the provisions and principles of the United States Constitution, the Declaration of Independence, and the Federalist Papers, and, if a citizen of the United States, satisfying the examining power of his loyalty</w:t>
      </w:r>
      <w:r>
        <w:rPr>
          <w:spacing w:val="-17"/>
          <w:sz w:val="24"/>
        </w:rPr>
        <w:t> </w:t>
      </w:r>
      <w:r>
        <w:rPr>
          <w:sz w:val="24"/>
        </w:rPr>
        <w:t>thereto.</w:t>
      </w:r>
    </w:p>
    <w:p>
      <w:pPr>
        <w:pStyle w:val="BodyText"/>
      </w:pPr>
    </w:p>
    <w:p>
      <w:pPr>
        <w:pStyle w:val="ListParagraph"/>
        <w:numPr>
          <w:ilvl w:val="0"/>
          <w:numId w:val="1"/>
        </w:numPr>
        <w:tabs>
          <w:tab w:pos="1120" w:val="left" w:leader="none"/>
        </w:tabs>
        <w:spacing w:line="240" w:lineRule="auto" w:before="0" w:after="0"/>
        <w:ind w:left="1099" w:right="778" w:hanging="360"/>
        <w:jc w:val="left"/>
        <w:rPr>
          <w:sz w:val="24"/>
        </w:rPr>
      </w:pPr>
      <w:r>
        <w:rPr>
          <w:sz w:val="24"/>
        </w:rPr>
        <w:t>On November eleventh of each year, which is a legal holiday in this State as provided by Section 53-5-10 to commemorate and honor veterans, all elementary, middle, and high schools in this State if they are open, shall devote at least one hour of the school day in either classroom instruction or at a student body assembly program to study the United States Constitution and the Declaration of Independence. If any such school is not open on November eleventh, this instruction or assembly program must be given on the day the school is open immediately preceding November</w:t>
      </w:r>
      <w:r>
        <w:rPr>
          <w:spacing w:val="-8"/>
          <w:sz w:val="24"/>
        </w:rPr>
        <w:t> </w:t>
      </w:r>
      <w:r>
        <w:rPr>
          <w:sz w:val="24"/>
        </w:rPr>
        <w:t>eleventh.</w:t>
      </w:r>
    </w:p>
    <w:p>
      <w:pPr>
        <w:pStyle w:val="BodyText"/>
      </w:pPr>
    </w:p>
    <w:p>
      <w:pPr>
        <w:pStyle w:val="ListParagraph"/>
        <w:numPr>
          <w:ilvl w:val="0"/>
          <w:numId w:val="1"/>
        </w:numPr>
        <w:tabs>
          <w:tab w:pos="1120" w:val="left" w:leader="none"/>
        </w:tabs>
        <w:spacing w:line="240" w:lineRule="auto" w:before="0" w:after="0"/>
        <w:ind w:left="1099" w:right="922" w:hanging="360"/>
        <w:jc w:val="left"/>
        <w:rPr>
          <w:sz w:val="24"/>
        </w:rPr>
      </w:pPr>
      <w:r>
        <w:rPr>
          <w:sz w:val="24"/>
        </w:rPr>
        <w:t>On November eleventh of each year, schools may permit students to attend activities to commemorate and honor veterans that are held at locations within their respective counties. The parent of a student seeking to be excused pursuant to this subsection</w:t>
      </w:r>
      <w:r>
        <w:rPr>
          <w:spacing w:val="-17"/>
          <w:sz w:val="24"/>
        </w:rPr>
        <w:t> </w:t>
      </w:r>
      <w:r>
        <w:rPr>
          <w:sz w:val="24"/>
        </w:rPr>
        <w:t>shall</w:t>
      </w:r>
    </w:p>
    <w:p>
      <w:pPr>
        <w:spacing w:after="0" w:line="240" w:lineRule="auto"/>
        <w:jc w:val="left"/>
        <w:rPr>
          <w:sz w:val="24"/>
        </w:rPr>
        <w:sectPr>
          <w:pgSz w:w="12240" w:h="15840"/>
          <w:pgMar w:header="0" w:footer="944" w:top="1360" w:bottom="1140" w:left="1060" w:right="740"/>
        </w:sectPr>
      </w:pPr>
    </w:p>
    <w:p>
      <w:pPr>
        <w:pStyle w:val="BodyText"/>
        <w:spacing w:before="74"/>
        <w:ind w:left="1100" w:right="899"/>
      </w:pPr>
      <w:r>
        <w:rPr/>
        <w:t>provide prior written consent to the appropriate school personnel (S.C. Code Ann. § 59- 29-120).</w:t>
      </w:r>
    </w:p>
    <w:p>
      <w:pPr>
        <w:pStyle w:val="BodyText"/>
      </w:pPr>
    </w:p>
    <w:p>
      <w:pPr>
        <w:pStyle w:val="BodyText"/>
        <w:ind w:left="380" w:right="862"/>
      </w:pPr>
      <w:r>
        <w:rPr/>
        <w:t>The instruction provided for in S.C. Code Ann. § 59- 29-120 shall be given for at least one year of the high school, college and university grades, respectively (S.C. Code Ann. § 59- 29-130).</w:t>
      </w:r>
    </w:p>
    <w:p>
      <w:pPr>
        <w:pStyle w:val="BodyText"/>
      </w:pPr>
    </w:p>
    <w:p>
      <w:pPr>
        <w:pStyle w:val="BodyText"/>
        <w:ind w:left="379" w:right="696"/>
      </w:pPr>
      <w:r>
        <w:rPr/>
        <w:t>Founding principles instruction required; reporting requirements; professional development (S.C. Code Ann. § 59- 29-155). This act is known and may be cited as the 'South Carolina Founding Principles Act'.</w:t>
      </w:r>
    </w:p>
    <w:p>
      <w:pPr>
        <w:pStyle w:val="BodyText"/>
      </w:pPr>
    </w:p>
    <w:p>
      <w:pPr>
        <w:pStyle w:val="ListParagraph"/>
        <w:numPr>
          <w:ilvl w:val="0"/>
          <w:numId w:val="2"/>
        </w:numPr>
        <w:tabs>
          <w:tab w:pos="1132" w:val="left" w:leader="none"/>
        </w:tabs>
        <w:spacing w:line="240" w:lineRule="auto" w:before="0" w:after="0"/>
        <w:ind w:left="1131" w:right="880" w:hanging="392"/>
        <w:jc w:val="left"/>
        <w:rPr>
          <w:sz w:val="24"/>
        </w:rPr>
      </w:pPr>
      <w:r>
        <w:rPr>
          <w:sz w:val="24"/>
        </w:rPr>
        <w:t>The State Board of Education and Education Oversight Committee shall incorporate instruction on the founding principles that shaped the United States into the required study of the United States Constitution as provided in Section 59-29-120, and the South Carolina Social Studies Standards upon the next cyclical review. The board and committee shall include, at a minimum, the Federalist Papers and instruction on the structure of government and the role of the separation of powers and the freedoms guaranteed by the Bill of Rights to the United States</w:t>
      </w:r>
      <w:r>
        <w:rPr>
          <w:spacing w:val="-9"/>
          <w:sz w:val="24"/>
        </w:rPr>
        <w:t> </w:t>
      </w:r>
      <w:r>
        <w:rPr>
          <w:sz w:val="24"/>
        </w:rPr>
        <w:t>Constitution.</w:t>
      </w:r>
    </w:p>
    <w:p>
      <w:pPr>
        <w:pStyle w:val="BodyText"/>
      </w:pPr>
    </w:p>
    <w:p>
      <w:pPr>
        <w:pStyle w:val="ListParagraph"/>
        <w:numPr>
          <w:ilvl w:val="0"/>
          <w:numId w:val="2"/>
        </w:numPr>
        <w:tabs>
          <w:tab w:pos="1132" w:val="left" w:leader="none"/>
        </w:tabs>
        <w:spacing w:line="240" w:lineRule="auto" w:before="0" w:after="0"/>
        <w:ind w:left="1131" w:right="761" w:hanging="392"/>
        <w:jc w:val="left"/>
        <w:rPr>
          <w:sz w:val="24"/>
        </w:rPr>
      </w:pPr>
      <w:r>
        <w:rPr>
          <w:sz w:val="24"/>
        </w:rPr>
        <w:t>The State Department of Education biennially shall submit a report by October fifteenth of each odd numbered year, commencing in 2017, to the Senate Education Committee and the House Education and Public Works Committee documenting the implementation of this</w:t>
      </w:r>
      <w:r>
        <w:rPr>
          <w:spacing w:val="-2"/>
          <w:sz w:val="24"/>
        </w:rPr>
        <w:t> </w:t>
      </w:r>
      <w:r>
        <w:rPr>
          <w:sz w:val="24"/>
        </w:rPr>
        <w:t>section.</w:t>
      </w:r>
    </w:p>
    <w:p>
      <w:pPr>
        <w:pStyle w:val="BodyText"/>
      </w:pPr>
    </w:p>
    <w:p>
      <w:pPr>
        <w:pStyle w:val="ListParagraph"/>
        <w:numPr>
          <w:ilvl w:val="0"/>
          <w:numId w:val="2"/>
        </w:numPr>
        <w:tabs>
          <w:tab w:pos="1132" w:val="left" w:leader="none"/>
        </w:tabs>
        <w:spacing w:line="240" w:lineRule="auto" w:before="1" w:after="0"/>
        <w:ind w:left="1131" w:right="1344" w:hanging="392"/>
        <w:jc w:val="left"/>
        <w:rPr>
          <w:sz w:val="24"/>
        </w:rPr>
      </w:pPr>
      <w:r>
        <w:rPr>
          <w:sz w:val="24"/>
        </w:rPr>
        <w:t>The State Department of Education shall make available professional development opportunities to teachers regarding subsection (A) by physical or electronic</w:t>
      </w:r>
      <w:r>
        <w:rPr>
          <w:spacing w:val="-20"/>
          <w:sz w:val="24"/>
        </w:rPr>
        <w:t> </w:t>
      </w:r>
      <w:r>
        <w:rPr>
          <w:sz w:val="24"/>
        </w:rPr>
        <w:t>means.</w:t>
      </w:r>
    </w:p>
    <w:p>
      <w:pPr>
        <w:pStyle w:val="BodyText"/>
        <w:spacing w:before="11"/>
        <w:rPr>
          <w:sz w:val="23"/>
        </w:rPr>
      </w:pPr>
    </w:p>
    <w:p>
      <w:pPr>
        <w:pStyle w:val="BodyText"/>
        <w:ind w:left="379" w:right="730"/>
      </w:pPr>
      <w:r>
        <w:rPr/>
        <w:t>The State Board of Education shall establish a committee, which includes, but is not limited to, personnel from the South Carolina Department of Education, school districts, and institutions of higher education. The purpose of the committee shall be to assist the State Board of Education in the identification of the dimensions of thinking which shall constitute "higher order thinking and problem solving” (S.C. Code Ann. § 59- 29-179).</w:t>
      </w:r>
    </w:p>
    <w:p>
      <w:pPr>
        <w:pStyle w:val="BodyText"/>
      </w:pPr>
    </w:p>
    <w:p>
      <w:pPr>
        <w:pStyle w:val="BodyText"/>
        <w:ind w:left="379" w:right="982"/>
      </w:pPr>
      <w:r>
        <w:rPr/>
        <w:t>The South Carolina Department of Education and all school districts shall emphasize higher order problem solving skills in curricula at all levels. The South Carolina Department of Education shall assist the school districts by locating, developing, and advising the districts on the development of materials and other aids which may be used to teach higher order problem solving skills within existing subjects (S.C. Code Ann. § 59- 29-180).</w:t>
      </w:r>
    </w:p>
    <w:p>
      <w:pPr>
        <w:spacing w:after="0"/>
        <w:sectPr>
          <w:pgSz w:w="12240" w:h="15840"/>
          <w:pgMar w:header="0" w:footer="944" w:top="1360" w:bottom="1220" w:left="1060" w:right="740"/>
        </w:sectPr>
      </w:pPr>
    </w:p>
    <w:p>
      <w:pPr>
        <w:pStyle w:val="BodyText"/>
        <w:rPr>
          <w:sz w:val="20"/>
        </w:rPr>
      </w:pPr>
    </w:p>
    <w:p>
      <w:pPr>
        <w:pStyle w:val="BodyText"/>
        <w:spacing w:before="4"/>
        <w:rPr>
          <w:sz w:val="16"/>
        </w:rPr>
      </w:pPr>
    </w:p>
    <w:p>
      <w:pPr>
        <w:pStyle w:val="BodyText"/>
        <w:ind w:left="685"/>
        <w:rPr>
          <w:sz w:val="20"/>
        </w:rPr>
      </w:pPr>
      <w:r>
        <w:rPr>
          <w:sz w:val="20"/>
        </w:rPr>
        <w:drawing>
          <wp:inline distT="0" distB="0" distL="0" distR="0">
            <wp:extent cx="5767367" cy="4159948"/>
            <wp:effectExtent l="0" t="0" r="0" b="0"/>
            <wp:docPr id="5" name="image3.jpeg" descr="SCASA Profile of the SC Graduate"/>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5767367" cy="4159948"/>
                    </a:xfrm>
                    <a:prstGeom prst="rect">
                      <a:avLst/>
                    </a:prstGeom>
                  </pic:spPr>
                </pic:pic>
              </a:graphicData>
            </a:graphic>
          </wp:inline>
        </w:drawing>
      </w:r>
      <w:r>
        <w:rPr>
          <w:sz w:val="20"/>
        </w:rPr>
      </w:r>
    </w:p>
    <w:p>
      <w:pPr>
        <w:spacing w:after="0"/>
        <w:rPr>
          <w:sz w:val="20"/>
        </w:rPr>
        <w:sectPr>
          <w:pgSz w:w="12240" w:h="15840"/>
          <w:pgMar w:header="0" w:footer="944" w:top="1500" w:bottom="1140" w:left="1060" w:right="740"/>
        </w:sectPr>
      </w:pPr>
    </w:p>
    <w:p>
      <w:pPr>
        <w:pStyle w:val="Heading2"/>
      </w:pPr>
      <w:bookmarkStart w:name="_TOC_250053" w:id="5"/>
      <w:bookmarkStart w:name="Kindergarten" w:id="6"/>
      <w:r>
        <w:rPr>
          <w:b w:val="0"/>
        </w:rPr>
      </w:r>
      <w:bookmarkEnd w:id="5"/>
      <w:r>
        <w:rPr/>
        <w:t>Kindergarten</w:t>
      </w:r>
    </w:p>
    <w:p>
      <w:pPr>
        <w:pStyle w:val="BodyText"/>
        <w:rPr>
          <w:b/>
        </w:rPr>
      </w:pPr>
    </w:p>
    <w:p>
      <w:pPr>
        <w:pStyle w:val="Heading2"/>
        <w:spacing w:before="0"/>
      </w:pPr>
      <w:bookmarkStart w:name="_TOC_250052" w:id="7"/>
      <w:bookmarkStart w:name="The Community Around Us" w:id="8"/>
      <w:r>
        <w:rPr>
          <w:b w:val="0"/>
        </w:rPr>
      </w:r>
      <w:bookmarkEnd w:id="7"/>
      <w:r>
        <w:rPr/>
        <w:t>The Community Around Us</w:t>
      </w:r>
    </w:p>
    <w:p>
      <w:pPr>
        <w:pStyle w:val="BodyText"/>
        <w:spacing w:before="6"/>
        <w:rPr>
          <w:b/>
          <w:sz w:val="23"/>
        </w:rPr>
      </w:pPr>
    </w:p>
    <w:p>
      <w:pPr>
        <w:pStyle w:val="BodyText"/>
        <w:spacing w:before="1"/>
        <w:ind w:left="380" w:right="715"/>
      </w:pPr>
      <w:r>
        <w:rPr/>
        <w:t>Students in the primary grades (kindergarten–second grade) are building the foundation of social studies skills and themes that will follow them through grade 12 to prepare them for college and career. Despite there being a different overall focus for each subsequent grade level, students in primary grades will be exposed to the following themes of social studies in their courses: history, geography, economics, and civics and government. As students develop cognitively, these themes become more focused based on the grade-level content and disciplinary thinking skills.</w:t>
      </w:r>
    </w:p>
    <w:p>
      <w:pPr>
        <w:pStyle w:val="BodyText"/>
      </w:pPr>
    </w:p>
    <w:p>
      <w:pPr>
        <w:pStyle w:val="BodyText"/>
        <w:ind w:left="380" w:right="722"/>
      </w:pPr>
      <w:r>
        <w:rPr/>
        <w:t>Kindergarten students will begin their social studies experience by examining ways they are part of a classroom community and all of the social studies concepts involved in that community. By comparing themselves with classmates, mapping their classroom, and exploring classroom wants and needs with their teacher, kindergarten students will start to use skills of a social studies thinker. Instruction should utilize the specific thinking skills of a historian, geographer, economist, and political scientist developed for kindergartens. The progression of developmentally appropriate thinking skills begins in kindergarten and builds with each year of social studies instruction. The disciplinary skills, themes, and content knowledge work together to support the goals of the Profile of the South Carolina Graduate.</w:t>
      </w:r>
    </w:p>
    <w:p>
      <w:pPr>
        <w:pStyle w:val="BodyText"/>
      </w:pPr>
    </w:p>
    <w:p>
      <w:pPr>
        <w:pStyle w:val="BodyText"/>
        <w:ind w:left="380" w:right="790"/>
      </w:pPr>
      <w:r>
        <w:rPr/>
        <w:t>The primary grade-level social studies standards can be categorized into content- and discipline- specific themes. These themes allow for connections to be made between content, the ability to teach thematically, and to support project or problem based learning. To encourage inquiry, the kindergarten The Community Around Us standards are constructed around the following four themes:</w:t>
      </w:r>
    </w:p>
    <w:p>
      <w:pPr>
        <w:pStyle w:val="BodyText"/>
      </w:pPr>
    </w:p>
    <w:p>
      <w:pPr>
        <w:pStyle w:val="BodyText"/>
        <w:ind w:left="380" w:right="1089"/>
      </w:pPr>
      <w:r>
        <w:rPr>
          <w:b/>
        </w:rPr>
        <w:t>History </w:t>
      </w:r>
      <w:r>
        <w:rPr/>
        <w:t>– History in the primary grades encourages the use of evidence to study comparison, continuity, and changes while scaffolding content from community to nation.</w:t>
      </w:r>
    </w:p>
    <w:p>
      <w:pPr>
        <w:pStyle w:val="BodyText"/>
        <w:ind w:left="380" w:right="683"/>
      </w:pPr>
      <w:r>
        <w:rPr>
          <w:b/>
        </w:rPr>
        <w:t>Geography </w:t>
      </w:r>
      <w:r>
        <w:rPr/>
        <w:t>– Geography in the primary grades encourages the study of Earth as a home for humans and how they interact with it.</w:t>
      </w:r>
    </w:p>
    <w:p>
      <w:pPr>
        <w:pStyle w:val="BodyText"/>
        <w:ind w:left="379" w:right="775"/>
      </w:pPr>
      <w:r>
        <w:rPr>
          <w:b/>
        </w:rPr>
        <w:t>Economics </w:t>
      </w:r>
      <w:r>
        <w:rPr/>
        <w:t>– Economics in the primary grades encourages the study of wants and needs, scarcity, and supply and demand as a basis for understanding how economic decisions affect students’ lives.</w:t>
      </w:r>
    </w:p>
    <w:p>
      <w:pPr>
        <w:pStyle w:val="BodyText"/>
        <w:ind w:left="379" w:right="916"/>
      </w:pPr>
      <w:r>
        <w:rPr>
          <w:b/>
        </w:rPr>
        <w:t>Civics and Government </w:t>
      </w:r>
      <w:r>
        <w:rPr/>
        <w:t>– Civics and Government in the primary grades encourages the study of a citizen’s role and responsibility, including the study of rules, authority, and consequences within their communities.</w:t>
      </w:r>
    </w:p>
    <w:p>
      <w:pPr>
        <w:spacing w:after="0"/>
        <w:sectPr>
          <w:pgSz w:w="12240" w:h="15840"/>
          <w:pgMar w:header="0" w:footer="944" w:top="1360" w:bottom="1140" w:left="1060" w:right="740"/>
        </w:sectPr>
      </w:pPr>
    </w:p>
    <w:p>
      <w:pPr>
        <w:pStyle w:val="Heading1"/>
        <w:ind w:left="891"/>
      </w:pPr>
      <w:bookmarkStart w:name="_TOC_250051" w:id="9"/>
      <w:bookmarkStart w:name="Kindergarten Standards" w:id="10"/>
      <w:r>
        <w:rPr>
          <w:b w:val="0"/>
        </w:rPr>
      </w:r>
      <w:bookmarkEnd w:id="9"/>
      <w:r>
        <w:rPr/>
        <w:t>Kindergarten Standards</w:t>
      </w:r>
    </w:p>
    <w:p>
      <w:pPr>
        <w:pStyle w:val="BodyText"/>
        <w:rPr>
          <w:b/>
          <w:sz w:val="20"/>
        </w:rPr>
      </w:pPr>
    </w:p>
    <w:p>
      <w:pPr>
        <w:pStyle w:val="BodyText"/>
        <w:spacing w:before="1" w:after="1"/>
        <w:rPr>
          <w:b/>
          <w:sz w:val="12"/>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1005"/>
        <w:gridCol w:w="7163"/>
      </w:tblGrid>
      <w:tr>
        <w:trPr>
          <w:trHeight w:val="628" w:hRule="atLeast"/>
        </w:trPr>
        <w:tc>
          <w:tcPr>
            <w:tcW w:w="1550" w:type="dxa"/>
            <w:tcBorders>
              <w:bottom w:val="single" w:sz="12" w:space="0" w:color="000000"/>
            </w:tcBorders>
          </w:tcPr>
          <w:p>
            <w:pPr>
              <w:pStyle w:val="TableParagraph"/>
              <w:spacing w:before="13"/>
              <w:ind w:left="107"/>
              <w:rPr>
                <w:b/>
                <w:sz w:val="24"/>
              </w:rPr>
            </w:pPr>
            <w:r>
              <w:rPr>
                <w:b/>
                <w:sz w:val="24"/>
              </w:rPr>
              <w:t>Key Concept</w:t>
            </w:r>
          </w:p>
        </w:tc>
        <w:tc>
          <w:tcPr>
            <w:tcW w:w="8168" w:type="dxa"/>
            <w:gridSpan w:val="2"/>
            <w:tcBorders>
              <w:bottom w:val="single" w:sz="12" w:space="0" w:color="000000"/>
            </w:tcBorders>
          </w:tcPr>
          <w:p>
            <w:pPr>
              <w:pStyle w:val="TableParagraph"/>
              <w:spacing w:before="176"/>
              <w:ind w:left="3535" w:right="3528"/>
              <w:jc w:val="center"/>
              <w:rPr>
                <w:b/>
                <w:sz w:val="24"/>
              </w:rPr>
            </w:pPr>
            <w:r>
              <w:rPr>
                <w:b/>
                <w:sz w:val="24"/>
              </w:rPr>
              <w:t>Standards</w:t>
            </w:r>
          </w:p>
        </w:tc>
      </w:tr>
      <w:tr>
        <w:trPr>
          <w:trHeight w:val="572" w:hRule="atLeast"/>
        </w:trPr>
        <w:tc>
          <w:tcPr>
            <w:tcW w:w="1550"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7"/>
              <w:rPr>
                <w:b/>
                <w:sz w:val="30"/>
              </w:rPr>
            </w:pPr>
          </w:p>
          <w:p>
            <w:pPr>
              <w:pStyle w:val="TableParagraph"/>
              <w:ind w:left="383"/>
              <w:rPr>
                <w:b/>
                <w:sz w:val="24"/>
              </w:rPr>
            </w:pPr>
            <w:r>
              <w:rPr>
                <w:b/>
                <w:sz w:val="24"/>
              </w:rPr>
              <w:t>History</w:t>
            </w:r>
          </w:p>
        </w:tc>
        <w:tc>
          <w:tcPr>
            <w:tcW w:w="8168" w:type="dxa"/>
            <w:gridSpan w:val="2"/>
            <w:tcBorders>
              <w:top w:val="single" w:sz="12" w:space="0" w:color="000000"/>
            </w:tcBorders>
          </w:tcPr>
          <w:p>
            <w:pPr>
              <w:pStyle w:val="TableParagraph"/>
              <w:spacing w:line="270" w:lineRule="atLeast" w:before="10"/>
              <w:ind w:left="9" w:right="283"/>
              <w:rPr>
                <w:sz w:val="24"/>
              </w:rPr>
            </w:pPr>
            <w:r>
              <w:rPr>
                <w:b/>
                <w:sz w:val="24"/>
              </w:rPr>
              <w:t>Standard 1: </w:t>
            </w:r>
            <w:r>
              <w:rPr>
                <w:sz w:val="24"/>
              </w:rPr>
              <w:t>Utilize the college and career skills of a historian to study continuity and change over time for one’s personal history and one’s community.</w:t>
            </w:r>
          </w:p>
        </w:tc>
      </w:tr>
      <w:tr>
        <w:trPr>
          <w:trHeight w:val="857" w:hRule="atLeast"/>
        </w:trPr>
        <w:tc>
          <w:tcPr>
            <w:tcW w:w="1550" w:type="dxa"/>
            <w:vMerge/>
            <w:tcBorders>
              <w:top w:val="nil"/>
              <w:bottom w:val="single" w:sz="12" w:space="0" w:color="000000"/>
            </w:tcBorders>
          </w:tcPr>
          <w:p>
            <w:pPr>
              <w:rPr>
                <w:sz w:val="2"/>
                <w:szCs w:val="2"/>
              </w:rPr>
            </w:pPr>
          </w:p>
        </w:tc>
        <w:tc>
          <w:tcPr>
            <w:tcW w:w="8168" w:type="dxa"/>
            <w:gridSpan w:val="2"/>
          </w:tcPr>
          <w:p>
            <w:pPr>
              <w:pStyle w:val="TableParagraph"/>
              <w:spacing w:line="270" w:lineRule="atLeast" w:before="20"/>
              <w:ind w:left="9" w:right="162"/>
              <w:rPr>
                <w:sz w:val="24"/>
              </w:rPr>
            </w:pPr>
            <w:r>
              <w:rPr>
                <w:b/>
                <w:sz w:val="24"/>
              </w:rPr>
              <w:t>Enduring Understanding: </w:t>
            </w:r>
            <w:r>
              <w:rPr>
                <w:sz w:val="24"/>
              </w:rPr>
              <w:t>The development of historical thinking skills begins in kindergarten by comparing individuals and examining the ways in which they change and/or remain the same over time.</w:t>
            </w:r>
          </w:p>
        </w:tc>
      </w:tr>
      <w:tr>
        <w:trPr>
          <w:trHeight w:val="310" w:hRule="atLeast"/>
        </w:trPr>
        <w:tc>
          <w:tcPr>
            <w:tcW w:w="1550" w:type="dxa"/>
            <w:vMerge/>
            <w:tcBorders>
              <w:top w:val="nil"/>
              <w:bottom w:val="single" w:sz="12" w:space="0" w:color="000000"/>
            </w:tcBorders>
          </w:tcPr>
          <w:p>
            <w:pPr>
              <w:rPr>
                <w:sz w:val="2"/>
                <w:szCs w:val="2"/>
              </w:rPr>
            </w:pPr>
          </w:p>
        </w:tc>
        <w:tc>
          <w:tcPr>
            <w:tcW w:w="8168" w:type="dxa"/>
            <w:gridSpan w:val="2"/>
          </w:tcPr>
          <w:p>
            <w:pPr>
              <w:pStyle w:val="TableParagraph"/>
              <w:spacing w:line="266" w:lineRule="exact" w:before="25"/>
              <w:ind w:left="9"/>
              <w:rPr>
                <w:b/>
                <w:sz w:val="24"/>
              </w:rPr>
            </w:pPr>
            <w:r>
              <w:rPr>
                <w:b/>
                <w:sz w:val="24"/>
              </w:rPr>
              <w:t>The student will:</w:t>
            </w:r>
          </w:p>
        </w:tc>
      </w:tr>
      <w:tr>
        <w:trPr>
          <w:trHeight w:val="1410" w:hRule="atLeast"/>
        </w:trPr>
        <w:tc>
          <w:tcPr>
            <w:tcW w:w="1550" w:type="dxa"/>
            <w:vMerge/>
            <w:tcBorders>
              <w:top w:val="nil"/>
              <w:bottom w:val="single" w:sz="12" w:space="0" w:color="000000"/>
            </w:tcBorders>
          </w:tcPr>
          <w:p>
            <w:pPr>
              <w:rPr>
                <w:sz w:val="2"/>
                <w:szCs w:val="2"/>
              </w:rPr>
            </w:pPr>
          </w:p>
        </w:tc>
        <w:tc>
          <w:tcPr>
            <w:tcW w:w="1005" w:type="dxa"/>
            <w:tcBorders>
              <w:right w:val="nil"/>
            </w:tcBorders>
          </w:tcPr>
          <w:p>
            <w:pPr>
              <w:pStyle w:val="TableParagraph"/>
              <w:spacing w:before="25"/>
              <w:ind w:left="9"/>
              <w:rPr>
                <w:b/>
                <w:sz w:val="24"/>
              </w:rPr>
            </w:pPr>
            <w:r>
              <w:rPr>
                <w:b/>
                <w:sz w:val="24"/>
              </w:rPr>
              <w:t>K.H.1</w:t>
            </w:r>
          </w:p>
        </w:tc>
        <w:tc>
          <w:tcPr>
            <w:tcW w:w="7163" w:type="dxa"/>
            <w:tcBorders>
              <w:left w:val="nil"/>
            </w:tcBorders>
          </w:tcPr>
          <w:p>
            <w:pPr>
              <w:pStyle w:val="TableParagraph"/>
              <w:spacing w:before="20"/>
              <w:ind w:left="389"/>
              <w:rPr>
                <w:sz w:val="24"/>
              </w:rPr>
            </w:pPr>
            <w:r>
              <w:rPr>
                <w:sz w:val="24"/>
              </w:rPr>
              <w:t>Identify similarities and differences between oneself and</w:t>
            </w:r>
            <w:r>
              <w:rPr>
                <w:spacing w:val="-18"/>
                <w:sz w:val="24"/>
              </w:rPr>
              <w:t> </w:t>
            </w:r>
            <w:r>
              <w:rPr>
                <w:sz w:val="24"/>
              </w:rPr>
              <w:t>others.</w:t>
            </w:r>
          </w:p>
          <w:p>
            <w:pPr>
              <w:pStyle w:val="TableParagraph"/>
              <w:rPr>
                <w:b/>
                <w:sz w:val="24"/>
              </w:rPr>
            </w:pPr>
          </w:p>
          <w:p>
            <w:pPr>
              <w:pStyle w:val="TableParagraph"/>
              <w:ind w:left="389" w:right="537"/>
              <w:rPr>
                <w:sz w:val="24"/>
              </w:rPr>
            </w:pPr>
            <w:r>
              <w:rPr>
                <w:sz w:val="24"/>
              </w:rPr>
              <w:t>This indicator was developed to encourage inquiry into</w:t>
            </w:r>
            <w:r>
              <w:rPr>
                <w:spacing w:val="-14"/>
                <w:sz w:val="24"/>
              </w:rPr>
              <w:t> </w:t>
            </w:r>
            <w:r>
              <w:rPr>
                <w:sz w:val="24"/>
              </w:rPr>
              <w:t>students’ individual characteristics in relation to those of their</w:t>
            </w:r>
            <w:r>
              <w:rPr>
                <w:spacing w:val="-17"/>
                <w:sz w:val="24"/>
              </w:rPr>
              <w:t> </w:t>
            </w:r>
            <w:r>
              <w:rPr>
                <w:sz w:val="24"/>
              </w:rPr>
              <w:t>classmates.</w:t>
            </w:r>
          </w:p>
        </w:tc>
      </w:tr>
      <w:tr>
        <w:trPr>
          <w:trHeight w:val="1961" w:hRule="atLeast"/>
        </w:trPr>
        <w:tc>
          <w:tcPr>
            <w:tcW w:w="1550" w:type="dxa"/>
            <w:vMerge/>
            <w:tcBorders>
              <w:top w:val="nil"/>
              <w:bottom w:val="single" w:sz="12" w:space="0" w:color="000000"/>
            </w:tcBorders>
          </w:tcPr>
          <w:p>
            <w:pPr>
              <w:rPr>
                <w:sz w:val="2"/>
                <w:szCs w:val="2"/>
              </w:rPr>
            </w:pPr>
          </w:p>
        </w:tc>
        <w:tc>
          <w:tcPr>
            <w:tcW w:w="1005" w:type="dxa"/>
            <w:tcBorders>
              <w:right w:val="nil"/>
            </w:tcBorders>
          </w:tcPr>
          <w:p>
            <w:pPr>
              <w:pStyle w:val="TableParagraph"/>
              <w:spacing w:before="25"/>
              <w:ind w:left="9"/>
              <w:rPr>
                <w:b/>
                <w:sz w:val="24"/>
              </w:rPr>
            </w:pPr>
            <w:r>
              <w:rPr>
                <w:b/>
                <w:sz w:val="24"/>
              </w:rPr>
              <w:t>K.H.2</w:t>
            </w:r>
          </w:p>
        </w:tc>
        <w:tc>
          <w:tcPr>
            <w:tcW w:w="7163" w:type="dxa"/>
            <w:tcBorders>
              <w:left w:val="nil"/>
            </w:tcBorders>
          </w:tcPr>
          <w:p>
            <w:pPr>
              <w:pStyle w:val="TableParagraph"/>
              <w:spacing w:before="20"/>
              <w:ind w:left="389" w:right="484"/>
              <w:rPr>
                <w:sz w:val="24"/>
              </w:rPr>
            </w:pPr>
            <w:r>
              <w:rPr>
                <w:sz w:val="24"/>
              </w:rPr>
              <w:t>Examine ways in which individuals change or stay the same over time.</w:t>
            </w:r>
          </w:p>
          <w:p>
            <w:pPr>
              <w:pStyle w:val="TableParagraph"/>
              <w:rPr>
                <w:b/>
                <w:sz w:val="24"/>
              </w:rPr>
            </w:pPr>
          </w:p>
          <w:p>
            <w:pPr>
              <w:pStyle w:val="TableParagraph"/>
              <w:ind w:left="389" w:right="83"/>
              <w:rPr>
                <w:sz w:val="24"/>
              </w:rPr>
            </w:pPr>
            <w:r>
              <w:rPr>
                <w:sz w:val="24"/>
              </w:rPr>
              <w:t>This indicator was developed to encourage inquiry into the ways that people change or stay the same over various periods of time, including days, weeks, and the school year.</w:t>
            </w:r>
          </w:p>
        </w:tc>
      </w:tr>
      <w:tr>
        <w:trPr>
          <w:trHeight w:val="1695" w:hRule="atLeast"/>
        </w:trPr>
        <w:tc>
          <w:tcPr>
            <w:tcW w:w="1550" w:type="dxa"/>
            <w:vMerge/>
            <w:tcBorders>
              <w:top w:val="nil"/>
              <w:bottom w:val="single" w:sz="12" w:space="0" w:color="000000"/>
            </w:tcBorders>
          </w:tcPr>
          <w:p>
            <w:pPr>
              <w:rPr>
                <w:sz w:val="2"/>
                <w:szCs w:val="2"/>
              </w:rPr>
            </w:pPr>
          </w:p>
        </w:tc>
        <w:tc>
          <w:tcPr>
            <w:tcW w:w="1005" w:type="dxa"/>
            <w:tcBorders>
              <w:bottom w:val="single" w:sz="12" w:space="0" w:color="000000"/>
              <w:right w:val="nil"/>
            </w:tcBorders>
          </w:tcPr>
          <w:p>
            <w:pPr>
              <w:pStyle w:val="TableParagraph"/>
              <w:spacing w:before="25"/>
              <w:ind w:left="9"/>
              <w:rPr>
                <w:b/>
                <w:sz w:val="24"/>
              </w:rPr>
            </w:pPr>
            <w:r>
              <w:rPr>
                <w:b/>
                <w:sz w:val="24"/>
              </w:rPr>
              <w:t>K.H.3</w:t>
            </w:r>
          </w:p>
        </w:tc>
        <w:tc>
          <w:tcPr>
            <w:tcW w:w="7163" w:type="dxa"/>
            <w:tcBorders>
              <w:left w:val="nil"/>
              <w:bottom w:val="single" w:sz="12" w:space="0" w:color="000000"/>
            </w:tcBorders>
          </w:tcPr>
          <w:p>
            <w:pPr>
              <w:pStyle w:val="TableParagraph"/>
              <w:spacing w:before="20"/>
              <w:ind w:left="389"/>
              <w:rPr>
                <w:sz w:val="24"/>
              </w:rPr>
            </w:pPr>
            <w:r>
              <w:rPr>
                <w:sz w:val="24"/>
              </w:rPr>
              <w:t>Identify different forms of evidence used in historical inquiry, such as digital sources, maps, photographs/images, or texts.</w:t>
            </w:r>
          </w:p>
          <w:p>
            <w:pPr>
              <w:pStyle w:val="TableParagraph"/>
              <w:rPr>
                <w:b/>
                <w:sz w:val="24"/>
              </w:rPr>
            </w:pPr>
          </w:p>
          <w:p>
            <w:pPr>
              <w:pStyle w:val="TableParagraph"/>
              <w:ind w:left="389"/>
              <w:rPr>
                <w:sz w:val="24"/>
              </w:rPr>
            </w:pPr>
            <w:r>
              <w:rPr>
                <w:sz w:val="24"/>
              </w:rPr>
              <w:t>This indicator was developed to encourage inquiry into what one can learn about the world by identifying and utilizing primary sources.</w:t>
            </w:r>
          </w:p>
        </w:tc>
      </w:tr>
      <w:tr>
        <w:trPr>
          <w:trHeight w:val="572" w:hRule="atLeast"/>
        </w:trPr>
        <w:tc>
          <w:tcPr>
            <w:tcW w:w="1550"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3"/>
              <w:rPr>
                <w:b/>
                <w:sz w:val="21"/>
              </w:rPr>
            </w:pPr>
          </w:p>
          <w:p>
            <w:pPr>
              <w:pStyle w:val="TableParagraph"/>
              <w:ind w:left="196"/>
              <w:rPr>
                <w:b/>
                <w:sz w:val="24"/>
              </w:rPr>
            </w:pPr>
            <w:r>
              <w:rPr>
                <w:b/>
                <w:sz w:val="24"/>
              </w:rPr>
              <w:t>Geography</w:t>
            </w:r>
          </w:p>
        </w:tc>
        <w:tc>
          <w:tcPr>
            <w:tcW w:w="8168" w:type="dxa"/>
            <w:gridSpan w:val="2"/>
            <w:tcBorders>
              <w:top w:val="single" w:sz="12" w:space="0" w:color="000000"/>
            </w:tcBorders>
          </w:tcPr>
          <w:p>
            <w:pPr>
              <w:pStyle w:val="TableParagraph"/>
              <w:spacing w:line="270" w:lineRule="atLeast" w:before="8"/>
              <w:ind w:left="9" w:right="37"/>
              <w:rPr>
                <w:sz w:val="24"/>
              </w:rPr>
            </w:pPr>
            <w:r>
              <w:rPr>
                <w:b/>
                <w:sz w:val="24"/>
              </w:rPr>
              <w:t>Standard 2</w:t>
            </w:r>
            <w:r>
              <w:rPr>
                <w:sz w:val="24"/>
              </w:rPr>
              <w:t>: Utilize the college and career skills of a geographer to apply map skills and draw conclusions about place in one’s personal community.</w:t>
            </w:r>
          </w:p>
        </w:tc>
      </w:tr>
      <w:tr>
        <w:trPr>
          <w:trHeight w:val="858" w:hRule="atLeast"/>
        </w:trPr>
        <w:tc>
          <w:tcPr>
            <w:tcW w:w="1550" w:type="dxa"/>
            <w:vMerge/>
            <w:tcBorders>
              <w:top w:val="nil"/>
              <w:bottom w:val="single" w:sz="12" w:space="0" w:color="000000"/>
            </w:tcBorders>
          </w:tcPr>
          <w:p>
            <w:pPr>
              <w:rPr>
                <w:sz w:val="2"/>
                <w:szCs w:val="2"/>
              </w:rPr>
            </w:pPr>
          </w:p>
        </w:tc>
        <w:tc>
          <w:tcPr>
            <w:tcW w:w="8168" w:type="dxa"/>
            <w:gridSpan w:val="2"/>
          </w:tcPr>
          <w:p>
            <w:pPr>
              <w:pStyle w:val="TableParagraph"/>
              <w:spacing w:line="270" w:lineRule="atLeast" w:before="17"/>
              <w:ind w:left="9" w:right="64"/>
              <w:rPr>
                <w:sz w:val="24"/>
              </w:rPr>
            </w:pPr>
            <w:r>
              <w:rPr>
                <w:b/>
                <w:sz w:val="24"/>
              </w:rPr>
              <w:t>Enduring Understanding: </w:t>
            </w:r>
            <w:r>
              <w:rPr>
                <w:sz w:val="24"/>
              </w:rPr>
              <w:t>Map literacy skills are essential to the synthesizing of cultural and natural information which allows for geographic questioning within the social studies standards.</w:t>
            </w:r>
          </w:p>
        </w:tc>
      </w:tr>
      <w:tr>
        <w:trPr>
          <w:trHeight w:val="308" w:hRule="atLeast"/>
        </w:trPr>
        <w:tc>
          <w:tcPr>
            <w:tcW w:w="1550" w:type="dxa"/>
            <w:vMerge/>
            <w:tcBorders>
              <w:top w:val="nil"/>
              <w:bottom w:val="single" w:sz="12" w:space="0" w:color="000000"/>
            </w:tcBorders>
          </w:tcPr>
          <w:p>
            <w:pPr>
              <w:rPr>
                <w:sz w:val="2"/>
                <w:szCs w:val="2"/>
              </w:rPr>
            </w:pPr>
          </w:p>
        </w:tc>
        <w:tc>
          <w:tcPr>
            <w:tcW w:w="8168" w:type="dxa"/>
            <w:gridSpan w:val="2"/>
          </w:tcPr>
          <w:p>
            <w:pPr>
              <w:pStyle w:val="TableParagraph"/>
              <w:spacing w:line="266" w:lineRule="exact" w:before="22"/>
              <w:ind w:left="9"/>
              <w:rPr>
                <w:b/>
                <w:sz w:val="24"/>
              </w:rPr>
            </w:pPr>
            <w:r>
              <w:rPr>
                <w:b/>
                <w:sz w:val="24"/>
              </w:rPr>
              <w:t>The student will:</w:t>
            </w:r>
          </w:p>
        </w:tc>
      </w:tr>
      <w:tr>
        <w:trPr>
          <w:trHeight w:val="2516" w:hRule="atLeast"/>
        </w:trPr>
        <w:tc>
          <w:tcPr>
            <w:tcW w:w="1550" w:type="dxa"/>
            <w:vMerge/>
            <w:tcBorders>
              <w:top w:val="nil"/>
              <w:bottom w:val="single" w:sz="12" w:space="0" w:color="000000"/>
            </w:tcBorders>
          </w:tcPr>
          <w:p>
            <w:pPr>
              <w:rPr>
                <w:sz w:val="2"/>
                <w:szCs w:val="2"/>
              </w:rPr>
            </w:pPr>
          </w:p>
        </w:tc>
        <w:tc>
          <w:tcPr>
            <w:tcW w:w="1005" w:type="dxa"/>
            <w:tcBorders>
              <w:right w:val="nil"/>
            </w:tcBorders>
          </w:tcPr>
          <w:p>
            <w:pPr>
              <w:pStyle w:val="TableParagraph"/>
              <w:spacing w:before="25"/>
              <w:ind w:left="9"/>
              <w:rPr>
                <w:b/>
                <w:sz w:val="24"/>
              </w:rPr>
            </w:pPr>
            <w:r>
              <w:rPr>
                <w:b/>
                <w:sz w:val="24"/>
              </w:rPr>
              <w:t>K.G.1</w:t>
            </w:r>
          </w:p>
        </w:tc>
        <w:tc>
          <w:tcPr>
            <w:tcW w:w="7163" w:type="dxa"/>
            <w:tcBorders>
              <w:left w:val="nil"/>
            </w:tcBorders>
          </w:tcPr>
          <w:p>
            <w:pPr>
              <w:pStyle w:val="TableParagraph"/>
              <w:spacing w:before="20"/>
              <w:ind w:left="389" w:right="564"/>
              <w:rPr>
                <w:sz w:val="24"/>
              </w:rPr>
            </w:pPr>
            <w:r>
              <w:rPr>
                <w:sz w:val="24"/>
              </w:rPr>
              <w:t>Identify a map, various map features, and explain the purpose of maps.</w:t>
            </w:r>
          </w:p>
          <w:p>
            <w:pPr>
              <w:pStyle w:val="TableParagraph"/>
              <w:rPr>
                <w:b/>
                <w:sz w:val="24"/>
              </w:rPr>
            </w:pPr>
          </w:p>
          <w:p>
            <w:pPr>
              <w:pStyle w:val="TableParagraph"/>
              <w:ind w:left="389" w:right="17"/>
              <w:rPr>
                <w:sz w:val="24"/>
              </w:rPr>
            </w:pPr>
            <w:r>
              <w:rPr>
                <w:sz w:val="24"/>
              </w:rPr>
              <w:t>This indicator was developed to encourage inquiry into the purpose of maps and begin to recognize how the parts of maps are used to gain information (e.g., map title, map key/legend). This indicator was also developed to encourage the use of positional words used to describe locations on maps.</w:t>
            </w:r>
          </w:p>
        </w:tc>
      </w:tr>
    </w:tbl>
    <w:p>
      <w:pPr>
        <w:spacing w:after="0"/>
        <w:rPr>
          <w:sz w:val="24"/>
        </w:rPr>
        <w:sectPr>
          <w:pgSz w:w="12240" w:h="15840"/>
          <w:pgMar w:header="0" w:footer="944" w:top="1380" w:bottom="122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1005"/>
        <w:gridCol w:w="7163"/>
      </w:tblGrid>
      <w:tr>
        <w:trPr>
          <w:trHeight w:val="630" w:hRule="atLeast"/>
        </w:trPr>
        <w:tc>
          <w:tcPr>
            <w:tcW w:w="1550" w:type="dxa"/>
            <w:tcBorders>
              <w:bottom w:val="single" w:sz="12" w:space="0" w:color="000000"/>
            </w:tcBorders>
          </w:tcPr>
          <w:p>
            <w:pPr>
              <w:pStyle w:val="TableParagraph"/>
              <w:spacing w:before="13"/>
              <w:ind w:left="107"/>
              <w:rPr>
                <w:b/>
                <w:sz w:val="24"/>
              </w:rPr>
            </w:pPr>
            <w:r>
              <w:rPr>
                <w:b/>
                <w:sz w:val="24"/>
              </w:rPr>
              <w:t>Key Concept</w:t>
            </w:r>
          </w:p>
        </w:tc>
        <w:tc>
          <w:tcPr>
            <w:tcW w:w="8168" w:type="dxa"/>
            <w:gridSpan w:val="2"/>
            <w:tcBorders>
              <w:bottom w:val="single" w:sz="12" w:space="0" w:color="000000"/>
            </w:tcBorders>
          </w:tcPr>
          <w:p>
            <w:pPr>
              <w:pStyle w:val="TableParagraph"/>
              <w:spacing w:before="176"/>
              <w:ind w:left="3535" w:right="3528"/>
              <w:jc w:val="center"/>
              <w:rPr>
                <w:b/>
                <w:sz w:val="24"/>
              </w:rPr>
            </w:pPr>
            <w:r>
              <w:rPr>
                <w:b/>
                <w:sz w:val="24"/>
              </w:rPr>
              <w:t>Standards</w:t>
            </w:r>
          </w:p>
        </w:tc>
      </w:tr>
      <w:tr>
        <w:trPr>
          <w:trHeight w:val="2228" w:hRule="atLeast"/>
        </w:trPr>
        <w:tc>
          <w:tcPr>
            <w:tcW w:w="1550" w:type="dxa"/>
            <w:vMerge w:val="restart"/>
            <w:tcBorders>
              <w:top w:val="single" w:sz="12" w:space="0" w:color="000000"/>
              <w:bottom w:val="single" w:sz="12" w:space="0" w:color="000000"/>
            </w:tcBorders>
          </w:tcPr>
          <w:p>
            <w:pPr>
              <w:pStyle w:val="TableParagraph"/>
              <w:rPr>
                <w:sz w:val="22"/>
              </w:rPr>
            </w:pPr>
          </w:p>
        </w:tc>
        <w:tc>
          <w:tcPr>
            <w:tcW w:w="1005" w:type="dxa"/>
            <w:tcBorders>
              <w:top w:val="single" w:sz="12" w:space="0" w:color="000000"/>
              <w:right w:val="nil"/>
            </w:tcBorders>
          </w:tcPr>
          <w:p>
            <w:pPr>
              <w:pStyle w:val="TableParagraph"/>
              <w:spacing w:before="13"/>
              <w:ind w:left="9"/>
              <w:rPr>
                <w:b/>
                <w:sz w:val="24"/>
              </w:rPr>
            </w:pPr>
            <w:r>
              <w:rPr>
                <w:b/>
                <w:sz w:val="24"/>
              </w:rPr>
              <w:t>K.G.2</w:t>
            </w:r>
          </w:p>
        </w:tc>
        <w:tc>
          <w:tcPr>
            <w:tcW w:w="7163" w:type="dxa"/>
            <w:tcBorders>
              <w:top w:val="single" w:sz="12" w:space="0" w:color="000000"/>
              <w:left w:val="nil"/>
            </w:tcBorders>
          </w:tcPr>
          <w:p>
            <w:pPr>
              <w:pStyle w:val="TableParagraph"/>
              <w:spacing w:before="8"/>
              <w:ind w:left="389" w:right="50"/>
              <w:rPr>
                <w:sz w:val="24"/>
              </w:rPr>
            </w:pPr>
            <w:r>
              <w:rPr>
                <w:sz w:val="24"/>
              </w:rPr>
              <w:t>Utilize sources of geographic information (e.g., digital sources, maps, or photographs/images) to define and identify cultural and/or natural features.</w:t>
            </w:r>
          </w:p>
          <w:p>
            <w:pPr>
              <w:pStyle w:val="TableParagraph"/>
              <w:rPr>
                <w:b/>
                <w:sz w:val="24"/>
              </w:rPr>
            </w:pPr>
          </w:p>
          <w:p>
            <w:pPr>
              <w:pStyle w:val="TableParagraph"/>
              <w:ind w:left="389" w:right="184"/>
              <w:rPr>
                <w:sz w:val="24"/>
              </w:rPr>
            </w:pPr>
            <w:r>
              <w:rPr>
                <w:sz w:val="24"/>
              </w:rPr>
              <w:t>This indicator was developed to encourage inquiry into natural features, such as mountains, oceans, and rivers and cultural features, such as buildings, restaurants, roads, and stores.</w:t>
            </w:r>
          </w:p>
        </w:tc>
      </w:tr>
      <w:tr>
        <w:trPr>
          <w:trHeight w:val="2247" w:hRule="atLeast"/>
        </w:trPr>
        <w:tc>
          <w:tcPr>
            <w:tcW w:w="1550" w:type="dxa"/>
            <w:vMerge/>
            <w:tcBorders>
              <w:top w:val="nil"/>
              <w:bottom w:val="single" w:sz="12" w:space="0" w:color="000000"/>
            </w:tcBorders>
          </w:tcPr>
          <w:p>
            <w:pPr>
              <w:rPr>
                <w:sz w:val="2"/>
                <w:szCs w:val="2"/>
              </w:rPr>
            </w:pPr>
          </w:p>
        </w:tc>
        <w:tc>
          <w:tcPr>
            <w:tcW w:w="1005" w:type="dxa"/>
            <w:tcBorders>
              <w:bottom w:val="single" w:sz="12" w:space="0" w:color="000000"/>
              <w:right w:val="nil"/>
            </w:tcBorders>
          </w:tcPr>
          <w:p>
            <w:pPr>
              <w:pStyle w:val="TableParagraph"/>
              <w:spacing w:before="22"/>
              <w:ind w:left="9"/>
              <w:rPr>
                <w:b/>
                <w:sz w:val="24"/>
              </w:rPr>
            </w:pPr>
            <w:r>
              <w:rPr>
                <w:b/>
                <w:sz w:val="24"/>
              </w:rPr>
              <w:t>K.G.3</w:t>
            </w:r>
          </w:p>
        </w:tc>
        <w:tc>
          <w:tcPr>
            <w:tcW w:w="7163" w:type="dxa"/>
            <w:tcBorders>
              <w:left w:val="nil"/>
              <w:bottom w:val="single" w:sz="12" w:space="0" w:color="000000"/>
            </w:tcBorders>
          </w:tcPr>
          <w:p>
            <w:pPr>
              <w:pStyle w:val="TableParagraph"/>
              <w:spacing w:before="17"/>
              <w:ind w:left="389" w:right="324"/>
              <w:rPr>
                <w:sz w:val="24"/>
              </w:rPr>
            </w:pPr>
            <w:r>
              <w:rPr>
                <w:sz w:val="24"/>
              </w:rPr>
              <w:t>Describe and compare the cultural and natural environment around one’s home and school by constructing a visual representation.</w:t>
            </w:r>
          </w:p>
          <w:p>
            <w:pPr>
              <w:pStyle w:val="TableParagraph"/>
              <w:rPr>
                <w:b/>
                <w:sz w:val="24"/>
              </w:rPr>
            </w:pPr>
          </w:p>
          <w:p>
            <w:pPr>
              <w:pStyle w:val="TableParagraph"/>
              <w:spacing w:before="1"/>
              <w:ind w:left="389" w:right="345"/>
              <w:rPr>
                <w:sz w:val="24"/>
              </w:rPr>
            </w:pPr>
            <w:r>
              <w:rPr>
                <w:sz w:val="24"/>
              </w:rPr>
              <w:t>This indicator was developed to encourage inquiry into how the cultural and natural features in the students’ community vary from one place to another, and to create a map or other representation to communicate those differences.</w:t>
            </w:r>
          </w:p>
        </w:tc>
      </w:tr>
      <w:tr>
        <w:trPr>
          <w:trHeight w:val="570" w:hRule="atLeast"/>
        </w:trPr>
        <w:tc>
          <w:tcPr>
            <w:tcW w:w="1550"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1"/>
              <w:rPr>
                <w:b/>
                <w:sz w:val="32"/>
              </w:rPr>
            </w:pPr>
          </w:p>
          <w:p>
            <w:pPr>
              <w:pStyle w:val="TableParagraph"/>
              <w:ind w:left="218"/>
              <w:rPr>
                <w:b/>
                <w:sz w:val="24"/>
              </w:rPr>
            </w:pPr>
            <w:r>
              <w:rPr>
                <w:b/>
                <w:sz w:val="24"/>
              </w:rPr>
              <w:t>Economics</w:t>
            </w:r>
          </w:p>
        </w:tc>
        <w:tc>
          <w:tcPr>
            <w:tcW w:w="8168" w:type="dxa"/>
            <w:gridSpan w:val="2"/>
            <w:tcBorders>
              <w:top w:val="single" w:sz="12" w:space="0" w:color="000000"/>
            </w:tcBorders>
          </w:tcPr>
          <w:p>
            <w:pPr>
              <w:pStyle w:val="TableParagraph"/>
              <w:spacing w:line="270" w:lineRule="atLeast" w:before="8"/>
              <w:ind w:left="9" w:right="44"/>
              <w:rPr>
                <w:sz w:val="24"/>
              </w:rPr>
            </w:pPr>
            <w:r>
              <w:rPr>
                <w:b/>
                <w:sz w:val="24"/>
              </w:rPr>
              <w:t>Standard 3: </w:t>
            </w:r>
            <w:r>
              <w:rPr>
                <w:sz w:val="24"/>
              </w:rPr>
              <w:t>Utilize the college and career skills of an economist to understand how economic decisions affect one’s personal community.</w:t>
            </w:r>
          </w:p>
        </w:tc>
      </w:tr>
      <w:tr>
        <w:trPr>
          <w:trHeight w:val="857" w:hRule="atLeast"/>
        </w:trPr>
        <w:tc>
          <w:tcPr>
            <w:tcW w:w="1550" w:type="dxa"/>
            <w:vMerge/>
            <w:tcBorders>
              <w:top w:val="nil"/>
              <w:bottom w:val="single" w:sz="12" w:space="0" w:color="000000"/>
            </w:tcBorders>
          </w:tcPr>
          <w:p>
            <w:pPr>
              <w:rPr>
                <w:sz w:val="2"/>
                <w:szCs w:val="2"/>
              </w:rPr>
            </w:pPr>
          </w:p>
        </w:tc>
        <w:tc>
          <w:tcPr>
            <w:tcW w:w="8168" w:type="dxa"/>
            <w:gridSpan w:val="2"/>
          </w:tcPr>
          <w:p>
            <w:pPr>
              <w:pStyle w:val="TableParagraph"/>
              <w:spacing w:line="270" w:lineRule="atLeast" w:before="20"/>
              <w:ind w:left="9" w:right="283"/>
              <w:rPr>
                <w:sz w:val="24"/>
              </w:rPr>
            </w:pPr>
            <w:r>
              <w:rPr>
                <w:b/>
                <w:sz w:val="24"/>
              </w:rPr>
              <w:t>Enduring Understanding: </w:t>
            </w:r>
            <w:r>
              <w:rPr>
                <w:sz w:val="24"/>
              </w:rPr>
              <w:t>Fundamental economic concepts introduced in kindergarten are developed throughout social studies education and impact one’s everyday choices.</w:t>
            </w:r>
          </w:p>
        </w:tc>
      </w:tr>
      <w:tr>
        <w:trPr>
          <w:trHeight w:val="310" w:hRule="atLeast"/>
        </w:trPr>
        <w:tc>
          <w:tcPr>
            <w:tcW w:w="1550" w:type="dxa"/>
            <w:vMerge/>
            <w:tcBorders>
              <w:top w:val="nil"/>
              <w:bottom w:val="single" w:sz="12" w:space="0" w:color="000000"/>
            </w:tcBorders>
          </w:tcPr>
          <w:p>
            <w:pPr>
              <w:rPr>
                <w:sz w:val="2"/>
                <w:szCs w:val="2"/>
              </w:rPr>
            </w:pPr>
          </w:p>
        </w:tc>
        <w:tc>
          <w:tcPr>
            <w:tcW w:w="8168" w:type="dxa"/>
            <w:gridSpan w:val="2"/>
          </w:tcPr>
          <w:p>
            <w:pPr>
              <w:pStyle w:val="TableParagraph"/>
              <w:spacing w:line="266" w:lineRule="exact" w:before="25"/>
              <w:ind w:left="9"/>
              <w:rPr>
                <w:b/>
                <w:sz w:val="24"/>
              </w:rPr>
            </w:pPr>
            <w:r>
              <w:rPr>
                <w:b/>
                <w:sz w:val="24"/>
              </w:rPr>
              <w:t>The student will:</w:t>
            </w:r>
          </w:p>
        </w:tc>
      </w:tr>
      <w:tr>
        <w:trPr>
          <w:trHeight w:val="1686" w:hRule="atLeast"/>
        </w:trPr>
        <w:tc>
          <w:tcPr>
            <w:tcW w:w="1550" w:type="dxa"/>
            <w:vMerge/>
            <w:tcBorders>
              <w:top w:val="nil"/>
              <w:bottom w:val="single" w:sz="12" w:space="0" w:color="000000"/>
            </w:tcBorders>
          </w:tcPr>
          <w:p>
            <w:pPr>
              <w:rPr>
                <w:sz w:val="2"/>
                <w:szCs w:val="2"/>
              </w:rPr>
            </w:pPr>
          </w:p>
        </w:tc>
        <w:tc>
          <w:tcPr>
            <w:tcW w:w="1005" w:type="dxa"/>
            <w:tcBorders>
              <w:right w:val="nil"/>
            </w:tcBorders>
          </w:tcPr>
          <w:p>
            <w:pPr>
              <w:pStyle w:val="TableParagraph"/>
              <w:spacing w:before="25"/>
              <w:ind w:left="9"/>
              <w:rPr>
                <w:b/>
                <w:sz w:val="24"/>
              </w:rPr>
            </w:pPr>
            <w:r>
              <w:rPr>
                <w:b/>
                <w:sz w:val="24"/>
              </w:rPr>
              <w:t>K.E.1</w:t>
            </w:r>
          </w:p>
        </w:tc>
        <w:tc>
          <w:tcPr>
            <w:tcW w:w="7163" w:type="dxa"/>
            <w:tcBorders>
              <w:left w:val="nil"/>
            </w:tcBorders>
          </w:tcPr>
          <w:p>
            <w:pPr>
              <w:pStyle w:val="TableParagraph"/>
              <w:spacing w:before="20"/>
              <w:ind w:left="389"/>
              <w:rPr>
                <w:sz w:val="24"/>
              </w:rPr>
            </w:pPr>
            <w:r>
              <w:rPr>
                <w:sz w:val="24"/>
              </w:rPr>
              <w:t>Identify and compare wants and needs.</w:t>
            </w:r>
          </w:p>
          <w:p>
            <w:pPr>
              <w:pStyle w:val="TableParagraph"/>
              <w:rPr>
                <w:b/>
                <w:sz w:val="24"/>
              </w:rPr>
            </w:pPr>
          </w:p>
          <w:p>
            <w:pPr>
              <w:pStyle w:val="TableParagraph"/>
              <w:ind w:left="389" w:right="351"/>
              <w:rPr>
                <w:sz w:val="24"/>
              </w:rPr>
            </w:pPr>
            <w:r>
              <w:rPr>
                <w:sz w:val="24"/>
              </w:rPr>
              <w:t>This indicator was developed to encourage inquiry into the differences between wants and needs and that different individuals have different wants and needs.</w:t>
            </w:r>
          </w:p>
        </w:tc>
      </w:tr>
      <w:tr>
        <w:trPr>
          <w:trHeight w:val="1410" w:hRule="atLeast"/>
        </w:trPr>
        <w:tc>
          <w:tcPr>
            <w:tcW w:w="1550" w:type="dxa"/>
            <w:vMerge/>
            <w:tcBorders>
              <w:top w:val="nil"/>
              <w:bottom w:val="single" w:sz="12" w:space="0" w:color="000000"/>
            </w:tcBorders>
          </w:tcPr>
          <w:p>
            <w:pPr>
              <w:rPr>
                <w:sz w:val="2"/>
                <w:szCs w:val="2"/>
              </w:rPr>
            </w:pPr>
          </w:p>
        </w:tc>
        <w:tc>
          <w:tcPr>
            <w:tcW w:w="1005" w:type="dxa"/>
            <w:tcBorders>
              <w:right w:val="nil"/>
            </w:tcBorders>
          </w:tcPr>
          <w:p>
            <w:pPr>
              <w:pStyle w:val="TableParagraph"/>
              <w:spacing w:before="25"/>
              <w:ind w:left="9"/>
              <w:rPr>
                <w:b/>
                <w:sz w:val="24"/>
              </w:rPr>
            </w:pPr>
            <w:r>
              <w:rPr>
                <w:b/>
                <w:sz w:val="24"/>
              </w:rPr>
              <w:t>K.E.2</w:t>
            </w:r>
          </w:p>
        </w:tc>
        <w:tc>
          <w:tcPr>
            <w:tcW w:w="7163" w:type="dxa"/>
            <w:tcBorders>
              <w:left w:val="nil"/>
            </w:tcBorders>
          </w:tcPr>
          <w:p>
            <w:pPr>
              <w:pStyle w:val="TableParagraph"/>
              <w:spacing w:before="20"/>
              <w:ind w:left="389"/>
              <w:rPr>
                <w:sz w:val="24"/>
              </w:rPr>
            </w:pPr>
            <w:r>
              <w:rPr>
                <w:sz w:val="24"/>
              </w:rPr>
              <w:t>Explain how wants and needs change over time.</w:t>
            </w:r>
          </w:p>
          <w:p>
            <w:pPr>
              <w:pStyle w:val="TableParagraph"/>
              <w:rPr>
                <w:b/>
                <w:sz w:val="24"/>
              </w:rPr>
            </w:pPr>
          </w:p>
          <w:p>
            <w:pPr>
              <w:pStyle w:val="TableParagraph"/>
              <w:ind w:left="389" w:right="83"/>
              <w:rPr>
                <w:sz w:val="24"/>
              </w:rPr>
            </w:pPr>
            <w:r>
              <w:rPr>
                <w:sz w:val="24"/>
              </w:rPr>
              <w:t>This indicator was designed to encourage inquiry into how wants and needs change as individuals grow and change.</w:t>
            </w:r>
          </w:p>
        </w:tc>
      </w:tr>
      <w:tr>
        <w:trPr>
          <w:trHeight w:val="1961" w:hRule="atLeast"/>
        </w:trPr>
        <w:tc>
          <w:tcPr>
            <w:tcW w:w="1550" w:type="dxa"/>
            <w:vMerge/>
            <w:tcBorders>
              <w:top w:val="nil"/>
              <w:bottom w:val="single" w:sz="12" w:space="0" w:color="000000"/>
            </w:tcBorders>
          </w:tcPr>
          <w:p>
            <w:pPr>
              <w:rPr>
                <w:sz w:val="2"/>
                <w:szCs w:val="2"/>
              </w:rPr>
            </w:pPr>
          </w:p>
        </w:tc>
        <w:tc>
          <w:tcPr>
            <w:tcW w:w="1005" w:type="dxa"/>
            <w:tcBorders>
              <w:right w:val="nil"/>
            </w:tcBorders>
          </w:tcPr>
          <w:p>
            <w:pPr>
              <w:pStyle w:val="TableParagraph"/>
              <w:spacing w:before="25"/>
              <w:ind w:left="9"/>
              <w:rPr>
                <w:b/>
                <w:sz w:val="24"/>
              </w:rPr>
            </w:pPr>
            <w:r>
              <w:rPr>
                <w:b/>
                <w:sz w:val="24"/>
              </w:rPr>
              <w:t>K.E.3</w:t>
            </w:r>
          </w:p>
        </w:tc>
        <w:tc>
          <w:tcPr>
            <w:tcW w:w="7163" w:type="dxa"/>
            <w:tcBorders>
              <w:left w:val="nil"/>
            </w:tcBorders>
          </w:tcPr>
          <w:p>
            <w:pPr>
              <w:pStyle w:val="TableParagraph"/>
              <w:spacing w:before="20"/>
              <w:ind w:left="389" w:right="24"/>
              <w:rPr>
                <w:sz w:val="24"/>
              </w:rPr>
            </w:pPr>
            <w:r>
              <w:rPr>
                <w:sz w:val="24"/>
              </w:rPr>
              <w:t>Explain why people have jobs, and describe the economic benefits for self and community.</w:t>
            </w:r>
          </w:p>
          <w:p>
            <w:pPr>
              <w:pStyle w:val="TableParagraph"/>
              <w:rPr>
                <w:b/>
                <w:sz w:val="24"/>
              </w:rPr>
            </w:pPr>
          </w:p>
          <w:p>
            <w:pPr>
              <w:pStyle w:val="TableParagraph"/>
              <w:ind w:left="389" w:right="522"/>
              <w:jc w:val="both"/>
              <w:rPr>
                <w:sz w:val="24"/>
              </w:rPr>
            </w:pPr>
            <w:r>
              <w:rPr>
                <w:sz w:val="24"/>
              </w:rPr>
              <w:t>This indicator was developed to encourage inquiry into how jobs allow community members to have consumer choice and to meet individual needs.</w:t>
            </w:r>
          </w:p>
        </w:tc>
      </w:tr>
      <w:tr>
        <w:trPr>
          <w:trHeight w:val="639" w:hRule="atLeast"/>
        </w:trPr>
        <w:tc>
          <w:tcPr>
            <w:tcW w:w="1550" w:type="dxa"/>
            <w:vMerge/>
            <w:tcBorders>
              <w:top w:val="nil"/>
              <w:bottom w:val="single" w:sz="12" w:space="0" w:color="000000"/>
            </w:tcBorders>
          </w:tcPr>
          <w:p>
            <w:pPr>
              <w:rPr>
                <w:sz w:val="2"/>
                <w:szCs w:val="2"/>
              </w:rPr>
            </w:pPr>
          </w:p>
        </w:tc>
        <w:tc>
          <w:tcPr>
            <w:tcW w:w="1005" w:type="dxa"/>
            <w:tcBorders>
              <w:bottom w:val="single" w:sz="12" w:space="0" w:color="000000"/>
              <w:right w:val="nil"/>
            </w:tcBorders>
          </w:tcPr>
          <w:p>
            <w:pPr>
              <w:pStyle w:val="TableParagraph"/>
              <w:spacing w:before="25"/>
              <w:ind w:left="9"/>
              <w:rPr>
                <w:b/>
                <w:sz w:val="24"/>
              </w:rPr>
            </w:pPr>
            <w:r>
              <w:rPr>
                <w:b/>
                <w:sz w:val="24"/>
              </w:rPr>
              <w:t>K.E.4</w:t>
            </w:r>
          </w:p>
        </w:tc>
        <w:tc>
          <w:tcPr>
            <w:tcW w:w="7163" w:type="dxa"/>
            <w:tcBorders>
              <w:left w:val="nil"/>
              <w:bottom w:val="single" w:sz="12" w:space="0" w:color="000000"/>
            </w:tcBorders>
          </w:tcPr>
          <w:p>
            <w:pPr>
              <w:pStyle w:val="TableParagraph"/>
              <w:spacing w:before="20"/>
              <w:ind w:left="389" w:right="497"/>
              <w:rPr>
                <w:sz w:val="24"/>
              </w:rPr>
            </w:pPr>
            <w:r>
              <w:rPr>
                <w:sz w:val="24"/>
              </w:rPr>
              <w:t>Identify an economic want or need at one’s school or community level and create a solution.</w:t>
            </w:r>
          </w:p>
        </w:tc>
      </w:tr>
    </w:tbl>
    <w:p>
      <w:pPr>
        <w:spacing w:after="0"/>
        <w:rPr>
          <w:sz w:val="24"/>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1092"/>
        <w:gridCol w:w="7078"/>
      </w:tblGrid>
      <w:tr>
        <w:trPr>
          <w:trHeight w:val="630" w:hRule="atLeast"/>
        </w:trPr>
        <w:tc>
          <w:tcPr>
            <w:tcW w:w="1550" w:type="dxa"/>
            <w:tcBorders>
              <w:bottom w:val="single" w:sz="12" w:space="0" w:color="000000"/>
            </w:tcBorders>
          </w:tcPr>
          <w:p>
            <w:pPr>
              <w:pStyle w:val="TableParagraph"/>
              <w:spacing w:before="13"/>
              <w:ind w:left="107"/>
              <w:rPr>
                <w:b/>
                <w:sz w:val="24"/>
              </w:rPr>
            </w:pPr>
            <w:r>
              <w:rPr>
                <w:b/>
                <w:sz w:val="24"/>
              </w:rPr>
              <w:t>Key Concept</w:t>
            </w:r>
          </w:p>
        </w:tc>
        <w:tc>
          <w:tcPr>
            <w:tcW w:w="8170" w:type="dxa"/>
            <w:gridSpan w:val="2"/>
            <w:tcBorders>
              <w:bottom w:val="single" w:sz="12" w:space="0" w:color="000000"/>
            </w:tcBorders>
          </w:tcPr>
          <w:p>
            <w:pPr>
              <w:pStyle w:val="TableParagraph"/>
              <w:spacing w:before="176"/>
              <w:ind w:left="3535" w:right="3530"/>
              <w:jc w:val="center"/>
              <w:rPr>
                <w:b/>
                <w:sz w:val="24"/>
              </w:rPr>
            </w:pPr>
            <w:r>
              <w:rPr>
                <w:b/>
                <w:sz w:val="24"/>
              </w:rPr>
              <w:t>Standards</w:t>
            </w:r>
          </w:p>
        </w:tc>
      </w:tr>
      <w:tr>
        <w:trPr>
          <w:trHeight w:val="1410" w:hRule="atLeast"/>
        </w:trPr>
        <w:tc>
          <w:tcPr>
            <w:tcW w:w="1550" w:type="dxa"/>
            <w:tcBorders>
              <w:top w:val="single" w:sz="12" w:space="0" w:color="000000"/>
              <w:bottom w:val="single" w:sz="12" w:space="0" w:color="000000"/>
            </w:tcBorders>
          </w:tcPr>
          <w:p>
            <w:pPr>
              <w:pStyle w:val="TableParagraph"/>
              <w:rPr>
                <w:sz w:val="22"/>
              </w:rPr>
            </w:pPr>
          </w:p>
        </w:tc>
        <w:tc>
          <w:tcPr>
            <w:tcW w:w="8170" w:type="dxa"/>
            <w:gridSpan w:val="2"/>
            <w:tcBorders>
              <w:top w:val="single" w:sz="12" w:space="0" w:color="000000"/>
              <w:bottom w:val="single" w:sz="12" w:space="0" w:color="000000"/>
            </w:tcBorders>
          </w:tcPr>
          <w:p>
            <w:pPr>
              <w:pStyle w:val="TableParagraph"/>
              <w:spacing w:before="8"/>
              <w:rPr>
                <w:b/>
                <w:sz w:val="24"/>
              </w:rPr>
            </w:pPr>
          </w:p>
          <w:p>
            <w:pPr>
              <w:pStyle w:val="TableParagraph"/>
              <w:ind w:left="1389" w:right="280"/>
              <w:rPr>
                <w:sz w:val="24"/>
              </w:rPr>
            </w:pPr>
            <w:r>
              <w:rPr>
                <w:sz w:val="24"/>
              </w:rPr>
              <w:t>This indicator was developed to encourage inquiry into real world economic wants and needs and encourage hands-on practice to find possible solutions.</w:t>
            </w:r>
          </w:p>
        </w:tc>
      </w:tr>
      <w:tr>
        <w:trPr>
          <w:trHeight w:val="582" w:hRule="atLeast"/>
        </w:trPr>
        <w:tc>
          <w:tcPr>
            <w:tcW w:w="1550" w:type="dxa"/>
            <w:vMerge w:val="restart"/>
            <w:tcBorders>
              <w:top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1"/>
              <w:rPr>
                <w:b/>
                <w:sz w:val="30"/>
              </w:rPr>
            </w:pPr>
          </w:p>
          <w:p>
            <w:pPr>
              <w:pStyle w:val="TableParagraph"/>
              <w:ind w:left="177" w:right="157" w:firstLine="184"/>
              <w:rPr>
                <w:b/>
                <w:sz w:val="22"/>
              </w:rPr>
            </w:pPr>
            <w:r>
              <w:rPr>
                <w:b/>
                <w:sz w:val="22"/>
              </w:rPr>
              <w:t>Civics &amp; Government</w:t>
            </w:r>
          </w:p>
        </w:tc>
        <w:tc>
          <w:tcPr>
            <w:tcW w:w="8170" w:type="dxa"/>
            <w:gridSpan w:val="2"/>
            <w:tcBorders>
              <w:top w:val="single" w:sz="12" w:space="0" w:color="000000"/>
            </w:tcBorders>
          </w:tcPr>
          <w:p>
            <w:pPr>
              <w:pStyle w:val="TableParagraph"/>
              <w:spacing w:before="8"/>
              <w:ind w:left="9" w:right="-7"/>
              <w:rPr>
                <w:sz w:val="24"/>
              </w:rPr>
            </w:pPr>
            <w:r>
              <w:rPr>
                <w:b/>
                <w:sz w:val="24"/>
              </w:rPr>
              <w:t>Standard 4: </w:t>
            </w:r>
            <w:r>
              <w:rPr>
                <w:sz w:val="24"/>
              </w:rPr>
              <w:t>Utilize the college and career skills of a political scientist to understand and display civic dispositions in one’s personal community.</w:t>
            </w:r>
          </w:p>
        </w:tc>
      </w:tr>
      <w:tr>
        <w:trPr>
          <w:trHeight w:val="877" w:hRule="atLeast"/>
        </w:trPr>
        <w:tc>
          <w:tcPr>
            <w:tcW w:w="1550" w:type="dxa"/>
            <w:vMerge/>
            <w:tcBorders>
              <w:top w:val="nil"/>
            </w:tcBorders>
          </w:tcPr>
          <w:p>
            <w:pPr>
              <w:rPr>
                <w:sz w:val="2"/>
                <w:szCs w:val="2"/>
              </w:rPr>
            </w:pPr>
          </w:p>
        </w:tc>
        <w:tc>
          <w:tcPr>
            <w:tcW w:w="8170" w:type="dxa"/>
            <w:gridSpan w:val="2"/>
          </w:tcPr>
          <w:p>
            <w:pPr>
              <w:pStyle w:val="TableParagraph"/>
              <w:spacing w:before="27"/>
              <w:ind w:left="9" w:right="632"/>
              <w:rPr>
                <w:sz w:val="24"/>
              </w:rPr>
            </w:pPr>
            <w:r>
              <w:rPr>
                <w:b/>
                <w:sz w:val="24"/>
              </w:rPr>
              <w:t>Enduring Understanding: </w:t>
            </w:r>
            <w:r>
              <w:rPr>
                <w:sz w:val="24"/>
              </w:rPr>
              <w:t>Attributes of responsible citizenship requires individuals of diverse cultural backgrounds to employ dispositions to promote strong relationships.</w:t>
            </w:r>
          </w:p>
        </w:tc>
      </w:tr>
      <w:tr>
        <w:trPr>
          <w:trHeight w:val="328" w:hRule="atLeast"/>
        </w:trPr>
        <w:tc>
          <w:tcPr>
            <w:tcW w:w="1550" w:type="dxa"/>
            <w:vMerge/>
            <w:tcBorders>
              <w:top w:val="nil"/>
            </w:tcBorders>
          </w:tcPr>
          <w:p>
            <w:pPr>
              <w:rPr>
                <w:sz w:val="2"/>
                <w:szCs w:val="2"/>
              </w:rPr>
            </w:pPr>
          </w:p>
        </w:tc>
        <w:tc>
          <w:tcPr>
            <w:tcW w:w="8170" w:type="dxa"/>
            <w:gridSpan w:val="2"/>
          </w:tcPr>
          <w:p>
            <w:pPr>
              <w:pStyle w:val="TableParagraph"/>
              <w:spacing w:before="32"/>
              <w:ind w:left="9"/>
              <w:rPr>
                <w:b/>
                <w:sz w:val="24"/>
              </w:rPr>
            </w:pPr>
            <w:r>
              <w:rPr>
                <w:b/>
                <w:sz w:val="24"/>
              </w:rPr>
              <w:t>The student will:</w:t>
            </w:r>
          </w:p>
        </w:tc>
      </w:tr>
      <w:tr>
        <w:trPr>
          <w:trHeight w:val="2534" w:hRule="atLeast"/>
        </w:trPr>
        <w:tc>
          <w:tcPr>
            <w:tcW w:w="1550" w:type="dxa"/>
            <w:vMerge/>
            <w:tcBorders>
              <w:top w:val="nil"/>
            </w:tcBorders>
          </w:tcPr>
          <w:p>
            <w:pPr>
              <w:rPr>
                <w:sz w:val="2"/>
                <w:szCs w:val="2"/>
              </w:rPr>
            </w:pPr>
          </w:p>
        </w:tc>
        <w:tc>
          <w:tcPr>
            <w:tcW w:w="1092" w:type="dxa"/>
            <w:tcBorders>
              <w:right w:val="nil"/>
            </w:tcBorders>
          </w:tcPr>
          <w:p>
            <w:pPr>
              <w:pStyle w:val="TableParagraph"/>
              <w:spacing w:before="35"/>
              <w:ind w:left="9"/>
              <w:rPr>
                <w:b/>
                <w:sz w:val="24"/>
              </w:rPr>
            </w:pPr>
            <w:r>
              <w:rPr>
                <w:b/>
                <w:sz w:val="24"/>
              </w:rPr>
              <w:t>K.CG.1</w:t>
            </w:r>
          </w:p>
        </w:tc>
        <w:tc>
          <w:tcPr>
            <w:tcW w:w="7078" w:type="dxa"/>
            <w:tcBorders>
              <w:left w:val="nil"/>
            </w:tcBorders>
          </w:tcPr>
          <w:p>
            <w:pPr>
              <w:pStyle w:val="TableParagraph"/>
              <w:spacing w:before="30"/>
              <w:ind w:left="302" w:right="26"/>
              <w:rPr>
                <w:sz w:val="24"/>
              </w:rPr>
            </w:pPr>
            <w:r>
              <w:rPr>
                <w:sz w:val="24"/>
              </w:rPr>
              <w:t>Identify similarities and differences between people and discuss ways to protect and respect all people by practicing civic dispositions.</w:t>
            </w:r>
          </w:p>
          <w:p>
            <w:pPr>
              <w:pStyle w:val="TableParagraph"/>
              <w:rPr>
                <w:b/>
                <w:sz w:val="24"/>
              </w:rPr>
            </w:pPr>
          </w:p>
          <w:p>
            <w:pPr>
              <w:pStyle w:val="TableParagraph"/>
              <w:ind w:left="302" w:right="232"/>
              <w:rPr>
                <w:sz w:val="24"/>
              </w:rPr>
            </w:pPr>
            <w:r>
              <w:rPr>
                <w:sz w:val="24"/>
              </w:rPr>
              <w:t>This indicator was developed to encourage inquiry into diversity within the classroom and community. Further, inquiry promotes identifying civic dispositions (e.g., compassion, cooperation, empathy, honesty, and respect) that are already exhibited in the classroom setting and can be used for problem solving in the future.</w:t>
            </w:r>
          </w:p>
        </w:tc>
      </w:tr>
      <w:tr>
        <w:trPr>
          <w:trHeight w:val="1981" w:hRule="atLeast"/>
        </w:trPr>
        <w:tc>
          <w:tcPr>
            <w:tcW w:w="1550" w:type="dxa"/>
            <w:vMerge/>
            <w:tcBorders>
              <w:top w:val="nil"/>
            </w:tcBorders>
          </w:tcPr>
          <w:p>
            <w:pPr>
              <w:rPr>
                <w:sz w:val="2"/>
                <w:szCs w:val="2"/>
              </w:rPr>
            </w:pPr>
          </w:p>
        </w:tc>
        <w:tc>
          <w:tcPr>
            <w:tcW w:w="1092" w:type="dxa"/>
            <w:tcBorders>
              <w:right w:val="nil"/>
            </w:tcBorders>
          </w:tcPr>
          <w:p>
            <w:pPr>
              <w:pStyle w:val="TableParagraph"/>
              <w:spacing w:before="35"/>
              <w:ind w:left="9"/>
              <w:rPr>
                <w:b/>
                <w:sz w:val="24"/>
              </w:rPr>
            </w:pPr>
            <w:r>
              <w:rPr>
                <w:b/>
                <w:sz w:val="24"/>
              </w:rPr>
              <w:t>K.CG.2</w:t>
            </w:r>
          </w:p>
        </w:tc>
        <w:tc>
          <w:tcPr>
            <w:tcW w:w="7078" w:type="dxa"/>
            <w:tcBorders>
              <w:left w:val="nil"/>
            </w:tcBorders>
          </w:tcPr>
          <w:p>
            <w:pPr>
              <w:pStyle w:val="TableParagraph"/>
              <w:spacing w:before="30"/>
              <w:ind w:left="302" w:right="279"/>
              <w:rPr>
                <w:sz w:val="24"/>
              </w:rPr>
            </w:pPr>
            <w:r>
              <w:rPr>
                <w:sz w:val="24"/>
              </w:rPr>
              <w:t>Explain the purpose of rules and laws, and discuss consequences of breaking them.</w:t>
            </w:r>
          </w:p>
          <w:p>
            <w:pPr>
              <w:pStyle w:val="TableParagraph"/>
              <w:rPr>
                <w:b/>
                <w:sz w:val="24"/>
              </w:rPr>
            </w:pPr>
          </w:p>
          <w:p>
            <w:pPr>
              <w:pStyle w:val="TableParagraph"/>
              <w:ind w:left="302" w:right="239"/>
              <w:rPr>
                <w:sz w:val="24"/>
              </w:rPr>
            </w:pPr>
            <w:r>
              <w:rPr>
                <w:sz w:val="24"/>
              </w:rPr>
              <w:t>This indicator was developed to encourage inquiry into identifying rules and laws in the classroom, home, and the community and how these rules are necessary for safety.</w:t>
            </w:r>
          </w:p>
        </w:tc>
      </w:tr>
      <w:tr>
        <w:trPr>
          <w:trHeight w:val="2257" w:hRule="atLeast"/>
        </w:trPr>
        <w:tc>
          <w:tcPr>
            <w:tcW w:w="1550" w:type="dxa"/>
            <w:vMerge/>
            <w:tcBorders>
              <w:top w:val="nil"/>
            </w:tcBorders>
          </w:tcPr>
          <w:p>
            <w:pPr>
              <w:rPr>
                <w:sz w:val="2"/>
                <w:szCs w:val="2"/>
              </w:rPr>
            </w:pPr>
          </w:p>
        </w:tc>
        <w:tc>
          <w:tcPr>
            <w:tcW w:w="1092" w:type="dxa"/>
            <w:tcBorders>
              <w:right w:val="nil"/>
            </w:tcBorders>
          </w:tcPr>
          <w:p>
            <w:pPr>
              <w:pStyle w:val="TableParagraph"/>
              <w:spacing w:before="35"/>
              <w:ind w:left="9"/>
              <w:rPr>
                <w:b/>
                <w:sz w:val="24"/>
              </w:rPr>
            </w:pPr>
            <w:r>
              <w:rPr>
                <w:b/>
                <w:sz w:val="24"/>
              </w:rPr>
              <w:t>K.CG.3</w:t>
            </w:r>
          </w:p>
        </w:tc>
        <w:tc>
          <w:tcPr>
            <w:tcW w:w="7078" w:type="dxa"/>
            <w:tcBorders>
              <w:left w:val="nil"/>
            </w:tcBorders>
          </w:tcPr>
          <w:p>
            <w:pPr>
              <w:pStyle w:val="TableParagraph"/>
              <w:spacing w:before="30"/>
              <w:ind w:left="302" w:right="339"/>
              <w:rPr>
                <w:sz w:val="24"/>
              </w:rPr>
            </w:pPr>
            <w:r>
              <w:rPr>
                <w:sz w:val="24"/>
              </w:rPr>
              <w:t>Establish and practice classroom rules and procedures for listening and responding appropriately to others.</w:t>
            </w:r>
          </w:p>
          <w:p>
            <w:pPr>
              <w:pStyle w:val="TableParagraph"/>
              <w:rPr>
                <w:b/>
                <w:sz w:val="24"/>
              </w:rPr>
            </w:pPr>
          </w:p>
          <w:p>
            <w:pPr>
              <w:pStyle w:val="TableParagraph"/>
              <w:ind w:left="302" w:right="26"/>
              <w:rPr>
                <w:sz w:val="24"/>
              </w:rPr>
            </w:pPr>
            <w:r>
              <w:rPr>
                <w:sz w:val="24"/>
              </w:rPr>
              <w:t>This indicator was developed to encourage inquiry into identifying civic dispositions (e.g., compassion, cooperation, empathy, honesty, and respect). Further, inquiry promotes the discussion of rules already in place, the creation of rules, and habits needed for civil discourse.</w:t>
            </w:r>
          </w:p>
        </w:tc>
      </w:tr>
      <w:tr>
        <w:trPr>
          <w:trHeight w:val="1982" w:hRule="atLeast"/>
        </w:trPr>
        <w:tc>
          <w:tcPr>
            <w:tcW w:w="1550" w:type="dxa"/>
            <w:vMerge/>
            <w:tcBorders>
              <w:top w:val="nil"/>
            </w:tcBorders>
          </w:tcPr>
          <w:p>
            <w:pPr>
              <w:rPr>
                <w:sz w:val="2"/>
                <w:szCs w:val="2"/>
              </w:rPr>
            </w:pPr>
          </w:p>
        </w:tc>
        <w:tc>
          <w:tcPr>
            <w:tcW w:w="1092" w:type="dxa"/>
            <w:tcBorders>
              <w:right w:val="nil"/>
            </w:tcBorders>
          </w:tcPr>
          <w:p>
            <w:pPr>
              <w:pStyle w:val="TableParagraph"/>
              <w:spacing w:before="35"/>
              <w:ind w:left="9"/>
              <w:rPr>
                <w:b/>
                <w:sz w:val="24"/>
              </w:rPr>
            </w:pPr>
            <w:r>
              <w:rPr>
                <w:b/>
                <w:sz w:val="24"/>
              </w:rPr>
              <w:t>K.CG.4</w:t>
            </w:r>
          </w:p>
        </w:tc>
        <w:tc>
          <w:tcPr>
            <w:tcW w:w="7078" w:type="dxa"/>
            <w:tcBorders>
              <w:left w:val="nil"/>
            </w:tcBorders>
          </w:tcPr>
          <w:p>
            <w:pPr>
              <w:pStyle w:val="TableParagraph"/>
              <w:spacing w:before="30"/>
              <w:ind w:left="302" w:right="352"/>
              <w:rPr>
                <w:sz w:val="24"/>
              </w:rPr>
            </w:pPr>
            <w:r>
              <w:rPr>
                <w:sz w:val="24"/>
              </w:rPr>
              <w:t>Collaborate with others to identify a classroom or school issue and propose a resolution using civic dispositions.</w:t>
            </w:r>
          </w:p>
          <w:p>
            <w:pPr>
              <w:pStyle w:val="TableParagraph"/>
              <w:rPr>
                <w:b/>
                <w:sz w:val="24"/>
              </w:rPr>
            </w:pPr>
          </w:p>
          <w:p>
            <w:pPr>
              <w:pStyle w:val="TableParagraph"/>
              <w:spacing w:line="270" w:lineRule="atLeast"/>
              <w:ind w:left="302" w:right="339"/>
              <w:rPr>
                <w:sz w:val="24"/>
              </w:rPr>
            </w:pPr>
            <w:r>
              <w:rPr>
                <w:sz w:val="24"/>
              </w:rPr>
              <w:t>This indicator was developed to encourage inquiry into identifying real world classroom or school problems and practice a hands-on approach when finding solutions. This practice furthers inquiry through civic dispositions necessary when working with others.</w:t>
            </w:r>
          </w:p>
        </w:tc>
      </w:tr>
    </w:tbl>
    <w:p>
      <w:pPr>
        <w:spacing w:after="0" w:line="270" w:lineRule="atLeast"/>
        <w:rPr>
          <w:sz w:val="24"/>
        </w:rPr>
        <w:sectPr>
          <w:pgSz w:w="12240" w:h="15840"/>
          <w:pgMar w:header="0" w:footer="944" w:top="1440" w:bottom="1140" w:left="1060" w:right="740"/>
        </w:sectPr>
      </w:pPr>
    </w:p>
    <w:p>
      <w:pPr>
        <w:pStyle w:val="Heading2"/>
      </w:pPr>
      <w:bookmarkStart w:name="_TOC_250050" w:id="11"/>
      <w:bookmarkStart w:name="Grade 1" w:id="12"/>
      <w:r>
        <w:rPr>
          <w:b w:val="0"/>
        </w:rPr>
      </w:r>
      <w:bookmarkEnd w:id="11"/>
      <w:r>
        <w:rPr/>
        <w:t>Grade 1</w:t>
      </w:r>
    </w:p>
    <w:p>
      <w:pPr>
        <w:pStyle w:val="BodyText"/>
        <w:rPr>
          <w:b/>
        </w:rPr>
      </w:pPr>
    </w:p>
    <w:p>
      <w:pPr>
        <w:pStyle w:val="Heading2"/>
        <w:spacing w:before="0"/>
      </w:pPr>
      <w:bookmarkStart w:name="_TOC_250049" w:id="13"/>
      <w:bookmarkStart w:name="Life in South Carolina" w:id="14"/>
      <w:r>
        <w:rPr>
          <w:b w:val="0"/>
        </w:rPr>
      </w:r>
      <w:bookmarkEnd w:id="13"/>
      <w:r>
        <w:rPr/>
        <w:t>Life in South Carolina</w:t>
      </w:r>
    </w:p>
    <w:p>
      <w:pPr>
        <w:pStyle w:val="BodyText"/>
        <w:spacing w:before="6"/>
        <w:rPr>
          <w:b/>
          <w:sz w:val="23"/>
        </w:rPr>
      </w:pPr>
    </w:p>
    <w:p>
      <w:pPr>
        <w:pStyle w:val="BodyText"/>
        <w:spacing w:before="1"/>
        <w:ind w:left="379" w:right="741"/>
      </w:pPr>
      <w:r>
        <w:rPr/>
        <w:t>Students in the primary grades (kindergarten–second grade) are building the foundation of social studies skills and themes that will follow them through grade 12 to prepare them for college and career. Despite there being a different overall focus for each grade level, students in primary grades will be exposed to the following themes of social studies in their courses: history, geography, economics, and civics and government. As students develop cognitively, these themes become more focused based on the grade-level content in order to prepare students for college and career.</w:t>
      </w:r>
    </w:p>
    <w:p>
      <w:pPr>
        <w:pStyle w:val="BodyText"/>
      </w:pPr>
    </w:p>
    <w:p>
      <w:pPr>
        <w:pStyle w:val="BodyText"/>
        <w:ind w:left="379" w:right="722"/>
      </w:pPr>
      <w:r>
        <w:rPr/>
        <w:t>Grade one students continue their social studies experience by examining ways their community is a part of the state of South Carolina. By studying different geographic and economic features of the state, students will use skills of a social studies thinker when inquiring into the diversity of the state. Instruction should utilize the specific thinking skills of a historian, geographer, economist, and political scientist, developed for grade one. The progression of developmentally appropriate thinking skills begins in kindergarten and builds with each year of social studies instruction. The disciplinary skills, themes, and content knowledge work together to support the goals of the </w:t>
      </w:r>
      <w:r>
        <w:rPr>
          <w:i/>
        </w:rPr>
        <w:t>Profile of the South Carolina Graduate</w:t>
      </w:r>
      <w:r>
        <w:rPr/>
        <w:t>.</w:t>
      </w:r>
    </w:p>
    <w:p>
      <w:pPr>
        <w:pStyle w:val="BodyText"/>
      </w:pPr>
    </w:p>
    <w:p>
      <w:pPr>
        <w:pStyle w:val="BodyText"/>
        <w:ind w:left="380" w:right="790"/>
      </w:pPr>
      <w:r>
        <w:rPr/>
        <w:t>The primary grade-level social studies standards can be categorized into content- and discipline- specific themes. These themes allow for connections to be made between content, the ability to teach thematically, and to support project or problem based learning. To encourage inquiry, the grade one Life in South Carolina standards are constructed around the following four themes:</w:t>
      </w:r>
    </w:p>
    <w:p>
      <w:pPr>
        <w:pStyle w:val="BodyText"/>
      </w:pPr>
    </w:p>
    <w:p>
      <w:pPr>
        <w:pStyle w:val="BodyText"/>
        <w:ind w:left="380" w:right="1089"/>
      </w:pPr>
      <w:r>
        <w:rPr>
          <w:b/>
        </w:rPr>
        <w:t>History </w:t>
      </w:r>
      <w:r>
        <w:rPr/>
        <w:t>– History in the primary grades encourages the use of evidence to study comparison, continuity, and changes while scaffolding content from community to nation.</w:t>
      </w:r>
    </w:p>
    <w:p>
      <w:pPr>
        <w:pStyle w:val="BodyText"/>
        <w:ind w:left="380" w:right="683"/>
      </w:pPr>
      <w:r>
        <w:rPr>
          <w:b/>
        </w:rPr>
        <w:t>Geography </w:t>
      </w:r>
      <w:r>
        <w:rPr/>
        <w:t>– Geography in the primary grades encourages the study of Earth as a home for humans and how they interact with it.</w:t>
      </w:r>
    </w:p>
    <w:p>
      <w:pPr>
        <w:pStyle w:val="BodyText"/>
        <w:ind w:left="380" w:right="775"/>
      </w:pPr>
      <w:r>
        <w:rPr>
          <w:b/>
        </w:rPr>
        <w:t>Economics </w:t>
      </w:r>
      <w:r>
        <w:rPr/>
        <w:t>– Economics in the primary grades encourages the study of wants and needs, scarcity, and supply and demand as a basis for understanding how economic decisions affect students’ lives.</w:t>
      </w:r>
    </w:p>
    <w:p>
      <w:pPr>
        <w:pStyle w:val="BodyText"/>
        <w:ind w:left="380" w:right="915"/>
      </w:pPr>
      <w:r>
        <w:rPr>
          <w:b/>
        </w:rPr>
        <w:t>Civics and Government </w:t>
      </w:r>
      <w:r>
        <w:rPr/>
        <w:t>– Civics and Government in the primary grades encourages the study of a citizen’s role and responsibility, including the study of rules, authority, and consequences within their communities.</w:t>
      </w:r>
    </w:p>
    <w:p>
      <w:pPr>
        <w:spacing w:after="0"/>
        <w:sectPr>
          <w:pgSz w:w="12240" w:h="15840"/>
          <w:pgMar w:header="0" w:footer="944" w:top="1360" w:bottom="1140" w:left="1060" w:right="740"/>
        </w:sectPr>
      </w:pPr>
    </w:p>
    <w:p>
      <w:pPr>
        <w:pStyle w:val="Heading1"/>
      </w:pPr>
      <w:bookmarkStart w:name="_TOC_250048" w:id="15"/>
      <w:bookmarkStart w:name="Grade 1 Standards" w:id="16"/>
      <w:r>
        <w:rPr>
          <w:b w:val="0"/>
        </w:rPr>
      </w:r>
      <w:bookmarkEnd w:id="15"/>
      <w:r>
        <w:rPr/>
        <w:t>Grade 1 Standards</w:t>
      </w:r>
    </w:p>
    <w:p>
      <w:pPr>
        <w:pStyle w:val="BodyText"/>
        <w:rPr>
          <w:b/>
          <w:sz w:val="20"/>
        </w:rPr>
      </w:pPr>
    </w:p>
    <w:p>
      <w:pPr>
        <w:pStyle w:val="BodyText"/>
        <w:spacing w:before="1" w:after="1"/>
        <w:rPr>
          <w:b/>
          <w:sz w:val="12"/>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890"/>
        <w:gridCol w:w="7279"/>
      </w:tblGrid>
      <w:tr>
        <w:trPr>
          <w:trHeight w:val="580" w:hRule="atLeast"/>
        </w:trPr>
        <w:tc>
          <w:tcPr>
            <w:tcW w:w="1550" w:type="dxa"/>
            <w:tcBorders>
              <w:bottom w:val="single" w:sz="12" w:space="0" w:color="000000"/>
            </w:tcBorders>
          </w:tcPr>
          <w:p>
            <w:pPr>
              <w:pStyle w:val="TableParagraph"/>
              <w:spacing w:before="13"/>
              <w:ind w:left="107"/>
              <w:rPr>
                <w:b/>
                <w:sz w:val="24"/>
              </w:rPr>
            </w:pPr>
            <w:r>
              <w:rPr>
                <w:b/>
                <w:sz w:val="24"/>
              </w:rPr>
              <w:t>Key Concept</w:t>
            </w:r>
          </w:p>
        </w:tc>
        <w:tc>
          <w:tcPr>
            <w:tcW w:w="8169" w:type="dxa"/>
            <w:gridSpan w:val="2"/>
            <w:tcBorders>
              <w:bottom w:val="single" w:sz="12" w:space="0" w:color="000000"/>
            </w:tcBorders>
          </w:tcPr>
          <w:p>
            <w:pPr>
              <w:pStyle w:val="TableParagraph"/>
              <w:spacing w:before="152"/>
              <w:ind w:left="3535" w:right="3529"/>
              <w:jc w:val="center"/>
              <w:rPr>
                <w:b/>
                <w:sz w:val="24"/>
              </w:rPr>
            </w:pPr>
            <w:r>
              <w:rPr>
                <w:b/>
                <w:sz w:val="24"/>
              </w:rPr>
              <w:t>Standards</w:t>
            </w:r>
          </w:p>
        </w:tc>
      </w:tr>
      <w:tr>
        <w:trPr>
          <w:trHeight w:val="572" w:hRule="atLeast"/>
        </w:trPr>
        <w:tc>
          <w:tcPr>
            <w:tcW w:w="1550"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7"/>
              <w:rPr>
                <w:b/>
                <w:sz w:val="22"/>
              </w:rPr>
            </w:pPr>
          </w:p>
          <w:p>
            <w:pPr>
              <w:pStyle w:val="TableParagraph"/>
              <w:ind w:left="383"/>
              <w:rPr>
                <w:b/>
                <w:sz w:val="24"/>
              </w:rPr>
            </w:pPr>
            <w:r>
              <w:rPr>
                <w:b/>
                <w:sz w:val="24"/>
              </w:rPr>
              <w:t>History</w:t>
            </w:r>
          </w:p>
        </w:tc>
        <w:tc>
          <w:tcPr>
            <w:tcW w:w="8169" w:type="dxa"/>
            <w:gridSpan w:val="2"/>
            <w:tcBorders>
              <w:top w:val="single" w:sz="12" w:space="0" w:color="000000"/>
            </w:tcBorders>
          </w:tcPr>
          <w:p>
            <w:pPr>
              <w:pStyle w:val="TableParagraph"/>
              <w:spacing w:line="270" w:lineRule="atLeast" w:before="10"/>
              <w:ind w:left="9" w:right="284"/>
              <w:rPr>
                <w:sz w:val="24"/>
              </w:rPr>
            </w:pPr>
            <w:r>
              <w:rPr>
                <w:b/>
                <w:sz w:val="24"/>
              </w:rPr>
              <w:t>Standard 1: </w:t>
            </w:r>
            <w:r>
              <w:rPr>
                <w:sz w:val="24"/>
              </w:rPr>
              <w:t>Utilize the college and career skills of a historian to study continuity and change over time in South Carolina.</w:t>
            </w:r>
          </w:p>
        </w:tc>
      </w:tr>
      <w:tr>
        <w:trPr>
          <w:trHeight w:val="1134"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70" w:lineRule="atLeast" w:before="20"/>
              <w:ind w:left="9" w:right="137"/>
              <w:rPr>
                <w:sz w:val="24"/>
              </w:rPr>
            </w:pPr>
            <w:r>
              <w:rPr>
                <w:b/>
                <w:sz w:val="24"/>
              </w:rPr>
              <w:t>Enduring Understanding: </w:t>
            </w:r>
            <w:r>
              <w:rPr>
                <w:sz w:val="24"/>
              </w:rPr>
              <w:t>The similarities and differences within South Carolina, and the exploration of associated patterns between them, allow students to develop the foundational understanding that history involves continuities and changes in people from all backgrounds, and that patterns of history develop over time.</w:t>
            </w:r>
          </w:p>
        </w:tc>
      </w:tr>
      <w:tr>
        <w:trPr>
          <w:trHeight w:val="310"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66" w:lineRule="exact" w:before="25"/>
              <w:ind w:left="9"/>
              <w:rPr>
                <w:b/>
                <w:sz w:val="24"/>
              </w:rPr>
            </w:pPr>
            <w:r>
              <w:rPr>
                <w:b/>
                <w:sz w:val="24"/>
              </w:rPr>
              <w:t>The student will:</w:t>
            </w:r>
          </w:p>
        </w:tc>
      </w:tr>
      <w:tr>
        <w:trPr>
          <w:trHeight w:val="2514" w:hRule="atLeast"/>
        </w:trPr>
        <w:tc>
          <w:tcPr>
            <w:tcW w:w="1550" w:type="dxa"/>
            <w:vMerge/>
            <w:tcBorders>
              <w:top w:val="nil"/>
              <w:bottom w:val="single" w:sz="12" w:space="0" w:color="000000"/>
            </w:tcBorders>
          </w:tcPr>
          <w:p>
            <w:pPr>
              <w:rPr>
                <w:sz w:val="2"/>
                <w:szCs w:val="2"/>
              </w:rPr>
            </w:pPr>
          </w:p>
        </w:tc>
        <w:tc>
          <w:tcPr>
            <w:tcW w:w="890" w:type="dxa"/>
            <w:tcBorders>
              <w:right w:val="nil"/>
            </w:tcBorders>
          </w:tcPr>
          <w:p>
            <w:pPr>
              <w:pStyle w:val="TableParagraph"/>
              <w:spacing w:before="25"/>
              <w:ind w:left="9"/>
              <w:rPr>
                <w:b/>
                <w:sz w:val="24"/>
              </w:rPr>
            </w:pPr>
            <w:r>
              <w:rPr>
                <w:b/>
                <w:sz w:val="24"/>
              </w:rPr>
              <w:t>1.H.1</w:t>
            </w:r>
          </w:p>
        </w:tc>
        <w:tc>
          <w:tcPr>
            <w:tcW w:w="7279" w:type="dxa"/>
            <w:tcBorders>
              <w:left w:val="nil"/>
            </w:tcBorders>
          </w:tcPr>
          <w:p>
            <w:pPr>
              <w:pStyle w:val="TableParagraph"/>
              <w:spacing w:before="20"/>
              <w:ind w:left="339" w:right="497"/>
              <w:rPr>
                <w:sz w:val="24"/>
              </w:rPr>
            </w:pPr>
            <w:r>
              <w:rPr>
                <w:sz w:val="24"/>
              </w:rPr>
              <w:t>Identify similarities and differences between one’s community and other South Carolina communities over time.</w:t>
            </w:r>
          </w:p>
          <w:p>
            <w:pPr>
              <w:pStyle w:val="TableParagraph"/>
              <w:rPr>
                <w:b/>
                <w:sz w:val="24"/>
              </w:rPr>
            </w:pPr>
          </w:p>
          <w:p>
            <w:pPr>
              <w:pStyle w:val="TableParagraph"/>
              <w:ind w:left="339" w:right="170"/>
              <w:rPr>
                <w:sz w:val="24"/>
              </w:rPr>
            </w:pPr>
            <w:r>
              <w:rPr>
                <w:sz w:val="24"/>
              </w:rPr>
              <w:t>This indicator was developed to encourage inquiry into the defining characteristics of a students’ own community. Further, inquiry should include the finding of similarities and differences among communities throughout South Carolina to build comparison skills for historical inquiry.</w:t>
            </w:r>
          </w:p>
        </w:tc>
      </w:tr>
      <w:tr>
        <w:trPr>
          <w:trHeight w:val="2237" w:hRule="atLeast"/>
        </w:trPr>
        <w:tc>
          <w:tcPr>
            <w:tcW w:w="1550" w:type="dxa"/>
            <w:vMerge/>
            <w:tcBorders>
              <w:top w:val="nil"/>
              <w:bottom w:val="single" w:sz="12" w:space="0" w:color="000000"/>
            </w:tcBorders>
          </w:tcPr>
          <w:p>
            <w:pPr>
              <w:rPr>
                <w:sz w:val="2"/>
                <w:szCs w:val="2"/>
              </w:rPr>
            </w:pPr>
          </w:p>
        </w:tc>
        <w:tc>
          <w:tcPr>
            <w:tcW w:w="890" w:type="dxa"/>
            <w:tcBorders>
              <w:right w:val="nil"/>
            </w:tcBorders>
          </w:tcPr>
          <w:p>
            <w:pPr>
              <w:pStyle w:val="TableParagraph"/>
              <w:spacing w:before="25"/>
              <w:ind w:left="9"/>
              <w:rPr>
                <w:b/>
                <w:sz w:val="24"/>
              </w:rPr>
            </w:pPr>
            <w:r>
              <w:rPr>
                <w:b/>
                <w:sz w:val="24"/>
              </w:rPr>
              <w:t>1.H.2</w:t>
            </w:r>
          </w:p>
        </w:tc>
        <w:tc>
          <w:tcPr>
            <w:tcW w:w="7279" w:type="dxa"/>
            <w:tcBorders>
              <w:left w:val="nil"/>
            </w:tcBorders>
          </w:tcPr>
          <w:p>
            <w:pPr>
              <w:pStyle w:val="TableParagraph"/>
              <w:spacing w:before="20"/>
              <w:ind w:left="339"/>
              <w:rPr>
                <w:sz w:val="24"/>
              </w:rPr>
            </w:pPr>
            <w:r>
              <w:rPr>
                <w:sz w:val="24"/>
              </w:rPr>
              <w:t>Analyze a current event in South Carolina and make predictions about possible outcomes.</w:t>
            </w:r>
          </w:p>
          <w:p>
            <w:pPr>
              <w:pStyle w:val="TableParagraph"/>
              <w:rPr>
                <w:b/>
                <w:sz w:val="24"/>
              </w:rPr>
            </w:pPr>
          </w:p>
          <w:p>
            <w:pPr>
              <w:pStyle w:val="TableParagraph"/>
              <w:ind w:left="339"/>
              <w:rPr>
                <w:sz w:val="24"/>
              </w:rPr>
            </w:pPr>
            <w:r>
              <w:rPr>
                <w:sz w:val="24"/>
              </w:rPr>
              <w:t>This indicator was developed to encourage inquiry into the causes and effects of current events specific to South Carolina, such as a recent weather experience or a new law. This promotes further inquiry into how events have affected their own lives and community.</w:t>
            </w:r>
          </w:p>
        </w:tc>
      </w:tr>
      <w:tr>
        <w:trPr>
          <w:trHeight w:val="2247" w:hRule="atLeast"/>
        </w:trPr>
        <w:tc>
          <w:tcPr>
            <w:tcW w:w="1550" w:type="dxa"/>
            <w:vMerge/>
            <w:tcBorders>
              <w:top w:val="nil"/>
              <w:bottom w:val="single" w:sz="12" w:space="0" w:color="000000"/>
            </w:tcBorders>
          </w:tcPr>
          <w:p>
            <w:pPr>
              <w:rPr>
                <w:sz w:val="2"/>
                <w:szCs w:val="2"/>
              </w:rPr>
            </w:pPr>
          </w:p>
        </w:tc>
        <w:tc>
          <w:tcPr>
            <w:tcW w:w="890" w:type="dxa"/>
            <w:tcBorders>
              <w:bottom w:val="single" w:sz="12" w:space="0" w:color="000000"/>
              <w:right w:val="nil"/>
            </w:tcBorders>
          </w:tcPr>
          <w:p>
            <w:pPr>
              <w:pStyle w:val="TableParagraph"/>
              <w:spacing w:before="22"/>
              <w:ind w:left="9"/>
              <w:rPr>
                <w:b/>
                <w:sz w:val="24"/>
              </w:rPr>
            </w:pPr>
            <w:r>
              <w:rPr>
                <w:b/>
                <w:sz w:val="24"/>
              </w:rPr>
              <w:t>1.H.3</w:t>
            </w:r>
          </w:p>
        </w:tc>
        <w:tc>
          <w:tcPr>
            <w:tcW w:w="7279" w:type="dxa"/>
            <w:tcBorders>
              <w:left w:val="nil"/>
              <w:bottom w:val="single" w:sz="12" w:space="0" w:color="000000"/>
            </w:tcBorders>
          </w:tcPr>
          <w:p>
            <w:pPr>
              <w:pStyle w:val="TableParagraph"/>
              <w:spacing w:before="17"/>
              <w:ind w:left="339" w:right="170"/>
              <w:rPr>
                <w:sz w:val="24"/>
              </w:rPr>
            </w:pPr>
            <w:r>
              <w:rPr>
                <w:sz w:val="24"/>
              </w:rPr>
              <w:t>Evaluate different sources of evidence used in historical inquiry, such as art, artifacts, digital sources, graphs, maps, oral histories, photographs/images, and texts.</w:t>
            </w:r>
          </w:p>
          <w:p>
            <w:pPr>
              <w:pStyle w:val="TableParagraph"/>
              <w:rPr>
                <w:b/>
                <w:sz w:val="24"/>
              </w:rPr>
            </w:pPr>
          </w:p>
          <w:p>
            <w:pPr>
              <w:pStyle w:val="TableParagraph"/>
              <w:spacing w:before="1"/>
              <w:ind w:left="339" w:right="122"/>
              <w:jc w:val="both"/>
              <w:rPr>
                <w:sz w:val="24"/>
              </w:rPr>
            </w:pPr>
            <w:r>
              <w:rPr>
                <w:sz w:val="24"/>
              </w:rPr>
              <w:t>This indicator was developed to encourage inquiry into evaluating and utilizing primary sources as sources of knowledge to learn about South Carolina.</w:t>
            </w:r>
          </w:p>
        </w:tc>
      </w:tr>
      <w:tr>
        <w:trPr>
          <w:trHeight w:val="848" w:hRule="atLeast"/>
        </w:trPr>
        <w:tc>
          <w:tcPr>
            <w:tcW w:w="1550"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spacing w:before="8"/>
              <w:rPr>
                <w:b/>
                <w:sz w:val="35"/>
              </w:rPr>
            </w:pPr>
          </w:p>
          <w:p>
            <w:pPr>
              <w:pStyle w:val="TableParagraph"/>
              <w:ind w:left="196"/>
              <w:rPr>
                <w:b/>
                <w:sz w:val="24"/>
              </w:rPr>
            </w:pPr>
            <w:r>
              <w:rPr>
                <w:b/>
                <w:sz w:val="24"/>
              </w:rPr>
              <w:t>Geography</w:t>
            </w:r>
          </w:p>
        </w:tc>
        <w:tc>
          <w:tcPr>
            <w:tcW w:w="8169" w:type="dxa"/>
            <w:gridSpan w:val="2"/>
            <w:tcBorders>
              <w:top w:val="single" w:sz="12" w:space="0" w:color="000000"/>
            </w:tcBorders>
          </w:tcPr>
          <w:p>
            <w:pPr>
              <w:pStyle w:val="TableParagraph"/>
              <w:spacing w:line="270" w:lineRule="atLeast" w:before="8"/>
              <w:ind w:left="9" w:right="25"/>
              <w:rPr>
                <w:sz w:val="24"/>
              </w:rPr>
            </w:pPr>
            <w:r>
              <w:rPr>
                <w:b/>
                <w:sz w:val="24"/>
              </w:rPr>
              <w:t>Standard 2: </w:t>
            </w:r>
            <w:r>
              <w:rPr>
                <w:sz w:val="24"/>
              </w:rPr>
              <w:t>Utilize the college and career skills of a geographer to apply map skills and draw conclusions about places in South Carolina and South Carolina’s place in the surrounding region.</w:t>
            </w:r>
          </w:p>
        </w:tc>
      </w:tr>
      <w:tr>
        <w:trPr>
          <w:trHeight w:val="1409"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70" w:lineRule="atLeast" w:before="17"/>
              <w:ind w:left="9" w:right="13"/>
              <w:rPr>
                <w:sz w:val="24"/>
              </w:rPr>
            </w:pPr>
            <w:r>
              <w:rPr>
                <w:b/>
                <w:sz w:val="24"/>
              </w:rPr>
              <w:t>Enduring Understanding: </w:t>
            </w:r>
            <w:r>
              <w:rPr>
                <w:sz w:val="24"/>
              </w:rPr>
              <w:t>By studying South Carolina’s diverse physical geography and the state’s location relative to other places in the United States, students begin to develop an understanding that humans interact with the various features of Earth and consequently create different cultural, economic, and historical landscapes.</w:t>
            </w:r>
          </w:p>
        </w:tc>
      </w:tr>
    </w:tbl>
    <w:p>
      <w:pPr>
        <w:spacing w:after="0" w:line="270" w:lineRule="atLeast"/>
        <w:rPr>
          <w:sz w:val="24"/>
        </w:rPr>
        <w:sectPr>
          <w:pgSz w:w="12240" w:h="15840"/>
          <w:pgMar w:header="0" w:footer="944" w:top="1380" w:bottom="122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889"/>
        <w:gridCol w:w="7280"/>
      </w:tblGrid>
      <w:tr>
        <w:trPr>
          <w:trHeight w:val="582" w:hRule="atLeast"/>
        </w:trPr>
        <w:tc>
          <w:tcPr>
            <w:tcW w:w="1550" w:type="dxa"/>
            <w:tcBorders>
              <w:bottom w:val="single" w:sz="12" w:space="0" w:color="000000"/>
            </w:tcBorders>
          </w:tcPr>
          <w:p>
            <w:pPr>
              <w:pStyle w:val="TableParagraph"/>
              <w:spacing w:before="13"/>
              <w:ind w:left="107"/>
              <w:rPr>
                <w:b/>
                <w:sz w:val="24"/>
              </w:rPr>
            </w:pPr>
            <w:r>
              <w:rPr>
                <w:b/>
                <w:sz w:val="24"/>
              </w:rPr>
              <w:t>Key Concept</w:t>
            </w:r>
          </w:p>
        </w:tc>
        <w:tc>
          <w:tcPr>
            <w:tcW w:w="8169" w:type="dxa"/>
            <w:gridSpan w:val="2"/>
            <w:tcBorders>
              <w:bottom w:val="single" w:sz="12" w:space="0" w:color="000000"/>
            </w:tcBorders>
          </w:tcPr>
          <w:p>
            <w:pPr>
              <w:pStyle w:val="TableParagraph"/>
              <w:spacing w:before="152"/>
              <w:ind w:left="3535" w:right="3529"/>
              <w:jc w:val="center"/>
              <w:rPr>
                <w:b/>
                <w:sz w:val="24"/>
              </w:rPr>
            </w:pPr>
            <w:r>
              <w:rPr>
                <w:b/>
                <w:sz w:val="24"/>
              </w:rPr>
              <w:t>Standards</w:t>
            </w:r>
          </w:p>
        </w:tc>
      </w:tr>
      <w:tr>
        <w:trPr>
          <w:trHeight w:val="298" w:hRule="atLeast"/>
        </w:trPr>
        <w:tc>
          <w:tcPr>
            <w:tcW w:w="1550" w:type="dxa"/>
            <w:vMerge w:val="restart"/>
            <w:tcBorders>
              <w:top w:val="single" w:sz="12" w:space="0" w:color="000000"/>
              <w:bottom w:val="single" w:sz="12" w:space="0" w:color="000000"/>
            </w:tcBorders>
          </w:tcPr>
          <w:p>
            <w:pPr>
              <w:pStyle w:val="TableParagraph"/>
              <w:rPr>
                <w:sz w:val="22"/>
              </w:rPr>
            </w:pPr>
          </w:p>
        </w:tc>
        <w:tc>
          <w:tcPr>
            <w:tcW w:w="8169" w:type="dxa"/>
            <w:gridSpan w:val="2"/>
            <w:tcBorders>
              <w:top w:val="single" w:sz="12" w:space="0" w:color="000000"/>
            </w:tcBorders>
          </w:tcPr>
          <w:p>
            <w:pPr>
              <w:pStyle w:val="TableParagraph"/>
              <w:rPr>
                <w:sz w:val="22"/>
              </w:rPr>
            </w:pPr>
          </w:p>
        </w:tc>
      </w:tr>
      <w:tr>
        <w:trPr>
          <w:trHeight w:val="310"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66" w:lineRule="exact" w:before="25"/>
              <w:ind w:left="9"/>
              <w:rPr>
                <w:b/>
                <w:sz w:val="24"/>
              </w:rPr>
            </w:pPr>
            <w:r>
              <w:rPr>
                <w:b/>
                <w:sz w:val="24"/>
              </w:rPr>
              <w:t>The student will:</w:t>
            </w:r>
          </w:p>
        </w:tc>
      </w:tr>
      <w:tr>
        <w:trPr>
          <w:trHeight w:val="2237" w:hRule="atLeast"/>
        </w:trPr>
        <w:tc>
          <w:tcPr>
            <w:tcW w:w="1550" w:type="dxa"/>
            <w:vMerge/>
            <w:tcBorders>
              <w:top w:val="nil"/>
              <w:bottom w:val="single" w:sz="12" w:space="0" w:color="000000"/>
            </w:tcBorders>
          </w:tcPr>
          <w:p>
            <w:pPr>
              <w:rPr>
                <w:sz w:val="2"/>
                <w:szCs w:val="2"/>
              </w:rPr>
            </w:pPr>
          </w:p>
        </w:tc>
        <w:tc>
          <w:tcPr>
            <w:tcW w:w="889" w:type="dxa"/>
            <w:tcBorders>
              <w:right w:val="nil"/>
            </w:tcBorders>
          </w:tcPr>
          <w:p>
            <w:pPr>
              <w:pStyle w:val="TableParagraph"/>
              <w:spacing w:before="25"/>
              <w:ind w:left="9"/>
              <w:rPr>
                <w:b/>
                <w:sz w:val="24"/>
              </w:rPr>
            </w:pPr>
            <w:r>
              <w:rPr>
                <w:b/>
                <w:sz w:val="24"/>
              </w:rPr>
              <w:t>1.G.1</w:t>
            </w:r>
          </w:p>
        </w:tc>
        <w:tc>
          <w:tcPr>
            <w:tcW w:w="7280" w:type="dxa"/>
            <w:tcBorders>
              <w:left w:val="nil"/>
            </w:tcBorders>
          </w:tcPr>
          <w:p>
            <w:pPr>
              <w:pStyle w:val="TableParagraph"/>
              <w:spacing w:before="20"/>
              <w:ind w:left="340"/>
              <w:rPr>
                <w:sz w:val="24"/>
              </w:rPr>
            </w:pPr>
            <w:r>
              <w:rPr>
                <w:sz w:val="24"/>
              </w:rPr>
              <w:t>Identify various types of maps, map features, and the purpose of maps.</w:t>
            </w:r>
          </w:p>
          <w:p>
            <w:pPr>
              <w:pStyle w:val="TableParagraph"/>
              <w:rPr>
                <w:b/>
                <w:sz w:val="24"/>
              </w:rPr>
            </w:pPr>
          </w:p>
          <w:p>
            <w:pPr>
              <w:pStyle w:val="TableParagraph"/>
              <w:ind w:left="340"/>
              <w:rPr>
                <w:sz w:val="24"/>
              </w:rPr>
            </w:pPr>
            <w:r>
              <w:rPr>
                <w:sz w:val="24"/>
              </w:rPr>
              <w:t>This indicator was developed to encourage inquiry into a variety of maps (e.g., maps of malls, roads, schools, zoos, and the world) and the purpose of different types of maps. Further, inquiry is made into map features (e.g., map title, map key/legend, and compass rose) and how they are tools in geographic inquiry.</w:t>
            </w:r>
          </w:p>
        </w:tc>
      </w:tr>
      <w:tr>
        <w:trPr>
          <w:trHeight w:val="2237" w:hRule="atLeast"/>
        </w:trPr>
        <w:tc>
          <w:tcPr>
            <w:tcW w:w="1550" w:type="dxa"/>
            <w:vMerge/>
            <w:tcBorders>
              <w:top w:val="nil"/>
              <w:bottom w:val="single" w:sz="12" w:space="0" w:color="000000"/>
            </w:tcBorders>
          </w:tcPr>
          <w:p>
            <w:pPr>
              <w:rPr>
                <w:sz w:val="2"/>
                <w:szCs w:val="2"/>
              </w:rPr>
            </w:pPr>
          </w:p>
        </w:tc>
        <w:tc>
          <w:tcPr>
            <w:tcW w:w="889" w:type="dxa"/>
            <w:tcBorders>
              <w:right w:val="nil"/>
            </w:tcBorders>
          </w:tcPr>
          <w:p>
            <w:pPr>
              <w:pStyle w:val="TableParagraph"/>
              <w:spacing w:before="25"/>
              <w:ind w:left="9"/>
              <w:rPr>
                <w:b/>
                <w:sz w:val="24"/>
              </w:rPr>
            </w:pPr>
            <w:r>
              <w:rPr>
                <w:b/>
                <w:sz w:val="24"/>
              </w:rPr>
              <w:t>1.G.2</w:t>
            </w:r>
          </w:p>
        </w:tc>
        <w:tc>
          <w:tcPr>
            <w:tcW w:w="7280" w:type="dxa"/>
            <w:tcBorders>
              <w:left w:val="nil"/>
            </w:tcBorders>
          </w:tcPr>
          <w:p>
            <w:pPr>
              <w:pStyle w:val="TableParagraph"/>
              <w:spacing w:before="20"/>
              <w:ind w:left="340"/>
              <w:rPr>
                <w:sz w:val="24"/>
              </w:rPr>
            </w:pPr>
            <w:r>
              <w:rPr>
                <w:sz w:val="24"/>
              </w:rPr>
              <w:t>Identify and describe the geographic location of South Carolina in relation to the rest of the United States through the use of various maps and geographic tools.</w:t>
            </w:r>
          </w:p>
          <w:p>
            <w:pPr>
              <w:pStyle w:val="TableParagraph"/>
              <w:rPr>
                <w:b/>
                <w:sz w:val="24"/>
              </w:rPr>
            </w:pPr>
          </w:p>
          <w:p>
            <w:pPr>
              <w:pStyle w:val="TableParagraph"/>
              <w:ind w:left="340" w:right="103"/>
              <w:rPr>
                <w:sz w:val="24"/>
              </w:rPr>
            </w:pPr>
            <w:r>
              <w:rPr>
                <w:sz w:val="24"/>
              </w:rPr>
              <w:t>This indicator was developed to encourage inquiry into a variety of sources used to investigate and compare the location of South Carolina to the rest of the United States.</w:t>
            </w:r>
          </w:p>
        </w:tc>
      </w:tr>
      <w:tr>
        <w:trPr>
          <w:trHeight w:val="1971" w:hRule="atLeast"/>
        </w:trPr>
        <w:tc>
          <w:tcPr>
            <w:tcW w:w="1550" w:type="dxa"/>
            <w:vMerge/>
            <w:tcBorders>
              <w:top w:val="nil"/>
              <w:bottom w:val="single" w:sz="12" w:space="0" w:color="000000"/>
            </w:tcBorders>
          </w:tcPr>
          <w:p>
            <w:pPr>
              <w:rPr>
                <w:sz w:val="2"/>
                <w:szCs w:val="2"/>
              </w:rPr>
            </w:pPr>
          </w:p>
        </w:tc>
        <w:tc>
          <w:tcPr>
            <w:tcW w:w="889" w:type="dxa"/>
            <w:tcBorders>
              <w:bottom w:val="single" w:sz="12" w:space="0" w:color="000000"/>
              <w:right w:val="nil"/>
            </w:tcBorders>
          </w:tcPr>
          <w:p>
            <w:pPr>
              <w:pStyle w:val="TableParagraph"/>
              <w:spacing w:before="25"/>
              <w:ind w:left="9"/>
              <w:rPr>
                <w:b/>
                <w:sz w:val="24"/>
              </w:rPr>
            </w:pPr>
            <w:r>
              <w:rPr>
                <w:b/>
                <w:sz w:val="24"/>
              </w:rPr>
              <w:t>1.G.3</w:t>
            </w:r>
          </w:p>
        </w:tc>
        <w:tc>
          <w:tcPr>
            <w:tcW w:w="7280" w:type="dxa"/>
            <w:tcBorders>
              <w:left w:val="nil"/>
              <w:bottom w:val="single" w:sz="12" w:space="0" w:color="000000"/>
            </w:tcBorders>
          </w:tcPr>
          <w:p>
            <w:pPr>
              <w:pStyle w:val="TableParagraph"/>
              <w:spacing w:before="20"/>
              <w:ind w:left="340" w:right="517"/>
              <w:rPr>
                <w:sz w:val="24"/>
              </w:rPr>
            </w:pPr>
            <w:r>
              <w:rPr>
                <w:sz w:val="24"/>
              </w:rPr>
              <w:t>Identify and differentiate between rural, suburban, and urban areas within South Carolina.</w:t>
            </w:r>
          </w:p>
          <w:p>
            <w:pPr>
              <w:pStyle w:val="TableParagraph"/>
              <w:rPr>
                <w:b/>
                <w:sz w:val="24"/>
              </w:rPr>
            </w:pPr>
          </w:p>
          <w:p>
            <w:pPr>
              <w:pStyle w:val="TableParagraph"/>
              <w:ind w:left="340" w:right="850"/>
              <w:rPr>
                <w:sz w:val="24"/>
              </w:rPr>
            </w:pPr>
            <w:r>
              <w:rPr>
                <w:sz w:val="24"/>
              </w:rPr>
              <w:t>This indicator was developed to encourage inquiry into the characteristics of urban, rural, and suburban areas within South Carolina.</w:t>
            </w:r>
          </w:p>
        </w:tc>
      </w:tr>
      <w:tr>
        <w:trPr>
          <w:trHeight w:val="1961" w:hRule="atLeast"/>
        </w:trPr>
        <w:tc>
          <w:tcPr>
            <w:tcW w:w="1550" w:type="dxa"/>
            <w:vMerge/>
            <w:tcBorders>
              <w:top w:val="nil"/>
              <w:bottom w:val="single" w:sz="12" w:space="0" w:color="000000"/>
            </w:tcBorders>
          </w:tcPr>
          <w:p>
            <w:pPr>
              <w:rPr>
                <w:sz w:val="2"/>
                <w:szCs w:val="2"/>
              </w:rPr>
            </w:pPr>
          </w:p>
        </w:tc>
        <w:tc>
          <w:tcPr>
            <w:tcW w:w="889" w:type="dxa"/>
            <w:tcBorders>
              <w:top w:val="single" w:sz="12" w:space="0" w:color="000000"/>
              <w:bottom w:val="single" w:sz="12" w:space="0" w:color="000000"/>
              <w:right w:val="nil"/>
            </w:tcBorders>
          </w:tcPr>
          <w:p>
            <w:pPr>
              <w:pStyle w:val="TableParagraph"/>
              <w:spacing w:before="13"/>
              <w:ind w:left="9"/>
              <w:rPr>
                <w:b/>
                <w:sz w:val="24"/>
              </w:rPr>
            </w:pPr>
            <w:r>
              <w:rPr>
                <w:b/>
                <w:sz w:val="24"/>
              </w:rPr>
              <w:t>1.G.4</w:t>
            </w:r>
          </w:p>
        </w:tc>
        <w:tc>
          <w:tcPr>
            <w:tcW w:w="7280" w:type="dxa"/>
            <w:tcBorders>
              <w:top w:val="single" w:sz="12" w:space="0" w:color="000000"/>
              <w:left w:val="nil"/>
              <w:bottom w:val="single" w:sz="12" w:space="0" w:color="000000"/>
            </w:tcBorders>
          </w:tcPr>
          <w:p>
            <w:pPr>
              <w:pStyle w:val="TableParagraph"/>
              <w:spacing w:before="8"/>
              <w:ind w:left="340" w:right="789"/>
              <w:rPr>
                <w:sz w:val="24"/>
              </w:rPr>
            </w:pPr>
            <w:r>
              <w:rPr>
                <w:sz w:val="24"/>
              </w:rPr>
              <w:t>Describe and compare various landforms within South Carolina through the use of primary and secondary sources.</w:t>
            </w:r>
          </w:p>
          <w:p>
            <w:pPr>
              <w:pStyle w:val="TableParagraph"/>
              <w:rPr>
                <w:b/>
                <w:sz w:val="24"/>
              </w:rPr>
            </w:pPr>
          </w:p>
          <w:p>
            <w:pPr>
              <w:pStyle w:val="TableParagraph"/>
              <w:ind w:left="340" w:right="463"/>
              <w:rPr>
                <w:sz w:val="24"/>
              </w:rPr>
            </w:pPr>
            <w:r>
              <w:rPr>
                <w:sz w:val="24"/>
              </w:rPr>
              <w:t>This indicator was developed to encourage inquiry into a variety of sources used to investigate and compare different landforms (e.g., coastlines, lakes, mountains, and rivers) within South Carolina.</w:t>
            </w:r>
          </w:p>
        </w:tc>
      </w:tr>
      <w:tr>
        <w:trPr>
          <w:trHeight w:val="572" w:hRule="atLeast"/>
        </w:trPr>
        <w:tc>
          <w:tcPr>
            <w:tcW w:w="1550"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1"/>
              <w:ind w:left="218"/>
              <w:rPr>
                <w:b/>
                <w:sz w:val="24"/>
              </w:rPr>
            </w:pPr>
            <w:r>
              <w:rPr>
                <w:b/>
                <w:sz w:val="24"/>
              </w:rPr>
              <w:t>Economics</w:t>
            </w:r>
          </w:p>
        </w:tc>
        <w:tc>
          <w:tcPr>
            <w:tcW w:w="8169" w:type="dxa"/>
            <w:gridSpan w:val="2"/>
            <w:tcBorders>
              <w:top w:val="single" w:sz="12" w:space="0" w:color="000000"/>
            </w:tcBorders>
          </w:tcPr>
          <w:p>
            <w:pPr>
              <w:pStyle w:val="TableParagraph"/>
              <w:spacing w:line="270" w:lineRule="atLeast" w:before="8"/>
              <w:ind w:left="9" w:right="45"/>
              <w:rPr>
                <w:sz w:val="24"/>
              </w:rPr>
            </w:pPr>
            <w:r>
              <w:rPr>
                <w:b/>
                <w:sz w:val="24"/>
              </w:rPr>
              <w:t>Standard 3: </w:t>
            </w:r>
            <w:r>
              <w:rPr>
                <w:sz w:val="24"/>
              </w:rPr>
              <w:t>Utilize the college and career skills of an economist to understand how economic decisions affect South Carolinians.</w:t>
            </w:r>
          </w:p>
        </w:tc>
      </w:tr>
      <w:tr>
        <w:trPr>
          <w:trHeight w:val="857"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70" w:lineRule="atLeast" w:before="17"/>
              <w:ind w:left="9" w:right="4"/>
              <w:rPr>
                <w:sz w:val="24"/>
              </w:rPr>
            </w:pPr>
            <w:r>
              <w:rPr>
                <w:b/>
                <w:sz w:val="24"/>
              </w:rPr>
              <w:t>Enduring Understanding: </w:t>
            </w:r>
            <w:r>
              <w:rPr>
                <w:sz w:val="24"/>
              </w:rPr>
              <w:t>By exploring how the availability of resources influences economic conditions in South Carolina, students begin to understand how resources impact the personal economic decisions that individuals make.</w:t>
            </w:r>
          </w:p>
        </w:tc>
      </w:tr>
      <w:tr>
        <w:trPr>
          <w:trHeight w:val="308"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66" w:lineRule="exact" w:before="22"/>
              <w:ind w:left="9"/>
              <w:rPr>
                <w:b/>
                <w:sz w:val="24"/>
              </w:rPr>
            </w:pPr>
            <w:r>
              <w:rPr>
                <w:b/>
                <w:sz w:val="24"/>
              </w:rPr>
              <w:t>The student will:</w:t>
            </w:r>
          </w:p>
        </w:tc>
      </w:tr>
      <w:tr>
        <w:trPr>
          <w:trHeight w:val="1136" w:hRule="atLeast"/>
        </w:trPr>
        <w:tc>
          <w:tcPr>
            <w:tcW w:w="1550" w:type="dxa"/>
            <w:vMerge/>
            <w:tcBorders>
              <w:top w:val="nil"/>
              <w:bottom w:val="single" w:sz="12" w:space="0" w:color="000000"/>
            </w:tcBorders>
          </w:tcPr>
          <w:p>
            <w:pPr>
              <w:rPr>
                <w:sz w:val="2"/>
                <w:szCs w:val="2"/>
              </w:rPr>
            </w:pPr>
          </w:p>
        </w:tc>
        <w:tc>
          <w:tcPr>
            <w:tcW w:w="889" w:type="dxa"/>
            <w:tcBorders>
              <w:right w:val="nil"/>
            </w:tcBorders>
          </w:tcPr>
          <w:p>
            <w:pPr>
              <w:pStyle w:val="TableParagraph"/>
              <w:spacing w:before="25"/>
              <w:ind w:left="9"/>
              <w:rPr>
                <w:b/>
                <w:sz w:val="24"/>
              </w:rPr>
            </w:pPr>
            <w:r>
              <w:rPr>
                <w:b/>
                <w:sz w:val="24"/>
              </w:rPr>
              <w:t>1.E.1</w:t>
            </w:r>
          </w:p>
        </w:tc>
        <w:tc>
          <w:tcPr>
            <w:tcW w:w="7280" w:type="dxa"/>
            <w:tcBorders>
              <w:left w:val="nil"/>
            </w:tcBorders>
          </w:tcPr>
          <w:p>
            <w:pPr>
              <w:pStyle w:val="TableParagraph"/>
              <w:spacing w:before="20"/>
              <w:ind w:left="340"/>
              <w:rPr>
                <w:sz w:val="24"/>
              </w:rPr>
            </w:pPr>
            <w:r>
              <w:rPr>
                <w:sz w:val="24"/>
              </w:rPr>
              <w:t>Compare goods and services in the school, community, and state.</w:t>
            </w:r>
          </w:p>
          <w:p>
            <w:pPr>
              <w:pStyle w:val="TableParagraph"/>
              <w:rPr>
                <w:b/>
                <w:sz w:val="24"/>
              </w:rPr>
            </w:pPr>
          </w:p>
          <w:p>
            <w:pPr>
              <w:pStyle w:val="TableParagraph"/>
              <w:spacing w:line="270" w:lineRule="atLeast"/>
              <w:ind w:left="340" w:right="63"/>
              <w:rPr>
                <w:sz w:val="24"/>
              </w:rPr>
            </w:pPr>
            <w:r>
              <w:rPr>
                <w:sz w:val="24"/>
              </w:rPr>
              <w:t>This indicator was designed to encourage inquiry into the differences between goods and services. The indicator also encourages inquiry into</w:t>
            </w:r>
          </w:p>
        </w:tc>
      </w:tr>
    </w:tbl>
    <w:p>
      <w:pPr>
        <w:spacing w:after="0" w:line="270" w:lineRule="atLeast"/>
        <w:rPr>
          <w:sz w:val="24"/>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975"/>
        <w:gridCol w:w="7193"/>
      </w:tblGrid>
      <w:tr>
        <w:trPr>
          <w:trHeight w:val="582" w:hRule="atLeast"/>
        </w:trPr>
        <w:tc>
          <w:tcPr>
            <w:tcW w:w="1550" w:type="dxa"/>
            <w:tcBorders>
              <w:bottom w:val="single" w:sz="12" w:space="0" w:color="000000"/>
            </w:tcBorders>
          </w:tcPr>
          <w:p>
            <w:pPr>
              <w:pStyle w:val="TableParagraph"/>
              <w:spacing w:before="13"/>
              <w:ind w:left="107"/>
              <w:rPr>
                <w:b/>
                <w:sz w:val="24"/>
              </w:rPr>
            </w:pPr>
            <w:r>
              <w:rPr>
                <w:b/>
                <w:sz w:val="24"/>
              </w:rPr>
              <w:t>Key Concept</w:t>
            </w:r>
          </w:p>
        </w:tc>
        <w:tc>
          <w:tcPr>
            <w:tcW w:w="8168" w:type="dxa"/>
            <w:gridSpan w:val="2"/>
            <w:tcBorders>
              <w:bottom w:val="single" w:sz="12" w:space="0" w:color="000000"/>
            </w:tcBorders>
          </w:tcPr>
          <w:p>
            <w:pPr>
              <w:pStyle w:val="TableParagraph"/>
              <w:spacing w:before="152"/>
              <w:ind w:left="3535" w:right="3528"/>
              <w:jc w:val="center"/>
              <w:rPr>
                <w:b/>
                <w:sz w:val="24"/>
              </w:rPr>
            </w:pPr>
            <w:r>
              <w:rPr>
                <w:b/>
                <w:sz w:val="24"/>
              </w:rPr>
              <w:t>Standards</w:t>
            </w:r>
          </w:p>
        </w:tc>
      </w:tr>
      <w:tr>
        <w:trPr>
          <w:trHeight w:val="572" w:hRule="atLeast"/>
        </w:trPr>
        <w:tc>
          <w:tcPr>
            <w:tcW w:w="1550" w:type="dxa"/>
            <w:vMerge w:val="restart"/>
            <w:tcBorders>
              <w:top w:val="single" w:sz="12" w:space="0" w:color="000000"/>
              <w:bottom w:val="single" w:sz="12" w:space="0" w:color="000000"/>
            </w:tcBorders>
          </w:tcPr>
          <w:p>
            <w:pPr>
              <w:pStyle w:val="TableParagraph"/>
              <w:rPr>
                <w:sz w:val="22"/>
              </w:rPr>
            </w:pPr>
          </w:p>
        </w:tc>
        <w:tc>
          <w:tcPr>
            <w:tcW w:w="8168" w:type="dxa"/>
            <w:gridSpan w:val="2"/>
            <w:tcBorders>
              <w:top w:val="single" w:sz="12" w:space="0" w:color="000000"/>
            </w:tcBorders>
          </w:tcPr>
          <w:p>
            <w:pPr>
              <w:pStyle w:val="TableParagraph"/>
              <w:spacing w:line="270" w:lineRule="atLeast" w:before="8"/>
              <w:ind w:left="1224" w:right="42"/>
              <w:rPr>
                <w:sz w:val="24"/>
              </w:rPr>
            </w:pPr>
            <w:r>
              <w:rPr>
                <w:sz w:val="24"/>
              </w:rPr>
              <w:t>the identification of goods as items for purchase (e.g. school lunch) and services as actions that benefit others.</w:t>
            </w:r>
          </w:p>
        </w:tc>
      </w:tr>
      <w:tr>
        <w:trPr>
          <w:trHeight w:val="2514" w:hRule="atLeast"/>
        </w:trPr>
        <w:tc>
          <w:tcPr>
            <w:tcW w:w="1550" w:type="dxa"/>
            <w:vMerge/>
            <w:tcBorders>
              <w:top w:val="nil"/>
              <w:bottom w:val="single" w:sz="12" w:space="0" w:color="000000"/>
            </w:tcBorders>
          </w:tcPr>
          <w:p>
            <w:pPr>
              <w:rPr>
                <w:sz w:val="2"/>
                <w:szCs w:val="2"/>
              </w:rPr>
            </w:pPr>
          </w:p>
        </w:tc>
        <w:tc>
          <w:tcPr>
            <w:tcW w:w="975" w:type="dxa"/>
            <w:tcBorders>
              <w:right w:val="nil"/>
            </w:tcBorders>
          </w:tcPr>
          <w:p>
            <w:pPr>
              <w:pStyle w:val="TableParagraph"/>
              <w:spacing w:before="22"/>
              <w:ind w:left="9"/>
              <w:rPr>
                <w:b/>
                <w:sz w:val="24"/>
              </w:rPr>
            </w:pPr>
            <w:r>
              <w:rPr>
                <w:b/>
                <w:sz w:val="24"/>
              </w:rPr>
              <w:t>1.E.2</w:t>
            </w:r>
          </w:p>
        </w:tc>
        <w:tc>
          <w:tcPr>
            <w:tcW w:w="7193" w:type="dxa"/>
            <w:tcBorders>
              <w:left w:val="nil"/>
            </w:tcBorders>
          </w:tcPr>
          <w:p>
            <w:pPr>
              <w:pStyle w:val="TableParagraph"/>
              <w:spacing w:before="17"/>
              <w:ind w:left="254"/>
              <w:rPr>
                <w:sz w:val="24"/>
              </w:rPr>
            </w:pPr>
            <w:r>
              <w:rPr>
                <w:sz w:val="24"/>
              </w:rPr>
              <w:t>Explain how goods and services change over time.</w:t>
            </w:r>
          </w:p>
          <w:p>
            <w:pPr>
              <w:pStyle w:val="TableParagraph"/>
              <w:rPr>
                <w:b/>
                <w:sz w:val="24"/>
              </w:rPr>
            </w:pPr>
          </w:p>
          <w:p>
            <w:pPr>
              <w:pStyle w:val="TableParagraph"/>
              <w:ind w:left="254" w:right="75"/>
              <w:rPr>
                <w:sz w:val="24"/>
              </w:rPr>
            </w:pPr>
            <w:r>
              <w:rPr>
                <w:sz w:val="24"/>
              </w:rPr>
              <w:t>This indicator was designed to encourage inquiry into the goods and services relevant to one’s own life, such as cell phones and computers, and how their relevance is affected by an individual’s changing wants and need. (This indicator was also designed to promote inquiry into the relationship wants and needs and their relationship to goods and services...)</w:t>
            </w:r>
          </w:p>
        </w:tc>
      </w:tr>
      <w:tr>
        <w:trPr>
          <w:trHeight w:val="2787" w:hRule="atLeast"/>
        </w:trPr>
        <w:tc>
          <w:tcPr>
            <w:tcW w:w="1550" w:type="dxa"/>
            <w:vMerge/>
            <w:tcBorders>
              <w:top w:val="nil"/>
              <w:bottom w:val="single" w:sz="12" w:space="0" w:color="000000"/>
            </w:tcBorders>
          </w:tcPr>
          <w:p>
            <w:pPr>
              <w:rPr>
                <w:sz w:val="2"/>
                <w:szCs w:val="2"/>
              </w:rPr>
            </w:pPr>
          </w:p>
        </w:tc>
        <w:tc>
          <w:tcPr>
            <w:tcW w:w="975" w:type="dxa"/>
            <w:tcBorders>
              <w:right w:val="nil"/>
            </w:tcBorders>
          </w:tcPr>
          <w:p>
            <w:pPr>
              <w:pStyle w:val="TableParagraph"/>
              <w:spacing w:before="22"/>
              <w:ind w:left="9"/>
              <w:rPr>
                <w:b/>
                <w:sz w:val="24"/>
              </w:rPr>
            </w:pPr>
            <w:r>
              <w:rPr>
                <w:b/>
                <w:sz w:val="24"/>
              </w:rPr>
              <w:t>1.E.3</w:t>
            </w:r>
          </w:p>
        </w:tc>
        <w:tc>
          <w:tcPr>
            <w:tcW w:w="7193" w:type="dxa"/>
            <w:tcBorders>
              <w:left w:val="nil"/>
            </w:tcBorders>
          </w:tcPr>
          <w:p>
            <w:pPr>
              <w:pStyle w:val="TableParagraph"/>
              <w:spacing w:before="17"/>
              <w:ind w:left="254" w:right="9"/>
              <w:rPr>
                <w:sz w:val="24"/>
              </w:rPr>
            </w:pPr>
            <w:r>
              <w:rPr>
                <w:sz w:val="24"/>
              </w:rPr>
              <w:t>Research and describe how goods and services differ in rural, suburban, and urban areas in South Carolina.</w:t>
            </w:r>
          </w:p>
          <w:p>
            <w:pPr>
              <w:pStyle w:val="TableParagraph"/>
              <w:rPr>
                <w:b/>
                <w:sz w:val="24"/>
              </w:rPr>
            </w:pPr>
          </w:p>
          <w:p>
            <w:pPr>
              <w:pStyle w:val="TableParagraph"/>
              <w:spacing w:before="1"/>
              <w:ind w:left="254" w:right="49"/>
              <w:rPr>
                <w:sz w:val="24"/>
              </w:rPr>
            </w:pPr>
            <w:r>
              <w:rPr>
                <w:sz w:val="24"/>
              </w:rPr>
              <w:t>This indicator was designed to encourage inquiry into how goods and services vary in different communities. This indicator was also designed to promote inquiry into the identification of the goods and services available in their community and compare these to other South Carolina communities, such as farming in rural communities and shipping in coastal communities.</w:t>
            </w:r>
          </w:p>
        </w:tc>
      </w:tr>
      <w:tr>
        <w:trPr>
          <w:trHeight w:val="2247" w:hRule="atLeast"/>
        </w:trPr>
        <w:tc>
          <w:tcPr>
            <w:tcW w:w="1550" w:type="dxa"/>
            <w:vMerge/>
            <w:tcBorders>
              <w:top w:val="nil"/>
              <w:bottom w:val="single" w:sz="12" w:space="0" w:color="000000"/>
            </w:tcBorders>
          </w:tcPr>
          <w:p>
            <w:pPr>
              <w:rPr>
                <w:sz w:val="2"/>
                <w:szCs w:val="2"/>
              </w:rPr>
            </w:pPr>
          </w:p>
        </w:tc>
        <w:tc>
          <w:tcPr>
            <w:tcW w:w="975" w:type="dxa"/>
            <w:tcBorders>
              <w:bottom w:val="single" w:sz="12" w:space="0" w:color="000000"/>
              <w:right w:val="nil"/>
            </w:tcBorders>
          </w:tcPr>
          <w:p>
            <w:pPr>
              <w:pStyle w:val="TableParagraph"/>
              <w:spacing w:before="25"/>
              <w:ind w:left="9"/>
              <w:rPr>
                <w:b/>
                <w:sz w:val="24"/>
              </w:rPr>
            </w:pPr>
            <w:r>
              <w:rPr>
                <w:b/>
                <w:sz w:val="24"/>
              </w:rPr>
              <w:t>1.E.4</w:t>
            </w:r>
          </w:p>
        </w:tc>
        <w:tc>
          <w:tcPr>
            <w:tcW w:w="7193" w:type="dxa"/>
            <w:tcBorders>
              <w:left w:val="nil"/>
              <w:bottom w:val="single" w:sz="12" w:space="0" w:color="000000"/>
            </w:tcBorders>
          </w:tcPr>
          <w:p>
            <w:pPr>
              <w:pStyle w:val="TableParagraph"/>
              <w:spacing w:before="20"/>
              <w:ind w:left="254" w:right="137"/>
              <w:rPr>
                <w:sz w:val="24"/>
              </w:rPr>
            </w:pPr>
            <w:r>
              <w:rPr>
                <w:sz w:val="24"/>
              </w:rPr>
              <w:t>Identify an economic want or need at the local or state level and create a solution in the form of a good or a service.</w:t>
            </w:r>
          </w:p>
          <w:p>
            <w:pPr>
              <w:pStyle w:val="TableParagraph"/>
              <w:rPr>
                <w:b/>
                <w:sz w:val="24"/>
              </w:rPr>
            </w:pPr>
          </w:p>
          <w:p>
            <w:pPr>
              <w:pStyle w:val="TableParagraph"/>
              <w:ind w:left="254" w:right="149"/>
              <w:rPr>
                <w:sz w:val="24"/>
              </w:rPr>
            </w:pPr>
            <w:r>
              <w:rPr>
                <w:sz w:val="24"/>
              </w:rPr>
              <w:t>This indicator was developed to encourage inquiry into how economic decisions influence everyday life. Inquiry is also encouraged through finding achievable ways to support one’s community, such as making posters to promote recycling.</w:t>
            </w:r>
          </w:p>
        </w:tc>
      </w:tr>
      <w:tr>
        <w:trPr>
          <w:trHeight w:val="582" w:hRule="atLeast"/>
        </w:trPr>
        <w:tc>
          <w:tcPr>
            <w:tcW w:w="1550" w:type="dxa"/>
            <w:vMerge w:val="restart"/>
            <w:tcBorders>
              <w:top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3"/>
              <w:rPr>
                <w:b/>
                <w:sz w:val="35"/>
              </w:rPr>
            </w:pPr>
          </w:p>
          <w:p>
            <w:pPr>
              <w:pStyle w:val="TableParagraph"/>
              <w:ind w:left="177" w:right="157" w:firstLine="184"/>
              <w:rPr>
                <w:b/>
                <w:sz w:val="22"/>
              </w:rPr>
            </w:pPr>
            <w:r>
              <w:rPr>
                <w:b/>
                <w:sz w:val="22"/>
              </w:rPr>
              <w:t>Civics &amp; Government</w:t>
            </w:r>
          </w:p>
        </w:tc>
        <w:tc>
          <w:tcPr>
            <w:tcW w:w="8168" w:type="dxa"/>
            <w:gridSpan w:val="2"/>
            <w:tcBorders>
              <w:top w:val="single" w:sz="12" w:space="0" w:color="000000"/>
            </w:tcBorders>
          </w:tcPr>
          <w:p>
            <w:pPr>
              <w:pStyle w:val="TableParagraph"/>
              <w:spacing w:line="270" w:lineRule="atLeast" w:before="10"/>
              <w:ind w:left="9" w:right="-9"/>
              <w:rPr>
                <w:sz w:val="24"/>
              </w:rPr>
            </w:pPr>
            <w:r>
              <w:rPr>
                <w:b/>
                <w:sz w:val="24"/>
              </w:rPr>
              <w:t>Standard 4: </w:t>
            </w:r>
            <w:r>
              <w:rPr>
                <w:sz w:val="24"/>
              </w:rPr>
              <w:t>Utilize the college and career skills of a political scientist to understand and display civic dispositions about contemporary South Carolina.</w:t>
            </w:r>
          </w:p>
        </w:tc>
      </w:tr>
      <w:tr>
        <w:trPr>
          <w:trHeight w:val="602" w:hRule="atLeast"/>
        </w:trPr>
        <w:tc>
          <w:tcPr>
            <w:tcW w:w="1550" w:type="dxa"/>
            <w:vMerge/>
            <w:tcBorders>
              <w:top w:val="nil"/>
            </w:tcBorders>
          </w:tcPr>
          <w:p>
            <w:pPr>
              <w:rPr>
                <w:sz w:val="2"/>
                <w:szCs w:val="2"/>
              </w:rPr>
            </w:pPr>
          </w:p>
        </w:tc>
        <w:tc>
          <w:tcPr>
            <w:tcW w:w="8168" w:type="dxa"/>
            <w:gridSpan w:val="2"/>
          </w:tcPr>
          <w:p>
            <w:pPr>
              <w:pStyle w:val="TableParagraph"/>
              <w:spacing w:line="270" w:lineRule="atLeast" w:before="30"/>
              <w:ind w:left="9" w:right="162"/>
              <w:rPr>
                <w:sz w:val="24"/>
              </w:rPr>
            </w:pPr>
            <w:r>
              <w:rPr>
                <w:b/>
                <w:sz w:val="24"/>
              </w:rPr>
              <w:t>Enduring Understanding: </w:t>
            </w:r>
            <w:r>
              <w:rPr>
                <w:sz w:val="24"/>
              </w:rPr>
              <w:t>Responsible citizenship requires individuals of diverse cultural backgrounds to employ dispositions that promote strong relationships.</w:t>
            </w:r>
          </w:p>
        </w:tc>
      </w:tr>
      <w:tr>
        <w:trPr>
          <w:trHeight w:val="330" w:hRule="atLeast"/>
        </w:trPr>
        <w:tc>
          <w:tcPr>
            <w:tcW w:w="1550" w:type="dxa"/>
            <w:vMerge/>
            <w:tcBorders>
              <w:top w:val="nil"/>
            </w:tcBorders>
          </w:tcPr>
          <w:p>
            <w:pPr>
              <w:rPr>
                <w:sz w:val="2"/>
                <w:szCs w:val="2"/>
              </w:rPr>
            </w:pPr>
          </w:p>
        </w:tc>
        <w:tc>
          <w:tcPr>
            <w:tcW w:w="8168" w:type="dxa"/>
            <w:gridSpan w:val="2"/>
          </w:tcPr>
          <w:p>
            <w:pPr>
              <w:pStyle w:val="TableParagraph"/>
              <w:spacing w:before="35"/>
              <w:ind w:left="9"/>
              <w:rPr>
                <w:b/>
                <w:sz w:val="24"/>
              </w:rPr>
            </w:pPr>
            <w:r>
              <w:rPr>
                <w:b/>
                <w:sz w:val="24"/>
              </w:rPr>
              <w:t>The student will:</w:t>
            </w:r>
          </w:p>
        </w:tc>
      </w:tr>
      <w:tr>
        <w:trPr>
          <w:trHeight w:val="2534" w:hRule="atLeast"/>
        </w:trPr>
        <w:tc>
          <w:tcPr>
            <w:tcW w:w="1550" w:type="dxa"/>
            <w:vMerge/>
            <w:tcBorders>
              <w:top w:val="nil"/>
            </w:tcBorders>
          </w:tcPr>
          <w:p>
            <w:pPr>
              <w:rPr>
                <w:sz w:val="2"/>
                <w:szCs w:val="2"/>
              </w:rPr>
            </w:pPr>
          </w:p>
        </w:tc>
        <w:tc>
          <w:tcPr>
            <w:tcW w:w="975" w:type="dxa"/>
            <w:tcBorders>
              <w:right w:val="nil"/>
            </w:tcBorders>
          </w:tcPr>
          <w:p>
            <w:pPr>
              <w:pStyle w:val="TableParagraph"/>
              <w:spacing w:before="35"/>
              <w:ind w:left="9"/>
              <w:rPr>
                <w:b/>
                <w:sz w:val="24"/>
              </w:rPr>
            </w:pPr>
            <w:r>
              <w:rPr>
                <w:b/>
                <w:sz w:val="24"/>
              </w:rPr>
              <w:t>1.CG.1</w:t>
            </w:r>
          </w:p>
        </w:tc>
        <w:tc>
          <w:tcPr>
            <w:tcW w:w="7193" w:type="dxa"/>
            <w:tcBorders>
              <w:left w:val="nil"/>
            </w:tcBorders>
          </w:tcPr>
          <w:p>
            <w:pPr>
              <w:pStyle w:val="TableParagraph"/>
              <w:spacing w:before="30"/>
              <w:ind w:left="254" w:right="402"/>
              <w:rPr>
                <w:sz w:val="24"/>
              </w:rPr>
            </w:pPr>
            <w:r>
              <w:rPr>
                <w:sz w:val="24"/>
              </w:rPr>
              <w:t>Demonstrate how civic dispositions encourage citizens with diverse beliefs and backgrounds to work together for a common goal.</w:t>
            </w:r>
          </w:p>
          <w:p>
            <w:pPr>
              <w:pStyle w:val="TableParagraph"/>
              <w:rPr>
                <w:b/>
                <w:sz w:val="24"/>
              </w:rPr>
            </w:pPr>
          </w:p>
          <w:p>
            <w:pPr>
              <w:pStyle w:val="TableParagraph"/>
              <w:ind w:left="254" w:right="268"/>
              <w:rPr>
                <w:sz w:val="24"/>
              </w:rPr>
            </w:pPr>
            <w:r>
              <w:rPr>
                <w:sz w:val="24"/>
              </w:rPr>
              <w:t>This indicator was developed to encourage inquiry into working with others with stories different from their own. This indicator was also developed to encourage inquiry into the identification of examples of this behavior that are already occurring and how to use civic dispositions to better accomplish a task.</w:t>
            </w:r>
          </w:p>
        </w:tc>
      </w:tr>
    </w:tbl>
    <w:p>
      <w:pPr>
        <w:spacing w:after="0"/>
        <w:rPr>
          <w:sz w:val="24"/>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976"/>
        <w:gridCol w:w="7194"/>
      </w:tblGrid>
      <w:tr>
        <w:trPr>
          <w:trHeight w:val="582" w:hRule="atLeast"/>
        </w:trPr>
        <w:tc>
          <w:tcPr>
            <w:tcW w:w="1550" w:type="dxa"/>
            <w:tcBorders>
              <w:bottom w:val="single" w:sz="12" w:space="0" w:color="000000"/>
            </w:tcBorders>
          </w:tcPr>
          <w:p>
            <w:pPr>
              <w:pStyle w:val="TableParagraph"/>
              <w:spacing w:before="13"/>
              <w:ind w:left="107"/>
              <w:rPr>
                <w:b/>
                <w:sz w:val="24"/>
              </w:rPr>
            </w:pPr>
            <w:r>
              <w:rPr>
                <w:b/>
                <w:sz w:val="24"/>
              </w:rPr>
              <w:t>Key Concept</w:t>
            </w:r>
          </w:p>
        </w:tc>
        <w:tc>
          <w:tcPr>
            <w:tcW w:w="8170" w:type="dxa"/>
            <w:gridSpan w:val="2"/>
            <w:tcBorders>
              <w:bottom w:val="single" w:sz="12" w:space="0" w:color="000000"/>
            </w:tcBorders>
          </w:tcPr>
          <w:p>
            <w:pPr>
              <w:pStyle w:val="TableParagraph"/>
              <w:spacing w:before="152"/>
              <w:ind w:left="3535" w:right="3530"/>
              <w:jc w:val="center"/>
              <w:rPr>
                <w:b/>
                <w:sz w:val="24"/>
              </w:rPr>
            </w:pPr>
            <w:r>
              <w:rPr>
                <w:b/>
                <w:sz w:val="24"/>
              </w:rPr>
              <w:t>Standards</w:t>
            </w:r>
          </w:p>
        </w:tc>
      </w:tr>
      <w:tr>
        <w:trPr>
          <w:trHeight w:val="308" w:hRule="atLeast"/>
        </w:trPr>
        <w:tc>
          <w:tcPr>
            <w:tcW w:w="1550" w:type="dxa"/>
            <w:vMerge w:val="restart"/>
            <w:tcBorders>
              <w:top w:val="single" w:sz="12" w:space="0" w:color="000000"/>
            </w:tcBorders>
          </w:tcPr>
          <w:p>
            <w:pPr>
              <w:pStyle w:val="TableParagraph"/>
              <w:rPr>
                <w:sz w:val="22"/>
              </w:rPr>
            </w:pPr>
          </w:p>
        </w:tc>
        <w:tc>
          <w:tcPr>
            <w:tcW w:w="8170" w:type="dxa"/>
            <w:gridSpan w:val="2"/>
            <w:tcBorders>
              <w:top w:val="single" w:sz="12" w:space="0" w:color="000000"/>
            </w:tcBorders>
          </w:tcPr>
          <w:p>
            <w:pPr>
              <w:pStyle w:val="TableParagraph"/>
              <w:rPr>
                <w:sz w:val="22"/>
              </w:rPr>
            </w:pPr>
          </w:p>
        </w:tc>
      </w:tr>
      <w:tr>
        <w:trPr>
          <w:trHeight w:val="1982" w:hRule="atLeast"/>
        </w:trPr>
        <w:tc>
          <w:tcPr>
            <w:tcW w:w="1550" w:type="dxa"/>
            <w:vMerge/>
            <w:tcBorders>
              <w:top w:val="nil"/>
            </w:tcBorders>
          </w:tcPr>
          <w:p>
            <w:pPr>
              <w:rPr>
                <w:sz w:val="2"/>
                <w:szCs w:val="2"/>
              </w:rPr>
            </w:pPr>
          </w:p>
        </w:tc>
        <w:tc>
          <w:tcPr>
            <w:tcW w:w="976" w:type="dxa"/>
            <w:tcBorders>
              <w:right w:val="nil"/>
            </w:tcBorders>
          </w:tcPr>
          <w:p>
            <w:pPr>
              <w:pStyle w:val="TableParagraph"/>
              <w:spacing w:before="35"/>
              <w:ind w:left="9"/>
              <w:rPr>
                <w:b/>
                <w:sz w:val="24"/>
              </w:rPr>
            </w:pPr>
            <w:r>
              <w:rPr>
                <w:b/>
                <w:sz w:val="24"/>
              </w:rPr>
              <w:t>1.CG.2</w:t>
            </w:r>
          </w:p>
        </w:tc>
        <w:tc>
          <w:tcPr>
            <w:tcW w:w="7194" w:type="dxa"/>
            <w:tcBorders>
              <w:left w:val="nil"/>
            </w:tcBorders>
          </w:tcPr>
          <w:p>
            <w:pPr>
              <w:pStyle w:val="TableParagraph"/>
              <w:spacing w:before="30"/>
              <w:ind w:left="253" w:right="17"/>
              <w:rPr>
                <w:sz w:val="24"/>
              </w:rPr>
            </w:pPr>
            <w:r>
              <w:rPr>
                <w:sz w:val="24"/>
              </w:rPr>
              <w:t>Describe the basic purpose, structure, and functions of South Carolina’s government at both the local and state level.</w:t>
            </w:r>
          </w:p>
          <w:p>
            <w:pPr>
              <w:pStyle w:val="TableParagraph"/>
              <w:rPr>
                <w:b/>
                <w:sz w:val="24"/>
              </w:rPr>
            </w:pPr>
          </w:p>
          <w:p>
            <w:pPr>
              <w:pStyle w:val="TableParagraph"/>
              <w:ind w:left="253" w:right="38"/>
              <w:rPr>
                <w:sz w:val="24"/>
              </w:rPr>
            </w:pPr>
            <w:r>
              <w:rPr>
                <w:sz w:val="24"/>
              </w:rPr>
              <w:t>This indicator was developed to encourage inquiry into the hierarchy of local and state government, how they work together, and the basic responsibilities they have for the people of South Carolina.</w:t>
            </w:r>
          </w:p>
        </w:tc>
      </w:tr>
      <w:tr>
        <w:trPr>
          <w:trHeight w:val="2258" w:hRule="atLeast"/>
        </w:trPr>
        <w:tc>
          <w:tcPr>
            <w:tcW w:w="1550" w:type="dxa"/>
            <w:vMerge/>
            <w:tcBorders>
              <w:top w:val="nil"/>
            </w:tcBorders>
          </w:tcPr>
          <w:p>
            <w:pPr>
              <w:rPr>
                <w:sz w:val="2"/>
                <w:szCs w:val="2"/>
              </w:rPr>
            </w:pPr>
          </w:p>
        </w:tc>
        <w:tc>
          <w:tcPr>
            <w:tcW w:w="976" w:type="dxa"/>
            <w:tcBorders>
              <w:right w:val="nil"/>
            </w:tcBorders>
          </w:tcPr>
          <w:p>
            <w:pPr>
              <w:pStyle w:val="TableParagraph"/>
              <w:spacing w:before="35"/>
              <w:ind w:left="9"/>
              <w:rPr>
                <w:b/>
                <w:sz w:val="24"/>
              </w:rPr>
            </w:pPr>
            <w:r>
              <w:rPr>
                <w:b/>
                <w:sz w:val="24"/>
              </w:rPr>
              <w:t>1.CG.3</w:t>
            </w:r>
          </w:p>
        </w:tc>
        <w:tc>
          <w:tcPr>
            <w:tcW w:w="7194" w:type="dxa"/>
            <w:tcBorders>
              <w:left w:val="nil"/>
            </w:tcBorders>
          </w:tcPr>
          <w:p>
            <w:pPr>
              <w:pStyle w:val="TableParagraph"/>
              <w:spacing w:before="30"/>
              <w:ind w:left="253" w:right="71"/>
              <w:rPr>
                <w:sz w:val="24"/>
              </w:rPr>
            </w:pPr>
            <w:r>
              <w:rPr>
                <w:sz w:val="24"/>
              </w:rPr>
              <w:t>Demonstrate ways to display active and responsible citizenship in local and state government.</w:t>
            </w:r>
          </w:p>
          <w:p>
            <w:pPr>
              <w:pStyle w:val="TableParagraph"/>
              <w:rPr>
                <w:b/>
                <w:sz w:val="24"/>
              </w:rPr>
            </w:pPr>
          </w:p>
          <w:p>
            <w:pPr>
              <w:pStyle w:val="TableParagraph"/>
              <w:ind w:left="253" w:right="10"/>
              <w:rPr>
                <w:sz w:val="24"/>
              </w:rPr>
            </w:pPr>
            <w:r>
              <w:rPr>
                <w:sz w:val="24"/>
              </w:rPr>
              <w:t>This indicator was designed to promote inquiry into how to be an active citizen. The indicator was also developed to encourage inquiry through examples of citizenship within one’s school, the community, and at the state level.</w:t>
            </w:r>
          </w:p>
        </w:tc>
      </w:tr>
      <w:tr>
        <w:trPr>
          <w:trHeight w:val="2257" w:hRule="atLeast"/>
        </w:trPr>
        <w:tc>
          <w:tcPr>
            <w:tcW w:w="1550" w:type="dxa"/>
            <w:vMerge/>
            <w:tcBorders>
              <w:top w:val="nil"/>
            </w:tcBorders>
          </w:tcPr>
          <w:p>
            <w:pPr>
              <w:rPr>
                <w:sz w:val="2"/>
                <w:szCs w:val="2"/>
              </w:rPr>
            </w:pPr>
          </w:p>
        </w:tc>
        <w:tc>
          <w:tcPr>
            <w:tcW w:w="976" w:type="dxa"/>
            <w:tcBorders>
              <w:right w:val="nil"/>
            </w:tcBorders>
          </w:tcPr>
          <w:p>
            <w:pPr>
              <w:pStyle w:val="TableParagraph"/>
              <w:spacing w:before="35"/>
              <w:ind w:left="9"/>
              <w:rPr>
                <w:b/>
                <w:sz w:val="24"/>
              </w:rPr>
            </w:pPr>
            <w:r>
              <w:rPr>
                <w:b/>
                <w:sz w:val="24"/>
              </w:rPr>
              <w:t>1.CG.4</w:t>
            </w:r>
          </w:p>
        </w:tc>
        <w:tc>
          <w:tcPr>
            <w:tcW w:w="7194" w:type="dxa"/>
            <w:tcBorders>
              <w:left w:val="nil"/>
            </w:tcBorders>
          </w:tcPr>
          <w:p>
            <w:pPr>
              <w:pStyle w:val="TableParagraph"/>
              <w:spacing w:before="30"/>
              <w:ind w:left="253" w:right="977"/>
              <w:rPr>
                <w:sz w:val="24"/>
              </w:rPr>
            </w:pPr>
            <w:r>
              <w:rPr>
                <w:sz w:val="24"/>
              </w:rPr>
              <w:t>Collaborate with others to identify, resolve, and communicate resolutions on a local or state issue.</w:t>
            </w:r>
          </w:p>
          <w:p>
            <w:pPr>
              <w:pStyle w:val="TableParagraph"/>
              <w:rPr>
                <w:b/>
                <w:sz w:val="24"/>
              </w:rPr>
            </w:pPr>
          </w:p>
          <w:p>
            <w:pPr>
              <w:pStyle w:val="TableParagraph"/>
              <w:ind w:left="253" w:right="190"/>
              <w:rPr>
                <w:sz w:val="24"/>
              </w:rPr>
            </w:pPr>
            <w:r>
              <w:rPr>
                <w:sz w:val="24"/>
              </w:rPr>
              <w:t>This indicator was designed to encourage inquiry into community and state issues. The indicator was also designed to promote inquiry into state issues by using one’s own experiences, connecting with other classrooms across the state, or viewing appropriate news sources.</w:t>
            </w:r>
          </w:p>
        </w:tc>
      </w:tr>
    </w:tbl>
    <w:p>
      <w:pPr>
        <w:spacing w:after="0"/>
        <w:rPr>
          <w:sz w:val="24"/>
        </w:rPr>
        <w:sectPr>
          <w:pgSz w:w="12240" w:h="15840"/>
          <w:pgMar w:header="0" w:footer="944" w:top="1440" w:bottom="1140" w:left="1060" w:right="740"/>
        </w:sectPr>
      </w:pPr>
    </w:p>
    <w:p>
      <w:pPr>
        <w:pStyle w:val="Heading2"/>
      </w:pPr>
      <w:bookmarkStart w:name="_TOC_250047" w:id="17"/>
      <w:bookmarkStart w:name="Grade 2" w:id="18"/>
      <w:r>
        <w:rPr>
          <w:b w:val="0"/>
        </w:rPr>
      </w:r>
      <w:bookmarkEnd w:id="17"/>
      <w:r>
        <w:rPr/>
        <w:t>Grade 2</w:t>
      </w:r>
    </w:p>
    <w:p>
      <w:pPr>
        <w:pStyle w:val="BodyText"/>
        <w:rPr>
          <w:b/>
        </w:rPr>
      </w:pPr>
    </w:p>
    <w:p>
      <w:pPr>
        <w:pStyle w:val="Heading2"/>
        <w:spacing w:before="0"/>
      </w:pPr>
      <w:bookmarkStart w:name="_TOC_250046" w:id="19"/>
      <w:bookmarkStart w:name="Life in the United States" w:id="20"/>
      <w:r>
        <w:rPr>
          <w:b w:val="0"/>
        </w:rPr>
      </w:r>
      <w:bookmarkEnd w:id="19"/>
      <w:r>
        <w:rPr/>
        <w:t>Life in the United States</w:t>
      </w:r>
    </w:p>
    <w:p>
      <w:pPr>
        <w:pStyle w:val="BodyText"/>
        <w:spacing w:before="6"/>
        <w:rPr>
          <w:b/>
          <w:sz w:val="23"/>
        </w:rPr>
      </w:pPr>
    </w:p>
    <w:p>
      <w:pPr>
        <w:pStyle w:val="BodyText"/>
        <w:spacing w:before="1"/>
        <w:ind w:left="380" w:right="741"/>
      </w:pPr>
      <w:r>
        <w:rPr/>
        <w:t>Students in the primary grades (kindergarten–second grade) are building the foundation of social studies skills and themes that will follow them through grade 12 to prepare them for college and career. Despite there being a different overall focus for each grade level, students in primary grades will be exposed to the following themes of social studies in their courses: history, geography, economics, and civics and government. As students develop cognitively, these themes become more focused based on the grade-level content in order to prepare students for college and career.</w:t>
      </w:r>
    </w:p>
    <w:p>
      <w:pPr>
        <w:pStyle w:val="BodyText"/>
      </w:pPr>
    </w:p>
    <w:p>
      <w:pPr>
        <w:pStyle w:val="BodyText"/>
        <w:ind w:left="380" w:right="868"/>
      </w:pPr>
      <w:r>
        <w:rPr/>
        <w:t>Students in grade two will employ social studies skills as they begin to explore how South Carolina is a part of a larger entity with many similar customs, physical features, and economic and political concerns. Instruction should utilize the specific thinking skills of a historian, geographer, economist, and political scientist, developed for grade two. The progression of developmentally appropriate thinking skills begins in kindergarten and builds with each year of social studies instruction. The disciplinary skills, themes, and content knowledge work together to support the goals of the </w:t>
      </w:r>
      <w:r>
        <w:rPr>
          <w:i/>
        </w:rPr>
        <w:t>Profile of the South Carolina Graduate</w:t>
      </w:r>
      <w:r>
        <w:rPr/>
        <w:t>.</w:t>
      </w:r>
    </w:p>
    <w:p>
      <w:pPr>
        <w:pStyle w:val="BodyText"/>
      </w:pPr>
    </w:p>
    <w:p>
      <w:pPr>
        <w:pStyle w:val="BodyText"/>
        <w:ind w:left="380" w:right="790"/>
      </w:pPr>
      <w:r>
        <w:rPr/>
        <w:t>The primary grade-level social studies standards can be categorized into content- and discipline- specific themes. These themes allow for connections to be made between content, the ability to teach thematically, and to support project or problem based learning. To encourage inquiry, the grade two Life in the United States standards are constructed around the following four themes:</w:t>
      </w:r>
    </w:p>
    <w:p>
      <w:pPr>
        <w:pStyle w:val="BodyText"/>
      </w:pPr>
    </w:p>
    <w:p>
      <w:pPr>
        <w:pStyle w:val="BodyText"/>
        <w:ind w:left="380"/>
      </w:pPr>
      <w:r>
        <w:rPr>
          <w:b/>
        </w:rPr>
        <w:t>History </w:t>
      </w:r>
      <w:r>
        <w:rPr/>
        <w:t>– History in the primary grades encourages the use of evidence to study comparison and continuity and changes while scaffolding content from community to nation.</w:t>
      </w:r>
    </w:p>
    <w:p>
      <w:pPr>
        <w:pStyle w:val="BodyText"/>
        <w:ind w:left="380" w:right="683"/>
      </w:pPr>
      <w:r>
        <w:rPr>
          <w:b/>
        </w:rPr>
        <w:t>Geography </w:t>
      </w:r>
      <w:r>
        <w:rPr/>
        <w:t>– Geography in the primary grades encourages the study of Earth as a home for humans and how they interact with it.</w:t>
      </w:r>
    </w:p>
    <w:p>
      <w:pPr>
        <w:pStyle w:val="BodyText"/>
        <w:ind w:left="380" w:right="775"/>
      </w:pPr>
      <w:r>
        <w:rPr>
          <w:b/>
        </w:rPr>
        <w:t>Economics </w:t>
      </w:r>
      <w:r>
        <w:rPr/>
        <w:t>– Economics in the primary grades encourages the study of wants and needs, scarcity, and supply and demand as a basis for understanding how economic decisions affect students’ lives.</w:t>
      </w:r>
    </w:p>
    <w:p>
      <w:pPr>
        <w:pStyle w:val="BodyText"/>
        <w:ind w:left="380" w:right="915"/>
      </w:pPr>
      <w:r>
        <w:rPr>
          <w:b/>
        </w:rPr>
        <w:t>Civics and Government </w:t>
      </w:r>
      <w:r>
        <w:rPr/>
        <w:t>– Civics and Government in the primary grades encourages the study of a citizen’s role and responsibility, including the study of rules, authority, and consequences within their communities.</w:t>
      </w:r>
    </w:p>
    <w:p>
      <w:pPr>
        <w:spacing w:after="0"/>
        <w:sectPr>
          <w:pgSz w:w="12240" w:h="15840"/>
          <w:pgMar w:header="0" w:footer="944" w:top="1360" w:bottom="1140" w:left="1060" w:right="740"/>
        </w:sectPr>
      </w:pPr>
    </w:p>
    <w:p>
      <w:pPr>
        <w:pStyle w:val="Heading1"/>
      </w:pPr>
      <w:bookmarkStart w:name="_TOC_250045" w:id="21"/>
      <w:bookmarkStart w:name="Grade 2 Standards" w:id="22"/>
      <w:r>
        <w:rPr>
          <w:b w:val="0"/>
        </w:rPr>
      </w:r>
      <w:bookmarkEnd w:id="21"/>
      <w:r>
        <w:rPr/>
        <w:t>Grade 2 Standards</w:t>
      </w:r>
    </w:p>
    <w:p>
      <w:pPr>
        <w:pStyle w:val="BodyText"/>
        <w:rPr>
          <w:b/>
          <w:sz w:val="20"/>
        </w:rPr>
      </w:pPr>
    </w:p>
    <w:p>
      <w:pPr>
        <w:pStyle w:val="BodyText"/>
        <w:spacing w:before="1" w:after="1"/>
        <w:rPr>
          <w:b/>
          <w:sz w:val="12"/>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775"/>
        <w:gridCol w:w="7113"/>
        <w:gridCol w:w="811"/>
      </w:tblGrid>
      <w:tr>
        <w:trPr>
          <w:trHeight w:val="347" w:hRule="atLeast"/>
        </w:trPr>
        <w:tc>
          <w:tcPr>
            <w:tcW w:w="1411" w:type="dxa"/>
            <w:tcBorders>
              <w:bottom w:val="single" w:sz="12" w:space="0" w:color="000000"/>
            </w:tcBorders>
          </w:tcPr>
          <w:p>
            <w:pPr>
              <w:pStyle w:val="TableParagraph"/>
              <w:spacing w:before="13"/>
              <w:ind w:left="19" w:right="14"/>
              <w:jc w:val="center"/>
              <w:rPr>
                <w:b/>
                <w:sz w:val="24"/>
              </w:rPr>
            </w:pPr>
            <w:r>
              <w:rPr>
                <w:b/>
                <w:sz w:val="24"/>
              </w:rPr>
              <w:t>Key Concept</w:t>
            </w:r>
          </w:p>
        </w:tc>
        <w:tc>
          <w:tcPr>
            <w:tcW w:w="7888" w:type="dxa"/>
            <w:gridSpan w:val="2"/>
            <w:tcBorders>
              <w:bottom w:val="single" w:sz="12" w:space="0" w:color="000000"/>
            </w:tcBorders>
          </w:tcPr>
          <w:p>
            <w:pPr>
              <w:pStyle w:val="TableParagraph"/>
              <w:spacing w:before="35"/>
              <w:ind w:left="3398" w:right="3385"/>
              <w:jc w:val="center"/>
              <w:rPr>
                <w:b/>
                <w:sz w:val="24"/>
              </w:rPr>
            </w:pPr>
            <w:r>
              <w:rPr>
                <w:b/>
                <w:sz w:val="24"/>
              </w:rPr>
              <w:t>Standards</w:t>
            </w:r>
          </w:p>
        </w:tc>
        <w:tc>
          <w:tcPr>
            <w:tcW w:w="811" w:type="dxa"/>
            <w:tcBorders>
              <w:bottom w:val="single" w:sz="12" w:space="0" w:color="000000"/>
            </w:tcBorders>
          </w:tcPr>
          <w:p>
            <w:pPr>
              <w:pStyle w:val="TableParagraph"/>
              <w:rPr>
                <w:sz w:val="24"/>
              </w:rPr>
            </w:pPr>
          </w:p>
        </w:tc>
      </w:tr>
      <w:tr>
        <w:trPr>
          <w:trHeight w:val="572" w:hRule="atLeast"/>
        </w:trPr>
        <w:tc>
          <w:tcPr>
            <w:tcW w:w="1411"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6"/>
              <w:rPr>
                <w:b/>
                <w:sz w:val="20"/>
              </w:rPr>
            </w:pPr>
          </w:p>
          <w:p>
            <w:pPr>
              <w:pStyle w:val="TableParagraph"/>
              <w:ind w:left="316"/>
              <w:rPr>
                <w:b/>
                <w:sz w:val="24"/>
              </w:rPr>
            </w:pPr>
            <w:r>
              <w:rPr>
                <w:b/>
                <w:sz w:val="24"/>
              </w:rPr>
              <w:t>History</w:t>
            </w:r>
          </w:p>
        </w:tc>
        <w:tc>
          <w:tcPr>
            <w:tcW w:w="7888" w:type="dxa"/>
            <w:gridSpan w:val="2"/>
            <w:tcBorders>
              <w:top w:val="single" w:sz="12" w:space="0" w:color="000000"/>
            </w:tcBorders>
          </w:tcPr>
          <w:p>
            <w:pPr>
              <w:pStyle w:val="TableParagraph"/>
              <w:spacing w:line="270" w:lineRule="atLeast" w:before="8"/>
              <w:ind w:left="14"/>
              <w:rPr>
                <w:sz w:val="24"/>
              </w:rPr>
            </w:pPr>
            <w:r>
              <w:rPr>
                <w:b/>
                <w:sz w:val="24"/>
              </w:rPr>
              <w:t>Standard 1: </w:t>
            </w:r>
            <w:r>
              <w:rPr>
                <w:sz w:val="24"/>
              </w:rPr>
              <w:t>Utilize the college and career skills of a historian to study the continuity and changes over time in the United States.</w:t>
            </w:r>
          </w:p>
        </w:tc>
        <w:tc>
          <w:tcPr>
            <w:tcW w:w="811" w:type="dxa"/>
            <w:tcBorders>
              <w:top w:val="single" w:sz="12" w:space="0" w:color="000000"/>
            </w:tcBorders>
          </w:tcPr>
          <w:p>
            <w:pPr>
              <w:pStyle w:val="TableParagraph"/>
              <w:rPr>
                <w:sz w:val="24"/>
              </w:rPr>
            </w:pPr>
          </w:p>
        </w:tc>
      </w:tr>
      <w:tr>
        <w:trPr>
          <w:trHeight w:val="855" w:hRule="atLeast"/>
        </w:trPr>
        <w:tc>
          <w:tcPr>
            <w:tcW w:w="1411" w:type="dxa"/>
            <w:vMerge/>
            <w:tcBorders>
              <w:top w:val="nil"/>
              <w:bottom w:val="single" w:sz="12" w:space="0" w:color="000000"/>
            </w:tcBorders>
          </w:tcPr>
          <w:p>
            <w:pPr>
              <w:rPr>
                <w:sz w:val="2"/>
                <w:szCs w:val="2"/>
              </w:rPr>
            </w:pPr>
          </w:p>
        </w:tc>
        <w:tc>
          <w:tcPr>
            <w:tcW w:w="7888" w:type="dxa"/>
            <w:gridSpan w:val="2"/>
          </w:tcPr>
          <w:p>
            <w:pPr>
              <w:pStyle w:val="TableParagraph"/>
              <w:spacing w:line="270" w:lineRule="atLeast" w:before="17"/>
              <w:ind w:left="14" w:right="63"/>
              <w:jc w:val="both"/>
              <w:rPr>
                <w:sz w:val="24"/>
              </w:rPr>
            </w:pPr>
            <w:r>
              <w:rPr>
                <w:b/>
                <w:sz w:val="24"/>
              </w:rPr>
              <w:t>Enduring Understanding: </w:t>
            </w:r>
            <w:r>
              <w:rPr>
                <w:sz w:val="24"/>
              </w:rPr>
              <w:t>Students will employ the historical thinking skills of comparison, cause and effect, continuities and changes, and sourcing to study the diversity of the United States.</w:t>
            </w:r>
          </w:p>
        </w:tc>
        <w:tc>
          <w:tcPr>
            <w:tcW w:w="811" w:type="dxa"/>
          </w:tcPr>
          <w:p>
            <w:pPr>
              <w:pStyle w:val="TableParagraph"/>
              <w:rPr>
                <w:sz w:val="24"/>
              </w:rPr>
            </w:pPr>
          </w:p>
        </w:tc>
      </w:tr>
      <w:tr>
        <w:trPr>
          <w:trHeight w:val="349" w:hRule="atLeast"/>
        </w:trPr>
        <w:tc>
          <w:tcPr>
            <w:tcW w:w="1411" w:type="dxa"/>
            <w:vMerge/>
            <w:tcBorders>
              <w:top w:val="nil"/>
              <w:bottom w:val="single" w:sz="12" w:space="0" w:color="000000"/>
            </w:tcBorders>
          </w:tcPr>
          <w:p>
            <w:pPr>
              <w:rPr>
                <w:sz w:val="2"/>
                <w:szCs w:val="2"/>
              </w:rPr>
            </w:pPr>
          </w:p>
        </w:tc>
        <w:tc>
          <w:tcPr>
            <w:tcW w:w="7888" w:type="dxa"/>
            <w:gridSpan w:val="2"/>
          </w:tcPr>
          <w:p>
            <w:pPr>
              <w:pStyle w:val="TableParagraph"/>
              <w:spacing w:before="25"/>
              <w:ind w:left="14"/>
              <w:rPr>
                <w:b/>
                <w:sz w:val="24"/>
              </w:rPr>
            </w:pPr>
            <w:r>
              <w:rPr>
                <w:b/>
                <w:sz w:val="24"/>
              </w:rPr>
              <w:t>The student will:</w:t>
            </w:r>
          </w:p>
        </w:tc>
        <w:tc>
          <w:tcPr>
            <w:tcW w:w="811" w:type="dxa"/>
          </w:tcPr>
          <w:p>
            <w:pPr>
              <w:pStyle w:val="TableParagraph"/>
              <w:rPr>
                <w:sz w:val="24"/>
              </w:rPr>
            </w:pPr>
          </w:p>
        </w:tc>
      </w:tr>
      <w:tr>
        <w:trPr>
          <w:trHeight w:val="1961" w:hRule="atLeast"/>
        </w:trPr>
        <w:tc>
          <w:tcPr>
            <w:tcW w:w="1411" w:type="dxa"/>
            <w:vMerge/>
            <w:tcBorders>
              <w:top w:val="nil"/>
              <w:bottom w:val="single" w:sz="12" w:space="0" w:color="000000"/>
            </w:tcBorders>
          </w:tcPr>
          <w:p>
            <w:pPr>
              <w:rPr>
                <w:sz w:val="2"/>
                <w:szCs w:val="2"/>
              </w:rPr>
            </w:pPr>
          </w:p>
        </w:tc>
        <w:tc>
          <w:tcPr>
            <w:tcW w:w="775" w:type="dxa"/>
            <w:tcBorders>
              <w:right w:val="nil"/>
            </w:tcBorders>
          </w:tcPr>
          <w:p>
            <w:pPr>
              <w:pStyle w:val="TableParagraph"/>
              <w:spacing w:before="22"/>
              <w:ind w:left="14"/>
              <w:rPr>
                <w:b/>
                <w:sz w:val="24"/>
              </w:rPr>
            </w:pPr>
            <w:r>
              <w:rPr>
                <w:b/>
                <w:sz w:val="24"/>
              </w:rPr>
              <w:t>2.H.1</w:t>
            </w:r>
          </w:p>
        </w:tc>
        <w:tc>
          <w:tcPr>
            <w:tcW w:w="7113" w:type="dxa"/>
            <w:tcBorders>
              <w:left w:val="nil"/>
            </w:tcBorders>
          </w:tcPr>
          <w:p>
            <w:pPr>
              <w:pStyle w:val="TableParagraph"/>
              <w:spacing w:before="17"/>
              <w:ind w:left="218" w:right="651"/>
              <w:rPr>
                <w:sz w:val="24"/>
              </w:rPr>
            </w:pPr>
            <w:r>
              <w:rPr>
                <w:sz w:val="24"/>
              </w:rPr>
              <w:t>Identify and compare significant historical events, moments, and symbols in U.S. history.</w:t>
            </w:r>
          </w:p>
          <w:p>
            <w:pPr>
              <w:pStyle w:val="TableParagraph"/>
              <w:rPr>
                <w:b/>
                <w:sz w:val="24"/>
              </w:rPr>
            </w:pPr>
          </w:p>
          <w:p>
            <w:pPr>
              <w:pStyle w:val="TableParagraph"/>
              <w:spacing w:before="1"/>
              <w:ind w:left="218" w:right="378"/>
              <w:rPr>
                <w:sz w:val="24"/>
              </w:rPr>
            </w:pPr>
            <w:r>
              <w:rPr>
                <w:sz w:val="24"/>
              </w:rPr>
              <w:t>This indicator was developed to encourage inquiry into historical events, including figures, symbols, and observances, that have been important to the U.S. over time as well as how they impact us.</w:t>
            </w:r>
          </w:p>
        </w:tc>
        <w:tc>
          <w:tcPr>
            <w:tcW w:w="811" w:type="dxa"/>
          </w:tcPr>
          <w:p>
            <w:pPr>
              <w:pStyle w:val="TableParagraph"/>
              <w:rPr>
                <w:sz w:val="24"/>
              </w:rPr>
            </w:pPr>
          </w:p>
        </w:tc>
      </w:tr>
      <w:tr>
        <w:trPr>
          <w:trHeight w:val="2238" w:hRule="atLeast"/>
        </w:trPr>
        <w:tc>
          <w:tcPr>
            <w:tcW w:w="1411" w:type="dxa"/>
            <w:vMerge/>
            <w:tcBorders>
              <w:top w:val="nil"/>
              <w:bottom w:val="single" w:sz="12" w:space="0" w:color="000000"/>
            </w:tcBorders>
          </w:tcPr>
          <w:p>
            <w:pPr>
              <w:rPr>
                <w:sz w:val="2"/>
                <w:szCs w:val="2"/>
              </w:rPr>
            </w:pPr>
          </w:p>
        </w:tc>
        <w:tc>
          <w:tcPr>
            <w:tcW w:w="775" w:type="dxa"/>
            <w:tcBorders>
              <w:right w:val="nil"/>
            </w:tcBorders>
          </w:tcPr>
          <w:p>
            <w:pPr>
              <w:pStyle w:val="TableParagraph"/>
              <w:spacing w:before="22"/>
              <w:ind w:left="14"/>
              <w:rPr>
                <w:b/>
                <w:sz w:val="24"/>
              </w:rPr>
            </w:pPr>
            <w:r>
              <w:rPr>
                <w:b/>
                <w:sz w:val="24"/>
              </w:rPr>
              <w:t>2.H.2</w:t>
            </w:r>
          </w:p>
        </w:tc>
        <w:tc>
          <w:tcPr>
            <w:tcW w:w="7113" w:type="dxa"/>
            <w:tcBorders>
              <w:left w:val="nil"/>
            </w:tcBorders>
          </w:tcPr>
          <w:p>
            <w:pPr>
              <w:pStyle w:val="TableParagraph"/>
              <w:spacing w:before="17"/>
              <w:ind w:left="218" w:right="584"/>
              <w:rPr>
                <w:sz w:val="24"/>
              </w:rPr>
            </w:pPr>
            <w:r>
              <w:rPr>
                <w:sz w:val="24"/>
              </w:rPr>
              <w:t>Examine current or past events from U.S. history, and discuss the possible causes and effects.</w:t>
            </w:r>
          </w:p>
          <w:p>
            <w:pPr>
              <w:pStyle w:val="TableParagraph"/>
              <w:rPr>
                <w:b/>
                <w:sz w:val="24"/>
              </w:rPr>
            </w:pPr>
          </w:p>
          <w:p>
            <w:pPr>
              <w:pStyle w:val="TableParagraph"/>
              <w:spacing w:before="1"/>
              <w:ind w:left="218" w:right="25"/>
              <w:rPr>
                <w:sz w:val="24"/>
              </w:rPr>
            </w:pPr>
            <w:r>
              <w:rPr>
                <w:sz w:val="24"/>
              </w:rPr>
              <w:t>This indicator was developed to encourage inquiry into multiple causes and effects of events in U.S. history. This indicator also promotes inquiry into how to practice appropriate group discussion and civic dispositions, especially related to citizens’ roles in current events.</w:t>
            </w:r>
          </w:p>
        </w:tc>
        <w:tc>
          <w:tcPr>
            <w:tcW w:w="811" w:type="dxa"/>
          </w:tcPr>
          <w:p>
            <w:pPr>
              <w:pStyle w:val="TableParagraph"/>
              <w:rPr>
                <w:sz w:val="24"/>
              </w:rPr>
            </w:pPr>
          </w:p>
        </w:tc>
      </w:tr>
      <w:tr>
        <w:trPr>
          <w:trHeight w:val="2514" w:hRule="atLeast"/>
        </w:trPr>
        <w:tc>
          <w:tcPr>
            <w:tcW w:w="1411" w:type="dxa"/>
            <w:vMerge/>
            <w:tcBorders>
              <w:top w:val="nil"/>
              <w:bottom w:val="single" w:sz="12" w:space="0" w:color="000000"/>
            </w:tcBorders>
          </w:tcPr>
          <w:p>
            <w:pPr>
              <w:rPr>
                <w:sz w:val="2"/>
                <w:szCs w:val="2"/>
              </w:rPr>
            </w:pPr>
          </w:p>
        </w:tc>
        <w:tc>
          <w:tcPr>
            <w:tcW w:w="775" w:type="dxa"/>
            <w:tcBorders>
              <w:right w:val="nil"/>
            </w:tcBorders>
          </w:tcPr>
          <w:p>
            <w:pPr>
              <w:pStyle w:val="TableParagraph"/>
              <w:spacing w:before="22"/>
              <w:ind w:left="14"/>
              <w:rPr>
                <w:b/>
                <w:sz w:val="24"/>
              </w:rPr>
            </w:pPr>
            <w:r>
              <w:rPr>
                <w:b/>
                <w:sz w:val="24"/>
              </w:rPr>
              <w:t>2.H.3</w:t>
            </w:r>
          </w:p>
        </w:tc>
        <w:tc>
          <w:tcPr>
            <w:tcW w:w="7113" w:type="dxa"/>
            <w:tcBorders>
              <w:left w:val="nil"/>
            </w:tcBorders>
          </w:tcPr>
          <w:p>
            <w:pPr>
              <w:pStyle w:val="TableParagraph"/>
              <w:spacing w:before="17"/>
              <w:ind w:left="218" w:right="272"/>
              <w:rPr>
                <w:sz w:val="24"/>
              </w:rPr>
            </w:pPr>
            <w:r>
              <w:rPr>
                <w:sz w:val="24"/>
              </w:rPr>
              <w:t>Analyze patterns of continuities and changes within U.S. history through the use of a variety of sources, including graphic organizers, maps, oral histories, photographs/images, texts, and timelines.</w:t>
            </w:r>
          </w:p>
          <w:p>
            <w:pPr>
              <w:pStyle w:val="TableParagraph"/>
              <w:rPr>
                <w:b/>
                <w:sz w:val="24"/>
              </w:rPr>
            </w:pPr>
          </w:p>
          <w:p>
            <w:pPr>
              <w:pStyle w:val="TableParagraph"/>
              <w:spacing w:before="1"/>
              <w:ind w:left="218" w:right="318"/>
              <w:rPr>
                <w:sz w:val="24"/>
              </w:rPr>
            </w:pPr>
            <w:r>
              <w:rPr>
                <w:sz w:val="24"/>
              </w:rPr>
              <w:t>This indicator was developed to promote inquiry into changes that occur over various periods of time and recognize patterns in history. The indicator was also developed to encourage the exposure to resources, such as charts, graphs, timelines, and tables.</w:t>
            </w:r>
          </w:p>
        </w:tc>
        <w:tc>
          <w:tcPr>
            <w:tcW w:w="811" w:type="dxa"/>
          </w:tcPr>
          <w:p>
            <w:pPr>
              <w:pStyle w:val="TableParagraph"/>
              <w:rPr>
                <w:sz w:val="24"/>
              </w:rPr>
            </w:pPr>
          </w:p>
        </w:tc>
      </w:tr>
      <w:tr>
        <w:trPr>
          <w:trHeight w:val="2245" w:hRule="atLeast"/>
        </w:trPr>
        <w:tc>
          <w:tcPr>
            <w:tcW w:w="1411" w:type="dxa"/>
            <w:vMerge/>
            <w:tcBorders>
              <w:top w:val="nil"/>
              <w:bottom w:val="single" w:sz="12" w:space="0" w:color="000000"/>
            </w:tcBorders>
          </w:tcPr>
          <w:p>
            <w:pPr>
              <w:rPr>
                <w:sz w:val="2"/>
                <w:szCs w:val="2"/>
              </w:rPr>
            </w:pPr>
          </w:p>
        </w:tc>
        <w:tc>
          <w:tcPr>
            <w:tcW w:w="7888" w:type="dxa"/>
            <w:gridSpan w:val="2"/>
            <w:tcBorders>
              <w:bottom w:val="single" w:sz="12" w:space="0" w:color="000000"/>
            </w:tcBorders>
          </w:tcPr>
          <w:p>
            <w:pPr>
              <w:pStyle w:val="TableParagraph"/>
              <w:tabs>
                <w:tab w:pos="988" w:val="left" w:leader="none"/>
              </w:tabs>
              <w:spacing w:line="235" w:lineRule="auto" w:before="27"/>
              <w:ind w:left="988" w:right="513" w:hanging="975"/>
              <w:rPr>
                <w:sz w:val="24"/>
              </w:rPr>
            </w:pPr>
            <w:r>
              <w:rPr>
                <w:b/>
                <w:sz w:val="24"/>
              </w:rPr>
              <w:t>2.H.4</w:t>
              <w:tab/>
            </w:r>
            <w:r>
              <w:rPr>
                <w:sz w:val="24"/>
              </w:rPr>
              <w:t>Evaluate different forms of evidence used in historical inquiry</w:t>
            </w:r>
            <w:r>
              <w:rPr>
                <w:spacing w:val="-16"/>
                <w:sz w:val="24"/>
              </w:rPr>
              <w:t> </w:t>
            </w:r>
            <w:r>
              <w:rPr>
                <w:sz w:val="24"/>
              </w:rPr>
              <w:t>and determine their</w:t>
            </w:r>
            <w:r>
              <w:rPr>
                <w:spacing w:val="-3"/>
                <w:sz w:val="24"/>
              </w:rPr>
              <w:t> </w:t>
            </w:r>
            <w:r>
              <w:rPr>
                <w:sz w:val="24"/>
              </w:rPr>
              <w:t>validity.</w:t>
            </w:r>
          </w:p>
          <w:p>
            <w:pPr>
              <w:pStyle w:val="TableParagraph"/>
              <w:spacing w:before="1"/>
              <w:rPr>
                <w:b/>
                <w:sz w:val="24"/>
              </w:rPr>
            </w:pPr>
          </w:p>
          <w:p>
            <w:pPr>
              <w:pStyle w:val="TableParagraph"/>
              <w:spacing w:before="1"/>
              <w:ind w:left="988" w:right="585"/>
              <w:rPr>
                <w:sz w:val="24"/>
              </w:rPr>
            </w:pPr>
            <w:r>
              <w:rPr>
                <w:sz w:val="24"/>
              </w:rPr>
              <w:t>This indicator was developed to encourage inquiry into how to critically evaluate sources for validity. The indicator was also developed to promote inquiry into how to ensure data is accurate, citable, complete, credible, current, and objective.</w:t>
            </w:r>
          </w:p>
        </w:tc>
        <w:tc>
          <w:tcPr>
            <w:tcW w:w="811" w:type="dxa"/>
            <w:tcBorders>
              <w:bottom w:val="single" w:sz="12" w:space="0" w:color="000000"/>
            </w:tcBorders>
          </w:tcPr>
          <w:p>
            <w:pPr>
              <w:pStyle w:val="TableParagraph"/>
              <w:rPr>
                <w:sz w:val="24"/>
              </w:rPr>
            </w:pPr>
          </w:p>
        </w:tc>
      </w:tr>
      <w:tr>
        <w:trPr>
          <w:trHeight w:val="574" w:hRule="atLeast"/>
        </w:trPr>
        <w:tc>
          <w:tcPr>
            <w:tcW w:w="1411" w:type="dxa"/>
            <w:tcBorders>
              <w:top w:val="single" w:sz="12" w:space="0" w:color="000000"/>
              <w:bottom w:val="single" w:sz="12" w:space="0" w:color="000000"/>
            </w:tcBorders>
          </w:tcPr>
          <w:p>
            <w:pPr>
              <w:pStyle w:val="TableParagraph"/>
              <w:spacing w:before="154"/>
              <w:ind w:left="18" w:right="14"/>
              <w:jc w:val="center"/>
              <w:rPr>
                <w:b/>
                <w:sz w:val="24"/>
              </w:rPr>
            </w:pPr>
            <w:r>
              <w:rPr>
                <w:b/>
                <w:sz w:val="24"/>
              </w:rPr>
              <w:t>Geography</w:t>
            </w:r>
          </w:p>
        </w:tc>
        <w:tc>
          <w:tcPr>
            <w:tcW w:w="7888" w:type="dxa"/>
            <w:gridSpan w:val="2"/>
            <w:tcBorders>
              <w:top w:val="single" w:sz="12" w:space="0" w:color="000000"/>
            </w:tcBorders>
          </w:tcPr>
          <w:p>
            <w:pPr>
              <w:pStyle w:val="TableParagraph"/>
              <w:spacing w:line="270" w:lineRule="atLeast" w:before="10"/>
              <w:ind w:left="14" w:right="306"/>
              <w:rPr>
                <w:sz w:val="24"/>
              </w:rPr>
            </w:pPr>
            <w:r>
              <w:rPr>
                <w:b/>
                <w:sz w:val="24"/>
              </w:rPr>
              <w:t>Standard 2: </w:t>
            </w:r>
            <w:r>
              <w:rPr>
                <w:sz w:val="24"/>
              </w:rPr>
              <w:t>Utilize the college and career skills of a geographer to apply map skills and draw conclusions about the United States.</w:t>
            </w:r>
          </w:p>
        </w:tc>
        <w:tc>
          <w:tcPr>
            <w:tcW w:w="811" w:type="dxa"/>
            <w:tcBorders>
              <w:top w:val="single" w:sz="12" w:space="0" w:color="000000"/>
            </w:tcBorders>
          </w:tcPr>
          <w:p>
            <w:pPr>
              <w:pStyle w:val="TableParagraph"/>
              <w:rPr>
                <w:sz w:val="24"/>
              </w:rPr>
            </w:pPr>
          </w:p>
        </w:tc>
      </w:tr>
    </w:tbl>
    <w:p>
      <w:pPr>
        <w:spacing w:after="0"/>
        <w:rPr>
          <w:sz w:val="24"/>
        </w:rPr>
        <w:sectPr>
          <w:pgSz w:w="12240" w:h="15840"/>
          <w:pgMar w:header="0" w:footer="944" w:top="1380" w:bottom="122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769"/>
        <w:gridCol w:w="7115"/>
        <w:gridCol w:w="811"/>
      </w:tblGrid>
      <w:tr>
        <w:trPr>
          <w:trHeight w:val="347" w:hRule="atLeast"/>
        </w:trPr>
        <w:tc>
          <w:tcPr>
            <w:tcW w:w="1416" w:type="dxa"/>
            <w:tcBorders>
              <w:bottom w:val="single" w:sz="12" w:space="0" w:color="000000"/>
            </w:tcBorders>
          </w:tcPr>
          <w:p>
            <w:pPr>
              <w:pStyle w:val="TableParagraph"/>
              <w:spacing w:before="13"/>
              <w:ind w:left="40"/>
              <w:rPr>
                <w:b/>
                <w:sz w:val="24"/>
              </w:rPr>
            </w:pPr>
            <w:r>
              <w:rPr>
                <w:b/>
                <w:sz w:val="24"/>
              </w:rPr>
              <w:t>Key Concept</w:t>
            </w:r>
          </w:p>
        </w:tc>
        <w:tc>
          <w:tcPr>
            <w:tcW w:w="7884" w:type="dxa"/>
            <w:gridSpan w:val="2"/>
            <w:tcBorders>
              <w:bottom w:val="single" w:sz="12" w:space="0" w:color="000000"/>
            </w:tcBorders>
          </w:tcPr>
          <w:p>
            <w:pPr>
              <w:pStyle w:val="TableParagraph"/>
              <w:spacing w:before="35"/>
              <w:ind w:left="3393" w:right="3386"/>
              <w:jc w:val="center"/>
              <w:rPr>
                <w:b/>
                <w:sz w:val="24"/>
              </w:rPr>
            </w:pPr>
            <w:r>
              <w:rPr>
                <w:b/>
                <w:sz w:val="24"/>
              </w:rPr>
              <w:t>Standards</w:t>
            </w:r>
          </w:p>
        </w:tc>
        <w:tc>
          <w:tcPr>
            <w:tcW w:w="811" w:type="dxa"/>
            <w:tcBorders>
              <w:bottom w:val="single" w:sz="12" w:space="0" w:color="000000"/>
            </w:tcBorders>
          </w:tcPr>
          <w:p>
            <w:pPr>
              <w:pStyle w:val="TableParagraph"/>
              <w:rPr>
                <w:sz w:val="22"/>
              </w:rPr>
            </w:pPr>
          </w:p>
        </w:tc>
      </w:tr>
      <w:tr>
        <w:trPr>
          <w:trHeight w:val="848" w:hRule="atLeast"/>
        </w:trPr>
        <w:tc>
          <w:tcPr>
            <w:tcW w:w="1416" w:type="dxa"/>
            <w:vMerge w:val="restart"/>
            <w:tcBorders>
              <w:top w:val="single" w:sz="12" w:space="0" w:color="000000"/>
              <w:bottom w:val="single" w:sz="12" w:space="0" w:color="000000"/>
            </w:tcBorders>
          </w:tcPr>
          <w:p>
            <w:pPr>
              <w:pStyle w:val="TableParagraph"/>
              <w:rPr>
                <w:sz w:val="22"/>
              </w:rPr>
            </w:pPr>
          </w:p>
        </w:tc>
        <w:tc>
          <w:tcPr>
            <w:tcW w:w="7884" w:type="dxa"/>
            <w:gridSpan w:val="2"/>
            <w:tcBorders>
              <w:top w:val="single" w:sz="12" w:space="0" w:color="000000"/>
            </w:tcBorders>
          </w:tcPr>
          <w:p>
            <w:pPr>
              <w:pStyle w:val="TableParagraph"/>
              <w:spacing w:line="270" w:lineRule="atLeast" w:before="10"/>
              <w:ind w:left="9" w:right="233"/>
              <w:rPr>
                <w:sz w:val="24"/>
              </w:rPr>
            </w:pPr>
            <w:r>
              <w:rPr>
                <w:b/>
                <w:sz w:val="24"/>
              </w:rPr>
              <w:t>Enduring Understanding: </w:t>
            </w:r>
            <w:r>
              <w:rPr>
                <w:sz w:val="24"/>
              </w:rPr>
              <w:t>The availability of resources and the physical features associated with them vary in different locations around the U. S. Students will connect these resources with various economic activities.</w:t>
            </w:r>
          </w:p>
        </w:tc>
        <w:tc>
          <w:tcPr>
            <w:tcW w:w="811" w:type="dxa"/>
            <w:tcBorders>
              <w:top w:val="single" w:sz="12" w:space="0" w:color="000000"/>
            </w:tcBorders>
          </w:tcPr>
          <w:p>
            <w:pPr>
              <w:pStyle w:val="TableParagraph"/>
              <w:rPr>
                <w:sz w:val="22"/>
              </w:rPr>
            </w:pPr>
          </w:p>
        </w:tc>
      </w:tr>
      <w:tr>
        <w:trPr>
          <w:trHeight w:val="346" w:hRule="atLeast"/>
        </w:trPr>
        <w:tc>
          <w:tcPr>
            <w:tcW w:w="1416" w:type="dxa"/>
            <w:vMerge/>
            <w:tcBorders>
              <w:top w:val="nil"/>
              <w:bottom w:val="single" w:sz="12" w:space="0" w:color="000000"/>
            </w:tcBorders>
          </w:tcPr>
          <w:p>
            <w:pPr>
              <w:rPr>
                <w:sz w:val="2"/>
                <w:szCs w:val="2"/>
              </w:rPr>
            </w:pPr>
          </w:p>
        </w:tc>
        <w:tc>
          <w:tcPr>
            <w:tcW w:w="7884" w:type="dxa"/>
            <w:gridSpan w:val="2"/>
          </w:tcPr>
          <w:p>
            <w:pPr>
              <w:pStyle w:val="TableParagraph"/>
              <w:spacing w:before="25"/>
              <w:ind w:left="9"/>
              <w:rPr>
                <w:b/>
                <w:sz w:val="24"/>
              </w:rPr>
            </w:pPr>
            <w:r>
              <w:rPr>
                <w:b/>
                <w:sz w:val="24"/>
              </w:rPr>
              <w:t>The student will:</w:t>
            </w:r>
          </w:p>
        </w:tc>
        <w:tc>
          <w:tcPr>
            <w:tcW w:w="811" w:type="dxa"/>
          </w:tcPr>
          <w:p>
            <w:pPr>
              <w:pStyle w:val="TableParagraph"/>
              <w:rPr>
                <w:sz w:val="22"/>
              </w:rPr>
            </w:pPr>
          </w:p>
        </w:tc>
      </w:tr>
      <w:tr>
        <w:trPr>
          <w:trHeight w:val="1962" w:hRule="atLeast"/>
        </w:trPr>
        <w:tc>
          <w:tcPr>
            <w:tcW w:w="1416" w:type="dxa"/>
            <w:vMerge/>
            <w:tcBorders>
              <w:top w:val="nil"/>
              <w:bottom w:val="single" w:sz="12" w:space="0" w:color="000000"/>
            </w:tcBorders>
          </w:tcPr>
          <w:p>
            <w:pPr>
              <w:rPr>
                <w:sz w:val="2"/>
                <w:szCs w:val="2"/>
              </w:rPr>
            </w:pPr>
          </w:p>
        </w:tc>
        <w:tc>
          <w:tcPr>
            <w:tcW w:w="769" w:type="dxa"/>
            <w:tcBorders>
              <w:right w:val="nil"/>
            </w:tcBorders>
          </w:tcPr>
          <w:p>
            <w:pPr>
              <w:pStyle w:val="TableParagraph"/>
              <w:spacing w:before="25"/>
              <w:ind w:left="9"/>
              <w:rPr>
                <w:b/>
                <w:sz w:val="24"/>
              </w:rPr>
            </w:pPr>
            <w:r>
              <w:rPr>
                <w:b/>
                <w:sz w:val="24"/>
              </w:rPr>
              <w:t>2.G.1</w:t>
            </w:r>
          </w:p>
        </w:tc>
        <w:tc>
          <w:tcPr>
            <w:tcW w:w="7115" w:type="dxa"/>
            <w:tcBorders>
              <w:left w:val="nil"/>
            </w:tcBorders>
          </w:tcPr>
          <w:p>
            <w:pPr>
              <w:pStyle w:val="TableParagraph"/>
              <w:spacing w:before="20"/>
              <w:ind w:left="219" w:right="332"/>
              <w:rPr>
                <w:sz w:val="24"/>
              </w:rPr>
            </w:pPr>
            <w:r>
              <w:rPr>
                <w:sz w:val="24"/>
              </w:rPr>
              <w:t>Identify the geographic location of the U. S. in relation to the rest of the world.</w:t>
            </w:r>
          </w:p>
          <w:p>
            <w:pPr>
              <w:pStyle w:val="TableParagraph"/>
              <w:rPr>
                <w:b/>
                <w:sz w:val="24"/>
              </w:rPr>
            </w:pPr>
          </w:p>
          <w:p>
            <w:pPr>
              <w:pStyle w:val="TableParagraph"/>
              <w:ind w:left="219" w:right="126"/>
              <w:rPr>
                <w:sz w:val="24"/>
              </w:rPr>
            </w:pPr>
            <w:r>
              <w:rPr>
                <w:sz w:val="24"/>
              </w:rPr>
              <w:t>This indicator was developed to encourage inquiry into the location of the U.S. on various maps and globes. This indicator promotes further inquiry into bordering nations and oceans.</w:t>
            </w:r>
          </w:p>
        </w:tc>
        <w:tc>
          <w:tcPr>
            <w:tcW w:w="811" w:type="dxa"/>
          </w:tcPr>
          <w:p>
            <w:pPr>
              <w:pStyle w:val="TableParagraph"/>
              <w:rPr>
                <w:sz w:val="22"/>
              </w:rPr>
            </w:pPr>
          </w:p>
        </w:tc>
      </w:tr>
      <w:tr>
        <w:trPr>
          <w:trHeight w:val="1961" w:hRule="atLeast"/>
        </w:trPr>
        <w:tc>
          <w:tcPr>
            <w:tcW w:w="1416" w:type="dxa"/>
            <w:vMerge/>
            <w:tcBorders>
              <w:top w:val="nil"/>
              <w:bottom w:val="single" w:sz="12" w:space="0" w:color="000000"/>
            </w:tcBorders>
          </w:tcPr>
          <w:p>
            <w:pPr>
              <w:rPr>
                <w:sz w:val="2"/>
                <w:szCs w:val="2"/>
              </w:rPr>
            </w:pPr>
          </w:p>
        </w:tc>
        <w:tc>
          <w:tcPr>
            <w:tcW w:w="769" w:type="dxa"/>
            <w:tcBorders>
              <w:right w:val="nil"/>
            </w:tcBorders>
          </w:tcPr>
          <w:p>
            <w:pPr>
              <w:pStyle w:val="TableParagraph"/>
              <w:spacing w:before="25"/>
              <w:ind w:left="9"/>
              <w:rPr>
                <w:b/>
                <w:sz w:val="24"/>
              </w:rPr>
            </w:pPr>
            <w:r>
              <w:rPr>
                <w:b/>
                <w:sz w:val="24"/>
              </w:rPr>
              <w:t>2.G.2</w:t>
            </w:r>
          </w:p>
        </w:tc>
        <w:tc>
          <w:tcPr>
            <w:tcW w:w="7115" w:type="dxa"/>
            <w:tcBorders>
              <w:left w:val="nil"/>
            </w:tcBorders>
          </w:tcPr>
          <w:p>
            <w:pPr>
              <w:pStyle w:val="TableParagraph"/>
              <w:spacing w:before="20"/>
              <w:ind w:left="219" w:right="439"/>
              <w:rPr>
                <w:sz w:val="24"/>
              </w:rPr>
            </w:pPr>
            <w:r>
              <w:rPr>
                <w:sz w:val="24"/>
              </w:rPr>
              <w:t>Describe and compare various landforms over time within the U.S. through the use of primary and secondary sources.</w:t>
            </w:r>
          </w:p>
          <w:p>
            <w:pPr>
              <w:pStyle w:val="TableParagraph"/>
              <w:rPr>
                <w:b/>
                <w:sz w:val="24"/>
              </w:rPr>
            </w:pPr>
          </w:p>
          <w:p>
            <w:pPr>
              <w:pStyle w:val="TableParagraph"/>
              <w:ind w:left="219" w:right="212"/>
              <w:rPr>
                <w:sz w:val="24"/>
              </w:rPr>
            </w:pPr>
            <w:r>
              <w:rPr>
                <w:sz w:val="24"/>
              </w:rPr>
              <w:t>This indicator was developed to encourage inquiry into using historic images, maps, narratives, texts, or video, to investigate and compare different landforms around the U.S.</w:t>
            </w:r>
          </w:p>
        </w:tc>
        <w:tc>
          <w:tcPr>
            <w:tcW w:w="811" w:type="dxa"/>
          </w:tcPr>
          <w:p>
            <w:pPr>
              <w:pStyle w:val="TableParagraph"/>
              <w:rPr>
                <w:sz w:val="22"/>
              </w:rPr>
            </w:pPr>
          </w:p>
        </w:tc>
      </w:tr>
      <w:tr>
        <w:trPr>
          <w:trHeight w:val="2799" w:hRule="atLeast"/>
        </w:trPr>
        <w:tc>
          <w:tcPr>
            <w:tcW w:w="1416" w:type="dxa"/>
            <w:vMerge/>
            <w:tcBorders>
              <w:top w:val="nil"/>
              <w:bottom w:val="single" w:sz="12" w:space="0" w:color="000000"/>
            </w:tcBorders>
          </w:tcPr>
          <w:p>
            <w:pPr>
              <w:rPr>
                <w:sz w:val="2"/>
                <w:szCs w:val="2"/>
              </w:rPr>
            </w:pPr>
          </w:p>
        </w:tc>
        <w:tc>
          <w:tcPr>
            <w:tcW w:w="769" w:type="dxa"/>
            <w:tcBorders>
              <w:bottom w:val="single" w:sz="12" w:space="0" w:color="000000"/>
              <w:right w:val="nil"/>
            </w:tcBorders>
          </w:tcPr>
          <w:p>
            <w:pPr>
              <w:pStyle w:val="TableParagraph"/>
              <w:spacing w:before="25"/>
              <w:ind w:left="9"/>
              <w:rPr>
                <w:b/>
                <w:sz w:val="24"/>
              </w:rPr>
            </w:pPr>
            <w:r>
              <w:rPr>
                <w:b/>
                <w:sz w:val="24"/>
              </w:rPr>
              <w:t>2.G.3</w:t>
            </w:r>
          </w:p>
        </w:tc>
        <w:tc>
          <w:tcPr>
            <w:tcW w:w="7115" w:type="dxa"/>
            <w:tcBorders>
              <w:left w:val="nil"/>
              <w:bottom w:val="single" w:sz="12" w:space="0" w:color="000000"/>
            </w:tcBorders>
          </w:tcPr>
          <w:p>
            <w:pPr>
              <w:pStyle w:val="TableParagraph"/>
              <w:spacing w:before="20"/>
              <w:ind w:left="219" w:right="20"/>
              <w:rPr>
                <w:sz w:val="24"/>
              </w:rPr>
            </w:pPr>
            <w:r>
              <w:rPr>
                <w:sz w:val="24"/>
              </w:rPr>
              <w:t>Explain how the distribution of human features, physical features, and natural resources within the U. S changes over time and impacts economic activity.</w:t>
            </w:r>
          </w:p>
          <w:p>
            <w:pPr>
              <w:pStyle w:val="TableParagraph"/>
              <w:rPr>
                <w:b/>
                <w:sz w:val="24"/>
              </w:rPr>
            </w:pPr>
          </w:p>
          <w:p>
            <w:pPr>
              <w:pStyle w:val="TableParagraph"/>
              <w:ind w:left="219" w:right="20"/>
              <w:rPr>
                <w:sz w:val="24"/>
              </w:rPr>
            </w:pPr>
            <w:r>
              <w:rPr>
                <w:sz w:val="24"/>
              </w:rPr>
              <w:t>This indicator was developed to encourage inquiry into how rivers, lakes, mountains, and other land features affect economic activity. This indicator also prompts students to explore how different geographic areas support different activities in different times due the availability of resources.</w:t>
            </w:r>
          </w:p>
        </w:tc>
        <w:tc>
          <w:tcPr>
            <w:tcW w:w="811" w:type="dxa"/>
            <w:tcBorders>
              <w:bottom w:val="single" w:sz="12" w:space="0" w:color="000000"/>
            </w:tcBorders>
          </w:tcPr>
          <w:p>
            <w:pPr>
              <w:pStyle w:val="TableParagraph"/>
              <w:rPr>
                <w:sz w:val="22"/>
              </w:rPr>
            </w:pPr>
          </w:p>
        </w:tc>
      </w:tr>
      <w:tr>
        <w:trPr>
          <w:trHeight w:val="572" w:hRule="atLeast"/>
        </w:trPr>
        <w:tc>
          <w:tcPr>
            <w:tcW w:w="1416"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7"/>
              <w:rPr>
                <w:b/>
                <w:sz w:val="25"/>
              </w:rPr>
            </w:pPr>
          </w:p>
          <w:p>
            <w:pPr>
              <w:pStyle w:val="TableParagraph"/>
              <w:ind w:left="150"/>
              <w:rPr>
                <w:b/>
                <w:sz w:val="24"/>
              </w:rPr>
            </w:pPr>
            <w:r>
              <w:rPr>
                <w:b/>
                <w:sz w:val="24"/>
              </w:rPr>
              <w:t>Economics</w:t>
            </w:r>
          </w:p>
        </w:tc>
        <w:tc>
          <w:tcPr>
            <w:tcW w:w="7884" w:type="dxa"/>
            <w:gridSpan w:val="2"/>
            <w:tcBorders>
              <w:top w:val="single" w:sz="12" w:space="0" w:color="000000"/>
            </w:tcBorders>
          </w:tcPr>
          <w:p>
            <w:pPr>
              <w:pStyle w:val="TableParagraph"/>
              <w:spacing w:line="270" w:lineRule="atLeast" w:before="10"/>
              <w:ind w:left="9" w:right="233"/>
              <w:rPr>
                <w:sz w:val="24"/>
              </w:rPr>
            </w:pPr>
            <w:r>
              <w:rPr>
                <w:b/>
                <w:sz w:val="24"/>
              </w:rPr>
              <w:t>Standard 3: </w:t>
            </w:r>
            <w:r>
              <w:rPr>
                <w:sz w:val="24"/>
              </w:rPr>
              <w:t>Utilize the college and career skills of an economist to understand how economic decisions affect citizenship within the United States.</w:t>
            </w:r>
          </w:p>
        </w:tc>
        <w:tc>
          <w:tcPr>
            <w:tcW w:w="811" w:type="dxa"/>
            <w:tcBorders>
              <w:top w:val="single" w:sz="12" w:space="0" w:color="000000"/>
            </w:tcBorders>
          </w:tcPr>
          <w:p>
            <w:pPr>
              <w:pStyle w:val="TableParagraph"/>
              <w:rPr>
                <w:sz w:val="22"/>
              </w:rPr>
            </w:pPr>
          </w:p>
        </w:tc>
      </w:tr>
      <w:tr>
        <w:trPr>
          <w:trHeight w:val="858" w:hRule="atLeast"/>
        </w:trPr>
        <w:tc>
          <w:tcPr>
            <w:tcW w:w="1416" w:type="dxa"/>
            <w:vMerge/>
            <w:tcBorders>
              <w:top w:val="nil"/>
              <w:bottom w:val="single" w:sz="12" w:space="0" w:color="000000"/>
            </w:tcBorders>
          </w:tcPr>
          <w:p>
            <w:pPr>
              <w:rPr>
                <w:sz w:val="2"/>
                <w:szCs w:val="2"/>
              </w:rPr>
            </w:pPr>
          </w:p>
        </w:tc>
        <w:tc>
          <w:tcPr>
            <w:tcW w:w="7884" w:type="dxa"/>
            <w:gridSpan w:val="2"/>
          </w:tcPr>
          <w:p>
            <w:pPr>
              <w:pStyle w:val="TableParagraph"/>
              <w:spacing w:line="270" w:lineRule="atLeast" w:before="20"/>
              <w:ind w:left="9" w:right="373"/>
              <w:jc w:val="both"/>
              <w:rPr>
                <w:sz w:val="24"/>
              </w:rPr>
            </w:pPr>
            <w:r>
              <w:rPr>
                <w:b/>
                <w:sz w:val="24"/>
              </w:rPr>
              <w:t>Enduring Understanding: </w:t>
            </w:r>
            <w:r>
              <w:rPr>
                <w:sz w:val="24"/>
              </w:rPr>
              <w:t>Creating and utilizing budgets are a foundation to becoming financially literate. Students will analyze components of budgeting, including wants and needs, to develop foundational financial literacy skills.</w:t>
            </w:r>
          </w:p>
        </w:tc>
        <w:tc>
          <w:tcPr>
            <w:tcW w:w="811" w:type="dxa"/>
          </w:tcPr>
          <w:p>
            <w:pPr>
              <w:pStyle w:val="TableParagraph"/>
              <w:rPr>
                <w:sz w:val="22"/>
              </w:rPr>
            </w:pPr>
          </w:p>
        </w:tc>
      </w:tr>
      <w:tr>
        <w:trPr>
          <w:trHeight w:val="346" w:hRule="atLeast"/>
        </w:trPr>
        <w:tc>
          <w:tcPr>
            <w:tcW w:w="1416" w:type="dxa"/>
            <w:vMerge/>
            <w:tcBorders>
              <w:top w:val="nil"/>
              <w:bottom w:val="single" w:sz="12" w:space="0" w:color="000000"/>
            </w:tcBorders>
          </w:tcPr>
          <w:p>
            <w:pPr>
              <w:rPr>
                <w:sz w:val="2"/>
                <w:szCs w:val="2"/>
              </w:rPr>
            </w:pPr>
          </w:p>
        </w:tc>
        <w:tc>
          <w:tcPr>
            <w:tcW w:w="7884" w:type="dxa"/>
            <w:gridSpan w:val="2"/>
          </w:tcPr>
          <w:p>
            <w:pPr>
              <w:pStyle w:val="TableParagraph"/>
              <w:spacing w:before="25"/>
              <w:ind w:left="9"/>
              <w:rPr>
                <w:b/>
                <w:sz w:val="24"/>
              </w:rPr>
            </w:pPr>
            <w:r>
              <w:rPr>
                <w:b/>
                <w:sz w:val="24"/>
              </w:rPr>
              <w:t>The student will:</w:t>
            </w:r>
          </w:p>
        </w:tc>
        <w:tc>
          <w:tcPr>
            <w:tcW w:w="811" w:type="dxa"/>
          </w:tcPr>
          <w:p>
            <w:pPr>
              <w:pStyle w:val="TableParagraph"/>
              <w:rPr>
                <w:sz w:val="22"/>
              </w:rPr>
            </w:pPr>
          </w:p>
        </w:tc>
      </w:tr>
      <w:tr>
        <w:trPr>
          <w:trHeight w:val="2238" w:hRule="atLeast"/>
        </w:trPr>
        <w:tc>
          <w:tcPr>
            <w:tcW w:w="1416" w:type="dxa"/>
            <w:vMerge/>
            <w:tcBorders>
              <w:top w:val="nil"/>
              <w:bottom w:val="single" w:sz="12" w:space="0" w:color="000000"/>
            </w:tcBorders>
          </w:tcPr>
          <w:p>
            <w:pPr>
              <w:rPr>
                <w:sz w:val="2"/>
                <w:szCs w:val="2"/>
              </w:rPr>
            </w:pPr>
          </w:p>
        </w:tc>
        <w:tc>
          <w:tcPr>
            <w:tcW w:w="769" w:type="dxa"/>
            <w:tcBorders>
              <w:right w:val="nil"/>
            </w:tcBorders>
          </w:tcPr>
          <w:p>
            <w:pPr>
              <w:pStyle w:val="TableParagraph"/>
              <w:spacing w:before="25"/>
              <w:ind w:left="9"/>
              <w:rPr>
                <w:b/>
                <w:sz w:val="24"/>
              </w:rPr>
            </w:pPr>
            <w:r>
              <w:rPr>
                <w:b/>
                <w:sz w:val="24"/>
              </w:rPr>
              <w:t>2.E.1</w:t>
            </w:r>
          </w:p>
        </w:tc>
        <w:tc>
          <w:tcPr>
            <w:tcW w:w="7115" w:type="dxa"/>
            <w:tcBorders>
              <w:left w:val="nil"/>
            </w:tcBorders>
          </w:tcPr>
          <w:p>
            <w:pPr>
              <w:pStyle w:val="TableParagraph"/>
              <w:spacing w:before="20"/>
              <w:ind w:left="219" w:right="332"/>
              <w:rPr>
                <w:sz w:val="24"/>
              </w:rPr>
            </w:pPr>
            <w:r>
              <w:rPr>
                <w:sz w:val="24"/>
              </w:rPr>
              <w:t>Examine the purpose of currency and how income, savings, and spending are parts of a budget.</w:t>
            </w:r>
          </w:p>
          <w:p>
            <w:pPr>
              <w:pStyle w:val="TableParagraph"/>
              <w:rPr>
                <w:b/>
                <w:sz w:val="24"/>
              </w:rPr>
            </w:pPr>
          </w:p>
          <w:p>
            <w:pPr>
              <w:pStyle w:val="TableParagraph"/>
              <w:ind w:left="219" w:right="139"/>
              <w:rPr>
                <w:sz w:val="24"/>
              </w:rPr>
            </w:pPr>
            <w:r>
              <w:rPr>
                <w:sz w:val="24"/>
              </w:rPr>
              <w:t>This indicator was developed to encourage inquiry into the purpose of currency and how currency is related to economic activity. The indicator was also designed to promote inquiry into decision-making concerning spending and saving money.</w:t>
            </w:r>
          </w:p>
        </w:tc>
        <w:tc>
          <w:tcPr>
            <w:tcW w:w="811" w:type="dxa"/>
          </w:tcPr>
          <w:p>
            <w:pPr>
              <w:pStyle w:val="TableParagraph"/>
              <w:rPr>
                <w:sz w:val="22"/>
              </w:rPr>
            </w:pPr>
          </w:p>
        </w:tc>
      </w:tr>
      <w:tr>
        <w:trPr>
          <w:trHeight w:val="310" w:hRule="atLeast"/>
        </w:trPr>
        <w:tc>
          <w:tcPr>
            <w:tcW w:w="1416" w:type="dxa"/>
            <w:vMerge/>
            <w:tcBorders>
              <w:top w:val="nil"/>
              <w:bottom w:val="single" w:sz="12" w:space="0" w:color="000000"/>
            </w:tcBorders>
          </w:tcPr>
          <w:p>
            <w:pPr>
              <w:rPr>
                <w:sz w:val="2"/>
                <w:szCs w:val="2"/>
              </w:rPr>
            </w:pPr>
          </w:p>
        </w:tc>
        <w:tc>
          <w:tcPr>
            <w:tcW w:w="769" w:type="dxa"/>
            <w:tcBorders>
              <w:right w:val="nil"/>
            </w:tcBorders>
          </w:tcPr>
          <w:p>
            <w:pPr>
              <w:pStyle w:val="TableParagraph"/>
              <w:spacing w:line="266" w:lineRule="exact" w:before="25"/>
              <w:ind w:left="9"/>
              <w:rPr>
                <w:b/>
                <w:sz w:val="24"/>
              </w:rPr>
            </w:pPr>
            <w:r>
              <w:rPr>
                <w:b/>
                <w:sz w:val="24"/>
              </w:rPr>
              <w:t>2.E.2</w:t>
            </w:r>
          </w:p>
        </w:tc>
        <w:tc>
          <w:tcPr>
            <w:tcW w:w="7115" w:type="dxa"/>
            <w:tcBorders>
              <w:left w:val="nil"/>
            </w:tcBorders>
          </w:tcPr>
          <w:p>
            <w:pPr>
              <w:pStyle w:val="TableParagraph"/>
              <w:spacing w:line="271" w:lineRule="exact" w:before="20"/>
              <w:ind w:left="219"/>
              <w:rPr>
                <w:sz w:val="24"/>
              </w:rPr>
            </w:pPr>
            <w:r>
              <w:rPr>
                <w:sz w:val="24"/>
              </w:rPr>
              <w:t>Explain how budgets change as wants and needs or the availability of</w:t>
            </w:r>
          </w:p>
        </w:tc>
        <w:tc>
          <w:tcPr>
            <w:tcW w:w="811" w:type="dxa"/>
          </w:tcPr>
          <w:p>
            <w:pPr>
              <w:pStyle w:val="TableParagraph"/>
              <w:rPr>
                <w:sz w:val="22"/>
              </w:rPr>
            </w:pPr>
          </w:p>
        </w:tc>
      </w:tr>
    </w:tbl>
    <w:p>
      <w:pPr>
        <w:spacing w:after="0"/>
        <w:rPr>
          <w:sz w:val="22"/>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856"/>
        <w:gridCol w:w="7029"/>
        <w:gridCol w:w="812"/>
      </w:tblGrid>
      <w:tr>
        <w:trPr>
          <w:trHeight w:val="347" w:hRule="atLeast"/>
        </w:trPr>
        <w:tc>
          <w:tcPr>
            <w:tcW w:w="1416" w:type="dxa"/>
            <w:tcBorders>
              <w:bottom w:val="single" w:sz="12" w:space="0" w:color="000000"/>
            </w:tcBorders>
          </w:tcPr>
          <w:p>
            <w:pPr>
              <w:pStyle w:val="TableParagraph"/>
              <w:spacing w:before="13"/>
              <w:ind w:left="40"/>
              <w:rPr>
                <w:b/>
                <w:sz w:val="24"/>
              </w:rPr>
            </w:pPr>
            <w:r>
              <w:rPr>
                <w:b/>
                <w:sz w:val="24"/>
              </w:rPr>
              <w:t>Key Concept</w:t>
            </w:r>
          </w:p>
        </w:tc>
        <w:tc>
          <w:tcPr>
            <w:tcW w:w="7885" w:type="dxa"/>
            <w:gridSpan w:val="2"/>
            <w:tcBorders>
              <w:bottom w:val="single" w:sz="12" w:space="0" w:color="000000"/>
            </w:tcBorders>
          </w:tcPr>
          <w:p>
            <w:pPr>
              <w:pStyle w:val="TableParagraph"/>
              <w:spacing w:before="35"/>
              <w:ind w:left="3393" w:right="3387"/>
              <w:jc w:val="center"/>
              <w:rPr>
                <w:b/>
                <w:sz w:val="24"/>
              </w:rPr>
            </w:pPr>
            <w:r>
              <w:rPr>
                <w:b/>
                <w:sz w:val="24"/>
              </w:rPr>
              <w:t>Standards</w:t>
            </w:r>
          </w:p>
        </w:tc>
        <w:tc>
          <w:tcPr>
            <w:tcW w:w="812" w:type="dxa"/>
            <w:tcBorders>
              <w:bottom w:val="single" w:sz="12" w:space="0" w:color="000000"/>
            </w:tcBorders>
          </w:tcPr>
          <w:p>
            <w:pPr>
              <w:pStyle w:val="TableParagraph"/>
              <w:rPr>
                <w:sz w:val="22"/>
              </w:rPr>
            </w:pPr>
          </w:p>
        </w:tc>
      </w:tr>
      <w:tr>
        <w:trPr>
          <w:trHeight w:val="1676" w:hRule="atLeast"/>
        </w:trPr>
        <w:tc>
          <w:tcPr>
            <w:tcW w:w="1416" w:type="dxa"/>
            <w:vMerge w:val="restart"/>
            <w:tcBorders>
              <w:top w:val="single" w:sz="12" w:space="0" w:color="000000"/>
              <w:bottom w:val="single" w:sz="12" w:space="0" w:color="000000"/>
            </w:tcBorders>
          </w:tcPr>
          <w:p>
            <w:pPr>
              <w:pStyle w:val="TableParagraph"/>
              <w:rPr>
                <w:sz w:val="22"/>
              </w:rPr>
            </w:pPr>
          </w:p>
        </w:tc>
        <w:tc>
          <w:tcPr>
            <w:tcW w:w="7885" w:type="dxa"/>
            <w:gridSpan w:val="2"/>
            <w:tcBorders>
              <w:top w:val="single" w:sz="12" w:space="0" w:color="000000"/>
            </w:tcBorders>
          </w:tcPr>
          <w:p>
            <w:pPr>
              <w:pStyle w:val="TableParagraph"/>
              <w:spacing w:before="10"/>
              <w:ind w:left="983"/>
              <w:rPr>
                <w:sz w:val="24"/>
              </w:rPr>
            </w:pPr>
            <w:r>
              <w:rPr>
                <w:sz w:val="24"/>
              </w:rPr>
              <w:t>goods and services change.</w:t>
            </w:r>
          </w:p>
          <w:p>
            <w:pPr>
              <w:pStyle w:val="TableParagraph"/>
              <w:rPr>
                <w:b/>
                <w:sz w:val="24"/>
              </w:rPr>
            </w:pPr>
          </w:p>
          <w:p>
            <w:pPr>
              <w:pStyle w:val="TableParagraph"/>
              <w:ind w:left="983"/>
              <w:rPr>
                <w:sz w:val="24"/>
              </w:rPr>
            </w:pPr>
            <w:r>
              <w:rPr>
                <w:sz w:val="24"/>
              </w:rPr>
              <w:t>This indicator was developed to encourage inquiry into economic decision making, specifically how choices are made based on both wants and needs and the availability of goods and services.</w:t>
            </w:r>
          </w:p>
        </w:tc>
        <w:tc>
          <w:tcPr>
            <w:tcW w:w="812" w:type="dxa"/>
            <w:tcBorders>
              <w:top w:val="single" w:sz="12" w:space="0" w:color="000000"/>
            </w:tcBorders>
          </w:tcPr>
          <w:p>
            <w:pPr>
              <w:pStyle w:val="TableParagraph"/>
              <w:rPr>
                <w:sz w:val="22"/>
              </w:rPr>
            </w:pPr>
          </w:p>
        </w:tc>
      </w:tr>
      <w:tr>
        <w:trPr>
          <w:trHeight w:val="1685" w:hRule="atLeast"/>
        </w:trPr>
        <w:tc>
          <w:tcPr>
            <w:tcW w:w="1416" w:type="dxa"/>
            <w:vMerge/>
            <w:tcBorders>
              <w:top w:val="nil"/>
              <w:bottom w:val="single" w:sz="12" w:space="0" w:color="000000"/>
            </w:tcBorders>
          </w:tcPr>
          <w:p>
            <w:pPr>
              <w:rPr>
                <w:sz w:val="2"/>
                <w:szCs w:val="2"/>
              </w:rPr>
            </w:pPr>
          </w:p>
        </w:tc>
        <w:tc>
          <w:tcPr>
            <w:tcW w:w="856" w:type="dxa"/>
            <w:tcBorders>
              <w:right w:val="nil"/>
            </w:tcBorders>
          </w:tcPr>
          <w:p>
            <w:pPr>
              <w:pStyle w:val="TableParagraph"/>
              <w:spacing w:before="25"/>
              <w:ind w:left="9"/>
              <w:rPr>
                <w:b/>
                <w:sz w:val="24"/>
              </w:rPr>
            </w:pPr>
            <w:r>
              <w:rPr>
                <w:b/>
                <w:sz w:val="24"/>
              </w:rPr>
              <w:t>2.E.3</w:t>
            </w:r>
          </w:p>
        </w:tc>
        <w:tc>
          <w:tcPr>
            <w:tcW w:w="7029" w:type="dxa"/>
            <w:tcBorders>
              <w:left w:val="nil"/>
            </w:tcBorders>
          </w:tcPr>
          <w:p>
            <w:pPr>
              <w:pStyle w:val="TableParagraph"/>
              <w:spacing w:before="20"/>
              <w:ind w:left="132" w:right="394"/>
              <w:rPr>
                <w:sz w:val="24"/>
              </w:rPr>
            </w:pPr>
            <w:r>
              <w:rPr>
                <w:sz w:val="24"/>
              </w:rPr>
              <w:t>Create a simple budget, and articulate the priorities using economic terms such as expenses, income, and savings.</w:t>
            </w:r>
          </w:p>
          <w:p>
            <w:pPr>
              <w:pStyle w:val="TableParagraph"/>
              <w:rPr>
                <w:b/>
                <w:sz w:val="24"/>
              </w:rPr>
            </w:pPr>
          </w:p>
          <w:p>
            <w:pPr>
              <w:pStyle w:val="TableParagraph"/>
              <w:ind w:left="132" w:right="687"/>
              <w:rPr>
                <w:sz w:val="24"/>
              </w:rPr>
            </w:pPr>
            <w:r>
              <w:rPr>
                <w:sz w:val="24"/>
              </w:rPr>
              <w:t>This indicator was developed to encourage inquiry into different factors that must be considered when creating a budget.</w:t>
            </w:r>
          </w:p>
        </w:tc>
        <w:tc>
          <w:tcPr>
            <w:tcW w:w="812" w:type="dxa"/>
          </w:tcPr>
          <w:p>
            <w:pPr>
              <w:pStyle w:val="TableParagraph"/>
              <w:rPr>
                <w:sz w:val="22"/>
              </w:rPr>
            </w:pPr>
          </w:p>
        </w:tc>
      </w:tr>
      <w:tr>
        <w:trPr>
          <w:trHeight w:val="1971" w:hRule="atLeast"/>
        </w:trPr>
        <w:tc>
          <w:tcPr>
            <w:tcW w:w="1416" w:type="dxa"/>
            <w:vMerge/>
            <w:tcBorders>
              <w:top w:val="nil"/>
              <w:bottom w:val="single" w:sz="12" w:space="0" w:color="000000"/>
            </w:tcBorders>
          </w:tcPr>
          <w:p>
            <w:pPr>
              <w:rPr>
                <w:sz w:val="2"/>
                <w:szCs w:val="2"/>
              </w:rPr>
            </w:pPr>
          </w:p>
        </w:tc>
        <w:tc>
          <w:tcPr>
            <w:tcW w:w="856" w:type="dxa"/>
            <w:tcBorders>
              <w:bottom w:val="single" w:sz="12" w:space="0" w:color="000000"/>
              <w:right w:val="nil"/>
            </w:tcBorders>
          </w:tcPr>
          <w:p>
            <w:pPr>
              <w:pStyle w:val="TableParagraph"/>
              <w:spacing w:before="25"/>
              <w:ind w:left="9"/>
              <w:rPr>
                <w:b/>
                <w:sz w:val="24"/>
              </w:rPr>
            </w:pPr>
            <w:r>
              <w:rPr>
                <w:b/>
                <w:sz w:val="24"/>
              </w:rPr>
              <w:t>2.E.4</w:t>
            </w:r>
          </w:p>
        </w:tc>
        <w:tc>
          <w:tcPr>
            <w:tcW w:w="7029" w:type="dxa"/>
            <w:tcBorders>
              <w:left w:val="nil"/>
              <w:bottom w:val="single" w:sz="12" w:space="0" w:color="000000"/>
            </w:tcBorders>
          </w:tcPr>
          <w:p>
            <w:pPr>
              <w:pStyle w:val="TableParagraph"/>
              <w:spacing w:before="20"/>
              <w:ind w:left="132" w:right="41"/>
              <w:rPr>
                <w:sz w:val="24"/>
              </w:rPr>
            </w:pPr>
            <w:r>
              <w:rPr>
                <w:sz w:val="24"/>
              </w:rPr>
              <w:t>Interpret data to show how geographic location and available resources impact economic decision-making.</w:t>
            </w:r>
          </w:p>
          <w:p>
            <w:pPr>
              <w:pStyle w:val="TableParagraph"/>
              <w:spacing w:before="9"/>
              <w:rPr>
                <w:b/>
                <w:sz w:val="23"/>
              </w:rPr>
            </w:pPr>
          </w:p>
          <w:p>
            <w:pPr>
              <w:pStyle w:val="TableParagraph"/>
              <w:ind w:left="132" w:right="47"/>
              <w:rPr>
                <w:sz w:val="24"/>
              </w:rPr>
            </w:pPr>
            <w:r>
              <w:rPr>
                <w:sz w:val="24"/>
              </w:rPr>
              <w:t>This indicator was developed to encourage inquiry into how location is related to resources and economics as resources change temporally in addition to vary spatially.</w:t>
            </w:r>
          </w:p>
        </w:tc>
        <w:tc>
          <w:tcPr>
            <w:tcW w:w="812" w:type="dxa"/>
            <w:tcBorders>
              <w:bottom w:val="single" w:sz="12" w:space="0" w:color="000000"/>
            </w:tcBorders>
          </w:tcPr>
          <w:p>
            <w:pPr>
              <w:pStyle w:val="TableParagraph"/>
              <w:rPr>
                <w:sz w:val="22"/>
              </w:rPr>
            </w:pPr>
          </w:p>
        </w:tc>
      </w:tr>
      <w:tr>
        <w:trPr>
          <w:trHeight w:val="841" w:hRule="atLeast"/>
        </w:trPr>
        <w:tc>
          <w:tcPr>
            <w:tcW w:w="1416" w:type="dxa"/>
            <w:vMerge w:val="restart"/>
            <w:tcBorders>
              <w:top w:val="single" w:sz="12" w:space="0" w:color="000000"/>
            </w:tcBorders>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8"/>
              <w:rPr>
                <w:b/>
                <w:sz w:val="26"/>
              </w:rPr>
            </w:pPr>
          </w:p>
          <w:p>
            <w:pPr>
              <w:pStyle w:val="TableParagraph"/>
              <w:ind w:left="165" w:firstLine="170"/>
              <w:rPr>
                <w:b/>
                <w:sz w:val="20"/>
              </w:rPr>
            </w:pPr>
            <w:r>
              <w:rPr>
                <w:b/>
                <w:sz w:val="20"/>
              </w:rPr>
              <w:t>Civics &amp; </w:t>
            </w:r>
            <w:r>
              <w:rPr>
                <w:b/>
                <w:w w:val="95"/>
                <w:sz w:val="20"/>
              </w:rPr>
              <w:t>Government</w:t>
            </w:r>
          </w:p>
        </w:tc>
        <w:tc>
          <w:tcPr>
            <w:tcW w:w="7885" w:type="dxa"/>
            <w:gridSpan w:val="2"/>
            <w:tcBorders>
              <w:top w:val="single" w:sz="12" w:space="0" w:color="000000"/>
            </w:tcBorders>
          </w:tcPr>
          <w:p>
            <w:pPr>
              <w:pStyle w:val="TableParagraph"/>
              <w:ind w:left="9" w:right="93"/>
              <w:rPr>
                <w:sz w:val="24"/>
              </w:rPr>
            </w:pPr>
            <w:r>
              <w:rPr>
                <w:b/>
                <w:sz w:val="24"/>
              </w:rPr>
              <w:t>Standard 4: </w:t>
            </w:r>
            <w:r>
              <w:rPr>
                <w:sz w:val="24"/>
              </w:rPr>
              <w:t>Responsible citizenship requires individuals of diverse cultural backgrounds to employ dispositions that promote strong relationships to develop</w:t>
            </w:r>
          </w:p>
          <w:p>
            <w:pPr>
              <w:pStyle w:val="TableParagraph"/>
              <w:ind w:left="9"/>
              <w:rPr>
                <w:sz w:val="24"/>
              </w:rPr>
            </w:pPr>
            <w:r>
              <w:rPr>
                <w:sz w:val="24"/>
              </w:rPr>
              <w:t>solutions to communal problems.</w:t>
            </w:r>
          </w:p>
        </w:tc>
        <w:tc>
          <w:tcPr>
            <w:tcW w:w="812" w:type="dxa"/>
            <w:tcBorders>
              <w:top w:val="single" w:sz="12" w:space="0" w:color="000000"/>
            </w:tcBorders>
          </w:tcPr>
          <w:p>
            <w:pPr>
              <w:pStyle w:val="TableParagraph"/>
              <w:rPr>
                <w:sz w:val="22"/>
              </w:rPr>
            </w:pPr>
          </w:p>
        </w:tc>
      </w:tr>
      <w:tr>
        <w:trPr>
          <w:trHeight w:val="582" w:hRule="atLeast"/>
        </w:trPr>
        <w:tc>
          <w:tcPr>
            <w:tcW w:w="1416" w:type="dxa"/>
            <w:vMerge/>
            <w:tcBorders>
              <w:top w:val="nil"/>
            </w:tcBorders>
          </w:tcPr>
          <w:p>
            <w:pPr>
              <w:rPr>
                <w:sz w:val="2"/>
                <w:szCs w:val="2"/>
              </w:rPr>
            </w:pPr>
          </w:p>
        </w:tc>
        <w:tc>
          <w:tcPr>
            <w:tcW w:w="7885" w:type="dxa"/>
            <w:gridSpan w:val="2"/>
          </w:tcPr>
          <w:p>
            <w:pPr>
              <w:pStyle w:val="TableParagraph"/>
              <w:spacing w:line="270" w:lineRule="atLeast" w:before="11"/>
              <w:ind w:left="9" w:right="106"/>
              <w:rPr>
                <w:sz w:val="24"/>
              </w:rPr>
            </w:pPr>
            <w:r>
              <w:rPr>
                <w:b/>
                <w:sz w:val="24"/>
              </w:rPr>
              <w:t>Enduring Understanding: </w:t>
            </w:r>
            <w:r>
              <w:rPr>
                <w:sz w:val="24"/>
              </w:rPr>
              <w:t>Students will develop the skills necessary to address shared problems in a respectful and productive manner.</w:t>
            </w:r>
          </w:p>
        </w:tc>
        <w:tc>
          <w:tcPr>
            <w:tcW w:w="812" w:type="dxa"/>
          </w:tcPr>
          <w:p>
            <w:pPr>
              <w:pStyle w:val="TableParagraph"/>
              <w:rPr>
                <w:sz w:val="22"/>
              </w:rPr>
            </w:pPr>
          </w:p>
        </w:tc>
      </w:tr>
      <w:tr>
        <w:trPr>
          <w:trHeight w:val="347" w:hRule="atLeast"/>
        </w:trPr>
        <w:tc>
          <w:tcPr>
            <w:tcW w:w="1416" w:type="dxa"/>
            <w:vMerge/>
            <w:tcBorders>
              <w:top w:val="nil"/>
            </w:tcBorders>
          </w:tcPr>
          <w:p>
            <w:pPr>
              <w:rPr>
                <w:sz w:val="2"/>
                <w:szCs w:val="2"/>
              </w:rPr>
            </w:pPr>
          </w:p>
        </w:tc>
        <w:tc>
          <w:tcPr>
            <w:tcW w:w="7885" w:type="dxa"/>
            <w:gridSpan w:val="2"/>
          </w:tcPr>
          <w:p>
            <w:pPr>
              <w:pStyle w:val="TableParagraph"/>
              <w:spacing w:before="13"/>
              <w:ind w:left="9"/>
              <w:rPr>
                <w:b/>
                <w:sz w:val="24"/>
              </w:rPr>
            </w:pPr>
            <w:r>
              <w:rPr>
                <w:b/>
                <w:sz w:val="24"/>
              </w:rPr>
              <w:t>The student will:</w:t>
            </w:r>
          </w:p>
        </w:tc>
        <w:tc>
          <w:tcPr>
            <w:tcW w:w="812" w:type="dxa"/>
          </w:tcPr>
          <w:p>
            <w:pPr>
              <w:pStyle w:val="TableParagraph"/>
              <w:rPr>
                <w:sz w:val="22"/>
              </w:rPr>
            </w:pPr>
          </w:p>
        </w:tc>
      </w:tr>
      <w:tr>
        <w:trPr>
          <w:trHeight w:val="2238" w:hRule="atLeast"/>
        </w:trPr>
        <w:tc>
          <w:tcPr>
            <w:tcW w:w="1416" w:type="dxa"/>
            <w:vMerge/>
            <w:tcBorders>
              <w:top w:val="nil"/>
            </w:tcBorders>
          </w:tcPr>
          <w:p>
            <w:pPr>
              <w:rPr>
                <w:sz w:val="2"/>
                <w:szCs w:val="2"/>
              </w:rPr>
            </w:pPr>
          </w:p>
        </w:tc>
        <w:tc>
          <w:tcPr>
            <w:tcW w:w="856" w:type="dxa"/>
            <w:tcBorders>
              <w:right w:val="nil"/>
            </w:tcBorders>
          </w:tcPr>
          <w:p>
            <w:pPr>
              <w:pStyle w:val="TableParagraph"/>
              <w:spacing w:before="13"/>
              <w:ind w:left="9"/>
              <w:rPr>
                <w:b/>
                <w:sz w:val="24"/>
              </w:rPr>
            </w:pPr>
            <w:r>
              <w:rPr>
                <w:b/>
                <w:sz w:val="24"/>
              </w:rPr>
              <w:t>2.CG.1</w:t>
            </w:r>
          </w:p>
        </w:tc>
        <w:tc>
          <w:tcPr>
            <w:tcW w:w="7029" w:type="dxa"/>
            <w:tcBorders>
              <w:left w:val="nil"/>
            </w:tcBorders>
          </w:tcPr>
          <w:p>
            <w:pPr>
              <w:pStyle w:val="TableParagraph"/>
              <w:spacing w:before="8"/>
              <w:ind w:left="132" w:right="920"/>
              <w:rPr>
                <w:sz w:val="24"/>
              </w:rPr>
            </w:pPr>
            <w:r>
              <w:rPr>
                <w:sz w:val="24"/>
              </w:rPr>
              <w:t>Identify cultural and ethnic groups in the U. S., explore their characteristics, and communicate how civic dispositions build relationships between groups in a diverse society.</w:t>
            </w:r>
          </w:p>
          <w:p>
            <w:pPr>
              <w:pStyle w:val="TableParagraph"/>
              <w:rPr>
                <w:b/>
                <w:sz w:val="24"/>
              </w:rPr>
            </w:pPr>
          </w:p>
          <w:p>
            <w:pPr>
              <w:pStyle w:val="TableParagraph"/>
              <w:ind w:left="132" w:right="524"/>
              <w:jc w:val="both"/>
              <w:rPr>
                <w:sz w:val="24"/>
              </w:rPr>
            </w:pPr>
            <w:r>
              <w:rPr>
                <w:sz w:val="24"/>
              </w:rPr>
              <w:t>This indicator was developed to encourage inquiry into how civic dispositions (i.e., compassion, cooperation, empathy, honesty, and respect) support cooperation within a diverse society.</w:t>
            </w:r>
          </w:p>
        </w:tc>
        <w:tc>
          <w:tcPr>
            <w:tcW w:w="812" w:type="dxa"/>
          </w:tcPr>
          <w:p>
            <w:pPr>
              <w:pStyle w:val="TableParagraph"/>
              <w:rPr>
                <w:sz w:val="22"/>
              </w:rPr>
            </w:pPr>
          </w:p>
        </w:tc>
      </w:tr>
      <w:tr>
        <w:trPr>
          <w:trHeight w:val="2512" w:hRule="atLeast"/>
        </w:trPr>
        <w:tc>
          <w:tcPr>
            <w:tcW w:w="1416" w:type="dxa"/>
            <w:vMerge/>
            <w:tcBorders>
              <w:top w:val="nil"/>
            </w:tcBorders>
          </w:tcPr>
          <w:p>
            <w:pPr>
              <w:rPr>
                <w:sz w:val="2"/>
                <w:szCs w:val="2"/>
              </w:rPr>
            </w:pPr>
          </w:p>
        </w:tc>
        <w:tc>
          <w:tcPr>
            <w:tcW w:w="856" w:type="dxa"/>
            <w:tcBorders>
              <w:right w:val="nil"/>
            </w:tcBorders>
          </w:tcPr>
          <w:p>
            <w:pPr>
              <w:pStyle w:val="TableParagraph"/>
              <w:spacing w:before="13"/>
              <w:ind w:left="9"/>
              <w:rPr>
                <w:b/>
                <w:sz w:val="24"/>
              </w:rPr>
            </w:pPr>
            <w:r>
              <w:rPr>
                <w:b/>
                <w:sz w:val="24"/>
              </w:rPr>
              <w:t>2.CG.2</w:t>
            </w:r>
          </w:p>
        </w:tc>
        <w:tc>
          <w:tcPr>
            <w:tcW w:w="7029" w:type="dxa"/>
            <w:tcBorders>
              <w:left w:val="nil"/>
            </w:tcBorders>
          </w:tcPr>
          <w:p>
            <w:pPr>
              <w:pStyle w:val="TableParagraph"/>
              <w:spacing w:before="8"/>
              <w:ind w:left="132" w:right="247"/>
              <w:rPr>
                <w:sz w:val="24"/>
              </w:rPr>
            </w:pPr>
            <w:r>
              <w:rPr>
                <w:sz w:val="24"/>
              </w:rPr>
              <w:t>Use primary and secondary sources to research a national figure who demonstrated civic dispositions.</w:t>
            </w:r>
          </w:p>
          <w:p>
            <w:pPr>
              <w:pStyle w:val="TableParagraph"/>
              <w:rPr>
                <w:b/>
                <w:sz w:val="24"/>
              </w:rPr>
            </w:pPr>
          </w:p>
          <w:p>
            <w:pPr>
              <w:pStyle w:val="TableParagraph"/>
              <w:ind w:left="132" w:right="107"/>
              <w:rPr>
                <w:sz w:val="24"/>
              </w:rPr>
            </w:pPr>
            <w:r>
              <w:rPr>
                <w:sz w:val="24"/>
              </w:rPr>
              <w:t>This indicator was developed to encourage inquiry into past and present national figures who demonstrated civic dispositions (i.e., compassion, cooperation, empathy, honesty, and respect) by exploring a variety of sources, such as children’s literature, historic documents, photographs and images, or news sources.</w:t>
            </w:r>
          </w:p>
        </w:tc>
        <w:tc>
          <w:tcPr>
            <w:tcW w:w="812" w:type="dxa"/>
          </w:tcPr>
          <w:p>
            <w:pPr>
              <w:pStyle w:val="TableParagraph"/>
              <w:rPr>
                <w:sz w:val="22"/>
              </w:rPr>
            </w:pPr>
          </w:p>
        </w:tc>
      </w:tr>
      <w:tr>
        <w:trPr>
          <w:trHeight w:val="311" w:hRule="atLeast"/>
        </w:trPr>
        <w:tc>
          <w:tcPr>
            <w:tcW w:w="1416" w:type="dxa"/>
            <w:vMerge/>
            <w:tcBorders>
              <w:top w:val="nil"/>
            </w:tcBorders>
          </w:tcPr>
          <w:p>
            <w:pPr>
              <w:rPr>
                <w:sz w:val="2"/>
                <w:szCs w:val="2"/>
              </w:rPr>
            </w:pPr>
          </w:p>
        </w:tc>
        <w:tc>
          <w:tcPr>
            <w:tcW w:w="856" w:type="dxa"/>
            <w:tcBorders>
              <w:right w:val="nil"/>
            </w:tcBorders>
          </w:tcPr>
          <w:p>
            <w:pPr>
              <w:pStyle w:val="TableParagraph"/>
              <w:spacing w:before="15"/>
              <w:ind w:left="9"/>
              <w:rPr>
                <w:b/>
                <w:sz w:val="24"/>
              </w:rPr>
            </w:pPr>
            <w:r>
              <w:rPr>
                <w:b/>
                <w:sz w:val="24"/>
              </w:rPr>
              <w:t>2.CG.3</w:t>
            </w:r>
          </w:p>
        </w:tc>
        <w:tc>
          <w:tcPr>
            <w:tcW w:w="7029" w:type="dxa"/>
            <w:tcBorders>
              <w:left w:val="nil"/>
            </w:tcBorders>
          </w:tcPr>
          <w:p>
            <w:pPr>
              <w:pStyle w:val="TableParagraph"/>
              <w:spacing w:before="11"/>
              <w:ind w:left="132"/>
              <w:rPr>
                <w:sz w:val="24"/>
              </w:rPr>
            </w:pPr>
            <w:r>
              <w:rPr>
                <w:sz w:val="24"/>
              </w:rPr>
              <w:t>Analyze how rights are granted to U. S. citizens through the founding</w:t>
            </w:r>
          </w:p>
        </w:tc>
        <w:tc>
          <w:tcPr>
            <w:tcW w:w="812" w:type="dxa"/>
          </w:tcPr>
          <w:p>
            <w:pPr>
              <w:pStyle w:val="TableParagraph"/>
              <w:rPr>
                <w:sz w:val="22"/>
              </w:rPr>
            </w:pPr>
          </w:p>
        </w:tc>
      </w:tr>
    </w:tbl>
    <w:p>
      <w:pPr>
        <w:spacing w:after="0"/>
        <w:rPr>
          <w:sz w:val="22"/>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860"/>
        <w:gridCol w:w="7028"/>
        <w:gridCol w:w="811"/>
      </w:tblGrid>
      <w:tr>
        <w:trPr>
          <w:trHeight w:val="347" w:hRule="atLeast"/>
        </w:trPr>
        <w:tc>
          <w:tcPr>
            <w:tcW w:w="1411" w:type="dxa"/>
            <w:tcBorders>
              <w:bottom w:val="single" w:sz="12" w:space="0" w:color="000000"/>
            </w:tcBorders>
          </w:tcPr>
          <w:p>
            <w:pPr>
              <w:pStyle w:val="TableParagraph"/>
              <w:spacing w:before="13"/>
              <w:ind w:left="40"/>
              <w:rPr>
                <w:b/>
                <w:sz w:val="24"/>
              </w:rPr>
            </w:pPr>
            <w:r>
              <w:rPr>
                <w:b/>
                <w:sz w:val="24"/>
              </w:rPr>
              <w:t>Key Concept</w:t>
            </w:r>
          </w:p>
        </w:tc>
        <w:tc>
          <w:tcPr>
            <w:tcW w:w="7888" w:type="dxa"/>
            <w:gridSpan w:val="2"/>
            <w:tcBorders>
              <w:bottom w:val="single" w:sz="12" w:space="0" w:color="000000"/>
            </w:tcBorders>
          </w:tcPr>
          <w:p>
            <w:pPr>
              <w:pStyle w:val="TableParagraph"/>
              <w:spacing w:before="35"/>
              <w:ind w:left="3398" w:right="3385"/>
              <w:jc w:val="center"/>
              <w:rPr>
                <w:b/>
                <w:sz w:val="24"/>
              </w:rPr>
            </w:pPr>
            <w:r>
              <w:rPr>
                <w:b/>
                <w:sz w:val="24"/>
              </w:rPr>
              <w:t>Standards</w:t>
            </w:r>
          </w:p>
        </w:tc>
        <w:tc>
          <w:tcPr>
            <w:tcW w:w="811" w:type="dxa"/>
            <w:tcBorders>
              <w:bottom w:val="single" w:sz="12" w:space="0" w:color="000000"/>
            </w:tcBorders>
          </w:tcPr>
          <w:p>
            <w:pPr>
              <w:pStyle w:val="TableParagraph"/>
              <w:rPr>
                <w:sz w:val="22"/>
              </w:rPr>
            </w:pPr>
          </w:p>
        </w:tc>
      </w:tr>
      <w:tr>
        <w:trPr>
          <w:trHeight w:val="1947" w:hRule="atLeast"/>
        </w:trPr>
        <w:tc>
          <w:tcPr>
            <w:tcW w:w="1411" w:type="dxa"/>
            <w:vMerge w:val="restart"/>
            <w:tcBorders>
              <w:top w:val="single" w:sz="12" w:space="0" w:color="000000"/>
            </w:tcBorders>
          </w:tcPr>
          <w:p>
            <w:pPr>
              <w:pStyle w:val="TableParagraph"/>
              <w:rPr>
                <w:sz w:val="22"/>
              </w:rPr>
            </w:pPr>
          </w:p>
        </w:tc>
        <w:tc>
          <w:tcPr>
            <w:tcW w:w="7888" w:type="dxa"/>
            <w:gridSpan w:val="2"/>
            <w:tcBorders>
              <w:top w:val="single" w:sz="12" w:space="0" w:color="000000"/>
            </w:tcBorders>
          </w:tcPr>
          <w:p>
            <w:pPr>
              <w:pStyle w:val="TableParagraph"/>
              <w:spacing w:line="270" w:lineRule="exact"/>
              <w:ind w:left="988"/>
              <w:rPr>
                <w:sz w:val="24"/>
              </w:rPr>
            </w:pPr>
            <w:r>
              <w:rPr>
                <w:sz w:val="24"/>
              </w:rPr>
              <w:t>documents.</w:t>
            </w:r>
          </w:p>
          <w:p>
            <w:pPr>
              <w:pStyle w:val="TableParagraph"/>
              <w:rPr>
                <w:b/>
                <w:sz w:val="24"/>
              </w:rPr>
            </w:pPr>
          </w:p>
          <w:p>
            <w:pPr>
              <w:pStyle w:val="TableParagraph"/>
              <w:ind w:left="988" w:right="191"/>
              <w:rPr>
                <w:sz w:val="24"/>
              </w:rPr>
            </w:pPr>
            <w:r>
              <w:rPr>
                <w:sz w:val="24"/>
              </w:rPr>
              <w:t>This indicator was developed to encourage inquiry into the rights that are granted under the Constitution, the Bill of Rights, and the First Amendment to understand how these individual freedoms help form the framework of our society.</w:t>
            </w:r>
          </w:p>
        </w:tc>
        <w:tc>
          <w:tcPr>
            <w:tcW w:w="811" w:type="dxa"/>
            <w:tcBorders>
              <w:top w:val="single" w:sz="12" w:space="0" w:color="000000"/>
            </w:tcBorders>
          </w:tcPr>
          <w:p>
            <w:pPr>
              <w:pStyle w:val="TableParagraph"/>
              <w:rPr>
                <w:sz w:val="22"/>
              </w:rPr>
            </w:pPr>
          </w:p>
        </w:tc>
      </w:tr>
      <w:tr>
        <w:trPr>
          <w:trHeight w:val="1684" w:hRule="atLeast"/>
        </w:trPr>
        <w:tc>
          <w:tcPr>
            <w:tcW w:w="1411" w:type="dxa"/>
            <w:vMerge/>
            <w:tcBorders>
              <w:top w:val="nil"/>
            </w:tcBorders>
          </w:tcPr>
          <w:p>
            <w:pPr>
              <w:rPr>
                <w:sz w:val="2"/>
                <w:szCs w:val="2"/>
              </w:rPr>
            </w:pPr>
          </w:p>
        </w:tc>
        <w:tc>
          <w:tcPr>
            <w:tcW w:w="860" w:type="dxa"/>
            <w:tcBorders>
              <w:right w:val="nil"/>
            </w:tcBorders>
          </w:tcPr>
          <w:p>
            <w:pPr>
              <w:pStyle w:val="TableParagraph"/>
              <w:spacing w:before="13"/>
              <w:ind w:left="14"/>
              <w:rPr>
                <w:b/>
                <w:sz w:val="24"/>
              </w:rPr>
            </w:pPr>
            <w:r>
              <w:rPr>
                <w:b/>
                <w:sz w:val="24"/>
              </w:rPr>
              <w:t>2.CG.4</w:t>
            </w:r>
          </w:p>
        </w:tc>
        <w:tc>
          <w:tcPr>
            <w:tcW w:w="7028" w:type="dxa"/>
            <w:tcBorders>
              <w:left w:val="nil"/>
            </w:tcBorders>
          </w:tcPr>
          <w:p>
            <w:pPr>
              <w:pStyle w:val="TableParagraph"/>
              <w:spacing w:before="8"/>
              <w:ind w:left="133" w:right="325"/>
              <w:rPr>
                <w:sz w:val="24"/>
              </w:rPr>
            </w:pPr>
            <w:r>
              <w:rPr>
                <w:sz w:val="24"/>
              </w:rPr>
              <w:t>Use evidence to propose and communicate a resolution to a national issue.</w:t>
            </w:r>
          </w:p>
          <w:p>
            <w:pPr>
              <w:pStyle w:val="TableParagraph"/>
              <w:rPr>
                <w:b/>
                <w:sz w:val="24"/>
              </w:rPr>
            </w:pPr>
          </w:p>
          <w:p>
            <w:pPr>
              <w:pStyle w:val="TableParagraph"/>
              <w:ind w:left="133" w:right="51"/>
              <w:rPr>
                <w:sz w:val="24"/>
              </w:rPr>
            </w:pPr>
            <w:r>
              <w:rPr>
                <w:sz w:val="24"/>
              </w:rPr>
              <w:t>This indicator was developed to encourage inquiry into identifying and proposing solutions to problems at the national level.</w:t>
            </w:r>
          </w:p>
        </w:tc>
        <w:tc>
          <w:tcPr>
            <w:tcW w:w="811" w:type="dxa"/>
          </w:tcPr>
          <w:p>
            <w:pPr>
              <w:pStyle w:val="TableParagraph"/>
              <w:rPr>
                <w:sz w:val="22"/>
              </w:rPr>
            </w:pPr>
          </w:p>
        </w:tc>
      </w:tr>
    </w:tbl>
    <w:p>
      <w:pPr>
        <w:spacing w:after="0"/>
        <w:rPr>
          <w:sz w:val="22"/>
        </w:rPr>
        <w:sectPr>
          <w:pgSz w:w="12240" w:h="15840"/>
          <w:pgMar w:header="0" w:footer="944" w:top="1440" w:bottom="1140" w:left="1060" w:right="740"/>
        </w:sectPr>
      </w:pPr>
    </w:p>
    <w:p>
      <w:pPr>
        <w:pStyle w:val="Heading2"/>
      </w:pPr>
      <w:bookmarkStart w:name="_TOC_250044" w:id="23"/>
      <w:bookmarkStart w:name="Grade 3" w:id="24"/>
      <w:r>
        <w:rPr>
          <w:b w:val="0"/>
        </w:rPr>
      </w:r>
      <w:bookmarkEnd w:id="23"/>
      <w:r>
        <w:rPr/>
        <w:t>Grade 3</w:t>
      </w:r>
    </w:p>
    <w:p>
      <w:pPr>
        <w:pStyle w:val="BodyText"/>
        <w:rPr>
          <w:b/>
        </w:rPr>
      </w:pPr>
    </w:p>
    <w:p>
      <w:pPr>
        <w:pStyle w:val="Heading2"/>
        <w:spacing w:before="0"/>
      </w:pPr>
      <w:bookmarkStart w:name="_TOC_250043" w:id="25"/>
      <w:bookmarkStart w:name="World Geography" w:id="26"/>
      <w:r>
        <w:rPr>
          <w:b w:val="0"/>
        </w:rPr>
      </w:r>
      <w:bookmarkEnd w:id="25"/>
      <w:r>
        <w:rPr/>
        <w:t>World Geography</w:t>
      </w:r>
    </w:p>
    <w:p>
      <w:pPr>
        <w:pStyle w:val="BodyText"/>
        <w:spacing w:before="6"/>
        <w:rPr>
          <w:b/>
          <w:sz w:val="23"/>
        </w:rPr>
      </w:pPr>
    </w:p>
    <w:p>
      <w:pPr>
        <w:pStyle w:val="BodyText"/>
        <w:spacing w:before="1"/>
        <w:ind w:left="379" w:right="695"/>
        <w:jc w:val="both"/>
      </w:pPr>
      <w:r>
        <w:rPr/>
        <w:t>In grade three, students will explore the spatial distribution of Earth’s physical and human features and how these features interact to make Earth their home. Earth’s natural features and resources have both presented opportunities and constraints for how and where people have lived on Earth, in turn influencing the development of different cultural expressions. A geographic and skills-based study of the physical and human characteristics of places will bridge the skills practiced in the primary grades to the subsequent content and thinking skills of later grades.</w:t>
      </w:r>
    </w:p>
    <w:p>
      <w:pPr>
        <w:pStyle w:val="BodyText"/>
      </w:pPr>
    </w:p>
    <w:p>
      <w:pPr>
        <w:pStyle w:val="BodyText"/>
        <w:ind w:left="379" w:right="698"/>
        <w:jc w:val="both"/>
      </w:pPr>
      <w:r>
        <w:rPr/>
        <w:t>Instruction should utilize the specific geographic thinking skills and themes developed for grade three. The progression of the developmentally appropriate geographic thinking skills begins in kindergarten and builds with each year of geography instruction. These geographical thinking skills are aligned with the </w:t>
      </w:r>
      <w:r>
        <w:rPr>
          <w:i/>
        </w:rPr>
        <w:t>Profile of the South Carolina Graduate </w:t>
      </w:r>
      <w:r>
        <w:rPr/>
        <w:t>of world-class knowledge, world-class skills, and life and career characteristics. These skills have been deconstructed to aid in the scaffolding of student thinking and are not to be taught in isolation.</w:t>
      </w:r>
    </w:p>
    <w:p>
      <w:pPr>
        <w:pStyle w:val="BodyText"/>
      </w:pPr>
    </w:p>
    <w:p>
      <w:pPr>
        <w:pStyle w:val="BodyText"/>
        <w:ind w:left="379" w:right="696"/>
        <w:jc w:val="both"/>
      </w:pPr>
      <w:r>
        <w:rPr/>
        <w:t>The social studies grade-level standards can be categorized into content- and discipline-specific themes. These themes allow for connections to be made between content, the ability to teach thematically, and to support project or problem-based learning. To encourage inquiry, the grade three World Geography standards are constructed around introducing students to the following four themes:</w:t>
      </w:r>
    </w:p>
    <w:p>
      <w:pPr>
        <w:pStyle w:val="BodyText"/>
      </w:pPr>
    </w:p>
    <w:p>
      <w:pPr>
        <w:pStyle w:val="BodyText"/>
        <w:ind w:left="380" w:right="698"/>
        <w:jc w:val="both"/>
      </w:pPr>
      <w:r>
        <w:rPr>
          <w:b/>
        </w:rPr>
        <w:t>Places and Regions (PR) </w:t>
      </w:r>
      <w:r>
        <w:rPr/>
        <w:t>– The PR theme encourages the study of the experiences of humans organized into geographic regions. Regions describe places that are characterized by similar physical and human conditions.</w:t>
      </w:r>
    </w:p>
    <w:p>
      <w:pPr>
        <w:pStyle w:val="BodyText"/>
      </w:pPr>
    </w:p>
    <w:p>
      <w:pPr>
        <w:pStyle w:val="BodyText"/>
        <w:ind w:left="380" w:right="698"/>
        <w:jc w:val="both"/>
      </w:pPr>
      <w:r>
        <w:rPr>
          <w:b/>
        </w:rPr>
        <w:t>Environment and Resources (ER) </w:t>
      </w:r>
      <w:r>
        <w:rPr/>
        <w:t>– The ER theme encourages the study of Earth’s physical systems (e.g., climate, landform, vegetation) and how human activities modify the environment, bringing both benefits and costs. The distribution of natural resources varies spatially and temporally, resulting in different political and economic relationships.</w:t>
      </w:r>
    </w:p>
    <w:p>
      <w:pPr>
        <w:pStyle w:val="BodyText"/>
      </w:pPr>
    </w:p>
    <w:p>
      <w:pPr>
        <w:pStyle w:val="BodyText"/>
        <w:ind w:left="380" w:right="696"/>
        <w:jc w:val="both"/>
      </w:pPr>
      <w:r>
        <w:rPr>
          <w:b/>
        </w:rPr>
        <w:t>Human Systems (HS) </w:t>
      </w:r>
      <w:r>
        <w:rPr/>
        <w:t>– The HS theme encourages the study of various human activities and characteristics across Earth’s surface. The spatial distribution and movement of populations and the resultant changes form the basis of understanding. Cultural characteristics, economic systems, political systems, and settlement patterns are further examples of how human landscapes vary</w:t>
      </w:r>
      <w:r>
        <w:rPr>
          <w:spacing w:val="-5"/>
        </w:rPr>
        <w:t> </w:t>
      </w:r>
      <w:r>
        <w:rPr/>
        <w:t>spatially.</w:t>
      </w:r>
    </w:p>
    <w:p>
      <w:pPr>
        <w:pStyle w:val="BodyText"/>
      </w:pPr>
    </w:p>
    <w:p>
      <w:pPr>
        <w:pStyle w:val="BodyText"/>
        <w:ind w:left="380" w:right="693"/>
        <w:jc w:val="both"/>
      </w:pPr>
      <w:r>
        <w:rPr>
          <w:b/>
        </w:rPr>
        <w:t>Applied Geography (AG) </w:t>
      </w:r>
      <w:r>
        <w:rPr/>
        <w:t>– The AG theme encourages the study of how geographic literacy and geographic skills, such as mapping, are used to solve problems. An understanding of past and present spatial organizations of Earth enables people to better understand and plan for the changes in human and physical phenomena in the</w:t>
      </w:r>
      <w:r>
        <w:rPr>
          <w:spacing w:val="-2"/>
        </w:rPr>
        <w:t> </w:t>
      </w:r>
      <w:r>
        <w:rPr/>
        <w:t>future.</w:t>
      </w:r>
    </w:p>
    <w:p>
      <w:pPr>
        <w:spacing w:after="0"/>
        <w:jc w:val="both"/>
        <w:sectPr>
          <w:pgSz w:w="12240" w:h="15840"/>
          <w:pgMar w:header="0" w:footer="944" w:top="1360" w:bottom="1140" w:left="1060" w:right="740"/>
        </w:sectPr>
      </w:pPr>
    </w:p>
    <w:p>
      <w:pPr>
        <w:pStyle w:val="Heading1"/>
        <w:ind w:left="886"/>
      </w:pPr>
      <w:bookmarkStart w:name="_TOC_250042" w:id="27"/>
      <w:bookmarkStart w:name="Grade 3 Deconstructed Skills" w:id="28"/>
      <w:r>
        <w:rPr>
          <w:b w:val="0"/>
        </w:rPr>
      </w:r>
      <w:bookmarkEnd w:id="27"/>
      <w:r>
        <w:rPr/>
        <w:t>Grade 3 Deconstructed Skills</w:t>
      </w:r>
    </w:p>
    <w:p>
      <w:pPr>
        <w:pStyle w:val="BodyText"/>
        <w:rPr>
          <w:b/>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0"/>
        <w:gridCol w:w="6226"/>
      </w:tblGrid>
      <w:tr>
        <w:trPr>
          <w:trHeight w:val="275" w:hRule="atLeast"/>
        </w:trPr>
        <w:tc>
          <w:tcPr>
            <w:tcW w:w="3120" w:type="dxa"/>
          </w:tcPr>
          <w:p>
            <w:pPr>
              <w:pStyle w:val="TableParagraph"/>
              <w:spacing w:line="256" w:lineRule="exact"/>
              <w:ind w:left="115"/>
              <w:rPr>
                <w:b/>
                <w:sz w:val="24"/>
              </w:rPr>
            </w:pPr>
            <w:r>
              <w:rPr>
                <w:b/>
                <w:sz w:val="24"/>
              </w:rPr>
              <w:t>Indicator</w:t>
            </w:r>
          </w:p>
        </w:tc>
        <w:tc>
          <w:tcPr>
            <w:tcW w:w="6226" w:type="dxa"/>
          </w:tcPr>
          <w:p>
            <w:pPr>
              <w:pStyle w:val="TableParagraph"/>
              <w:spacing w:line="256" w:lineRule="exact"/>
              <w:ind w:left="115"/>
              <w:rPr>
                <w:b/>
                <w:sz w:val="24"/>
              </w:rPr>
            </w:pPr>
            <w:r>
              <w:rPr>
                <w:b/>
                <w:sz w:val="24"/>
              </w:rPr>
              <w:t>Expression</w:t>
            </w:r>
          </w:p>
        </w:tc>
      </w:tr>
      <w:tr>
        <w:trPr>
          <w:trHeight w:val="2486" w:hRule="atLeast"/>
        </w:trPr>
        <w:tc>
          <w:tcPr>
            <w:tcW w:w="3120" w:type="dxa"/>
          </w:tcPr>
          <w:p>
            <w:pPr>
              <w:pStyle w:val="TableParagraph"/>
              <w:ind w:left="115" w:right="136"/>
              <w:rPr>
                <w:sz w:val="24"/>
              </w:rPr>
            </w:pPr>
            <w:r>
              <w:rPr>
                <w:b/>
                <w:sz w:val="24"/>
              </w:rPr>
              <w:t>M: Mapping- </w:t>
            </w:r>
            <w:r>
              <w:rPr>
                <w:sz w:val="24"/>
              </w:rPr>
              <w:t>Identify, use, interpret, and construct large- scale maps.</w:t>
            </w:r>
          </w:p>
        </w:tc>
        <w:tc>
          <w:tcPr>
            <w:tcW w:w="6226" w:type="dxa"/>
          </w:tcPr>
          <w:p>
            <w:pPr>
              <w:pStyle w:val="TableParagraph"/>
              <w:ind w:left="115" w:right="128"/>
              <w:rPr>
                <w:sz w:val="24"/>
              </w:rPr>
            </w:pPr>
            <w:r>
              <w:rPr>
                <w:sz w:val="24"/>
              </w:rPr>
              <w:t>To demonstrate their ability to use the skill of </w:t>
            </w:r>
            <w:r>
              <w:rPr>
                <w:b/>
                <w:sz w:val="24"/>
              </w:rPr>
              <w:t>mapping </w:t>
            </w:r>
            <w:r>
              <w:rPr>
                <w:sz w:val="24"/>
              </w:rPr>
              <w:t>in the study of geography, students should:</w:t>
            </w:r>
          </w:p>
          <w:p>
            <w:pPr>
              <w:pStyle w:val="TableParagraph"/>
              <w:numPr>
                <w:ilvl w:val="0"/>
                <w:numId w:val="3"/>
              </w:numPr>
              <w:tabs>
                <w:tab w:pos="834" w:val="left" w:leader="none"/>
                <w:tab w:pos="835" w:val="left" w:leader="none"/>
              </w:tabs>
              <w:spacing w:line="240" w:lineRule="auto" w:before="0" w:after="0"/>
              <w:ind w:left="835" w:right="374" w:hanging="360"/>
              <w:jc w:val="left"/>
              <w:rPr>
                <w:sz w:val="24"/>
              </w:rPr>
            </w:pPr>
            <w:r>
              <w:rPr>
                <w:sz w:val="24"/>
              </w:rPr>
              <w:t>identify and describe the properties and functions</w:t>
            </w:r>
            <w:r>
              <w:rPr>
                <w:spacing w:val="-10"/>
                <w:sz w:val="24"/>
              </w:rPr>
              <w:t> </w:t>
            </w:r>
            <w:r>
              <w:rPr>
                <w:sz w:val="24"/>
              </w:rPr>
              <w:t>of maps.</w:t>
            </w:r>
          </w:p>
          <w:p>
            <w:pPr>
              <w:pStyle w:val="TableParagraph"/>
              <w:numPr>
                <w:ilvl w:val="0"/>
                <w:numId w:val="3"/>
              </w:numPr>
              <w:tabs>
                <w:tab w:pos="834" w:val="left" w:leader="none"/>
                <w:tab w:pos="835" w:val="left" w:leader="none"/>
              </w:tabs>
              <w:spacing w:line="240" w:lineRule="auto" w:before="0" w:after="0"/>
              <w:ind w:left="835" w:right="716" w:hanging="360"/>
              <w:jc w:val="left"/>
              <w:rPr>
                <w:sz w:val="24"/>
              </w:rPr>
            </w:pPr>
            <w:r>
              <w:rPr>
                <w:sz w:val="24"/>
              </w:rPr>
              <w:t>use a variety of paper and digital technologies</w:t>
            </w:r>
            <w:r>
              <w:rPr>
                <w:spacing w:val="-13"/>
                <w:sz w:val="24"/>
              </w:rPr>
              <w:t> </w:t>
            </w:r>
            <w:r>
              <w:rPr>
                <w:sz w:val="24"/>
              </w:rPr>
              <w:t>to display and analyze geospatial</w:t>
            </w:r>
            <w:r>
              <w:rPr>
                <w:spacing w:val="-4"/>
                <w:sz w:val="24"/>
              </w:rPr>
              <w:t> </w:t>
            </w:r>
            <w:r>
              <w:rPr>
                <w:sz w:val="24"/>
              </w:rPr>
              <w:t>data.</w:t>
            </w:r>
          </w:p>
          <w:p>
            <w:pPr>
              <w:pStyle w:val="TableParagraph"/>
              <w:numPr>
                <w:ilvl w:val="0"/>
                <w:numId w:val="3"/>
              </w:numPr>
              <w:tabs>
                <w:tab w:pos="834" w:val="left" w:leader="none"/>
                <w:tab w:pos="835" w:val="left" w:leader="none"/>
              </w:tabs>
              <w:spacing w:line="240" w:lineRule="auto" w:before="0" w:after="0"/>
              <w:ind w:left="835" w:right="0" w:hanging="360"/>
              <w:jc w:val="left"/>
              <w:rPr>
                <w:sz w:val="24"/>
              </w:rPr>
            </w:pPr>
            <w:r>
              <w:rPr>
                <w:sz w:val="24"/>
              </w:rPr>
              <w:t>interpret maps for understanding and</w:t>
            </w:r>
            <w:r>
              <w:rPr>
                <w:spacing w:val="-13"/>
                <w:sz w:val="24"/>
              </w:rPr>
              <w:t> </w:t>
            </w:r>
            <w:r>
              <w:rPr>
                <w:sz w:val="24"/>
              </w:rPr>
              <w:t>problem-solving.</w:t>
            </w:r>
          </w:p>
          <w:p>
            <w:pPr>
              <w:pStyle w:val="TableParagraph"/>
              <w:numPr>
                <w:ilvl w:val="0"/>
                <w:numId w:val="3"/>
              </w:numPr>
              <w:tabs>
                <w:tab w:pos="834" w:val="left" w:leader="none"/>
                <w:tab w:pos="835" w:val="left" w:leader="none"/>
              </w:tabs>
              <w:spacing w:line="270" w:lineRule="atLeast" w:before="0" w:after="0"/>
              <w:ind w:left="835" w:right="962" w:hanging="360"/>
              <w:jc w:val="left"/>
              <w:rPr>
                <w:sz w:val="24"/>
              </w:rPr>
            </w:pPr>
            <w:r>
              <w:rPr>
                <w:sz w:val="24"/>
              </w:rPr>
              <w:t>construct maps using available technology</w:t>
            </w:r>
            <w:r>
              <w:rPr>
                <w:spacing w:val="-10"/>
                <w:sz w:val="24"/>
              </w:rPr>
              <w:t> </w:t>
            </w:r>
            <w:r>
              <w:rPr>
                <w:sz w:val="24"/>
              </w:rPr>
              <w:t>for understanding and</w:t>
            </w:r>
            <w:r>
              <w:rPr>
                <w:spacing w:val="-4"/>
                <w:sz w:val="24"/>
              </w:rPr>
              <w:t> </w:t>
            </w:r>
            <w:r>
              <w:rPr>
                <w:sz w:val="24"/>
              </w:rPr>
              <w:t>problem-solving.</w:t>
            </w:r>
          </w:p>
        </w:tc>
      </w:tr>
      <w:tr>
        <w:trPr>
          <w:trHeight w:val="2207" w:hRule="atLeast"/>
        </w:trPr>
        <w:tc>
          <w:tcPr>
            <w:tcW w:w="3120" w:type="dxa"/>
          </w:tcPr>
          <w:p>
            <w:pPr>
              <w:pStyle w:val="TableParagraph"/>
              <w:ind w:left="115" w:right="214"/>
              <w:rPr>
                <w:sz w:val="24"/>
              </w:rPr>
            </w:pPr>
            <w:r>
              <w:rPr>
                <w:b/>
                <w:sz w:val="24"/>
              </w:rPr>
              <w:t>MR: Models and Representations- </w:t>
            </w:r>
            <w:r>
              <w:rPr>
                <w:sz w:val="24"/>
              </w:rPr>
              <w:t>Identify, use, interpret, and construct basic geographic models and other visual representations.</w:t>
            </w:r>
          </w:p>
        </w:tc>
        <w:tc>
          <w:tcPr>
            <w:tcW w:w="6226" w:type="dxa"/>
          </w:tcPr>
          <w:p>
            <w:pPr>
              <w:pStyle w:val="TableParagraph"/>
              <w:ind w:left="115" w:right="308"/>
              <w:rPr>
                <w:sz w:val="24"/>
              </w:rPr>
            </w:pPr>
            <w:r>
              <w:rPr>
                <w:sz w:val="24"/>
              </w:rPr>
              <w:t>To demonstrate their ability to use the skill of </w:t>
            </w:r>
            <w:r>
              <w:rPr>
                <w:b/>
                <w:sz w:val="24"/>
              </w:rPr>
              <w:t>models and representations </w:t>
            </w:r>
            <w:r>
              <w:rPr>
                <w:sz w:val="24"/>
              </w:rPr>
              <w:t>in the study of geography, students should:</w:t>
            </w:r>
          </w:p>
          <w:p>
            <w:pPr>
              <w:pStyle w:val="TableParagraph"/>
              <w:numPr>
                <w:ilvl w:val="0"/>
                <w:numId w:val="4"/>
              </w:numPr>
              <w:tabs>
                <w:tab w:pos="834" w:val="left" w:leader="none"/>
                <w:tab w:pos="835" w:val="left" w:leader="none"/>
              </w:tabs>
              <w:spacing w:line="240" w:lineRule="auto" w:before="0" w:after="0"/>
              <w:ind w:left="835" w:right="1161" w:hanging="360"/>
              <w:jc w:val="left"/>
              <w:rPr>
                <w:sz w:val="24"/>
              </w:rPr>
            </w:pPr>
            <w:r>
              <w:rPr>
                <w:sz w:val="24"/>
              </w:rPr>
              <w:t>identify and describe alternative methods</w:t>
            </w:r>
            <w:r>
              <w:rPr>
                <w:spacing w:val="-10"/>
                <w:sz w:val="24"/>
              </w:rPr>
              <w:t> </w:t>
            </w:r>
            <w:r>
              <w:rPr>
                <w:sz w:val="24"/>
              </w:rPr>
              <w:t>of displaying geospatial</w:t>
            </w:r>
            <w:r>
              <w:rPr>
                <w:spacing w:val="-1"/>
                <w:sz w:val="24"/>
              </w:rPr>
              <w:t> </w:t>
            </w:r>
            <w:r>
              <w:rPr>
                <w:sz w:val="24"/>
              </w:rPr>
              <w:t>data.</w:t>
            </w:r>
          </w:p>
          <w:p>
            <w:pPr>
              <w:pStyle w:val="TableParagraph"/>
              <w:numPr>
                <w:ilvl w:val="0"/>
                <w:numId w:val="4"/>
              </w:numPr>
              <w:tabs>
                <w:tab w:pos="834" w:val="left" w:leader="none"/>
                <w:tab w:pos="835" w:val="left" w:leader="none"/>
              </w:tabs>
              <w:spacing w:line="240" w:lineRule="auto" w:before="0" w:after="0"/>
              <w:ind w:left="835" w:right="770" w:hanging="360"/>
              <w:jc w:val="left"/>
              <w:rPr>
                <w:sz w:val="24"/>
              </w:rPr>
            </w:pPr>
            <w:r>
              <w:rPr>
                <w:sz w:val="24"/>
              </w:rPr>
              <w:t>interpret and use models and representations</w:t>
            </w:r>
            <w:r>
              <w:rPr>
                <w:spacing w:val="-11"/>
                <w:sz w:val="24"/>
              </w:rPr>
              <w:t> </w:t>
            </w:r>
            <w:r>
              <w:rPr>
                <w:sz w:val="24"/>
              </w:rPr>
              <w:t>for understanding and</w:t>
            </w:r>
            <w:r>
              <w:rPr>
                <w:spacing w:val="-4"/>
                <w:sz w:val="24"/>
              </w:rPr>
              <w:t> </w:t>
            </w:r>
            <w:r>
              <w:rPr>
                <w:sz w:val="24"/>
              </w:rPr>
              <w:t>problem-solving.</w:t>
            </w:r>
          </w:p>
          <w:p>
            <w:pPr>
              <w:pStyle w:val="TableParagraph"/>
              <w:numPr>
                <w:ilvl w:val="0"/>
                <w:numId w:val="4"/>
              </w:numPr>
              <w:tabs>
                <w:tab w:pos="834" w:val="left" w:leader="none"/>
                <w:tab w:pos="835" w:val="left" w:leader="none"/>
              </w:tabs>
              <w:spacing w:line="270" w:lineRule="atLeast" w:before="0" w:after="0"/>
              <w:ind w:left="835" w:right="1488" w:hanging="360"/>
              <w:jc w:val="left"/>
              <w:rPr>
                <w:sz w:val="24"/>
              </w:rPr>
            </w:pPr>
            <w:r>
              <w:rPr>
                <w:sz w:val="24"/>
              </w:rPr>
              <w:t>construct models and representations</w:t>
            </w:r>
            <w:r>
              <w:rPr>
                <w:spacing w:val="-8"/>
                <w:sz w:val="24"/>
              </w:rPr>
              <w:t> </w:t>
            </w:r>
            <w:r>
              <w:rPr>
                <w:sz w:val="24"/>
              </w:rPr>
              <w:t>for understanding and</w:t>
            </w:r>
            <w:r>
              <w:rPr>
                <w:spacing w:val="-5"/>
                <w:sz w:val="24"/>
              </w:rPr>
              <w:t> </w:t>
            </w:r>
            <w:r>
              <w:rPr>
                <w:sz w:val="24"/>
              </w:rPr>
              <w:t>problem-solving.</w:t>
            </w:r>
          </w:p>
        </w:tc>
      </w:tr>
      <w:tr>
        <w:trPr>
          <w:trHeight w:val="2207" w:hRule="atLeast"/>
        </w:trPr>
        <w:tc>
          <w:tcPr>
            <w:tcW w:w="3120" w:type="dxa"/>
          </w:tcPr>
          <w:p>
            <w:pPr>
              <w:pStyle w:val="TableParagraph"/>
              <w:ind w:left="115"/>
              <w:rPr>
                <w:sz w:val="24"/>
              </w:rPr>
            </w:pPr>
            <w:r>
              <w:rPr>
                <w:b/>
                <w:sz w:val="24"/>
              </w:rPr>
              <w:t>GE: Gather Evidence and Communicate Findings- </w:t>
            </w:r>
            <w:r>
              <w:rPr>
                <w:sz w:val="24"/>
              </w:rPr>
              <w:t>Identify, use, and interpret different forms of evidence, including primary and secondary sources.</w:t>
            </w:r>
          </w:p>
        </w:tc>
        <w:tc>
          <w:tcPr>
            <w:tcW w:w="6226" w:type="dxa"/>
          </w:tcPr>
          <w:p>
            <w:pPr>
              <w:pStyle w:val="TableParagraph"/>
              <w:ind w:left="115" w:right="401"/>
              <w:rPr>
                <w:sz w:val="24"/>
              </w:rPr>
            </w:pPr>
            <w:r>
              <w:rPr>
                <w:sz w:val="24"/>
              </w:rPr>
              <w:t>To demonstrate their ability to </w:t>
            </w:r>
            <w:r>
              <w:rPr>
                <w:b/>
                <w:sz w:val="24"/>
              </w:rPr>
              <w:t>gather evidence and communicate findings </w:t>
            </w:r>
            <w:r>
              <w:rPr>
                <w:sz w:val="24"/>
              </w:rPr>
              <w:t>in the study of geography, students should:</w:t>
            </w:r>
          </w:p>
          <w:p>
            <w:pPr>
              <w:pStyle w:val="TableParagraph"/>
              <w:numPr>
                <w:ilvl w:val="0"/>
                <w:numId w:val="5"/>
              </w:numPr>
              <w:tabs>
                <w:tab w:pos="834" w:val="left" w:leader="none"/>
                <w:tab w:pos="835" w:val="left" w:leader="none"/>
              </w:tabs>
              <w:spacing w:line="240" w:lineRule="auto" w:before="0" w:after="0"/>
              <w:ind w:left="835" w:right="0" w:hanging="360"/>
              <w:jc w:val="left"/>
              <w:rPr>
                <w:sz w:val="24"/>
              </w:rPr>
            </w:pPr>
            <w:r>
              <w:rPr>
                <w:sz w:val="24"/>
              </w:rPr>
              <w:t>identify, collect, and analyze geospatial</w:t>
            </w:r>
            <w:r>
              <w:rPr>
                <w:spacing w:val="-3"/>
                <w:sz w:val="24"/>
              </w:rPr>
              <w:t> </w:t>
            </w:r>
            <w:r>
              <w:rPr>
                <w:sz w:val="24"/>
              </w:rPr>
              <w:t>data.</w:t>
            </w:r>
          </w:p>
          <w:p>
            <w:pPr>
              <w:pStyle w:val="TableParagraph"/>
              <w:numPr>
                <w:ilvl w:val="0"/>
                <w:numId w:val="5"/>
              </w:numPr>
              <w:tabs>
                <w:tab w:pos="834" w:val="left" w:leader="none"/>
                <w:tab w:pos="835" w:val="left" w:leader="none"/>
              </w:tabs>
              <w:spacing w:line="240" w:lineRule="auto" w:before="0" w:after="0"/>
              <w:ind w:left="835" w:right="547" w:hanging="360"/>
              <w:jc w:val="left"/>
              <w:rPr>
                <w:sz w:val="24"/>
              </w:rPr>
            </w:pPr>
            <w:r>
              <w:rPr>
                <w:sz w:val="24"/>
              </w:rPr>
              <w:t>evaluate geospatial data and other data sources for accuracy, quality, perspective, and</w:t>
            </w:r>
            <w:r>
              <w:rPr>
                <w:spacing w:val="-3"/>
                <w:sz w:val="24"/>
              </w:rPr>
              <w:t> </w:t>
            </w:r>
            <w:r>
              <w:rPr>
                <w:sz w:val="24"/>
              </w:rPr>
              <w:t>value.</w:t>
            </w:r>
          </w:p>
          <w:p>
            <w:pPr>
              <w:pStyle w:val="TableParagraph"/>
              <w:numPr>
                <w:ilvl w:val="0"/>
                <w:numId w:val="5"/>
              </w:numPr>
              <w:tabs>
                <w:tab w:pos="834" w:val="left" w:leader="none"/>
                <w:tab w:pos="835" w:val="left" w:leader="none"/>
              </w:tabs>
              <w:spacing w:line="270" w:lineRule="atLeast" w:before="0" w:after="0"/>
              <w:ind w:left="835" w:right="471" w:hanging="360"/>
              <w:jc w:val="left"/>
              <w:rPr>
                <w:sz w:val="24"/>
              </w:rPr>
            </w:pPr>
            <w:r>
              <w:rPr>
                <w:sz w:val="24"/>
              </w:rPr>
              <w:t>synthesize and communicate findings using verbal, written, visual, or other appropriate</w:t>
            </w:r>
            <w:r>
              <w:rPr>
                <w:spacing w:val="-5"/>
                <w:sz w:val="24"/>
              </w:rPr>
              <w:t> </w:t>
            </w:r>
            <w:r>
              <w:rPr>
                <w:sz w:val="24"/>
              </w:rPr>
              <w:t>forms.</w:t>
            </w:r>
          </w:p>
        </w:tc>
      </w:tr>
      <w:tr>
        <w:trPr>
          <w:trHeight w:val="1655" w:hRule="atLeast"/>
        </w:trPr>
        <w:tc>
          <w:tcPr>
            <w:tcW w:w="3120" w:type="dxa"/>
          </w:tcPr>
          <w:p>
            <w:pPr>
              <w:pStyle w:val="TableParagraph"/>
              <w:ind w:left="115" w:right="247"/>
              <w:rPr>
                <w:sz w:val="24"/>
              </w:rPr>
            </w:pPr>
            <w:r>
              <w:rPr>
                <w:b/>
                <w:sz w:val="24"/>
              </w:rPr>
              <w:t>CC: Conditions, Connections, and Regions- </w:t>
            </w:r>
            <w:r>
              <w:rPr>
                <w:sz w:val="24"/>
              </w:rPr>
              <w:t>Identify and compare the development of conditions, connections, and regions.</w:t>
            </w:r>
          </w:p>
        </w:tc>
        <w:tc>
          <w:tcPr>
            <w:tcW w:w="6226" w:type="dxa"/>
          </w:tcPr>
          <w:p>
            <w:pPr>
              <w:pStyle w:val="TableParagraph"/>
              <w:ind w:left="115" w:right="608"/>
              <w:rPr>
                <w:sz w:val="24"/>
              </w:rPr>
            </w:pPr>
            <w:r>
              <w:rPr>
                <w:sz w:val="24"/>
              </w:rPr>
              <w:t>To demonstrate their ability to recognize </w:t>
            </w:r>
            <w:r>
              <w:rPr>
                <w:b/>
                <w:sz w:val="24"/>
              </w:rPr>
              <w:t>conditions and connections </w:t>
            </w:r>
            <w:r>
              <w:rPr>
                <w:sz w:val="24"/>
              </w:rPr>
              <w:t>in the study of geography, students should:</w:t>
            </w:r>
          </w:p>
          <w:p>
            <w:pPr>
              <w:pStyle w:val="TableParagraph"/>
              <w:numPr>
                <w:ilvl w:val="0"/>
                <w:numId w:val="6"/>
              </w:numPr>
              <w:tabs>
                <w:tab w:pos="834" w:val="left" w:leader="none"/>
                <w:tab w:pos="835" w:val="left" w:leader="none"/>
              </w:tabs>
              <w:spacing w:line="240" w:lineRule="auto" w:before="0" w:after="0"/>
              <w:ind w:left="835" w:right="320" w:hanging="360"/>
              <w:jc w:val="left"/>
              <w:rPr>
                <w:sz w:val="24"/>
              </w:rPr>
            </w:pPr>
            <w:r>
              <w:rPr>
                <w:sz w:val="24"/>
              </w:rPr>
              <w:t>identify the physical and human conditions of places and the connections among</w:t>
            </w:r>
            <w:r>
              <w:rPr>
                <w:spacing w:val="-5"/>
                <w:sz w:val="24"/>
              </w:rPr>
              <w:t> </w:t>
            </w:r>
            <w:r>
              <w:rPr>
                <w:sz w:val="24"/>
              </w:rPr>
              <w:t>places.</w:t>
            </w:r>
          </w:p>
          <w:p>
            <w:pPr>
              <w:pStyle w:val="TableParagraph"/>
              <w:numPr>
                <w:ilvl w:val="0"/>
                <w:numId w:val="6"/>
              </w:numPr>
              <w:tabs>
                <w:tab w:pos="834" w:val="left" w:leader="none"/>
                <w:tab w:pos="835" w:val="left" w:leader="none"/>
              </w:tabs>
              <w:spacing w:line="270" w:lineRule="atLeast" w:before="0" w:after="0"/>
              <w:ind w:left="835" w:right="243" w:hanging="360"/>
              <w:jc w:val="left"/>
              <w:rPr>
                <w:sz w:val="24"/>
              </w:rPr>
            </w:pPr>
            <w:r>
              <w:rPr>
                <w:sz w:val="24"/>
              </w:rPr>
              <w:t>compare the physical and human conditions of</w:t>
            </w:r>
            <w:r>
              <w:rPr>
                <w:spacing w:val="-11"/>
                <w:sz w:val="24"/>
              </w:rPr>
              <w:t> </w:t>
            </w:r>
            <w:r>
              <w:rPr>
                <w:sz w:val="24"/>
              </w:rPr>
              <w:t>places and the connections among</w:t>
            </w:r>
            <w:r>
              <w:rPr>
                <w:spacing w:val="-5"/>
                <w:sz w:val="24"/>
              </w:rPr>
              <w:t> </w:t>
            </w:r>
            <w:r>
              <w:rPr>
                <w:sz w:val="24"/>
              </w:rPr>
              <w:t>places.</w:t>
            </w:r>
          </w:p>
        </w:tc>
      </w:tr>
      <w:tr>
        <w:trPr>
          <w:trHeight w:val="826" w:hRule="atLeast"/>
        </w:trPr>
        <w:tc>
          <w:tcPr>
            <w:tcW w:w="3120" w:type="dxa"/>
          </w:tcPr>
          <w:p>
            <w:pPr>
              <w:pStyle w:val="TableParagraph"/>
              <w:ind w:left="115"/>
              <w:rPr>
                <w:sz w:val="24"/>
              </w:rPr>
            </w:pPr>
            <w:r>
              <w:rPr>
                <w:b/>
                <w:sz w:val="24"/>
              </w:rPr>
              <w:t>S: Scale- </w:t>
            </w:r>
            <w:r>
              <w:rPr>
                <w:sz w:val="24"/>
              </w:rPr>
              <w:t>Identify spatial hierarchies.</w:t>
            </w:r>
          </w:p>
        </w:tc>
        <w:tc>
          <w:tcPr>
            <w:tcW w:w="6226" w:type="dxa"/>
          </w:tcPr>
          <w:p>
            <w:pPr>
              <w:pStyle w:val="TableParagraph"/>
              <w:ind w:left="115" w:right="315"/>
              <w:rPr>
                <w:sz w:val="24"/>
              </w:rPr>
            </w:pPr>
            <w:r>
              <w:rPr>
                <w:sz w:val="24"/>
              </w:rPr>
              <w:t>To demonstrate their ability to understand </w:t>
            </w:r>
            <w:r>
              <w:rPr>
                <w:b/>
                <w:sz w:val="24"/>
              </w:rPr>
              <w:t>scale </w:t>
            </w:r>
            <w:r>
              <w:rPr>
                <w:sz w:val="24"/>
              </w:rPr>
              <w:t>in the study of geography, students should:</w:t>
            </w:r>
          </w:p>
          <w:p>
            <w:pPr>
              <w:pStyle w:val="TableParagraph"/>
              <w:numPr>
                <w:ilvl w:val="0"/>
                <w:numId w:val="7"/>
              </w:numPr>
              <w:tabs>
                <w:tab w:pos="834" w:val="left" w:leader="none"/>
                <w:tab w:pos="835" w:val="left" w:leader="none"/>
              </w:tabs>
              <w:spacing w:line="261" w:lineRule="exact" w:before="0" w:after="0"/>
              <w:ind w:left="835" w:right="0" w:hanging="360"/>
              <w:jc w:val="left"/>
              <w:rPr>
                <w:sz w:val="24"/>
              </w:rPr>
            </w:pPr>
            <w:r>
              <w:rPr>
                <w:sz w:val="24"/>
              </w:rPr>
              <w:t>identify spatial hierarchies from local to global</w:t>
            </w:r>
            <w:r>
              <w:rPr>
                <w:spacing w:val="-11"/>
                <w:sz w:val="24"/>
              </w:rPr>
              <w:t> </w:t>
            </w:r>
            <w:r>
              <w:rPr>
                <w:sz w:val="24"/>
              </w:rPr>
              <w:t>scale.</w:t>
            </w:r>
          </w:p>
        </w:tc>
      </w:tr>
      <w:tr>
        <w:trPr>
          <w:trHeight w:val="1103" w:hRule="atLeast"/>
        </w:trPr>
        <w:tc>
          <w:tcPr>
            <w:tcW w:w="3120" w:type="dxa"/>
          </w:tcPr>
          <w:p>
            <w:pPr>
              <w:pStyle w:val="TableParagraph"/>
              <w:spacing w:line="237" w:lineRule="auto" w:before="1"/>
              <w:ind w:left="114" w:right="446"/>
              <w:rPr>
                <w:sz w:val="24"/>
              </w:rPr>
            </w:pPr>
            <w:r>
              <w:rPr>
                <w:b/>
                <w:sz w:val="24"/>
              </w:rPr>
              <w:t>DP: Distribution and Patterns- </w:t>
            </w:r>
            <w:r>
              <w:rPr>
                <w:sz w:val="24"/>
              </w:rPr>
              <w:t>Identify spatial distributions, patterns, and</w:t>
            </w:r>
          </w:p>
          <w:p>
            <w:pPr>
              <w:pStyle w:val="TableParagraph"/>
              <w:spacing w:line="261" w:lineRule="exact" w:before="1"/>
              <w:ind w:left="115"/>
              <w:rPr>
                <w:sz w:val="24"/>
              </w:rPr>
            </w:pPr>
            <w:r>
              <w:rPr>
                <w:sz w:val="24"/>
              </w:rPr>
              <w:t>associations.</w:t>
            </w:r>
          </w:p>
        </w:tc>
        <w:tc>
          <w:tcPr>
            <w:tcW w:w="6226" w:type="dxa"/>
          </w:tcPr>
          <w:p>
            <w:pPr>
              <w:pStyle w:val="TableParagraph"/>
              <w:ind w:left="115" w:right="328"/>
              <w:rPr>
                <w:sz w:val="24"/>
              </w:rPr>
            </w:pPr>
            <w:r>
              <w:rPr>
                <w:sz w:val="24"/>
              </w:rPr>
              <w:t>To demonstrate their ability to understand </w:t>
            </w:r>
            <w:r>
              <w:rPr>
                <w:b/>
                <w:sz w:val="24"/>
              </w:rPr>
              <w:t>distribution and patterns </w:t>
            </w:r>
            <w:r>
              <w:rPr>
                <w:sz w:val="24"/>
              </w:rPr>
              <w:t>in the study of geography, students should:</w:t>
            </w:r>
          </w:p>
          <w:p>
            <w:pPr>
              <w:pStyle w:val="TableParagraph"/>
              <w:numPr>
                <w:ilvl w:val="0"/>
                <w:numId w:val="8"/>
              </w:numPr>
              <w:tabs>
                <w:tab w:pos="834" w:val="left" w:leader="none"/>
                <w:tab w:pos="835" w:val="left" w:leader="none"/>
              </w:tabs>
              <w:spacing w:line="270" w:lineRule="atLeast" w:before="0" w:after="0"/>
              <w:ind w:left="835" w:right="1342" w:hanging="360"/>
              <w:jc w:val="left"/>
              <w:rPr>
                <w:sz w:val="24"/>
              </w:rPr>
            </w:pPr>
            <w:r>
              <w:rPr>
                <w:sz w:val="24"/>
              </w:rPr>
              <w:t>identify spatial distributions, patterns,</w:t>
            </w:r>
            <w:r>
              <w:rPr>
                <w:spacing w:val="-12"/>
                <w:sz w:val="24"/>
              </w:rPr>
              <w:t> </w:t>
            </w:r>
            <w:r>
              <w:rPr>
                <w:sz w:val="24"/>
              </w:rPr>
              <w:t>and associations.</w:t>
            </w:r>
          </w:p>
        </w:tc>
      </w:tr>
    </w:tbl>
    <w:p>
      <w:pPr>
        <w:spacing w:after="0" w:line="270" w:lineRule="atLeast"/>
        <w:jc w:val="left"/>
        <w:rPr>
          <w:sz w:val="24"/>
        </w:rPr>
        <w:sectPr>
          <w:pgSz w:w="12240" w:h="15840"/>
          <w:pgMar w:header="0" w:footer="944" w:top="1380" w:bottom="1220" w:left="1060" w:right="740"/>
        </w:sectPr>
      </w:pPr>
    </w:p>
    <w:p>
      <w:pPr>
        <w:pStyle w:val="Heading1"/>
      </w:pPr>
      <w:bookmarkStart w:name="_TOC_250041" w:id="29"/>
      <w:bookmarkStart w:name="Grade 3 Standards" w:id="30"/>
      <w:r>
        <w:rPr>
          <w:b w:val="0"/>
        </w:rPr>
      </w:r>
      <w:bookmarkEnd w:id="29"/>
      <w:r>
        <w:rPr/>
        <w:t>Grade 3 Standards</w:t>
      </w:r>
    </w:p>
    <w:p>
      <w:pPr>
        <w:pStyle w:val="BodyText"/>
        <w:rPr>
          <w:b/>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5"/>
        <w:gridCol w:w="7306"/>
      </w:tblGrid>
      <w:tr>
        <w:trPr>
          <w:trHeight w:val="280" w:hRule="atLeast"/>
        </w:trPr>
        <w:tc>
          <w:tcPr>
            <w:tcW w:w="2045" w:type="dxa"/>
            <w:tcBorders>
              <w:bottom w:val="single" w:sz="12" w:space="0" w:color="000000"/>
            </w:tcBorders>
          </w:tcPr>
          <w:p>
            <w:pPr>
              <w:pStyle w:val="TableParagraph"/>
              <w:spacing w:line="260" w:lineRule="exact"/>
              <w:ind w:left="357"/>
              <w:rPr>
                <w:b/>
                <w:sz w:val="24"/>
              </w:rPr>
            </w:pPr>
            <w:r>
              <w:rPr>
                <w:b/>
                <w:sz w:val="24"/>
              </w:rPr>
              <w:t>Key Concept</w:t>
            </w:r>
          </w:p>
        </w:tc>
        <w:tc>
          <w:tcPr>
            <w:tcW w:w="7306" w:type="dxa"/>
            <w:tcBorders>
              <w:bottom w:val="single" w:sz="12" w:space="0" w:color="000000"/>
            </w:tcBorders>
          </w:tcPr>
          <w:p>
            <w:pPr>
              <w:pStyle w:val="TableParagraph"/>
              <w:spacing w:line="259" w:lineRule="exact" w:before="1"/>
              <w:ind w:left="3105" w:right="3096"/>
              <w:jc w:val="center"/>
              <w:rPr>
                <w:b/>
                <w:sz w:val="24"/>
              </w:rPr>
            </w:pPr>
            <w:r>
              <w:rPr>
                <w:b/>
                <w:sz w:val="24"/>
              </w:rPr>
              <w:t>Standards</w:t>
            </w:r>
          </w:p>
        </w:tc>
      </w:tr>
      <w:tr>
        <w:trPr>
          <w:trHeight w:val="543" w:hRule="atLeast"/>
        </w:trPr>
        <w:tc>
          <w:tcPr>
            <w:tcW w:w="2045"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9"/>
              <w:rPr>
                <w:b/>
                <w:sz w:val="28"/>
              </w:rPr>
            </w:pPr>
          </w:p>
          <w:p>
            <w:pPr>
              <w:pStyle w:val="TableParagraph"/>
              <w:ind w:left="518" w:right="333" w:hanging="384"/>
              <w:rPr>
                <w:b/>
                <w:sz w:val="24"/>
              </w:rPr>
            </w:pPr>
            <w:r>
              <w:rPr>
                <w:b/>
                <w:sz w:val="24"/>
              </w:rPr>
              <w:t>Map Skills and Earth’s Features</w:t>
            </w:r>
          </w:p>
        </w:tc>
        <w:tc>
          <w:tcPr>
            <w:tcW w:w="7306" w:type="dxa"/>
            <w:tcBorders>
              <w:top w:val="single" w:sz="12" w:space="0" w:color="000000"/>
            </w:tcBorders>
          </w:tcPr>
          <w:p>
            <w:pPr>
              <w:pStyle w:val="TableParagraph"/>
              <w:spacing w:line="272" w:lineRule="exact"/>
              <w:ind w:left="114"/>
              <w:rPr>
                <w:sz w:val="24"/>
              </w:rPr>
            </w:pPr>
            <w:r>
              <w:rPr>
                <w:b/>
                <w:sz w:val="24"/>
              </w:rPr>
              <w:t>Standard 1: </w:t>
            </w:r>
            <w:r>
              <w:rPr>
                <w:sz w:val="24"/>
              </w:rPr>
              <w:t>Use maps and globes to categorize places and regions by</w:t>
            </w:r>
          </w:p>
          <w:p>
            <w:pPr>
              <w:pStyle w:val="TableParagraph"/>
              <w:spacing w:line="251" w:lineRule="exact"/>
              <w:ind w:left="114"/>
              <w:rPr>
                <w:sz w:val="24"/>
              </w:rPr>
            </w:pPr>
            <w:r>
              <w:rPr>
                <w:sz w:val="24"/>
              </w:rPr>
              <w:t>their human and physical conditions.</w:t>
            </w:r>
          </w:p>
        </w:tc>
      </w:tr>
      <w:tr>
        <w:trPr>
          <w:trHeight w:val="826" w:hRule="atLeast"/>
        </w:trPr>
        <w:tc>
          <w:tcPr>
            <w:tcW w:w="2045" w:type="dxa"/>
            <w:vMerge/>
            <w:tcBorders>
              <w:top w:val="nil"/>
              <w:bottom w:val="single" w:sz="12" w:space="0" w:color="000000"/>
            </w:tcBorders>
          </w:tcPr>
          <w:p>
            <w:pPr>
              <w:rPr>
                <w:sz w:val="2"/>
                <w:szCs w:val="2"/>
              </w:rPr>
            </w:pPr>
          </w:p>
        </w:tc>
        <w:tc>
          <w:tcPr>
            <w:tcW w:w="7306" w:type="dxa"/>
          </w:tcPr>
          <w:p>
            <w:pPr>
              <w:pStyle w:val="TableParagraph"/>
              <w:spacing w:line="270" w:lineRule="atLeast" w:before="3"/>
              <w:ind w:left="114" w:right="150"/>
              <w:rPr>
                <w:sz w:val="24"/>
              </w:rPr>
            </w:pPr>
            <w:r>
              <w:rPr>
                <w:b/>
                <w:sz w:val="24"/>
              </w:rPr>
              <w:t>Enduring Understanding: </w:t>
            </w:r>
            <w:r>
              <w:rPr>
                <w:sz w:val="24"/>
              </w:rPr>
              <w:t>Global citizenship begins with the initial understanding of Earth’s major features and how geographic information is used to learn about those features.</w:t>
            </w:r>
          </w:p>
        </w:tc>
      </w:tr>
      <w:tr>
        <w:trPr>
          <w:trHeight w:val="275" w:hRule="atLeast"/>
        </w:trPr>
        <w:tc>
          <w:tcPr>
            <w:tcW w:w="2045" w:type="dxa"/>
            <w:vMerge/>
            <w:tcBorders>
              <w:top w:val="nil"/>
              <w:bottom w:val="single" w:sz="12" w:space="0" w:color="000000"/>
            </w:tcBorders>
          </w:tcPr>
          <w:p>
            <w:pPr>
              <w:rPr>
                <w:sz w:val="2"/>
                <w:szCs w:val="2"/>
              </w:rPr>
            </w:pPr>
          </w:p>
        </w:tc>
        <w:tc>
          <w:tcPr>
            <w:tcW w:w="7306" w:type="dxa"/>
          </w:tcPr>
          <w:p>
            <w:pPr>
              <w:pStyle w:val="TableParagraph"/>
              <w:spacing w:line="249" w:lineRule="exact" w:before="6"/>
              <w:ind w:left="114"/>
              <w:rPr>
                <w:b/>
                <w:sz w:val="24"/>
              </w:rPr>
            </w:pPr>
            <w:r>
              <w:rPr>
                <w:b/>
                <w:sz w:val="24"/>
              </w:rPr>
              <w:t>The student will:</w:t>
            </w:r>
          </w:p>
        </w:tc>
      </w:tr>
      <w:tr>
        <w:trPr>
          <w:trHeight w:val="2209" w:hRule="atLeast"/>
        </w:trPr>
        <w:tc>
          <w:tcPr>
            <w:tcW w:w="2045" w:type="dxa"/>
            <w:vMerge/>
            <w:tcBorders>
              <w:top w:val="nil"/>
              <w:bottom w:val="single" w:sz="12" w:space="0" w:color="000000"/>
            </w:tcBorders>
          </w:tcPr>
          <w:p>
            <w:pPr>
              <w:rPr>
                <w:sz w:val="2"/>
                <w:szCs w:val="2"/>
              </w:rPr>
            </w:pPr>
          </w:p>
        </w:tc>
        <w:tc>
          <w:tcPr>
            <w:tcW w:w="7306" w:type="dxa"/>
          </w:tcPr>
          <w:p>
            <w:pPr>
              <w:pStyle w:val="TableParagraph"/>
              <w:tabs>
                <w:tab w:pos="1245" w:val="left" w:leader="none"/>
              </w:tabs>
              <w:spacing w:line="235" w:lineRule="auto" w:before="15"/>
              <w:ind w:left="1245" w:right="611" w:hanging="1131"/>
              <w:rPr>
                <w:sz w:val="24"/>
              </w:rPr>
            </w:pPr>
            <w:r>
              <w:rPr>
                <w:b/>
                <w:sz w:val="24"/>
              </w:rPr>
              <w:t>3.1.1.AG</w:t>
              <w:tab/>
            </w:r>
            <w:r>
              <w:rPr>
                <w:sz w:val="24"/>
              </w:rPr>
              <w:t>Utilize an alphanumeric grid to locate the continents</w:t>
            </w:r>
            <w:r>
              <w:rPr>
                <w:spacing w:val="-12"/>
                <w:sz w:val="24"/>
              </w:rPr>
              <w:t> </w:t>
            </w:r>
            <w:r>
              <w:rPr>
                <w:sz w:val="24"/>
              </w:rPr>
              <w:t>and oceans.</w:t>
            </w:r>
          </w:p>
          <w:p>
            <w:pPr>
              <w:pStyle w:val="TableParagraph"/>
              <w:spacing w:before="1"/>
              <w:rPr>
                <w:b/>
                <w:sz w:val="24"/>
              </w:rPr>
            </w:pPr>
          </w:p>
          <w:p>
            <w:pPr>
              <w:pStyle w:val="TableParagraph"/>
              <w:spacing w:before="1"/>
              <w:ind w:left="1245" w:right="231"/>
              <w:rPr>
                <w:sz w:val="24"/>
              </w:rPr>
            </w:pPr>
            <w:r>
              <w:rPr>
                <w:sz w:val="24"/>
              </w:rPr>
              <w:t>This indicator prompts students to inquire about the location of major physical features around the world by utilizing a basic grid (i.e., letters on one axis, numbers on the other) as preparation for learning latitude and longitude.</w:t>
            </w:r>
          </w:p>
        </w:tc>
      </w:tr>
      <w:tr>
        <w:trPr>
          <w:trHeight w:val="2758" w:hRule="atLeast"/>
        </w:trPr>
        <w:tc>
          <w:tcPr>
            <w:tcW w:w="2045" w:type="dxa"/>
            <w:vMerge/>
            <w:tcBorders>
              <w:top w:val="nil"/>
              <w:bottom w:val="single" w:sz="12" w:space="0" w:color="000000"/>
            </w:tcBorders>
          </w:tcPr>
          <w:p>
            <w:pPr>
              <w:rPr>
                <w:sz w:val="2"/>
                <w:szCs w:val="2"/>
              </w:rPr>
            </w:pPr>
          </w:p>
        </w:tc>
        <w:tc>
          <w:tcPr>
            <w:tcW w:w="7306" w:type="dxa"/>
          </w:tcPr>
          <w:p>
            <w:pPr>
              <w:pStyle w:val="TableParagraph"/>
              <w:tabs>
                <w:tab w:pos="1245" w:val="left" w:leader="none"/>
              </w:tabs>
              <w:spacing w:before="8"/>
              <w:ind w:left="1245" w:right="159" w:hanging="1131"/>
              <w:rPr>
                <w:sz w:val="24"/>
              </w:rPr>
            </w:pPr>
            <w:r>
              <w:rPr>
                <w:b/>
                <w:sz w:val="24"/>
              </w:rPr>
              <w:t>3.1.2.AG</w:t>
              <w:tab/>
            </w:r>
            <w:r>
              <w:rPr>
                <w:sz w:val="24"/>
              </w:rPr>
              <w:t>Locate the world’s four hemispheres (i.e., northern,</w:t>
            </w:r>
            <w:r>
              <w:rPr>
                <w:spacing w:val="-13"/>
                <w:sz w:val="24"/>
              </w:rPr>
              <w:t> </w:t>
            </w:r>
            <w:r>
              <w:rPr>
                <w:sz w:val="24"/>
              </w:rPr>
              <w:t>southern, eastern, and western) by using the major components of latitude and longitude (i.e., the Equator, the Prime Meridian, lines of latitude (i.e., parallels), lines of longitude (i.e., meridians), and the International Date</w:t>
            </w:r>
            <w:r>
              <w:rPr>
                <w:spacing w:val="1"/>
                <w:sz w:val="24"/>
              </w:rPr>
              <w:t> </w:t>
            </w:r>
            <w:r>
              <w:rPr>
                <w:sz w:val="24"/>
              </w:rPr>
              <w:t>Line).</w:t>
            </w:r>
          </w:p>
          <w:p>
            <w:pPr>
              <w:pStyle w:val="TableParagraph"/>
              <w:spacing w:before="6"/>
              <w:rPr>
                <w:b/>
                <w:sz w:val="23"/>
              </w:rPr>
            </w:pPr>
          </w:p>
          <w:p>
            <w:pPr>
              <w:pStyle w:val="TableParagraph"/>
              <w:spacing w:before="1"/>
              <w:ind w:left="1245" w:right="378"/>
              <w:rPr>
                <w:sz w:val="24"/>
              </w:rPr>
            </w:pPr>
            <w:r>
              <w:rPr>
                <w:sz w:val="24"/>
              </w:rPr>
              <w:t>This indicator prompts students to inquire about how the world is divided for mapping purposes when using latitude and longitude.</w:t>
            </w:r>
          </w:p>
        </w:tc>
      </w:tr>
      <w:tr>
        <w:trPr>
          <w:trHeight w:val="2492" w:hRule="atLeast"/>
        </w:trPr>
        <w:tc>
          <w:tcPr>
            <w:tcW w:w="2045" w:type="dxa"/>
            <w:vMerge/>
            <w:tcBorders>
              <w:top w:val="nil"/>
              <w:bottom w:val="single" w:sz="12" w:space="0" w:color="000000"/>
            </w:tcBorders>
          </w:tcPr>
          <w:p>
            <w:pPr>
              <w:rPr>
                <w:sz w:val="2"/>
                <w:szCs w:val="2"/>
              </w:rPr>
            </w:pPr>
          </w:p>
        </w:tc>
        <w:tc>
          <w:tcPr>
            <w:tcW w:w="7306" w:type="dxa"/>
            <w:tcBorders>
              <w:bottom w:val="single" w:sz="12" w:space="0" w:color="000000"/>
            </w:tcBorders>
          </w:tcPr>
          <w:p>
            <w:pPr>
              <w:pStyle w:val="TableParagraph"/>
              <w:tabs>
                <w:tab w:pos="1245" w:val="left" w:leader="none"/>
              </w:tabs>
              <w:spacing w:line="235" w:lineRule="auto" w:before="15"/>
              <w:ind w:left="1245" w:right="912" w:hanging="1131"/>
              <w:rPr>
                <w:sz w:val="24"/>
              </w:rPr>
            </w:pPr>
            <w:r>
              <w:rPr>
                <w:b/>
                <w:sz w:val="24"/>
              </w:rPr>
              <w:t>3.1.3.PR</w:t>
              <w:tab/>
            </w:r>
            <w:r>
              <w:rPr>
                <w:sz w:val="24"/>
              </w:rPr>
              <w:t>Identify the spatial hierarchy of political and</w:t>
            </w:r>
            <w:r>
              <w:rPr>
                <w:spacing w:val="-15"/>
                <w:sz w:val="24"/>
              </w:rPr>
              <w:t> </w:t>
            </w:r>
            <w:r>
              <w:rPr>
                <w:sz w:val="24"/>
              </w:rPr>
              <w:t>physical geographic features.</w:t>
            </w:r>
          </w:p>
          <w:p>
            <w:pPr>
              <w:pStyle w:val="TableParagraph"/>
              <w:spacing w:before="1"/>
              <w:rPr>
                <w:b/>
                <w:sz w:val="24"/>
              </w:rPr>
            </w:pPr>
          </w:p>
          <w:p>
            <w:pPr>
              <w:pStyle w:val="TableParagraph"/>
              <w:spacing w:before="1"/>
              <w:ind w:left="1245" w:right="325"/>
              <w:rPr>
                <w:sz w:val="24"/>
              </w:rPr>
            </w:pPr>
            <w:r>
              <w:rPr>
                <w:sz w:val="24"/>
              </w:rPr>
              <w:t>This indicator prompts students to inquire about spatial hierarchies (i.e., scale) to understand connections between Earth’s systems. Political features include cities, states, and countries. Physical features include forests, mountains, oceans, and rivers.</w:t>
            </w:r>
          </w:p>
        </w:tc>
      </w:tr>
      <w:tr>
        <w:trPr>
          <w:trHeight w:val="543" w:hRule="atLeast"/>
        </w:trPr>
        <w:tc>
          <w:tcPr>
            <w:tcW w:w="2045"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spacing w:before="1"/>
              <w:rPr>
                <w:b/>
                <w:sz w:val="36"/>
              </w:rPr>
            </w:pPr>
          </w:p>
          <w:p>
            <w:pPr>
              <w:pStyle w:val="TableParagraph"/>
              <w:spacing w:before="1"/>
              <w:ind w:left="626" w:right="203" w:hanging="622"/>
              <w:rPr>
                <w:b/>
                <w:sz w:val="24"/>
              </w:rPr>
            </w:pPr>
            <w:r>
              <w:rPr>
                <w:b/>
                <w:sz w:val="24"/>
              </w:rPr>
              <w:t>Environment and People</w:t>
            </w:r>
          </w:p>
        </w:tc>
        <w:tc>
          <w:tcPr>
            <w:tcW w:w="7306" w:type="dxa"/>
            <w:tcBorders>
              <w:top w:val="single" w:sz="12" w:space="0" w:color="000000"/>
            </w:tcBorders>
          </w:tcPr>
          <w:p>
            <w:pPr>
              <w:pStyle w:val="TableParagraph"/>
              <w:spacing w:line="272" w:lineRule="exact"/>
              <w:ind w:left="114"/>
              <w:rPr>
                <w:sz w:val="24"/>
              </w:rPr>
            </w:pPr>
            <w:r>
              <w:rPr>
                <w:b/>
                <w:sz w:val="24"/>
              </w:rPr>
              <w:t>Standard 2: </w:t>
            </w:r>
            <w:r>
              <w:rPr>
                <w:sz w:val="24"/>
              </w:rPr>
              <w:t>Demonstrate an understanding of Earth’s physical features</w:t>
            </w:r>
          </w:p>
          <w:p>
            <w:pPr>
              <w:pStyle w:val="TableParagraph"/>
              <w:spacing w:line="251" w:lineRule="exact"/>
              <w:ind w:left="114"/>
              <w:rPr>
                <w:sz w:val="24"/>
              </w:rPr>
            </w:pPr>
            <w:r>
              <w:rPr>
                <w:sz w:val="24"/>
              </w:rPr>
              <w:t>and ecosystems that affect human activities.</w:t>
            </w:r>
          </w:p>
        </w:tc>
      </w:tr>
      <w:tr>
        <w:trPr>
          <w:trHeight w:val="1102" w:hRule="atLeast"/>
        </w:trPr>
        <w:tc>
          <w:tcPr>
            <w:tcW w:w="2045" w:type="dxa"/>
            <w:vMerge/>
            <w:tcBorders>
              <w:top w:val="nil"/>
              <w:bottom w:val="single" w:sz="12" w:space="0" w:color="000000"/>
            </w:tcBorders>
          </w:tcPr>
          <w:p>
            <w:pPr>
              <w:rPr>
                <w:sz w:val="2"/>
                <w:szCs w:val="2"/>
              </w:rPr>
            </w:pPr>
          </w:p>
        </w:tc>
        <w:tc>
          <w:tcPr>
            <w:tcW w:w="7306" w:type="dxa"/>
          </w:tcPr>
          <w:p>
            <w:pPr>
              <w:pStyle w:val="TableParagraph"/>
              <w:spacing w:line="270" w:lineRule="atLeast" w:before="3"/>
              <w:ind w:left="114" w:right="117"/>
              <w:rPr>
                <w:sz w:val="24"/>
              </w:rPr>
            </w:pPr>
            <w:r>
              <w:rPr>
                <w:b/>
                <w:sz w:val="24"/>
              </w:rPr>
              <w:t>Enduring Understanding: </w:t>
            </w:r>
            <w:r>
              <w:rPr>
                <w:sz w:val="24"/>
              </w:rPr>
              <w:t>Earth’s diverse physical landscape provides the opportunity to discover how humans live and interact in various areas over time. Earth’s physical systems influenced human migration and lifestyles and led to the creation of a diverse world.</w:t>
            </w:r>
          </w:p>
        </w:tc>
      </w:tr>
      <w:tr>
        <w:trPr>
          <w:trHeight w:val="278" w:hRule="atLeast"/>
        </w:trPr>
        <w:tc>
          <w:tcPr>
            <w:tcW w:w="2045" w:type="dxa"/>
            <w:vMerge/>
            <w:tcBorders>
              <w:top w:val="nil"/>
              <w:bottom w:val="single" w:sz="12" w:space="0" w:color="000000"/>
            </w:tcBorders>
          </w:tcPr>
          <w:p>
            <w:pPr>
              <w:rPr>
                <w:sz w:val="2"/>
                <w:szCs w:val="2"/>
              </w:rPr>
            </w:pPr>
          </w:p>
        </w:tc>
        <w:tc>
          <w:tcPr>
            <w:tcW w:w="7306" w:type="dxa"/>
          </w:tcPr>
          <w:p>
            <w:pPr>
              <w:pStyle w:val="TableParagraph"/>
              <w:spacing w:line="251" w:lineRule="exact" w:before="6"/>
              <w:ind w:left="114"/>
              <w:rPr>
                <w:b/>
                <w:sz w:val="24"/>
              </w:rPr>
            </w:pPr>
            <w:r>
              <w:rPr>
                <w:b/>
                <w:sz w:val="24"/>
              </w:rPr>
              <w:t>The student will:</w:t>
            </w:r>
          </w:p>
        </w:tc>
      </w:tr>
      <w:tr>
        <w:trPr>
          <w:trHeight w:val="553" w:hRule="atLeast"/>
        </w:trPr>
        <w:tc>
          <w:tcPr>
            <w:tcW w:w="2045" w:type="dxa"/>
            <w:vMerge/>
            <w:tcBorders>
              <w:top w:val="nil"/>
              <w:bottom w:val="single" w:sz="12" w:space="0" w:color="000000"/>
            </w:tcBorders>
          </w:tcPr>
          <w:p>
            <w:pPr>
              <w:rPr>
                <w:sz w:val="2"/>
                <w:szCs w:val="2"/>
              </w:rPr>
            </w:pPr>
          </w:p>
        </w:tc>
        <w:tc>
          <w:tcPr>
            <w:tcW w:w="7306" w:type="dxa"/>
          </w:tcPr>
          <w:p>
            <w:pPr>
              <w:pStyle w:val="TableParagraph"/>
              <w:tabs>
                <w:tab w:pos="1245" w:val="left" w:leader="none"/>
              </w:tabs>
              <w:spacing w:line="272" w:lineRule="exact" w:before="14"/>
              <w:ind w:left="1245" w:right="270" w:hanging="1131"/>
              <w:rPr>
                <w:sz w:val="24"/>
              </w:rPr>
            </w:pPr>
            <w:r>
              <w:rPr>
                <w:b/>
                <w:sz w:val="24"/>
              </w:rPr>
              <w:t>3.2.1.ER</w:t>
              <w:tab/>
            </w:r>
            <w:r>
              <w:rPr>
                <w:sz w:val="24"/>
              </w:rPr>
              <w:t>Recognize and explain how physical features are distributed around the</w:t>
            </w:r>
            <w:r>
              <w:rPr>
                <w:spacing w:val="-2"/>
                <w:sz w:val="24"/>
              </w:rPr>
              <w:t> </w:t>
            </w:r>
            <w:r>
              <w:rPr>
                <w:sz w:val="24"/>
              </w:rPr>
              <w:t>world.</w:t>
            </w:r>
          </w:p>
        </w:tc>
      </w:tr>
    </w:tbl>
    <w:p>
      <w:pPr>
        <w:spacing w:after="0" w:line="272" w:lineRule="exact"/>
        <w:rPr>
          <w:sz w:val="24"/>
        </w:rPr>
        <w:sectPr>
          <w:pgSz w:w="12240" w:h="15840"/>
          <w:pgMar w:header="0" w:footer="944" w:top="1380" w:bottom="122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1113"/>
        <w:gridCol w:w="6188"/>
      </w:tblGrid>
      <w:tr>
        <w:trPr>
          <w:trHeight w:val="280" w:hRule="atLeast"/>
        </w:trPr>
        <w:tc>
          <w:tcPr>
            <w:tcW w:w="2050" w:type="dxa"/>
            <w:tcBorders>
              <w:bottom w:val="single" w:sz="12" w:space="0" w:color="000000"/>
            </w:tcBorders>
          </w:tcPr>
          <w:p>
            <w:pPr>
              <w:pStyle w:val="TableParagraph"/>
              <w:spacing w:line="260" w:lineRule="exact"/>
              <w:ind w:left="357"/>
              <w:rPr>
                <w:b/>
                <w:sz w:val="24"/>
              </w:rPr>
            </w:pPr>
            <w:r>
              <w:rPr>
                <w:b/>
                <w:sz w:val="24"/>
              </w:rPr>
              <w:t>Key Concept</w:t>
            </w:r>
          </w:p>
        </w:tc>
        <w:tc>
          <w:tcPr>
            <w:tcW w:w="7301" w:type="dxa"/>
            <w:gridSpan w:val="2"/>
            <w:tcBorders>
              <w:bottom w:val="single" w:sz="12" w:space="0" w:color="000000"/>
            </w:tcBorders>
          </w:tcPr>
          <w:p>
            <w:pPr>
              <w:pStyle w:val="TableParagraph"/>
              <w:spacing w:line="259" w:lineRule="exact" w:before="1"/>
              <w:ind w:left="3100" w:right="3096"/>
              <w:jc w:val="center"/>
              <w:rPr>
                <w:b/>
                <w:sz w:val="24"/>
              </w:rPr>
            </w:pPr>
            <w:r>
              <w:rPr>
                <w:b/>
                <w:sz w:val="24"/>
              </w:rPr>
              <w:t>Standards</w:t>
            </w:r>
          </w:p>
        </w:tc>
      </w:tr>
      <w:tr>
        <w:trPr>
          <w:trHeight w:val="1369" w:hRule="atLeast"/>
        </w:trPr>
        <w:tc>
          <w:tcPr>
            <w:tcW w:w="2050" w:type="dxa"/>
            <w:vMerge w:val="restart"/>
            <w:tcBorders>
              <w:top w:val="single" w:sz="12" w:space="0" w:color="000000"/>
              <w:bottom w:val="single" w:sz="12" w:space="0" w:color="000000"/>
            </w:tcBorders>
          </w:tcPr>
          <w:p>
            <w:pPr>
              <w:pStyle w:val="TableParagraph"/>
              <w:rPr>
                <w:sz w:val="22"/>
              </w:rPr>
            </w:pPr>
          </w:p>
        </w:tc>
        <w:tc>
          <w:tcPr>
            <w:tcW w:w="7301" w:type="dxa"/>
            <w:gridSpan w:val="2"/>
            <w:tcBorders>
              <w:top w:val="single" w:sz="12" w:space="0" w:color="000000"/>
            </w:tcBorders>
          </w:tcPr>
          <w:p>
            <w:pPr>
              <w:pStyle w:val="TableParagraph"/>
              <w:spacing w:before="5"/>
              <w:rPr>
                <w:b/>
                <w:sz w:val="23"/>
              </w:rPr>
            </w:pPr>
          </w:p>
          <w:p>
            <w:pPr>
              <w:pStyle w:val="TableParagraph"/>
              <w:ind w:left="1240" w:right="412"/>
              <w:rPr>
                <w:sz w:val="24"/>
              </w:rPr>
            </w:pPr>
            <w:r>
              <w:rPr>
                <w:sz w:val="24"/>
              </w:rPr>
              <w:t>This indicator prompts students to inquire about the distribution of landforms, climates, and biomes around the world.</w:t>
            </w:r>
          </w:p>
        </w:tc>
      </w:tr>
      <w:tr>
        <w:trPr>
          <w:trHeight w:val="2485" w:hRule="atLeast"/>
        </w:trPr>
        <w:tc>
          <w:tcPr>
            <w:tcW w:w="2050" w:type="dxa"/>
            <w:vMerge/>
            <w:tcBorders>
              <w:top w:val="nil"/>
              <w:bottom w:val="single" w:sz="12" w:space="0" w:color="000000"/>
            </w:tcBorders>
          </w:tcPr>
          <w:p>
            <w:pPr>
              <w:rPr>
                <w:sz w:val="2"/>
                <w:szCs w:val="2"/>
              </w:rPr>
            </w:pPr>
          </w:p>
        </w:tc>
        <w:tc>
          <w:tcPr>
            <w:tcW w:w="1113" w:type="dxa"/>
            <w:tcBorders>
              <w:right w:val="nil"/>
            </w:tcBorders>
          </w:tcPr>
          <w:p>
            <w:pPr>
              <w:pStyle w:val="TableParagraph"/>
              <w:spacing w:before="10"/>
              <w:ind w:left="91" w:right="103"/>
              <w:jc w:val="center"/>
              <w:rPr>
                <w:b/>
                <w:sz w:val="24"/>
              </w:rPr>
            </w:pPr>
            <w:r>
              <w:rPr>
                <w:b/>
                <w:sz w:val="24"/>
              </w:rPr>
              <w:t>3.2.2.ER</w:t>
            </w:r>
          </w:p>
        </w:tc>
        <w:tc>
          <w:tcPr>
            <w:tcW w:w="6188" w:type="dxa"/>
            <w:tcBorders>
              <w:left w:val="nil"/>
            </w:tcBorders>
          </w:tcPr>
          <w:p>
            <w:pPr>
              <w:pStyle w:val="TableParagraph"/>
              <w:spacing w:before="5"/>
              <w:ind w:left="132" w:right="532"/>
              <w:rPr>
                <w:sz w:val="24"/>
              </w:rPr>
            </w:pPr>
            <w:r>
              <w:rPr>
                <w:sz w:val="24"/>
              </w:rPr>
              <w:t>Identify and analyze the ways people interact with the physical environment in different regions of the state, the country, and the world.</w:t>
            </w:r>
          </w:p>
          <w:p>
            <w:pPr>
              <w:pStyle w:val="TableParagraph"/>
              <w:rPr>
                <w:b/>
                <w:sz w:val="24"/>
              </w:rPr>
            </w:pPr>
          </w:p>
          <w:p>
            <w:pPr>
              <w:pStyle w:val="TableParagraph"/>
              <w:spacing w:before="1"/>
              <w:ind w:left="132" w:right="265"/>
              <w:rPr>
                <w:sz w:val="24"/>
              </w:rPr>
            </w:pPr>
            <w:r>
              <w:rPr>
                <w:sz w:val="24"/>
              </w:rPr>
              <w:t>This indicator prompts students to inquire about a variety of geographic landforms, water bodies, and climate patterns around the world and how humans interact with them, including population distribution and settlement patterns.</w:t>
            </w:r>
          </w:p>
        </w:tc>
      </w:tr>
      <w:tr>
        <w:trPr>
          <w:trHeight w:val="2206" w:hRule="atLeast"/>
        </w:trPr>
        <w:tc>
          <w:tcPr>
            <w:tcW w:w="2050" w:type="dxa"/>
            <w:vMerge/>
            <w:tcBorders>
              <w:top w:val="nil"/>
              <w:bottom w:val="single" w:sz="12" w:space="0" w:color="000000"/>
            </w:tcBorders>
          </w:tcPr>
          <w:p>
            <w:pPr>
              <w:rPr>
                <w:sz w:val="2"/>
                <w:szCs w:val="2"/>
              </w:rPr>
            </w:pPr>
          </w:p>
        </w:tc>
        <w:tc>
          <w:tcPr>
            <w:tcW w:w="1113" w:type="dxa"/>
            <w:tcBorders>
              <w:right w:val="nil"/>
            </w:tcBorders>
          </w:tcPr>
          <w:p>
            <w:pPr>
              <w:pStyle w:val="TableParagraph"/>
              <w:spacing w:before="8"/>
              <w:ind w:left="91" w:right="103"/>
              <w:jc w:val="center"/>
              <w:rPr>
                <w:b/>
                <w:sz w:val="24"/>
              </w:rPr>
            </w:pPr>
            <w:r>
              <w:rPr>
                <w:b/>
                <w:sz w:val="24"/>
              </w:rPr>
              <w:t>3.2.3.ER</w:t>
            </w:r>
          </w:p>
        </w:tc>
        <w:tc>
          <w:tcPr>
            <w:tcW w:w="6188" w:type="dxa"/>
            <w:tcBorders>
              <w:left w:val="nil"/>
            </w:tcBorders>
          </w:tcPr>
          <w:p>
            <w:pPr>
              <w:pStyle w:val="TableParagraph"/>
              <w:spacing w:before="3"/>
              <w:ind w:left="132" w:right="365"/>
              <w:rPr>
                <w:sz w:val="24"/>
              </w:rPr>
            </w:pPr>
            <w:r>
              <w:rPr>
                <w:sz w:val="24"/>
              </w:rPr>
              <w:t>Identify spatial variations in climates around the world and recognize the relationship between climate and human activities.</w:t>
            </w:r>
          </w:p>
          <w:p>
            <w:pPr>
              <w:pStyle w:val="TableParagraph"/>
              <w:rPr>
                <w:b/>
                <w:sz w:val="24"/>
              </w:rPr>
            </w:pPr>
          </w:p>
          <w:p>
            <w:pPr>
              <w:pStyle w:val="TableParagraph"/>
              <w:ind w:left="132" w:right="178"/>
              <w:rPr>
                <w:sz w:val="24"/>
              </w:rPr>
            </w:pPr>
            <w:r>
              <w:rPr>
                <w:sz w:val="24"/>
              </w:rPr>
              <w:t>This indicator prompts students to inquire about how climate affects decision-making regarding such factors as food, clothing, and shelter around the world.</w:t>
            </w:r>
          </w:p>
        </w:tc>
      </w:tr>
      <w:tr>
        <w:trPr>
          <w:trHeight w:val="289" w:hRule="atLeast"/>
        </w:trPr>
        <w:tc>
          <w:tcPr>
            <w:tcW w:w="2050" w:type="dxa"/>
            <w:vMerge/>
            <w:tcBorders>
              <w:top w:val="nil"/>
              <w:bottom w:val="single" w:sz="12" w:space="0" w:color="000000"/>
            </w:tcBorders>
          </w:tcPr>
          <w:p>
            <w:pPr>
              <w:rPr>
                <w:sz w:val="2"/>
                <w:szCs w:val="2"/>
              </w:rPr>
            </w:pPr>
          </w:p>
        </w:tc>
        <w:tc>
          <w:tcPr>
            <w:tcW w:w="7301" w:type="dxa"/>
            <w:gridSpan w:val="2"/>
            <w:tcBorders>
              <w:bottom w:val="single" w:sz="12" w:space="0" w:color="000000"/>
            </w:tcBorders>
          </w:tcPr>
          <w:p>
            <w:pPr>
              <w:pStyle w:val="TableParagraph"/>
              <w:rPr>
                <w:sz w:val="20"/>
              </w:rPr>
            </w:pPr>
          </w:p>
        </w:tc>
      </w:tr>
      <w:tr>
        <w:trPr>
          <w:trHeight w:val="553" w:hRule="atLeast"/>
        </w:trPr>
        <w:tc>
          <w:tcPr>
            <w:tcW w:w="2050" w:type="dxa"/>
            <w:vMerge w:val="restart"/>
            <w:tcBorders>
              <w:top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1"/>
              <w:rPr>
                <w:b/>
                <w:sz w:val="33"/>
              </w:rPr>
            </w:pPr>
          </w:p>
          <w:p>
            <w:pPr>
              <w:pStyle w:val="TableParagraph"/>
              <w:ind w:left="623" w:right="211" w:hanging="622"/>
              <w:rPr>
                <w:b/>
                <w:sz w:val="24"/>
              </w:rPr>
            </w:pPr>
            <w:r>
              <w:rPr>
                <w:b/>
                <w:sz w:val="24"/>
              </w:rPr>
              <w:t>Environment and People</w:t>
            </w:r>
          </w:p>
        </w:tc>
        <w:tc>
          <w:tcPr>
            <w:tcW w:w="7301" w:type="dxa"/>
            <w:gridSpan w:val="2"/>
            <w:tcBorders>
              <w:top w:val="single" w:sz="12" w:space="0" w:color="000000"/>
            </w:tcBorders>
          </w:tcPr>
          <w:p>
            <w:pPr>
              <w:pStyle w:val="TableParagraph"/>
              <w:spacing w:line="272" w:lineRule="exact"/>
              <w:ind w:left="109"/>
              <w:rPr>
                <w:sz w:val="24"/>
              </w:rPr>
            </w:pPr>
            <w:r>
              <w:rPr>
                <w:b/>
                <w:sz w:val="24"/>
              </w:rPr>
              <w:t>Standard 3: </w:t>
            </w:r>
            <w:r>
              <w:rPr>
                <w:sz w:val="24"/>
              </w:rPr>
              <w:t>Demonstrate an understanding of the relationship between</w:t>
            </w:r>
          </w:p>
          <w:p>
            <w:pPr>
              <w:pStyle w:val="TableParagraph"/>
              <w:spacing w:line="261" w:lineRule="exact"/>
              <w:ind w:left="109"/>
              <w:rPr>
                <w:sz w:val="24"/>
              </w:rPr>
            </w:pPr>
            <w:r>
              <w:rPr>
                <w:sz w:val="24"/>
              </w:rPr>
              <w:t>Earth’s environmental hazards and human activities.</w:t>
            </w:r>
          </w:p>
        </w:tc>
      </w:tr>
      <w:tr>
        <w:trPr>
          <w:trHeight w:val="1103" w:hRule="atLeast"/>
        </w:trPr>
        <w:tc>
          <w:tcPr>
            <w:tcW w:w="2050" w:type="dxa"/>
            <w:vMerge/>
            <w:tcBorders>
              <w:top w:val="nil"/>
            </w:tcBorders>
          </w:tcPr>
          <w:p>
            <w:pPr>
              <w:rPr>
                <w:sz w:val="2"/>
                <w:szCs w:val="2"/>
              </w:rPr>
            </w:pPr>
          </w:p>
        </w:tc>
        <w:tc>
          <w:tcPr>
            <w:tcW w:w="7301" w:type="dxa"/>
            <w:gridSpan w:val="2"/>
          </w:tcPr>
          <w:p>
            <w:pPr>
              <w:pStyle w:val="TableParagraph"/>
              <w:ind w:left="109" w:right="318"/>
              <w:rPr>
                <w:sz w:val="24"/>
              </w:rPr>
            </w:pPr>
            <w:r>
              <w:rPr>
                <w:b/>
                <w:sz w:val="24"/>
              </w:rPr>
              <w:t>Enduring Understanding: </w:t>
            </w:r>
            <w:r>
              <w:rPr>
                <w:sz w:val="24"/>
              </w:rPr>
              <w:t>Earth’s physical environment can have profound effects on its inhabitants. Geographic information about physical systems can be used to create a related safety plan in the event</w:t>
            </w:r>
          </w:p>
          <w:p>
            <w:pPr>
              <w:pStyle w:val="TableParagraph"/>
              <w:spacing w:line="261" w:lineRule="exact"/>
              <w:ind w:left="109"/>
              <w:rPr>
                <w:sz w:val="24"/>
              </w:rPr>
            </w:pPr>
            <w:r>
              <w:rPr>
                <w:sz w:val="24"/>
              </w:rPr>
              <w:t>of a natural disaster.</w:t>
            </w:r>
          </w:p>
        </w:tc>
      </w:tr>
      <w:tr>
        <w:trPr>
          <w:trHeight w:val="280" w:hRule="atLeast"/>
        </w:trPr>
        <w:tc>
          <w:tcPr>
            <w:tcW w:w="2050" w:type="dxa"/>
            <w:vMerge/>
            <w:tcBorders>
              <w:top w:val="nil"/>
            </w:tcBorders>
          </w:tcPr>
          <w:p>
            <w:pPr>
              <w:rPr>
                <w:sz w:val="2"/>
                <w:szCs w:val="2"/>
              </w:rPr>
            </w:pPr>
          </w:p>
        </w:tc>
        <w:tc>
          <w:tcPr>
            <w:tcW w:w="7301" w:type="dxa"/>
            <w:gridSpan w:val="2"/>
          </w:tcPr>
          <w:p>
            <w:pPr>
              <w:pStyle w:val="TableParagraph"/>
              <w:spacing w:line="260" w:lineRule="exact"/>
              <w:ind w:left="109"/>
              <w:rPr>
                <w:b/>
                <w:sz w:val="24"/>
              </w:rPr>
            </w:pPr>
            <w:r>
              <w:rPr>
                <w:b/>
                <w:sz w:val="24"/>
              </w:rPr>
              <w:t>The student will:</w:t>
            </w:r>
          </w:p>
        </w:tc>
      </w:tr>
      <w:tr>
        <w:trPr>
          <w:trHeight w:val="2759" w:hRule="atLeast"/>
        </w:trPr>
        <w:tc>
          <w:tcPr>
            <w:tcW w:w="2050" w:type="dxa"/>
            <w:vMerge/>
            <w:tcBorders>
              <w:top w:val="nil"/>
            </w:tcBorders>
          </w:tcPr>
          <w:p>
            <w:pPr>
              <w:rPr>
                <w:sz w:val="2"/>
                <w:szCs w:val="2"/>
              </w:rPr>
            </w:pPr>
          </w:p>
        </w:tc>
        <w:tc>
          <w:tcPr>
            <w:tcW w:w="1113" w:type="dxa"/>
            <w:tcBorders>
              <w:right w:val="nil"/>
            </w:tcBorders>
          </w:tcPr>
          <w:p>
            <w:pPr>
              <w:pStyle w:val="TableParagraph"/>
              <w:spacing w:line="275" w:lineRule="exact"/>
              <w:ind w:left="91" w:right="103"/>
              <w:jc w:val="center"/>
              <w:rPr>
                <w:b/>
                <w:sz w:val="24"/>
              </w:rPr>
            </w:pPr>
            <w:r>
              <w:rPr>
                <w:b/>
                <w:sz w:val="24"/>
              </w:rPr>
              <w:t>3.3.1.ER</w:t>
            </w:r>
          </w:p>
        </w:tc>
        <w:tc>
          <w:tcPr>
            <w:tcW w:w="6188" w:type="dxa"/>
            <w:tcBorders>
              <w:left w:val="nil"/>
            </w:tcBorders>
          </w:tcPr>
          <w:p>
            <w:pPr>
              <w:pStyle w:val="TableParagraph"/>
              <w:ind w:left="132" w:right="532"/>
              <w:rPr>
                <w:sz w:val="24"/>
              </w:rPr>
            </w:pPr>
            <w:r>
              <w:rPr>
                <w:sz w:val="24"/>
              </w:rPr>
              <w:t>Identify the range of natural hazards facing people and explain how some populations are more vulnerable than others.</w:t>
            </w:r>
          </w:p>
          <w:p>
            <w:pPr>
              <w:pStyle w:val="TableParagraph"/>
              <w:spacing w:before="5"/>
              <w:rPr>
                <w:b/>
                <w:sz w:val="23"/>
              </w:rPr>
            </w:pPr>
          </w:p>
          <w:p>
            <w:pPr>
              <w:pStyle w:val="TableParagraph"/>
              <w:ind w:left="132" w:right="245"/>
              <w:rPr>
                <w:sz w:val="24"/>
              </w:rPr>
            </w:pPr>
            <w:r>
              <w:rPr>
                <w:sz w:val="24"/>
              </w:rPr>
              <w:t>This indicator prompts students to consider the various threats to humans including earthquakes, floods, hurricanes, tornadoes, volcanoes, and wildfires, and how human actions (e.g., building in a floodplain) can increase exposure and loss.</w:t>
            </w:r>
          </w:p>
        </w:tc>
      </w:tr>
      <w:tr>
        <w:trPr>
          <w:trHeight w:val="1379" w:hRule="atLeast"/>
        </w:trPr>
        <w:tc>
          <w:tcPr>
            <w:tcW w:w="2050" w:type="dxa"/>
            <w:vMerge/>
            <w:tcBorders>
              <w:top w:val="nil"/>
            </w:tcBorders>
          </w:tcPr>
          <w:p>
            <w:pPr>
              <w:rPr>
                <w:sz w:val="2"/>
                <w:szCs w:val="2"/>
              </w:rPr>
            </w:pPr>
          </w:p>
        </w:tc>
        <w:tc>
          <w:tcPr>
            <w:tcW w:w="1113" w:type="dxa"/>
            <w:tcBorders>
              <w:right w:val="nil"/>
            </w:tcBorders>
          </w:tcPr>
          <w:p>
            <w:pPr>
              <w:pStyle w:val="TableParagraph"/>
              <w:spacing w:line="275" w:lineRule="exact"/>
              <w:ind w:left="91" w:right="103"/>
              <w:jc w:val="center"/>
              <w:rPr>
                <w:b/>
                <w:sz w:val="24"/>
              </w:rPr>
            </w:pPr>
            <w:r>
              <w:rPr>
                <w:b/>
                <w:sz w:val="24"/>
              </w:rPr>
              <w:t>3.3.2.ER</w:t>
            </w:r>
          </w:p>
        </w:tc>
        <w:tc>
          <w:tcPr>
            <w:tcW w:w="6188" w:type="dxa"/>
            <w:tcBorders>
              <w:left w:val="nil"/>
            </w:tcBorders>
          </w:tcPr>
          <w:p>
            <w:pPr>
              <w:pStyle w:val="TableParagraph"/>
              <w:ind w:left="132" w:right="525"/>
              <w:rPr>
                <w:sz w:val="24"/>
              </w:rPr>
            </w:pPr>
            <w:r>
              <w:rPr>
                <w:sz w:val="24"/>
              </w:rPr>
              <w:t>Use maps and other sources of geographic information to gather evidence and draw conclusions about patterns of natural disasters around the world.</w:t>
            </w:r>
          </w:p>
          <w:p>
            <w:pPr>
              <w:pStyle w:val="TableParagraph"/>
              <w:spacing w:before="5"/>
              <w:rPr>
                <w:b/>
                <w:sz w:val="23"/>
              </w:rPr>
            </w:pPr>
          </w:p>
          <w:p>
            <w:pPr>
              <w:pStyle w:val="TableParagraph"/>
              <w:spacing w:line="261" w:lineRule="exact"/>
              <w:ind w:left="132"/>
              <w:rPr>
                <w:sz w:val="24"/>
              </w:rPr>
            </w:pPr>
            <w:r>
              <w:rPr>
                <w:sz w:val="24"/>
              </w:rPr>
              <w:t>This indicator prompts students to inquire about the</w:t>
            </w:r>
          </w:p>
        </w:tc>
      </w:tr>
    </w:tbl>
    <w:p>
      <w:pPr>
        <w:spacing w:after="0" w:line="261" w:lineRule="exact"/>
        <w:rPr>
          <w:sz w:val="24"/>
        </w:rPr>
        <w:sectPr>
          <w:pgSz w:w="12240" w:h="15840"/>
          <w:pgMar w:header="0" w:footer="944" w:top="1440" w:bottom="114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1126"/>
        <w:gridCol w:w="6176"/>
      </w:tblGrid>
      <w:tr>
        <w:trPr>
          <w:trHeight w:val="280" w:hRule="atLeast"/>
        </w:trPr>
        <w:tc>
          <w:tcPr>
            <w:tcW w:w="2050" w:type="dxa"/>
            <w:tcBorders>
              <w:bottom w:val="single" w:sz="12" w:space="0" w:color="000000"/>
            </w:tcBorders>
          </w:tcPr>
          <w:p>
            <w:pPr>
              <w:pStyle w:val="TableParagraph"/>
              <w:spacing w:line="260" w:lineRule="exact"/>
              <w:ind w:left="357"/>
              <w:rPr>
                <w:b/>
                <w:sz w:val="24"/>
              </w:rPr>
            </w:pPr>
            <w:r>
              <w:rPr>
                <w:b/>
                <w:sz w:val="24"/>
              </w:rPr>
              <w:t>Key Concept</w:t>
            </w:r>
          </w:p>
        </w:tc>
        <w:tc>
          <w:tcPr>
            <w:tcW w:w="7302" w:type="dxa"/>
            <w:gridSpan w:val="2"/>
            <w:tcBorders>
              <w:bottom w:val="single" w:sz="12" w:space="0" w:color="000000"/>
            </w:tcBorders>
          </w:tcPr>
          <w:p>
            <w:pPr>
              <w:pStyle w:val="TableParagraph"/>
              <w:spacing w:line="259" w:lineRule="exact" w:before="1"/>
              <w:ind w:left="969" w:right="966"/>
              <w:jc w:val="center"/>
              <w:rPr>
                <w:b/>
                <w:sz w:val="24"/>
              </w:rPr>
            </w:pPr>
            <w:r>
              <w:rPr>
                <w:b/>
                <w:sz w:val="24"/>
              </w:rPr>
              <w:t>Standards</w:t>
            </w:r>
          </w:p>
        </w:tc>
      </w:tr>
      <w:tr>
        <w:trPr>
          <w:trHeight w:val="1645" w:hRule="atLeast"/>
        </w:trPr>
        <w:tc>
          <w:tcPr>
            <w:tcW w:w="2050" w:type="dxa"/>
            <w:vMerge w:val="restart"/>
            <w:tcBorders>
              <w:top w:val="single" w:sz="12" w:space="0" w:color="000000"/>
              <w:bottom w:val="single" w:sz="12" w:space="0" w:color="000000"/>
            </w:tcBorders>
          </w:tcPr>
          <w:p>
            <w:pPr>
              <w:pStyle w:val="TableParagraph"/>
              <w:rPr>
                <w:sz w:val="22"/>
              </w:rPr>
            </w:pPr>
          </w:p>
        </w:tc>
        <w:tc>
          <w:tcPr>
            <w:tcW w:w="7302" w:type="dxa"/>
            <w:gridSpan w:val="2"/>
            <w:tcBorders>
              <w:top w:val="single" w:sz="12" w:space="0" w:color="000000"/>
            </w:tcBorders>
          </w:tcPr>
          <w:p>
            <w:pPr>
              <w:pStyle w:val="TableParagraph"/>
              <w:ind w:left="1240"/>
              <w:rPr>
                <w:sz w:val="24"/>
              </w:rPr>
            </w:pPr>
            <w:r>
              <w:rPr>
                <w:sz w:val="24"/>
              </w:rPr>
              <w:t>geographic locations and patterns of natural disasters around the world by using maps and other sources of geographic information. Location and pattern connections may include how earthquakes occur along fault lines and hurricanes form over warm water near the Equator.</w:t>
            </w:r>
          </w:p>
        </w:tc>
      </w:tr>
      <w:tr>
        <w:trPr>
          <w:trHeight w:val="1645" w:hRule="atLeast"/>
        </w:trPr>
        <w:tc>
          <w:tcPr>
            <w:tcW w:w="2050" w:type="dxa"/>
            <w:vMerge/>
            <w:tcBorders>
              <w:top w:val="nil"/>
              <w:bottom w:val="single" w:sz="12" w:space="0" w:color="000000"/>
            </w:tcBorders>
          </w:tcPr>
          <w:p>
            <w:pPr>
              <w:rPr>
                <w:sz w:val="2"/>
                <w:szCs w:val="2"/>
              </w:rPr>
            </w:pPr>
          </w:p>
        </w:tc>
        <w:tc>
          <w:tcPr>
            <w:tcW w:w="1126" w:type="dxa"/>
            <w:tcBorders>
              <w:bottom w:val="single" w:sz="12" w:space="0" w:color="000000"/>
              <w:right w:val="nil"/>
            </w:tcBorders>
          </w:tcPr>
          <w:p>
            <w:pPr>
              <w:pStyle w:val="TableParagraph"/>
              <w:spacing w:line="265" w:lineRule="exact"/>
              <w:ind w:left="89" w:right="90"/>
              <w:jc w:val="center"/>
              <w:rPr>
                <w:b/>
                <w:sz w:val="24"/>
              </w:rPr>
            </w:pPr>
            <w:r>
              <w:rPr>
                <w:b/>
                <w:sz w:val="24"/>
              </w:rPr>
              <w:t>3.3.3.AG</w:t>
            </w:r>
          </w:p>
        </w:tc>
        <w:tc>
          <w:tcPr>
            <w:tcW w:w="6176" w:type="dxa"/>
            <w:tcBorders>
              <w:left w:val="nil"/>
              <w:bottom w:val="single" w:sz="12" w:space="0" w:color="000000"/>
            </w:tcBorders>
          </w:tcPr>
          <w:p>
            <w:pPr>
              <w:pStyle w:val="TableParagraph"/>
              <w:spacing w:line="260" w:lineRule="exact"/>
              <w:ind w:left="119"/>
              <w:rPr>
                <w:sz w:val="24"/>
              </w:rPr>
            </w:pPr>
            <w:r>
              <w:rPr>
                <w:sz w:val="24"/>
              </w:rPr>
              <w:t>Develop a natural disaster safety plan for a community.</w:t>
            </w:r>
          </w:p>
          <w:p>
            <w:pPr>
              <w:pStyle w:val="TableParagraph"/>
              <w:rPr>
                <w:b/>
                <w:sz w:val="24"/>
              </w:rPr>
            </w:pPr>
          </w:p>
          <w:p>
            <w:pPr>
              <w:pStyle w:val="TableParagraph"/>
              <w:ind w:left="119" w:right="307"/>
              <w:rPr>
                <w:sz w:val="24"/>
              </w:rPr>
            </w:pPr>
            <w:r>
              <w:rPr>
                <w:sz w:val="24"/>
              </w:rPr>
              <w:t>This indicator prompts students to inquire about natural disasters that typically occur in a community and then develop a practical plan to protect the community.</w:t>
            </w:r>
          </w:p>
        </w:tc>
      </w:tr>
      <w:tr>
        <w:trPr>
          <w:trHeight w:val="543" w:hRule="atLeast"/>
        </w:trPr>
        <w:tc>
          <w:tcPr>
            <w:tcW w:w="2050"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9"/>
              <w:rPr>
                <w:b/>
                <w:sz w:val="28"/>
              </w:rPr>
            </w:pPr>
          </w:p>
          <w:p>
            <w:pPr>
              <w:pStyle w:val="TableParagraph"/>
              <w:ind w:left="484" w:right="489" w:hanging="200"/>
              <w:rPr>
                <w:b/>
                <w:sz w:val="24"/>
              </w:rPr>
            </w:pPr>
            <w:r>
              <w:rPr>
                <w:b/>
                <w:sz w:val="24"/>
              </w:rPr>
              <w:t>Culture and Economy</w:t>
            </w:r>
          </w:p>
        </w:tc>
        <w:tc>
          <w:tcPr>
            <w:tcW w:w="7302" w:type="dxa"/>
            <w:gridSpan w:val="2"/>
            <w:tcBorders>
              <w:top w:val="single" w:sz="12" w:space="0" w:color="000000"/>
            </w:tcBorders>
          </w:tcPr>
          <w:p>
            <w:pPr>
              <w:pStyle w:val="TableParagraph"/>
              <w:spacing w:line="272" w:lineRule="exact"/>
              <w:ind w:left="109"/>
              <w:rPr>
                <w:sz w:val="24"/>
              </w:rPr>
            </w:pPr>
            <w:r>
              <w:rPr>
                <w:b/>
                <w:sz w:val="24"/>
              </w:rPr>
              <w:t>Standard 4: </w:t>
            </w:r>
            <w:r>
              <w:rPr>
                <w:sz w:val="24"/>
              </w:rPr>
              <w:t>Demonstrate an understanding of varied human cultural and</w:t>
            </w:r>
          </w:p>
          <w:p>
            <w:pPr>
              <w:pStyle w:val="TableParagraph"/>
              <w:spacing w:line="251" w:lineRule="exact"/>
              <w:ind w:left="109"/>
              <w:rPr>
                <w:sz w:val="24"/>
              </w:rPr>
            </w:pPr>
            <w:r>
              <w:rPr>
                <w:sz w:val="24"/>
              </w:rPr>
              <w:t>economic characteristics across Earth’s surface.</w:t>
            </w:r>
          </w:p>
        </w:tc>
      </w:tr>
      <w:tr>
        <w:trPr>
          <w:trHeight w:val="826" w:hRule="atLeast"/>
        </w:trPr>
        <w:tc>
          <w:tcPr>
            <w:tcW w:w="2050" w:type="dxa"/>
            <w:vMerge/>
            <w:tcBorders>
              <w:top w:val="nil"/>
              <w:bottom w:val="single" w:sz="12" w:space="0" w:color="000000"/>
            </w:tcBorders>
          </w:tcPr>
          <w:p>
            <w:pPr>
              <w:rPr>
                <w:sz w:val="2"/>
                <w:szCs w:val="2"/>
              </w:rPr>
            </w:pPr>
          </w:p>
        </w:tc>
        <w:tc>
          <w:tcPr>
            <w:tcW w:w="7302" w:type="dxa"/>
            <w:gridSpan w:val="2"/>
          </w:tcPr>
          <w:p>
            <w:pPr>
              <w:pStyle w:val="TableParagraph"/>
              <w:spacing w:line="270" w:lineRule="atLeast" w:before="3"/>
              <w:ind w:left="109" w:right="343"/>
              <w:rPr>
                <w:sz w:val="24"/>
              </w:rPr>
            </w:pPr>
            <w:r>
              <w:rPr>
                <w:b/>
                <w:sz w:val="24"/>
              </w:rPr>
              <w:t>Enduring Understanding: </w:t>
            </w:r>
            <w:r>
              <w:rPr>
                <w:sz w:val="24"/>
              </w:rPr>
              <w:t>The spatial distribution of Earth’s physical features and natural resources influences the development of various cultures and livelihoods.</w:t>
            </w:r>
          </w:p>
        </w:tc>
      </w:tr>
      <w:tr>
        <w:trPr>
          <w:trHeight w:val="278" w:hRule="atLeast"/>
        </w:trPr>
        <w:tc>
          <w:tcPr>
            <w:tcW w:w="2050" w:type="dxa"/>
            <w:vMerge/>
            <w:tcBorders>
              <w:top w:val="nil"/>
              <w:bottom w:val="single" w:sz="12" w:space="0" w:color="000000"/>
            </w:tcBorders>
          </w:tcPr>
          <w:p>
            <w:pPr>
              <w:rPr>
                <w:sz w:val="2"/>
                <w:szCs w:val="2"/>
              </w:rPr>
            </w:pPr>
          </w:p>
        </w:tc>
        <w:tc>
          <w:tcPr>
            <w:tcW w:w="7302" w:type="dxa"/>
            <w:gridSpan w:val="2"/>
          </w:tcPr>
          <w:p>
            <w:pPr>
              <w:pStyle w:val="TableParagraph"/>
              <w:spacing w:line="251" w:lineRule="exact" w:before="6"/>
              <w:ind w:left="109"/>
              <w:rPr>
                <w:b/>
                <w:sz w:val="24"/>
              </w:rPr>
            </w:pPr>
            <w:r>
              <w:rPr>
                <w:b/>
                <w:sz w:val="24"/>
              </w:rPr>
              <w:t>The student will:</w:t>
            </w:r>
          </w:p>
        </w:tc>
      </w:tr>
      <w:tr>
        <w:trPr>
          <w:trHeight w:val="2482" w:hRule="atLeast"/>
        </w:trPr>
        <w:tc>
          <w:tcPr>
            <w:tcW w:w="2050" w:type="dxa"/>
            <w:vMerge/>
            <w:tcBorders>
              <w:top w:val="nil"/>
              <w:bottom w:val="single" w:sz="12" w:space="0" w:color="000000"/>
            </w:tcBorders>
          </w:tcPr>
          <w:p>
            <w:pPr>
              <w:rPr>
                <w:sz w:val="2"/>
                <w:szCs w:val="2"/>
              </w:rPr>
            </w:pPr>
          </w:p>
        </w:tc>
        <w:tc>
          <w:tcPr>
            <w:tcW w:w="1126" w:type="dxa"/>
            <w:tcBorders>
              <w:right w:val="nil"/>
            </w:tcBorders>
          </w:tcPr>
          <w:p>
            <w:pPr>
              <w:pStyle w:val="TableParagraph"/>
              <w:spacing w:before="8"/>
              <w:ind w:left="49" w:right="91"/>
              <w:jc w:val="center"/>
              <w:rPr>
                <w:b/>
                <w:sz w:val="24"/>
              </w:rPr>
            </w:pPr>
            <w:r>
              <w:rPr>
                <w:b/>
                <w:sz w:val="24"/>
              </w:rPr>
              <w:t>3.4.1.PR</w:t>
            </w:r>
          </w:p>
        </w:tc>
        <w:tc>
          <w:tcPr>
            <w:tcW w:w="6176" w:type="dxa"/>
            <w:tcBorders>
              <w:left w:val="nil"/>
            </w:tcBorders>
          </w:tcPr>
          <w:p>
            <w:pPr>
              <w:pStyle w:val="TableParagraph"/>
              <w:spacing w:before="3"/>
              <w:ind w:left="119" w:right="307"/>
              <w:rPr>
                <w:sz w:val="24"/>
              </w:rPr>
            </w:pPr>
            <w:r>
              <w:rPr>
                <w:sz w:val="24"/>
              </w:rPr>
              <w:t>Investigate the cultural characteristics of places and regions around the world.</w:t>
            </w:r>
          </w:p>
          <w:p>
            <w:pPr>
              <w:pStyle w:val="TableParagraph"/>
              <w:rPr>
                <w:b/>
                <w:sz w:val="24"/>
              </w:rPr>
            </w:pPr>
          </w:p>
          <w:p>
            <w:pPr>
              <w:pStyle w:val="TableParagraph"/>
              <w:ind w:left="119" w:right="427"/>
              <w:rPr>
                <w:sz w:val="24"/>
              </w:rPr>
            </w:pPr>
            <w:r>
              <w:rPr>
                <w:sz w:val="24"/>
              </w:rPr>
              <w:t>This indicator prompts students to inquire about how geography influences cultural characteristics around the world. Culture may be expressed by architecture, arts and literature, clothing, cuisine, language, and religion, among other items.</w:t>
            </w:r>
          </w:p>
        </w:tc>
      </w:tr>
      <w:tr>
        <w:trPr>
          <w:trHeight w:val="2206" w:hRule="atLeast"/>
        </w:trPr>
        <w:tc>
          <w:tcPr>
            <w:tcW w:w="2050" w:type="dxa"/>
            <w:vMerge/>
            <w:tcBorders>
              <w:top w:val="nil"/>
              <w:bottom w:val="single" w:sz="12" w:space="0" w:color="000000"/>
            </w:tcBorders>
          </w:tcPr>
          <w:p>
            <w:pPr>
              <w:rPr>
                <w:sz w:val="2"/>
                <w:szCs w:val="2"/>
              </w:rPr>
            </w:pPr>
          </w:p>
        </w:tc>
        <w:tc>
          <w:tcPr>
            <w:tcW w:w="1126" w:type="dxa"/>
            <w:tcBorders>
              <w:right w:val="nil"/>
            </w:tcBorders>
          </w:tcPr>
          <w:p>
            <w:pPr>
              <w:pStyle w:val="TableParagraph"/>
              <w:spacing w:before="8"/>
              <w:ind w:left="53" w:right="91"/>
              <w:jc w:val="center"/>
              <w:rPr>
                <w:b/>
                <w:sz w:val="24"/>
              </w:rPr>
            </w:pPr>
            <w:r>
              <w:rPr>
                <w:b/>
                <w:sz w:val="24"/>
              </w:rPr>
              <w:t>3.4.2.HS</w:t>
            </w:r>
          </w:p>
        </w:tc>
        <w:tc>
          <w:tcPr>
            <w:tcW w:w="6176" w:type="dxa"/>
            <w:tcBorders>
              <w:left w:val="nil"/>
            </w:tcBorders>
          </w:tcPr>
          <w:p>
            <w:pPr>
              <w:pStyle w:val="TableParagraph"/>
              <w:spacing w:before="3"/>
              <w:ind w:left="119" w:right="680"/>
              <w:rPr>
                <w:sz w:val="24"/>
              </w:rPr>
            </w:pPr>
            <w:r>
              <w:rPr>
                <w:sz w:val="24"/>
              </w:rPr>
              <w:t>Investigate the economic and land use characteristics of places and regions around the world.</w:t>
            </w:r>
          </w:p>
          <w:p>
            <w:pPr>
              <w:pStyle w:val="TableParagraph"/>
              <w:rPr>
                <w:b/>
                <w:sz w:val="24"/>
              </w:rPr>
            </w:pPr>
          </w:p>
          <w:p>
            <w:pPr>
              <w:pStyle w:val="TableParagraph"/>
              <w:ind w:left="119"/>
              <w:rPr>
                <w:sz w:val="24"/>
              </w:rPr>
            </w:pPr>
            <w:r>
              <w:rPr>
                <w:sz w:val="24"/>
              </w:rPr>
              <w:t>This indicator prompts students to inquire about how geography influences economic activities around the world. Economic livelihoods may be expressed by agriculture (subsistence, commercial), industry, and services.</w:t>
            </w:r>
          </w:p>
        </w:tc>
      </w:tr>
      <w:tr>
        <w:trPr>
          <w:trHeight w:val="2494" w:hRule="atLeast"/>
        </w:trPr>
        <w:tc>
          <w:tcPr>
            <w:tcW w:w="2050" w:type="dxa"/>
            <w:vMerge/>
            <w:tcBorders>
              <w:top w:val="nil"/>
              <w:bottom w:val="single" w:sz="12" w:space="0" w:color="000000"/>
            </w:tcBorders>
          </w:tcPr>
          <w:p>
            <w:pPr>
              <w:rPr>
                <w:sz w:val="2"/>
                <w:szCs w:val="2"/>
              </w:rPr>
            </w:pPr>
          </w:p>
        </w:tc>
        <w:tc>
          <w:tcPr>
            <w:tcW w:w="1126" w:type="dxa"/>
            <w:tcBorders>
              <w:bottom w:val="single" w:sz="12" w:space="0" w:color="000000"/>
              <w:right w:val="nil"/>
            </w:tcBorders>
          </w:tcPr>
          <w:p>
            <w:pPr>
              <w:pStyle w:val="TableParagraph"/>
              <w:spacing w:before="10"/>
              <w:ind w:left="89" w:right="90"/>
              <w:jc w:val="center"/>
              <w:rPr>
                <w:b/>
                <w:sz w:val="24"/>
              </w:rPr>
            </w:pPr>
            <w:r>
              <w:rPr>
                <w:b/>
                <w:sz w:val="24"/>
              </w:rPr>
              <w:t>3.4.3.AG</w:t>
            </w:r>
          </w:p>
        </w:tc>
        <w:tc>
          <w:tcPr>
            <w:tcW w:w="6176" w:type="dxa"/>
            <w:tcBorders>
              <w:left w:val="nil"/>
              <w:bottom w:val="single" w:sz="12" w:space="0" w:color="000000"/>
            </w:tcBorders>
          </w:tcPr>
          <w:p>
            <w:pPr>
              <w:pStyle w:val="TableParagraph"/>
              <w:spacing w:before="5"/>
              <w:ind w:left="119" w:right="333"/>
              <w:rPr>
                <w:sz w:val="24"/>
              </w:rPr>
            </w:pPr>
            <w:r>
              <w:rPr>
                <w:sz w:val="24"/>
              </w:rPr>
              <w:t>Research and create a geographic representation of a contemporary or historic group of people to communicate findings about their cultural characteristics and livelihoods.</w:t>
            </w:r>
          </w:p>
          <w:p>
            <w:pPr>
              <w:pStyle w:val="TableParagraph"/>
              <w:rPr>
                <w:b/>
                <w:sz w:val="24"/>
              </w:rPr>
            </w:pPr>
          </w:p>
          <w:p>
            <w:pPr>
              <w:pStyle w:val="TableParagraph"/>
              <w:spacing w:line="270" w:lineRule="atLeast" w:before="1"/>
              <w:ind w:left="119" w:right="153"/>
              <w:rPr>
                <w:sz w:val="24"/>
              </w:rPr>
            </w:pPr>
            <w:r>
              <w:rPr>
                <w:sz w:val="24"/>
              </w:rPr>
              <w:t>This indicator prompts students to inquire about different ways to represent the distribution of various cultural characteristics, like belief systems, clothing, food, and shelter, and the varied ways in which people make a living in different world regions. Geographic representations may</w:t>
            </w:r>
          </w:p>
        </w:tc>
      </w:tr>
    </w:tbl>
    <w:p>
      <w:pPr>
        <w:spacing w:after="0" w:line="270" w:lineRule="atLeast"/>
        <w:rPr>
          <w:sz w:val="24"/>
        </w:rPr>
        <w:sectPr>
          <w:pgSz w:w="12240" w:h="15840"/>
          <w:pgMar w:header="0" w:footer="944" w:top="1440" w:bottom="114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1126"/>
        <w:gridCol w:w="6176"/>
      </w:tblGrid>
      <w:tr>
        <w:trPr>
          <w:trHeight w:val="280" w:hRule="atLeast"/>
        </w:trPr>
        <w:tc>
          <w:tcPr>
            <w:tcW w:w="2050" w:type="dxa"/>
            <w:tcBorders>
              <w:bottom w:val="single" w:sz="12" w:space="0" w:color="000000"/>
            </w:tcBorders>
          </w:tcPr>
          <w:p>
            <w:pPr>
              <w:pStyle w:val="TableParagraph"/>
              <w:spacing w:line="260" w:lineRule="exact"/>
              <w:ind w:left="357"/>
              <w:rPr>
                <w:b/>
                <w:sz w:val="24"/>
              </w:rPr>
            </w:pPr>
            <w:r>
              <w:rPr>
                <w:b/>
                <w:sz w:val="24"/>
              </w:rPr>
              <w:t>Key Concept</w:t>
            </w:r>
          </w:p>
        </w:tc>
        <w:tc>
          <w:tcPr>
            <w:tcW w:w="7302" w:type="dxa"/>
            <w:gridSpan w:val="2"/>
            <w:tcBorders>
              <w:bottom w:val="single" w:sz="12" w:space="0" w:color="000000"/>
            </w:tcBorders>
          </w:tcPr>
          <w:p>
            <w:pPr>
              <w:pStyle w:val="TableParagraph"/>
              <w:spacing w:line="259" w:lineRule="exact" w:before="1"/>
              <w:ind w:left="969" w:right="966"/>
              <w:jc w:val="center"/>
              <w:rPr>
                <w:b/>
                <w:sz w:val="24"/>
              </w:rPr>
            </w:pPr>
            <w:r>
              <w:rPr>
                <w:b/>
                <w:sz w:val="24"/>
              </w:rPr>
              <w:t>Standards</w:t>
            </w:r>
          </w:p>
        </w:tc>
      </w:tr>
      <w:tr>
        <w:trPr>
          <w:trHeight w:val="598" w:hRule="atLeast"/>
        </w:trPr>
        <w:tc>
          <w:tcPr>
            <w:tcW w:w="2050" w:type="dxa"/>
            <w:tcBorders>
              <w:top w:val="single" w:sz="12" w:space="0" w:color="000000"/>
              <w:bottom w:val="single" w:sz="12" w:space="0" w:color="000000"/>
            </w:tcBorders>
          </w:tcPr>
          <w:p>
            <w:pPr>
              <w:pStyle w:val="TableParagraph"/>
              <w:rPr>
                <w:sz w:val="22"/>
              </w:rPr>
            </w:pPr>
          </w:p>
        </w:tc>
        <w:tc>
          <w:tcPr>
            <w:tcW w:w="7302" w:type="dxa"/>
            <w:gridSpan w:val="2"/>
            <w:tcBorders>
              <w:top w:val="single" w:sz="12" w:space="0" w:color="000000"/>
              <w:bottom w:val="single" w:sz="12" w:space="0" w:color="000000"/>
            </w:tcBorders>
          </w:tcPr>
          <w:p>
            <w:pPr>
              <w:pStyle w:val="TableParagraph"/>
              <w:spacing w:line="270" w:lineRule="exact"/>
              <w:ind w:left="1220" w:right="966"/>
              <w:jc w:val="center"/>
              <w:rPr>
                <w:sz w:val="24"/>
              </w:rPr>
            </w:pPr>
            <w:r>
              <w:rPr>
                <w:sz w:val="24"/>
              </w:rPr>
              <w:t>include charts, graphs, maps, tables, or other visuals.</w:t>
            </w:r>
          </w:p>
        </w:tc>
      </w:tr>
      <w:tr>
        <w:trPr>
          <w:trHeight w:val="543" w:hRule="atLeast"/>
        </w:trPr>
        <w:tc>
          <w:tcPr>
            <w:tcW w:w="2050"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30"/>
              <w:ind w:left="446" w:right="275" w:hanging="375"/>
              <w:rPr>
                <w:b/>
                <w:sz w:val="24"/>
              </w:rPr>
            </w:pPr>
            <w:r>
              <w:rPr>
                <w:b/>
                <w:sz w:val="24"/>
              </w:rPr>
              <w:t>Exploration and Migration</w:t>
            </w:r>
          </w:p>
        </w:tc>
        <w:tc>
          <w:tcPr>
            <w:tcW w:w="7302" w:type="dxa"/>
            <w:gridSpan w:val="2"/>
            <w:tcBorders>
              <w:top w:val="single" w:sz="12" w:space="0" w:color="000000"/>
            </w:tcBorders>
          </w:tcPr>
          <w:p>
            <w:pPr>
              <w:pStyle w:val="TableParagraph"/>
              <w:spacing w:line="272" w:lineRule="exact"/>
              <w:ind w:left="109"/>
              <w:rPr>
                <w:sz w:val="24"/>
              </w:rPr>
            </w:pPr>
            <w:r>
              <w:rPr>
                <w:b/>
                <w:sz w:val="24"/>
              </w:rPr>
              <w:t>Standard 5: </w:t>
            </w:r>
            <w:r>
              <w:rPr>
                <w:sz w:val="24"/>
              </w:rPr>
              <w:t>Demonstrate an understanding of how and why humans</w:t>
            </w:r>
          </w:p>
          <w:p>
            <w:pPr>
              <w:pStyle w:val="TableParagraph"/>
              <w:spacing w:line="251" w:lineRule="exact"/>
              <w:ind w:left="109"/>
              <w:rPr>
                <w:sz w:val="24"/>
              </w:rPr>
            </w:pPr>
            <w:r>
              <w:rPr>
                <w:sz w:val="24"/>
              </w:rPr>
              <w:t>have explored and migrated across Earth.</w:t>
            </w:r>
          </w:p>
        </w:tc>
      </w:tr>
      <w:tr>
        <w:trPr>
          <w:trHeight w:val="1378" w:hRule="atLeast"/>
        </w:trPr>
        <w:tc>
          <w:tcPr>
            <w:tcW w:w="2050" w:type="dxa"/>
            <w:vMerge/>
            <w:tcBorders>
              <w:top w:val="nil"/>
              <w:bottom w:val="single" w:sz="12" w:space="0" w:color="000000"/>
            </w:tcBorders>
          </w:tcPr>
          <w:p>
            <w:pPr>
              <w:rPr>
                <w:sz w:val="2"/>
                <w:szCs w:val="2"/>
              </w:rPr>
            </w:pPr>
          </w:p>
        </w:tc>
        <w:tc>
          <w:tcPr>
            <w:tcW w:w="7302" w:type="dxa"/>
            <w:gridSpan w:val="2"/>
          </w:tcPr>
          <w:p>
            <w:pPr>
              <w:pStyle w:val="TableParagraph"/>
              <w:spacing w:line="270" w:lineRule="atLeast" w:before="3"/>
              <w:ind w:left="109" w:right="163"/>
              <w:rPr>
                <w:sz w:val="24"/>
              </w:rPr>
            </w:pPr>
            <w:r>
              <w:rPr>
                <w:b/>
                <w:sz w:val="24"/>
              </w:rPr>
              <w:t>Enduring Understanding: </w:t>
            </w:r>
            <w:r>
              <w:rPr>
                <w:sz w:val="24"/>
              </w:rPr>
              <w:t>Earth has been continuously explored for its resources, a process that has resulted in cultural contact with both positive and negative consequences. Culture groups across various world regions continue to interact through economic, social, political, and environmentally-driven migration.</w:t>
            </w:r>
          </w:p>
        </w:tc>
      </w:tr>
      <w:tr>
        <w:trPr>
          <w:trHeight w:val="275" w:hRule="atLeast"/>
        </w:trPr>
        <w:tc>
          <w:tcPr>
            <w:tcW w:w="2050" w:type="dxa"/>
            <w:vMerge/>
            <w:tcBorders>
              <w:top w:val="nil"/>
              <w:bottom w:val="single" w:sz="12" w:space="0" w:color="000000"/>
            </w:tcBorders>
          </w:tcPr>
          <w:p>
            <w:pPr>
              <w:rPr>
                <w:sz w:val="2"/>
                <w:szCs w:val="2"/>
              </w:rPr>
            </w:pPr>
          </w:p>
        </w:tc>
        <w:tc>
          <w:tcPr>
            <w:tcW w:w="7302" w:type="dxa"/>
            <w:gridSpan w:val="2"/>
          </w:tcPr>
          <w:p>
            <w:pPr>
              <w:pStyle w:val="TableParagraph"/>
              <w:spacing w:line="249" w:lineRule="exact" w:before="6"/>
              <w:ind w:left="109"/>
              <w:rPr>
                <w:b/>
                <w:sz w:val="24"/>
              </w:rPr>
            </w:pPr>
            <w:r>
              <w:rPr>
                <w:b/>
                <w:sz w:val="24"/>
              </w:rPr>
              <w:t>The student will:</w:t>
            </w:r>
          </w:p>
        </w:tc>
      </w:tr>
      <w:tr>
        <w:trPr>
          <w:trHeight w:val="2209" w:hRule="atLeast"/>
        </w:trPr>
        <w:tc>
          <w:tcPr>
            <w:tcW w:w="2050" w:type="dxa"/>
            <w:vMerge/>
            <w:tcBorders>
              <w:top w:val="nil"/>
              <w:bottom w:val="single" w:sz="12" w:space="0" w:color="000000"/>
            </w:tcBorders>
          </w:tcPr>
          <w:p>
            <w:pPr>
              <w:rPr>
                <w:sz w:val="2"/>
                <w:szCs w:val="2"/>
              </w:rPr>
            </w:pPr>
          </w:p>
        </w:tc>
        <w:tc>
          <w:tcPr>
            <w:tcW w:w="1126" w:type="dxa"/>
            <w:tcBorders>
              <w:right w:val="nil"/>
            </w:tcBorders>
          </w:tcPr>
          <w:p>
            <w:pPr>
              <w:pStyle w:val="TableParagraph"/>
              <w:spacing w:before="10"/>
              <w:ind w:left="53" w:right="91"/>
              <w:jc w:val="center"/>
              <w:rPr>
                <w:b/>
                <w:sz w:val="24"/>
              </w:rPr>
            </w:pPr>
            <w:r>
              <w:rPr>
                <w:b/>
                <w:sz w:val="24"/>
              </w:rPr>
              <w:t>3.5.1.HS</w:t>
            </w:r>
          </w:p>
        </w:tc>
        <w:tc>
          <w:tcPr>
            <w:tcW w:w="6176" w:type="dxa"/>
            <w:tcBorders>
              <w:left w:val="nil"/>
            </w:tcBorders>
          </w:tcPr>
          <w:p>
            <w:pPr>
              <w:pStyle w:val="TableParagraph"/>
              <w:spacing w:before="5"/>
              <w:ind w:left="119" w:right="467"/>
              <w:rPr>
                <w:sz w:val="24"/>
              </w:rPr>
            </w:pPr>
            <w:r>
              <w:rPr>
                <w:sz w:val="24"/>
              </w:rPr>
              <w:t>Investigate and explain the economic, social, and political motivations behind human exploration of Earth.</w:t>
            </w:r>
          </w:p>
          <w:p>
            <w:pPr>
              <w:pStyle w:val="TableParagraph"/>
              <w:rPr>
                <w:b/>
                <w:sz w:val="24"/>
              </w:rPr>
            </w:pPr>
          </w:p>
          <w:p>
            <w:pPr>
              <w:pStyle w:val="TableParagraph"/>
              <w:spacing w:before="1"/>
              <w:ind w:left="119" w:right="267"/>
              <w:rPr>
                <w:sz w:val="24"/>
              </w:rPr>
            </w:pPr>
            <w:r>
              <w:rPr>
                <w:sz w:val="24"/>
              </w:rPr>
              <w:t>This indicator prompts students to examine why humans have explored and occupied different world regions, including reasons such as resource exploration, the desire to spread religion, and empire-building.</w:t>
            </w:r>
          </w:p>
        </w:tc>
      </w:tr>
      <w:tr>
        <w:trPr>
          <w:trHeight w:val="2206" w:hRule="atLeast"/>
        </w:trPr>
        <w:tc>
          <w:tcPr>
            <w:tcW w:w="2050" w:type="dxa"/>
            <w:vMerge/>
            <w:tcBorders>
              <w:top w:val="nil"/>
              <w:bottom w:val="single" w:sz="12" w:space="0" w:color="000000"/>
            </w:tcBorders>
          </w:tcPr>
          <w:p>
            <w:pPr>
              <w:rPr>
                <w:sz w:val="2"/>
                <w:szCs w:val="2"/>
              </w:rPr>
            </w:pPr>
          </w:p>
        </w:tc>
        <w:tc>
          <w:tcPr>
            <w:tcW w:w="1126" w:type="dxa"/>
            <w:tcBorders>
              <w:right w:val="nil"/>
            </w:tcBorders>
          </w:tcPr>
          <w:p>
            <w:pPr>
              <w:pStyle w:val="TableParagraph"/>
              <w:spacing w:before="8"/>
              <w:ind w:left="89" w:right="90"/>
              <w:jc w:val="center"/>
              <w:rPr>
                <w:b/>
                <w:sz w:val="24"/>
              </w:rPr>
            </w:pPr>
            <w:r>
              <w:rPr>
                <w:b/>
                <w:sz w:val="24"/>
              </w:rPr>
              <w:t>3.5.2.AG</w:t>
            </w:r>
          </w:p>
        </w:tc>
        <w:tc>
          <w:tcPr>
            <w:tcW w:w="6176" w:type="dxa"/>
            <w:tcBorders>
              <w:left w:val="nil"/>
            </w:tcBorders>
          </w:tcPr>
          <w:p>
            <w:pPr>
              <w:pStyle w:val="TableParagraph"/>
              <w:spacing w:before="3"/>
              <w:ind w:left="119" w:right="440"/>
              <w:rPr>
                <w:sz w:val="24"/>
              </w:rPr>
            </w:pPr>
            <w:r>
              <w:rPr>
                <w:sz w:val="24"/>
              </w:rPr>
              <w:t>Use maps and other geographic representations to identify exploration patterns throughout Earth history.</w:t>
            </w:r>
          </w:p>
          <w:p>
            <w:pPr>
              <w:pStyle w:val="TableParagraph"/>
              <w:rPr>
                <w:b/>
                <w:sz w:val="24"/>
              </w:rPr>
            </w:pPr>
          </w:p>
          <w:p>
            <w:pPr>
              <w:pStyle w:val="TableParagraph"/>
              <w:ind w:left="119" w:right="153"/>
              <w:rPr>
                <w:sz w:val="24"/>
              </w:rPr>
            </w:pPr>
            <w:r>
              <w:rPr>
                <w:sz w:val="24"/>
              </w:rPr>
              <w:t>This indicator allows students to work with maps and mapping tools to show where exploration, as described in the previous indicator, impacted various populations and cultures.</w:t>
            </w:r>
          </w:p>
        </w:tc>
      </w:tr>
      <w:tr>
        <w:trPr>
          <w:trHeight w:val="2761" w:hRule="atLeast"/>
        </w:trPr>
        <w:tc>
          <w:tcPr>
            <w:tcW w:w="2050" w:type="dxa"/>
            <w:vMerge/>
            <w:tcBorders>
              <w:top w:val="nil"/>
              <w:bottom w:val="single" w:sz="12" w:space="0" w:color="000000"/>
            </w:tcBorders>
          </w:tcPr>
          <w:p>
            <w:pPr>
              <w:rPr>
                <w:sz w:val="2"/>
                <w:szCs w:val="2"/>
              </w:rPr>
            </w:pPr>
          </w:p>
        </w:tc>
        <w:tc>
          <w:tcPr>
            <w:tcW w:w="1126" w:type="dxa"/>
            <w:tcBorders>
              <w:right w:val="nil"/>
            </w:tcBorders>
          </w:tcPr>
          <w:p>
            <w:pPr>
              <w:pStyle w:val="TableParagraph"/>
              <w:spacing w:before="10"/>
              <w:ind w:left="53" w:right="91"/>
              <w:jc w:val="center"/>
              <w:rPr>
                <w:b/>
                <w:sz w:val="24"/>
              </w:rPr>
            </w:pPr>
            <w:r>
              <w:rPr>
                <w:b/>
                <w:sz w:val="24"/>
              </w:rPr>
              <w:t>3.5.3.HS</w:t>
            </w:r>
          </w:p>
        </w:tc>
        <w:tc>
          <w:tcPr>
            <w:tcW w:w="6176" w:type="dxa"/>
            <w:tcBorders>
              <w:left w:val="nil"/>
            </w:tcBorders>
          </w:tcPr>
          <w:p>
            <w:pPr>
              <w:pStyle w:val="TableParagraph"/>
              <w:spacing w:before="5"/>
              <w:ind w:left="119" w:right="153"/>
              <w:rPr>
                <w:sz w:val="24"/>
              </w:rPr>
            </w:pPr>
            <w:r>
              <w:rPr>
                <w:sz w:val="24"/>
              </w:rPr>
              <w:t>Investigate and explain the economic, social, political, and environmental motivations behind human migration and how places can change as a result.</w:t>
            </w:r>
          </w:p>
          <w:p>
            <w:pPr>
              <w:pStyle w:val="TableParagraph"/>
              <w:rPr>
                <w:b/>
                <w:sz w:val="24"/>
              </w:rPr>
            </w:pPr>
          </w:p>
          <w:p>
            <w:pPr>
              <w:pStyle w:val="TableParagraph"/>
              <w:spacing w:before="1"/>
              <w:ind w:left="119" w:right="406"/>
              <w:rPr>
                <w:sz w:val="24"/>
              </w:rPr>
            </w:pPr>
            <w:r>
              <w:rPr>
                <w:sz w:val="24"/>
              </w:rPr>
              <w:t>This indicator prompts students to examine why humans have decided to migrate – voluntarily or involuntarily – to different world regions, including reasons related to work opportunities, social or political persecution, and changing environmental conditions.</w:t>
            </w:r>
          </w:p>
        </w:tc>
      </w:tr>
      <w:tr>
        <w:trPr>
          <w:trHeight w:val="2209" w:hRule="atLeast"/>
        </w:trPr>
        <w:tc>
          <w:tcPr>
            <w:tcW w:w="2050" w:type="dxa"/>
            <w:vMerge/>
            <w:tcBorders>
              <w:top w:val="nil"/>
              <w:bottom w:val="single" w:sz="12" w:space="0" w:color="000000"/>
            </w:tcBorders>
          </w:tcPr>
          <w:p>
            <w:pPr>
              <w:rPr>
                <w:sz w:val="2"/>
                <w:szCs w:val="2"/>
              </w:rPr>
            </w:pPr>
          </w:p>
        </w:tc>
        <w:tc>
          <w:tcPr>
            <w:tcW w:w="1126" w:type="dxa"/>
            <w:tcBorders>
              <w:right w:val="nil"/>
            </w:tcBorders>
          </w:tcPr>
          <w:p>
            <w:pPr>
              <w:pStyle w:val="TableParagraph"/>
              <w:spacing w:before="8"/>
              <w:ind w:left="89" w:right="90"/>
              <w:jc w:val="center"/>
              <w:rPr>
                <w:b/>
                <w:sz w:val="24"/>
              </w:rPr>
            </w:pPr>
            <w:r>
              <w:rPr>
                <w:b/>
                <w:sz w:val="24"/>
              </w:rPr>
              <w:t>3.5.4.AG</w:t>
            </w:r>
          </w:p>
        </w:tc>
        <w:tc>
          <w:tcPr>
            <w:tcW w:w="6176" w:type="dxa"/>
            <w:tcBorders>
              <w:left w:val="nil"/>
            </w:tcBorders>
          </w:tcPr>
          <w:p>
            <w:pPr>
              <w:pStyle w:val="TableParagraph"/>
              <w:spacing w:before="3"/>
              <w:ind w:left="119" w:right="440"/>
              <w:rPr>
                <w:sz w:val="24"/>
              </w:rPr>
            </w:pPr>
            <w:r>
              <w:rPr>
                <w:sz w:val="24"/>
              </w:rPr>
              <w:t>Use maps and other geographic representations to identify how migration patterns affect people and places.</w:t>
            </w:r>
          </w:p>
          <w:p>
            <w:pPr>
              <w:pStyle w:val="TableParagraph"/>
              <w:rPr>
                <w:b/>
                <w:sz w:val="24"/>
              </w:rPr>
            </w:pPr>
          </w:p>
          <w:p>
            <w:pPr>
              <w:pStyle w:val="TableParagraph"/>
              <w:ind w:left="119" w:right="313"/>
              <w:rPr>
                <w:sz w:val="24"/>
              </w:rPr>
            </w:pPr>
            <w:r>
              <w:rPr>
                <w:sz w:val="24"/>
              </w:rPr>
              <w:t>This indicator allows students to work with maps and mapping tools to show where migration, as described in the previous indicator, affects populations in both sending and receiving locations.</w:t>
            </w:r>
          </w:p>
        </w:tc>
      </w:tr>
    </w:tbl>
    <w:p>
      <w:pPr>
        <w:spacing w:after="0"/>
        <w:rPr>
          <w:sz w:val="24"/>
        </w:rPr>
        <w:sectPr>
          <w:pgSz w:w="12240" w:h="15840"/>
          <w:pgMar w:header="0" w:footer="944" w:top="1440" w:bottom="1140" w:left="1060" w:right="740"/>
        </w:sectPr>
      </w:pPr>
    </w:p>
    <w:p>
      <w:pPr>
        <w:pStyle w:val="Heading2"/>
      </w:pPr>
      <w:bookmarkStart w:name="_TOC_250040" w:id="31"/>
      <w:bookmarkStart w:name="Grade 4" w:id="32"/>
      <w:r>
        <w:rPr>
          <w:b w:val="0"/>
        </w:rPr>
      </w:r>
      <w:bookmarkEnd w:id="31"/>
      <w:r>
        <w:rPr/>
        <w:t>Grade 4</w:t>
      </w:r>
    </w:p>
    <w:p>
      <w:pPr>
        <w:pStyle w:val="BodyText"/>
        <w:rPr>
          <w:b/>
        </w:rPr>
      </w:pPr>
    </w:p>
    <w:p>
      <w:pPr>
        <w:pStyle w:val="Heading2"/>
        <w:spacing w:before="0"/>
      </w:pPr>
      <w:bookmarkStart w:name="_TOC_250039" w:id="33"/>
      <w:bookmarkStart w:name="United States &amp; South Carolina Studies P" w:id="34"/>
      <w:r>
        <w:rPr>
          <w:b w:val="0"/>
        </w:rPr>
      </w:r>
      <w:bookmarkEnd w:id="33"/>
      <w:r>
        <w:rPr/>
        <w:t>United States &amp; South Carolina Studies Part I</w:t>
      </w:r>
    </w:p>
    <w:p>
      <w:pPr>
        <w:pStyle w:val="BodyText"/>
        <w:spacing w:before="6"/>
        <w:rPr>
          <w:b/>
          <w:sz w:val="23"/>
        </w:rPr>
      </w:pPr>
    </w:p>
    <w:p>
      <w:pPr>
        <w:pStyle w:val="BodyText"/>
        <w:spacing w:before="1"/>
        <w:ind w:left="380" w:right="701"/>
      </w:pPr>
      <w:r>
        <w:rPr/>
        <w:t>Students study the history of the United States and South Carolina in grade four, beginning with the colonization of the United States and continuing through Reconstruction. South Carolina’s role is integrated into the study of the exploration of the United States. Students will explore how the United States and South Carolina cultivated common societies through the interaction among different groups of people, the colonization of North America, independence from Great Britain, founding principles, and the identity of a new nation. They will also investigate how cooperation and conflict among people brought about change, led to the expansion of boundaries and territories, a nation became divided in the Civil War, and how the nation and state dealt with the consequences of the Civil War which resulted in Reconstruction.</w:t>
      </w:r>
    </w:p>
    <w:p>
      <w:pPr>
        <w:pStyle w:val="BodyText"/>
      </w:pPr>
    </w:p>
    <w:p>
      <w:pPr>
        <w:pStyle w:val="BodyText"/>
        <w:ind w:left="380" w:right="712"/>
      </w:pPr>
      <w:r>
        <w:rPr/>
        <w:t>Instruction should utilize the historical thinking skills and themes developed for grade four, several of which are being introduced to students for the first time. The progression of developmentally appropriate historical thinking skills begins in kindergarten and builds with each year of history instruction. These historical thinking skills are aligned with the </w:t>
      </w:r>
      <w:r>
        <w:rPr>
          <w:i/>
        </w:rPr>
        <w:t>Profile of the </w:t>
      </w:r>
      <w:r>
        <w:rPr>
          <w:i/>
        </w:rPr>
        <w:t>South Carolina Graduate </w:t>
      </w:r>
      <w:r>
        <w:rPr/>
        <w:t>of world-class knowledge, world-class skills, and life and career characteristics. Starting in grade four, students will have the opportunity to apply these skills with specific social studies content. The indicators of standard one represent the skills utilized by students in each grade level to further explore the content. These skills have been deconstructed to aid in the scaffolding of student thinking and are not to be taught in</w:t>
      </w:r>
      <w:r>
        <w:rPr>
          <w:spacing w:val="-10"/>
        </w:rPr>
        <w:t> </w:t>
      </w:r>
      <w:r>
        <w:rPr/>
        <w:t>isolation.</w:t>
      </w:r>
    </w:p>
    <w:p>
      <w:pPr>
        <w:pStyle w:val="BodyText"/>
      </w:pPr>
    </w:p>
    <w:p>
      <w:pPr>
        <w:pStyle w:val="BodyText"/>
        <w:ind w:left="379" w:right="784"/>
      </w:pPr>
      <w:r>
        <w:rPr/>
        <w:t>The Social Studies grade-level standards can be categorized into content- and discipline-specific themes. This allows for teacher flexibility when long-range planning. These themes allow for connections to be made between content when teaching chronologically, the ability to teach thematically rather than chronologically, and to support project- or problem-based learning. To encourage inquiry, the grade four United States and South Carolina Studies Part I standards are constructed around the following four themes:</w:t>
      </w:r>
    </w:p>
    <w:p>
      <w:pPr>
        <w:pStyle w:val="BodyText"/>
      </w:pPr>
    </w:p>
    <w:p>
      <w:pPr>
        <w:pStyle w:val="BodyText"/>
        <w:ind w:left="379" w:right="698"/>
      </w:pPr>
      <w:r>
        <w:rPr>
          <w:b/>
        </w:rPr>
        <w:t>Development and Sustainment of a State and Nation </w:t>
      </w:r>
      <w:r>
        <w:rPr/>
        <w:t>– The Development and Sustainment of a State and Nation theme encourages the study of the national and state political identities and perspectives. National and state political identities and perspectives are based on the founding principles contained in documents such as the Declaration of Independence, the Constitution, and the Federalist Papers. These perspectives serve as the basis of both debate and compromise over the course of the nation’s</w:t>
      </w:r>
      <w:r>
        <w:rPr>
          <w:spacing w:val="-3"/>
        </w:rPr>
        <w:t> </w:t>
      </w:r>
      <w:r>
        <w:rPr/>
        <w:t>history.</w:t>
      </w:r>
    </w:p>
    <w:p>
      <w:pPr>
        <w:pStyle w:val="BodyText"/>
      </w:pPr>
    </w:p>
    <w:p>
      <w:pPr>
        <w:pStyle w:val="BodyText"/>
        <w:ind w:left="379" w:right="697"/>
      </w:pPr>
      <w:r>
        <w:rPr>
          <w:b/>
        </w:rPr>
        <w:t>Economic, Settlement, and Territorial Expansions </w:t>
      </w:r>
      <w:r>
        <w:rPr/>
        <w:t>– The Economic, Settlement, and Territorial Expansions theme encourages the study of changing economic, social, and political ideas within the United States and South Carolina. These expansions led to controversy, compromise, extension of boundaries, and the economic change from mercantilism to capitalism.</w:t>
      </w:r>
    </w:p>
    <w:p>
      <w:pPr>
        <w:pStyle w:val="BodyText"/>
      </w:pPr>
    </w:p>
    <w:p>
      <w:pPr>
        <w:pStyle w:val="BodyText"/>
        <w:spacing w:before="1"/>
        <w:ind w:left="379" w:right="910"/>
      </w:pPr>
      <w:r>
        <w:rPr>
          <w:b/>
        </w:rPr>
        <w:t>Interaction Among People </w:t>
      </w:r>
      <w:r>
        <w:rPr/>
        <w:t>– The Interaction Among People theme encourages the study of cultural interactions, economic development, and societal differences which resulted in distinct</w:t>
      </w:r>
    </w:p>
    <w:p>
      <w:pPr>
        <w:spacing w:after="0"/>
        <w:sectPr>
          <w:pgSz w:w="12240" w:h="15840"/>
          <w:pgMar w:header="0" w:footer="944" w:top="1360" w:bottom="1140" w:left="1060" w:right="740"/>
        </w:sectPr>
      </w:pPr>
    </w:p>
    <w:p>
      <w:pPr>
        <w:pStyle w:val="BodyText"/>
        <w:spacing w:before="74"/>
        <w:ind w:left="380" w:right="1001"/>
      </w:pPr>
      <w:r>
        <w:rPr/>
        <w:t>perspectives within the regions of both the United States and South Carolina. Over time, these exchanges have caused both unity and division.</w:t>
      </w:r>
    </w:p>
    <w:p>
      <w:pPr>
        <w:pStyle w:val="BodyText"/>
      </w:pPr>
    </w:p>
    <w:p>
      <w:pPr>
        <w:pStyle w:val="BodyText"/>
        <w:ind w:left="380" w:right="683"/>
      </w:pPr>
      <w:r>
        <w:rPr>
          <w:b/>
        </w:rPr>
        <w:t>Physical Geography and Natural Resources </w:t>
      </w:r>
      <w:r>
        <w:rPr/>
        <w:t>– The Physical Geography and Natural Resources theme encourages the study of the migration of humans to different regions and how geography influenced their way of life in a new place. As North America and South Carolina were settled, changes in economic, political, environmental, and societal conditions occurred over time and in different locations.</w:t>
      </w:r>
    </w:p>
    <w:p>
      <w:pPr>
        <w:spacing w:after="0"/>
        <w:sectPr>
          <w:pgSz w:w="12240" w:h="15840"/>
          <w:pgMar w:header="0" w:footer="944" w:top="1360" w:bottom="1220" w:left="1060" w:right="740"/>
        </w:sectPr>
      </w:pPr>
    </w:p>
    <w:p>
      <w:pPr>
        <w:pStyle w:val="Heading1"/>
        <w:ind w:left="886"/>
      </w:pPr>
      <w:bookmarkStart w:name="_TOC_250038" w:id="35"/>
      <w:bookmarkStart w:name="Grade 4 Deconstructed Skills" w:id="36"/>
      <w:r>
        <w:rPr>
          <w:b w:val="0"/>
        </w:rPr>
      </w:r>
      <w:bookmarkEnd w:id="35"/>
      <w:r>
        <w:rPr/>
        <w:t>Grade 4 Deconstructed Skills</w:t>
      </w:r>
    </w:p>
    <w:p>
      <w:pPr>
        <w:pStyle w:val="BodyText"/>
        <w:rPr>
          <w:b/>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2762" w:hRule="atLeast"/>
        </w:trPr>
        <w:tc>
          <w:tcPr>
            <w:tcW w:w="3086" w:type="dxa"/>
          </w:tcPr>
          <w:p>
            <w:pPr>
              <w:pStyle w:val="TableParagraph"/>
              <w:ind w:left="115" w:right="274"/>
              <w:rPr>
                <w:sz w:val="24"/>
              </w:rPr>
            </w:pPr>
            <w:r>
              <w:rPr>
                <w:b/>
                <w:sz w:val="24"/>
              </w:rPr>
              <w:t>CO: Comparison- </w:t>
            </w:r>
            <w:r>
              <w:rPr>
                <w:sz w:val="24"/>
              </w:rPr>
              <w:t>Identify comparisons based on common or differing characteristics or contexts.</w:t>
            </w:r>
          </w:p>
        </w:tc>
        <w:tc>
          <w:tcPr>
            <w:tcW w:w="6504" w:type="dxa"/>
          </w:tcPr>
          <w:p>
            <w:pPr>
              <w:pStyle w:val="TableParagraph"/>
              <w:ind w:left="112" w:right="656"/>
              <w:rPr>
                <w:sz w:val="24"/>
              </w:rPr>
            </w:pPr>
            <w:r>
              <w:rPr>
                <w:sz w:val="24"/>
              </w:rPr>
              <w:t>To demonstrate their ability to use the skill of </w:t>
            </w:r>
            <w:r>
              <w:rPr>
                <w:b/>
                <w:sz w:val="24"/>
              </w:rPr>
              <w:t>comparison</w:t>
            </w:r>
            <w:r>
              <w:rPr>
                <w:sz w:val="24"/>
              </w:rPr>
              <w:t>, students should:</w:t>
            </w:r>
          </w:p>
          <w:p>
            <w:pPr>
              <w:pStyle w:val="TableParagraph"/>
              <w:numPr>
                <w:ilvl w:val="0"/>
                <w:numId w:val="9"/>
              </w:numPr>
              <w:tabs>
                <w:tab w:pos="832" w:val="left" w:leader="none"/>
                <w:tab w:pos="833" w:val="left" w:leader="none"/>
              </w:tabs>
              <w:spacing w:line="240" w:lineRule="auto" w:before="0" w:after="0"/>
              <w:ind w:left="832" w:right="691" w:hanging="360"/>
              <w:jc w:val="left"/>
              <w:rPr>
                <w:sz w:val="24"/>
              </w:rPr>
            </w:pPr>
            <w:r>
              <w:rPr>
                <w:sz w:val="24"/>
              </w:rPr>
              <w:t>identify characteristics (i.e. who, what, where,</w:t>
            </w:r>
            <w:r>
              <w:rPr>
                <w:spacing w:val="-18"/>
                <w:sz w:val="24"/>
              </w:rPr>
              <w:t> </w:t>
            </w:r>
            <w:r>
              <w:rPr>
                <w:sz w:val="24"/>
              </w:rPr>
              <w:t>why, when, and how) of historical</w:t>
            </w:r>
            <w:r>
              <w:rPr>
                <w:spacing w:val="-4"/>
                <w:sz w:val="24"/>
              </w:rPr>
              <w:t> </w:t>
            </w:r>
            <w:r>
              <w:rPr>
                <w:sz w:val="24"/>
              </w:rPr>
              <w:t>developments.</w:t>
            </w:r>
          </w:p>
          <w:p>
            <w:pPr>
              <w:pStyle w:val="TableParagraph"/>
              <w:numPr>
                <w:ilvl w:val="0"/>
                <w:numId w:val="9"/>
              </w:numPr>
              <w:tabs>
                <w:tab w:pos="832" w:val="left" w:leader="none"/>
                <w:tab w:pos="833" w:val="left" w:leader="none"/>
              </w:tabs>
              <w:spacing w:line="240" w:lineRule="auto" w:before="0" w:after="0"/>
              <w:ind w:left="832" w:right="175" w:hanging="360"/>
              <w:jc w:val="left"/>
              <w:rPr>
                <w:sz w:val="24"/>
              </w:rPr>
            </w:pPr>
            <w:r>
              <w:rPr>
                <w:sz w:val="24"/>
              </w:rPr>
              <w:t>identify similarities and/or differences between</w:t>
            </w:r>
            <w:r>
              <w:rPr>
                <w:spacing w:val="-16"/>
                <w:sz w:val="24"/>
              </w:rPr>
              <w:t> </w:t>
            </w:r>
            <w:r>
              <w:rPr>
                <w:sz w:val="24"/>
              </w:rPr>
              <w:t>historical events, ideas, and/or characteristics.</w:t>
            </w:r>
          </w:p>
          <w:p>
            <w:pPr>
              <w:pStyle w:val="TableParagraph"/>
              <w:numPr>
                <w:ilvl w:val="0"/>
                <w:numId w:val="9"/>
              </w:numPr>
              <w:tabs>
                <w:tab w:pos="832" w:val="left" w:leader="none"/>
                <w:tab w:pos="833" w:val="left" w:leader="none"/>
              </w:tabs>
              <w:spacing w:line="240" w:lineRule="auto" w:before="0" w:after="0"/>
              <w:ind w:left="832" w:right="218" w:hanging="360"/>
              <w:jc w:val="left"/>
              <w:rPr>
                <w:sz w:val="24"/>
              </w:rPr>
            </w:pPr>
            <w:r>
              <w:rPr>
                <w:sz w:val="24"/>
              </w:rPr>
              <w:t>identify similarities and/or differences between political, economic, and/or geographic</w:t>
            </w:r>
            <w:r>
              <w:rPr>
                <w:spacing w:val="-1"/>
                <w:sz w:val="24"/>
              </w:rPr>
              <w:t> </w:t>
            </w:r>
            <w:r>
              <w:rPr>
                <w:sz w:val="24"/>
              </w:rPr>
              <w:t>regions.</w:t>
            </w:r>
          </w:p>
          <w:p>
            <w:pPr>
              <w:pStyle w:val="TableParagraph"/>
              <w:numPr>
                <w:ilvl w:val="0"/>
                <w:numId w:val="9"/>
              </w:numPr>
              <w:tabs>
                <w:tab w:pos="832" w:val="left" w:leader="none"/>
                <w:tab w:pos="833" w:val="left" w:leader="none"/>
              </w:tabs>
              <w:spacing w:line="270" w:lineRule="atLeast" w:before="0" w:after="0"/>
              <w:ind w:left="832" w:right="480" w:hanging="360"/>
              <w:jc w:val="left"/>
              <w:rPr>
                <w:sz w:val="24"/>
              </w:rPr>
            </w:pPr>
            <w:r>
              <w:rPr>
                <w:sz w:val="24"/>
              </w:rPr>
              <w:t>identify similarities and/or differences of perspectives between groups of people.</w:t>
            </w:r>
          </w:p>
        </w:tc>
      </w:tr>
      <w:tr>
        <w:trPr>
          <w:trHeight w:val="2207" w:hRule="atLeast"/>
        </w:trPr>
        <w:tc>
          <w:tcPr>
            <w:tcW w:w="3086" w:type="dxa"/>
          </w:tcPr>
          <w:p>
            <w:pPr>
              <w:pStyle w:val="TableParagraph"/>
              <w:ind w:left="115" w:right="304"/>
              <w:rPr>
                <w:sz w:val="24"/>
              </w:rPr>
            </w:pPr>
            <w:r>
              <w:rPr>
                <w:b/>
                <w:sz w:val="24"/>
              </w:rPr>
              <w:t>CE: Causation- </w:t>
            </w:r>
            <w:r>
              <w:rPr>
                <w:sz w:val="24"/>
              </w:rPr>
              <w:t>Identify multiple causes and effects, to include distinguishing long-term and short-term examples.</w:t>
            </w:r>
          </w:p>
        </w:tc>
        <w:tc>
          <w:tcPr>
            <w:tcW w:w="6504" w:type="dxa"/>
          </w:tcPr>
          <w:p>
            <w:pPr>
              <w:pStyle w:val="TableParagraph"/>
              <w:ind w:left="112" w:right="882"/>
              <w:rPr>
                <w:sz w:val="24"/>
              </w:rPr>
            </w:pPr>
            <w:r>
              <w:rPr>
                <w:sz w:val="24"/>
              </w:rPr>
              <w:t>To demonstrate their ability to use the skill of </w:t>
            </w:r>
            <w:r>
              <w:rPr>
                <w:b/>
                <w:sz w:val="24"/>
              </w:rPr>
              <w:t>causation</w:t>
            </w:r>
            <w:r>
              <w:rPr>
                <w:sz w:val="24"/>
              </w:rPr>
              <w:t>, students should:</w:t>
            </w:r>
          </w:p>
          <w:p>
            <w:pPr>
              <w:pStyle w:val="TableParagraph"/>
              <w:numPr>
                <w:ilvl w:val="0"/>
                <w:numId w:val="10"/>
              </w:numPr>
              <w:tabs>
                <w:tab w:pos="832" w:val="left" w:leader="none"/>
                <w:tab w:pos="833" w:val="left" w:leader="none"/>
              </w:tabs>
              <w:spacing w:line="240" w:lineRule="auto" w:before="0" w:after="0"/>
              <w:ind w:left="833" w:right="362" w:hanging="360"/>
              <w:jc w:val="left"/>
              <w:rPr>
                <w:sz w:val="24"/>
              </w:rPr>
            </w:pPr>
            <w:r>
              <w:rPr>
                <w:sz w:val="24"/>
              </w:rPr>
              <w:t>identify multiple causes and effects (i.e. short-term</w:t>
            </w:r>
            <w:r>
              <w:rPr>
                <w:spacing w:val="-14"/>
                <w:sz w:val="24"/>
              </w:rPr>
              <w:t> </w:t>
            </w:r>
            <w:r>
              <w:rPr>
                <w:sz w:val="24"/>
              </w:rPr>
              <w:t>and long-term) for historical</w:t>
            </w:r>
            <w:r>
              <w:rPr>
                <w:spacing w:val="-3"/>
                <w:sz w:val="24"/>
              </w:rPr>
              <w:t> </w:t>
            </w:r>
            <w:r>
              <w:rPr>
                <w:sz w:val="24"/>
              </w:rPr>
              <w:t>events.</w:t>
            </w:r>
          </w:p>
          <w:p>
            <w:pPr>
              <w:pStyle w:val="TableParagraph"/>
              <w:numPr>
                <w:ilvl w:val="0"/>
                <w:numId w:val="10"/>
              </w:numPr>
              <w:tabs>
                <w:tab w:pos="832" w:val="left" w:leader="none"/>
                <w:tab w:pos="833" w:val="left" w:leader="none"/>
              </w:tabs>
              <w:spacing w:line="240" w:lineRule="auto" w:before="0" w:after="0"/>
              <w:ind w:left="832" w:right="353" w:hanging="360"/>
              <w:jc w:val="left"/>
              <w:rPr>
                <w:sz w:val="24"/>
              </w:rPr>
            </w:pPr>
            <w:r>
              <w:rPr>
                <w:sz w:val="24"/>
              </w:rPr>
              <w:t>identify how previous events contributed to subsequent events.</w:t>
            </w:r>
          </w:p>
          <w:p>
            <w:pPr>
              <w:pStyle w:val="TableParagraph"/>
              <w:numPr>
                <w:ilvl w:val="0"/>
                <w:numId w:val="10"/>
              </w:numPr>
              <w:tabs>
                <w:tab w:pos="832" w:val="left" w:leader="none"/>
                <w:tab w:pos="833" w:val="left" w:leader="none"/>
              </w:tabs>
              <w:spacing w:line="270" w:lineRule="atLeast" w:before="0" w:after="0"/>
              <w:ind w:left="832" w:right="720" w:hanging="360"/>
              <w:jc w:val="left"/>
              <w:rPr>
                <w:sz w:val="24"/>
              </w:rPr>
            </w:pPr>
            <w:r>
              <w:rPr>
                <w:sz w:val="24"/>
              </w:rPr>
              <w:t>identify how history would be different if historical events had different</w:t>
            </w:r>
            <w:r>
              <w:rPr>
                <w:spacing w:val="-1"/>
                <w:sz w:val="24"/>
              </w:rPr>
              <w:t> </w:t>
            </w:r>
            <w:r>
              <w:rPr>
                <w:sz w:val="24"/>
              </w:rPr>
              <w:t>outcomes.</w:t>
            </w:r>
          </w:p>
        </w:tc>
      </w:tr>
      <w:tr>
        <w:trPr>
          <w:trHeight w:val="2207" w:hRule="atLeast"/>
        </w:trPr>
        <w:tc>
          <w:tcPr>
            <w:tcW w:w="3086" w:type="dxa"/>
          </w:tcPr>
          <w:p>
            <w:pPr>
              <w:pStyle w:val="TableParagraph"/>
              <w:ind w:left="115" w:right="95"/>
              <w:rPr>
                <w:sz w:val="24"/>
              </w:rPr>
            </w:pPr>
            <w:r>
              <w:rPr>
                <w:b/>
                <w:sz w:val="24"/>
              </w:rPr>
              <w:t>P: Periodization- </w:t>
            </w:r>
            <w:r>
              <w:rPr>
                <w:sz w:val="24"/>
              </w:rPr>
              <w:t>Organize a historical narrative into time periods using units of time (e.g., decades, half-centuries, centuries).</w:t>
            </w:r>
          </w:p>
        </w:tc>
        <w:tc>
          <w:tcPr>
            <w:tcW w:w="6504" w:type="dxa"/>
          </w:tcPr>
          <w:p>
            <w:pPr>
              <w:pStyle w:val="TableParagraph"/>
              <w:ind w:left="112" w:right="309"/>
              <w:rPr>
                <w:sz w:val="24"/>
              </w:rPr>
            </w:pPr>
            <w:r>
              <w:rPr>
                <w:sz w:val="24"/>
              </w:rPr>
              <w:t>To demonstrate their ability to think in terms of </w:t>
            </w:r>
            <w:r>
              <w:rPr>
                <w:b/>
                <w:sz w:val="24"/>
              </w:rPr>
              <w:t>periodization</w:t>
            </w:r>
            <w:r>
              <w:rPr>
                <w:sz w:val="24"/>
              </w:rPr>
              <w:t>, students should:</w:t>
            </w:r>
          </w:p>
          <w:p>
            <w:pPr>
              <w:pStyle w:val="TableParagraph"/>
              <w:numPr>
                <w:ilvl w:val="0"/>
                <w:numId w:val="11"/>
              </w:numPr>
              <w:tabs>
                <w:tab w:pos="832" w:val="left" w:leader="none"/>
                <w:tab w:pos="833" w:val="left" w:leader="none"/>
              </w:tabs>
              <w:spacing w:line="240" w:lineRule="auto" w:before="0" w:after="0"/>
              <w:ind w:left="832" w:right="284" w:hanging="360"/>
              <w:jc w:val="left"/>
              <w:rPr>
                <w:sz w:val="24"/>
              </w:rPr>
            </w:pPr>
            <w:r>
              <w:rPr>
                <w:sz w:val="24"/>
              </w:rPr>
              <w:t>identify and understand time periods using units of time (e.g., decades, half-centuries, and</w:t>
            </w:r>
            <w:r>
              <w:rPr>
                <w:spacing w:val="-2"/>
                <w:sz w:val="24"/>
              </w:rPr>
              <w:t> </w:t>
            </w:r>
            <w:r>
              <w:rPr>
                <w:sz w:val="24"/>
              </w:rPr>
              <w:t>centuries).</w:t>
            </w:r>
          </w:p>
          <w:p>
            <w:pPr>
              <w:pStyle w:val="TableParagraph"/>
              <w:numPr>
                <w:ilvl w:val="0"/>
                <w:numId w:val="11"/>
              </w:numPr>
              <w:tabs>
                <w:tab w:pos="832" w:val="left" w:leader="none"/>
                <w:tab w:pos="833" w:val="left" w:leader="none"/>
              </w:tabs>
              <w:spacing w:line="240" w:lineRule="auto" w:before="0" w:after="0"/>
              <w:ind w:left="833" w:right="0" w:hanging="361"/>
              <w:jc w:val="left"/>
              <w:rPr>
                <w:sz w:val="24"/>
              </w:rPr>
            </w:pPr>
            <w:r>
              <w:rPr>
                <w:sz w:val="24"/>
              </w:rPr>
              <w:t>organize major historical events</w:t>
            </w:r>
            <w:r>
              <w:rPr>
                <w:spacing w:val="-3"/>
                <w:sz w:val="24"/>
              </w:rPr>
              <w:t> </w:t>
            </w:r>
            <w:r>
              <w:rPr>
                <w:sz w:val="24"/>
              </w:rPr>
              <w:t>chronologically.</w:t>
            </w:r>
          </w:p>
          <w:p>
            <w:pPr>
              <w:pStyle w:val="TableParagraph"/>
              <w:numPr>
                <w:ilvl w:val="0"/>
                <w:numId w:val="11"/>
              </w:numPr>
              <w:tabs>
                <w:tab w:pos="832" w:val="left" w:leader="none"/>
                <w:tab w:pos="833" w:val="left" w:leader="none"/>
              </w:tabs>
              <w:spacing w:line="240" w:lineRule="auto" w:before="0" w:after="0"/>
              <w:ind w:left="833" w:right="0" w:hanging="361"/>
              <w:jc w:val="left"/>
              <w:rPr>
                <w:sz w:val="24"/>
              </w:rPr>
            </w:pPr>
            <w:r>
              <w:rPr>
                <w:sz w:val="24"/>
              </w:rPr>
              <w:t>evaluate a historical narrative to identify its</w:t>
            </w:r>
            <w:r>
              <w:rPr>
                <w:spacing w:val="-12"/>
                <w:sz w:val="24"/>
              </w:rPr>
              <w:t> </w:t>
            </w:r>
            <w:r>
              <w:rPr>
                <w:sz w:val="24"/>
              </w:rPr>
              <w:t>components.</w:t>
            </w:r>
          </w:p>
          <w:p>
            <w:pPr>
              <w:pStyle w:val="TableParagraph"/>
              <w:numPr>
                <w:ilvl w:val="0"/>
                <w:numId w:val="11"/>
              </w:numPr>
              <w:tabs>
                <w:tab w:pos="832" w:val="left" w:leader="none"/>
                <w:tab w:pos="833" w:val="left" w:leader="none"/>
              </w:tabs>
              <w:spacing w:line="270" w:lineRule="atLeast" w:before="0" w:after="0"/>
              <w:ind w:left="832" w:right="1074" w:hanging="360"/>
              <w:jc w:val="left"/>
              <w:rPr>
                <w:sz w:val="24"/>
              </w:rPr>
            </w:pPr>
            <w:r>
              <w:rPr>
                <w:sz w:val="24"/>
              </w:rPr>
              <w:t>create a historical narrative to summarize major developments within a given time</w:t>
            </w:r>
            <w:r>
              <w:rPr>
                <w:spacing w:val="-5"/>
                <w:sz w:val="24"/>
              </w:rPr>
              <w:t> </w:t>
            </w:r>
            <w:r>
              <w:rPr>
                <w:sz w:val="24"/>
              </w:rPr>
              <w:t>period.</w:t>
            </w:r>
          </w:p>
        </w:tc>
      </w:tr>
      <w:tr>
        <w:trPr>
          <w:trHeight w:val="2207" w:hRule="atLeast"/>
        </w:trPr>
        <w:tc>
          <w:tcPr>
            <w:tcW w:w="3086" w:type="dxa"/>
          </w:tcPr>
          <w:p>
            <w:pPr>
              <w:pStyle w:val="TableParagraph"/>
              <w:ind w:left="115" w:right="129"/>
              <w:rPr>
                <w:sz w:val="24"/>
              </w:rPr>
            </w:pPr>
            <w:r>
              <w:rPr>
                <w:b/>
                <w:sz w:val="24"/>
              </w:rPr>
              <w:t>CX: Context- </w:t>
            </w:r>
            <w:r>
              <w:rPr>
                <w:sz w:val="24"/>
              </w:rPr>
              <w:t>Make connections between historical developments in history using specific references to time, place, and broader circumstances.</w:t>
            </w:r>
          </w:p>
        </w:tc>
        <w:tc>
          <w:tcPr>
            <w:tcW w:w="6504" w:type="dxa"/>
          </w:tcPr>
          <w:p>
            <w:pPr>
              <w:pStyle w:val="TableParagraph"/>
              <w:spacing w:line="270" w:lineRule="exact"/>
              <w:ind w:left="112"/>
              <w:rPr>
                <w:sz w:val="24"/>
              </w:rPr>
            </w:pPr>
            <w:r>
              <w:rPr>
                <w:sz w:val="24"/>
              </w:rPr>
              <w:t>To demonstrate their ability to use </w:t>
            </w:r>
            <w:r>
              <w:rPr>
                <w:b/>
                <w:sz w:val="24"/>
              </w:rPr>
              <w:t>context</w:t>
            </w:r>
            <w:r>
              <w:rPr>
                <w:sz w:val="24"/>
              </w:rPr>
              <w:t>, students should:</w:t>
            </w:r>
          </w:p>
          <w:p>
            <w:pPr>
              <w:pStyle w:val="TableParagraph"/>
              <w:numPr>
                <w:ilvl w:val="0"/>
                <w:numId w:val="12"/>
              </w:numPr>
              <w:tabs>
                <w:tab w:pos="832" w:val="left" w:leader="none"/>
                <w:tab w:pos="833" w:val="left" w:leader="none"/>
              </w:tabs>
              <w:spacing w:line="240" w:lineRule="auto" w:before="0" w:after="0"/>
              <w:ind w:left="833" w:right="0" w:hanging="361"/>
              <w:jc w:val="left"/>
              <w:rPr>
                <w:sz w:val="24"/>
              </w:rPr>
            </w:pPr>
            <w:r>
              <w:rPr>
                <w:sz w:val="24"/>
              </w:rPr>
              <w:t>explain how historical events have a local</w:t>
            </w:r>
            <w:r>
              <w:rPr>
                <w:spacing w:val="-6"/>
                <w:sz w:val="24"/>
              </w:rPr>
              <w:t> </w:t>
            </w:r>
            <w:r>
              <w:rPr>
                <w:sz w:val="24"/>
              </w:rPr>
              <w:t>impact.</w:t>
            </w:r>
          </w:p>
          <w:p>
            <w:pPr>
              <w:pStyle w:val="TableParagraph"/>
              <w:numPr>
                <w:ilvl w:val="0"/>
                <w:numId w:val="12"/>
              </w:numPr>
              <w:tabs>
                <w:tab w:pos="832" w:val="left" w:leader="none"/>
                <w:tab w:pos="833" w:val="left" w:leader="none"/>
              </w:tabs>
              <w:spacing w:line="240" w:lineRule="auto" w:before="0" w:after="0"/>
              <w:ind w:left="832" w:right="220" w:hanging="360"/>
              <w:jc w:val="left"/>
              <w:rPr>
                <w:sz w:val="24"/>
              </w:rPr>
            </w:pPr>
            <w:r>
              <w:rPr>
                <w:sz w:val="24"/>
              </w:rPr>
              <w:t>explain how historical events have an impact beyond the local</w:t>
            </w:r>
            <w:r>
              <w:rPr>
                <w:spacing w:val="-1"/>
                <w:sz w:val="24"/>
              </w:rPr>
              <w:t> </w:t>
            </w:r>
            <w:r>
              <w:rPr>
                <w:sz w:val="24"/>
              </w:rPr>
              <w:t>area.</w:t>
            </w:r>
          </w:p>
          <w:p>
            <w:pPr>
              <w:pStyle w:val="TableParagraph"/>
              <w:numPr>
                <w:ilvl w:val="0"/>
                <w:numId w:val="12"/>
              </w:numPr>
              <w:tabs>
                <w:tab w:pos="832" w:val="left" w:leader="none"/>
                <w:tab w:pos="833" w:val="left" w:leader="none"/>
              </w:tabs>
              <w:spacing w:line="240" w:lineRule="auto" w:before="0" w:after="0"/>
              <w:ind w:left="832" w:right="668" w:hanging="360"/>
              <w:jc w:val="left"/>
              <w:rPr>
                <w:sz w:val="24"/>
              </w:rPr>
            </w:pPr>
            <w:r>
              <w:rPr>
                <w:sz w:val="24"/>
              </w:rPr>
              <w:t>use evidence to explain the progression of</w:t>
            </w:r>
            <w:r>
              <w:rPr>
                <w:spacing w:val="-10"/>
                <w:sz w:val="24"/>
              </w:rPr>
              <w:t> </w:t>
            </w:r>
            <w:r>
              <w:rPr>
                <w:sz w:val="24"/>
              </w:rPr>
              <w:t>historical events.</w:t>
            </w:r>
          </w:p>
          <w:p>
            <w:pPr>
              <w:pStyle w:val="TableParagraph"/>
              <w:numPr>
                <w:ilvl w:val="0"/>
                <w:numId w:val="12"/>
              </w:numPr>
              <w:tabs>
                <w:tab w:pos="832" w:val="left" w:leader="none"/>
                <w:tab w:pos="833" w:val="left" w:leader="none"/>
              </w:tabs>
              <w:spacing w:line="270" w:lineRule="atLeast" w:before="0" w:after="0"/>
              <w:ind w:left="832" w:right="303" w:hanging="360"/>
              <w:jc w:val="left"/>
              <w:rPr>
                <w:sz w:val="24"/>
              </w:rPr>
            </w:pPr>
            <w:r>
              <w:rPr>
                <w:sz w:val="24"/>
              </w:rPr>
              <w:t>make connections between historical events and</w:t>
            </w:r>
            <w:r>
              <w:rPr>
                <w:spacing w:val="-11"/>
                <w:sz w:val="24"/>
              </w:rPr>
              <w:t> </w:t>
            </w:r>
            <w:r>
              <w:rPr>
                <w:sz w:val="24"/>
              </w:rPr>
              <w:t>current events.</w:t>
            </w:r>
          </w:p>
        </w:tc>
      </w:tr>
      <w:tr>
        <w:trPr>
          <w:trHeight w:val="1379" w:hRule="atLeast"/>
        </w:trPr>
        <w:tc>
          <w:tcPr>
            <w:tcW w:w="3086" w:type="dxa"/>
          </w:tcPr>
          <w:p>
            <w:pPr>
              <w:pStyle w:val="TableParagraph"/>
              <w:spacing w:line="237" w:lineRule="auto" w:before="1"/>
              <w:ind w:left="114" w:right="108"/>
              <w:rPr>
                <w:sz w:val="24"/>
              </w:rPr>
            </w:pPr>
            <w:r>
              <w:rPr>
                <w:b/>
                <w:sz w:val="24"/>
              </w:rPr>
              <w:t>CC: Continuities and Changes- </w:t>
            </w:r>
            <w:r>
              <w:rPr>
                <w:sz w:val="24"/>
              </w:rPr>
              <w:t>Recognize patterns of historical continuity and changes in history.</w:t>
            </w:r>
          </w:p>
        </w:tc>
        <w:tc>
          <w:tcPr>
            <w:tcW w:w="6504" w:type="dxa"/>
          </w:tcPr>
          <w:p>
            <w:pPr>
              <w:pStyle w:val="TableParagraph"/>
              <w:ind w:left="112" w:right="635"/>
              <w:rPr>
                <w:sz w:val="24"/>
              </w:rPr>
            </w:pPr>
            <w:r>
              <w:rPr>
                <w:sz w:val="24"/>
              </w:rPr>
              <w:t>To demonstrate their ability to understand </w:t>
            </w:r>
            <w:r>
              <w:rPr>
                <w:b/>
                <w:sz w:val="24"/>
              </w:rPr>
              <w:t>continuities and changes</w:t>
            </w:r>
            <w:r>
              <w:rPr>
                <w:sz w:val="24"/>
              </w:rPr>
              <w:t>, students should:</w:t>
            </w:r>
          </w:p>
          <w:p>
            <w:pPr>
              <w:pStyle w:val="TableParagraph"/>
              <w:numPr>
                <w:ilvl w:val="0"/>
                <w:numId w:val="13"/>
              </w:numPr>
              <w:tabs>
                <w:tab w:pos="832" w:val="left" w:leader="none"/>
                <w:tab w:pos="833" w:val="left" w:leader="none"/>
              </w:tabs>
              <w:spacing w:line="240" w:lineRule="auto" w:before="0" w:after="0"/>
              <w:ind w:left="833" w:right="0" w:hanging="361"/>
              <w:jc w:val="left"/>
              <w:rPr>
                <w:sz w:val="24"/>
              </w:rPr>
            </w:pPr>
            <w:r>
              <w:rPr>
                <w:sz w:val="24"/>
              </w:rPr>
              <w:t>identify recurring patterns in historical</w:t>
            </w:r>
            <w:r>
              <w:rPr>
                <w:spacing w:val="-9"/>
                <w:sz w:val="24"/>
              </w:rPr>
              <w:t> </w:t>
            </w:r>
            <w:r>
              <w:rPr>
                <w:sz w:val="24"/>
              </w:rPr>
              <w:t>events.</w:t>
            </w:r>
          </w:p>
          <w:p>
            <w:pPr>
              <w:pStyle w:val="TableParagraph"/>
              <w:numPr>
                <w:ilvl w:val="0"/>
                <w:numId w:val="13"/>
              </w:numPr>
              <w:tabs>
                <w:tab w:pos="832" w:val="left" w:leader="none"/>
                <w:tab w:pos="833" w:val="left" w:leader="none"/>
              </w:tabs>
              <w:spacing w:line="240" w:lineRule="auto" w:before="0" w:after="0"/>
              <w:ind w:left="833" w:right="0" w:hanging="361"/>
              <w:jc w:val="left"/>
              <w:rPr>
                <w:sz w:val="24"/>
              </w:rPr>
            </w:pPr>
            <w:r>
              <w:rPr>
                <w:sz w:val="24"/>
              </w:rPr>
              <w:t>identify changes in the patterns of historical</w:t>
            </w:r>
            <w:r>
              <w:rPr>
                <w:spacing w:val="-12"/>
                <w:sz w:val="24"/>
              </w:rPr>
              <w:t> </w:t>
            </w:r>
            <w:r>
              <w:rPr>
                <w:sz w:val="24"/>
              </w:rPr>
              <w:t>events.</w:t>
            </w:r>
          </w:p>
          <w:p>
            <w:pPr>
              <w:pStyle w:val="TableParagraph"/>
              <w:numPr>
                <w:ilvl w:val="0"/>
                <w:numId w:val="13"/>
              </w:numPr>
              <w:tabs>
                <w:tab w:pos="832" w:val="left" w:leader="none"/>
                <w:tab w:pos="833" w:val="left" w:leader="none"/>
              </w:tabs>
              <w:spacing w:line="261" w:lineRule="exact" w:before="0" w:after="0"/>
              <w:ind w:left="833" w:right="0" w:hanging="361"/>
              <w:jc w:val="left"/>
              <w:rPr>
                <w:sz w:val="24"/>
              </w:rPr>
            </w:pPr>
            <w:r>
              <w:rPr>
                <w:sz w:val="24"/>
              </w:rPr>
              <w:t>identify continuities in the patterns of historical</w:t>
            </w:r>
            <w:r>
              <w:rPr>
                <w:spacing w:val="-14"/>
                <w:sz w:val="24"/>
              </w:rPr>
              <w:t> </w:t>
            </w:r>
            <w:r>
              <w:rPr>
                <w:sz w:val="24"/>
              </w:rPr>
              <w:t>events.</w:t>
            </w:r>
          </w:p>
        </w:tc>
      </w:tr>
      <w:tr>
        <w:trPr>
          <w:trHeight w:val="1103" w:hRule="atLeast"/>
        </w:trPr>
        <w:tc>
          <w:tcPr>
            <w:tcW w:w="3086" w:type="dxa"/>
          </w:tcPr>
          <w:p>
            <w:pPr>
              <w:pStyle w:val="TableParagraph"/>
              <w:ind w:left="115" w:right="274"/>
              <w:rPr>
                <w:sz w:val="24"/>
              </w:rPr>
            </w:pPr>
            <w:r>
              <w:rPr>
                <w:b/>
                <w:sz w:val="24"/>
              </w:rPr>
              <w:t>E: Evidence- </w:t>
            </w:r>
            <w:r>
              <w:rPr>
                <w:sz w:val="24"/>
              </w:rPr>
              <w:t>Identify, source, and utilize different</w:t>
            </w:r>
          </w:p>
          <w:p>
            <w:pPr>
              <w:pStyle w:val="TableParagraph"/>
              <w:spacing w:line="270" w:lineRule="atLeast"/>
              <w:ind w:left="115" w:right="181"/>
              <w:rPr>
                <w:sz w:val="24"/>
              </w:rPr>
            </w:pPr>
            <w:r>
              <w:rPr>
                <w:sz w:val="24"/>
              </w:rPr>
              <w:t>forms of evidence, including primary and secondary</w:t>
            </w:r>
          </w:p>
        </w:tc>
        <w:tc>
          <w:tcPr>
            <w:tcW w:w="6504" w:type="dxa"/>
          </w:tcPr>
          <w:p>
            <w:pPr>
              <w:pStyle w:val="TableParagraph"/>
              <w:ind w:left="112" w:right="683"/>
              <w:rPr>
                <w:sz w:val="24"/>
              </w:rPr>
            </w:pPr>
            <w:r>
              <w:rPr>
                <w:sz w:val="24"/>
              </w:rPr>
              <w:t>To demonstrate their ability to use </w:t>
            </w:r>
            <w:r>
              <w:rPr>
                <w:b/>
                <w:sz w:val="24"/>
              </w:rPr>
              <w:t>evidence </w:t>
            </w:r>
            <w:r>
              <w:rPr>
                <w:sz w:val="24"/>
              </w:rPr>
              <w:t>in the study of history, students should:</w:t>
            </w:r>
          </w:p>
          <w:p>
            <w:pPr>
              <w:pStyle w:val="TableParagraph"/>
              <w:numPr>
                <w:ilvl w:val="0"/>
                <w:numId w:val="14"/>
              </w:numPr>
              <w:tabs>
                <w:tab w:pos="832" w:val="left" w:leader="none"/>
                <w:tab w:pos="833" w:val="left" w:leader="none"/>
              </w:tabs>
              <w:spacing w:line="270" w:lineRule="atLeast" w:before="0" w:after="0"/>
              <w:ind w:left="832" w:right="405" w:hanging="360"/>
              <w:jc w:val="left"/>
              <w:rPr>
                <w:sz w:val="24"/>
              </w:rPr>
            </w:pPr>
            <w:r>
              <w:rPr>
                <w:sz w:val="24"/>
              </w:rPr>
              <w:t>identify the difference between primary and secondary sources.</w:t>
            </w:r>
          </w:p>
        </w:tc>
      </w:tr>
    </w:tbl>
    <w:p>
      <w:pPr>
        <w:spacing w:after="0" w:line="270" w:lineRule="atLeast"/>
        <w:jc w:val="left"/>
        <w:rPr>
          <w:sz w:val="24"/>
        </w:rPr>
        <w:sectPr>
          <w:pgSz w:w="12240" w:h="15840"/>
          <w:pgMar w:header="0" w:footer="944" w:top="1380" w:bottom="122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1379" w:hRule="atLeast"/>
        </w:trPr>
        <w:tc>
          <w:tcPr>
            <w:tcW w:w="3086" w:type="dxa"/>
          </w:tcPr>
          <w:p>
            <w:pPr>
              <w:pStyle w:val="TableParagraph"/>
              <w:ind w:left="115"/>
              <w:rPr>
                <w:sz w:val="24"/>
              </w:rPr>
            </w:pPr>
            <w:r>
              <w:rPr>
                <w:sz w:val="24"/>
              </w:rPr>
              <w:t>sources, used in an inquiry- based study of history.</w:t>
            </w:r>
          </w:p>
        </w:tc>
        <w:tc>
          <w:tcPr>
            <w:tcW w:w="6504" w:type="dxa"/>
          </w:tcPr>
          <w:p>
            <w:pPr>
              <w:pStyle w:val="TableParagraph"/>
              <w:numPr>
                <w:ilvl w:val="0"/>
                <w:numId w:val="15"/>
              </w:numPr>
              <w:tabs>
                <w:tab w:pos="832" w:val="left" w:leader="none"/>
                <w:tab w:pos="833" w:val="left" w:leader="none"/>
              </w:tabs>
              <w:spacing w:line="240" w:lineRule="auto" w:before="0" w:after="0"/>
              <w:ind w:left="832" w:right="1115" w:hanging="360"/>
              <w:jc w:val="left"/>
              <w:rPr>
                <w:sz w:val="24"/>
              </w:rPr>
            </w:pPr>
            <w:r>
              <w:rPr>
                <w:sz w:val="24"/>
              </w:rPr>
              <w:t>utilize primary and secondary sources to</w:t>
            </w:r>
            <w:r>
              <w:rPr>
                <w:spacing w:val="-11"/>
                <w:sz w:val="24"/>
              </w:rPr>
              <w:t> </w:t>
            </w:r>
            <w:r>
              <w:rPr>
                <w:sz w:val="24"/>
              </w:rPr>
              <w:t>gather information and make connections.</w:t>
            </w:r>
          </w:p>
          <w:p>
            <w:pPr>
              <w:pStyle w:val="TableParagraph"/>
              <w:numPr>
                <w:ilvl w:val="0"/>
                <w:numId w:val="15"/>
              </w:numPr>
              <w:tabs>
                <w:tab w:pos="832" w:val="left" w:leader="none"/>
                <w:tab w:pos="833" w:val="left" w:leader="none"/>
              </w:tabs>
              <w:spacing w:line="240" w:lineRule="auto" w:before="0" w:after="0"/>
              <w:ind w:left="832" w:right="376" w:hanging="360"/>
              <w:jc w:val="left"/>
              <w:rPr>
                <w:sz w:val="24"/>
              </w:rPr>
            </w:pPr>
            <w:r>
              <w:rPr>
                <w:sz w:val="24"/>
              </w:rPr>
              <w:t>identify how point of view, bias, and purpose allow</w:t>
            </w:r>
            <w:r>
              <w:rPr>
                <w:spacing w:val="-13"/>
                <w:sz w:val="24"/>
              </w:rPr>
              <w:t> </w:t>
            </w:r>
            <w:r>
              <w:rPr>
                <w:sz w:val="24"/>
              </w:rPr>
              <w:t>for further understanding of a primary</w:t>
            </w:r>
            <w:r>
              <w:rPr>
                <w:spacing w:val="-10"/>
                <w:sz w:val="24"/>
              </w:rPr>
              <w:t> </w:t>
            </w:r>
            <w:r>
              <w:rPr>
                <w:sz w:val="24"/>
              </w:rPr>
              <w:t>source.</w:t>
            </w:r>
          </w:p>
          <w:p>
            <w:pPr>
              <w:pStyle w:val="TableParagraph"/>
              <w:numPr>
                <w:ilvl w:val="0"/>
                <w:numId w:val="15"/>
              </w:numPr>
              <w:tabs>
                <w:tab w:pos="832" w:val="left" w:leader="none"/>
                <w:tab w:pos="833" w:val="left" w:leader="none"/>
              </w:tabs>
              <w:spacing w:line="261" w:lineRule="exact" w:before="0" w:after="0"/>
              <w:ind w:left="833" w:right="0" w:hanging="361"/>
              <w:jc w:val="left"/>
              <w:rPr>
                <w:sz w:val="24"/>
              </w:rPr>
            </w:pPr>
            <w:r>
              <w:rPr>
                <w:sz w:val="24"/>
              </w:rPr>
              <w:t>evaluate secondary sources for accuracy and</w:t>
            </w:r>
            <w:r>
              <w:rPr>
                <w:spacing w:val="-11"/>
                <w:sz w:val="24"/>
              </w:rPr>
              <w:t> </w:t>
            </w:r>
            <w:r>
              <w:rPr>
                <w:sz w:val="24"/>
              </w:rPr>
              <w:t>validity.</w:t>
            </w:r>
          </w:p>
        </w:tc>
      </w:tr>
    </w:tbl>
    <w:p>
      <w:pPr>
        <w:spacing w:after="0" w:line="261" w:lineRule="exact"/>
        <w:jc w:val="left"/>
        <w:rPr>
          <w:sz w:val="24"/>
        </w:rPr>
        <w:sectPr>
          <w:pgSz w:w="12240" w:h="15840"/>
          <w:pgMar w:header="0" w:footer="944" w:top="1440" w:bottom="1140" w:left="1060" w:right="740"/>
        </w:sectPr>
      </w:pPr>
    </w:p>
    <w:p>
      <w:pPr>
        <w:pStyle w:val="Heading1"/>
      </w:pPr>
      <w:bookmarkStart w:name="_TOC_250037" w:id="37"/>
      <w:bookmarkStart w:name="Grade 4 Standards" w:id="38"/>
      <w:r>
        <w:rPr>
          <w:b w:val="0"/>
        </w:rPr>
      </w:r>
      <w:bookmarkEnd w:id="37"/>
      <w:r>
        <w:rPr/>
        <w:t>Grade 4 Standards</w:t>
      </w:r>
    </w:p>
    <w:p>
      <w:pPr>
        <w:pStyle w:val="BodyText"/>
        <w:rPr>
          <w:b/>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1248"/>
        <w:gridCol w:w="6711"/>
      </w:tblGrid>
      <w:tr>
        <w:trPr>
          <w:trHeight w:val="280" w:hRule="atLeast"/>
        </w:trPr>
        <w:tc>
          <w:tcPr>
            <w:tcW w:w="1567" w:type="dxa"/>
            <w:tcBorders>
              <w:bottom w:val="single" w:sz="12" w:space="0" w:color="000000"/>
            </w:tcBorders>
          </w:tcPr>
          <w:p>
            <w:pPr>
              <w:pStyle w:val="TableParagraph"/>
              <w:spacing w:line="260" w:lineRule="exact"/>
              <w:ind w:left="115"/>
              <w:rPr>
                <w:b/>
                <w:sz w:val="24"/>
              </w:rPr>
            </w:pPr>
            <w:r>
              <w:rPr>
                <w:b/>
                <w:sz w:val="24"/>
              </w:rPr>
              <w:t>Key Concept</w:t>
            </w:r>
          </w:p>
        </w:tc>
        <w:tc>
          <w:tcPr>
            <w:tcW w:w="7959" w:type="dxa"/>
            <w:gridSpan w:val="2"/>
            <w:tcBorders>
              <w:bottom w:val="single" w:sz="12" w:space="0" w:color="000000"/>
            </w:tcBorders>
          </w:tcPr>
          <w:p>
            <w:pPr>
              <w:pStyle w:val="TableParagraph"/>
              <w:spacing w:line="259" w:lineRule="exact" w:before="1"/>
              <w:ind w:left="3430" w:right="3425"/>
              <w:jc w:val="center"/>
              <w:rPr>
                <w:b/>
                <w:sz w:val="24"/>
              </w:rPr>
            </w:pPr>
            <w:r>
              <w:rPr>
                <w:b/>
                <w:sz w:val="24"/>
              </w:rPr>
              <w:t>Standards</w:t>
            </w:r>
          </w:p>
        </w:tc>
      </w:tr>
      <w:tr>
        <w:trPr>
          <w:trHeight w:val="543" w:hRule="atLeast"/>
        </w:trPr>
        <w:tc>
          <w:tcPr>
            <w:tcW w:w="1567" w:type="dxa"/>
            <w:vMerge w:val="restart"/>
            <w:tcBorders>
              <w:top w:val="single" w:sz="12" w:space="0" w:color="000000"/>
              <w:bottom w:val="single" w:sz="12" w:space="0" w:color="000000"/>
            </w:tcBorders>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4"/>
              <w:rPr>
                <w:b/>
                <w:sz w:val="19"/>
              </w:rPr>
            </w:pPr>
          </w:p>
          <w:p>
            <w:pPr>
              <w:pStyle w:val="TableParagraph"/>
              <w:ind w:left="235"/>
              <w:rPr>
                <w:b/>
                <w:sz w:val="20"/>
              </w:rPr>
            </w:pPr>
            <w:r>
              <w:rPr>
                <w:b/>
                <w:sz w:val="20"/>
              </w:rPr>
              <w:t>Colonization</w:t>
            </w:r>
          </w:p>
        </w:tc>
        <w:tc>
          <w:tcPr>
            <w:tcW w:w="7959" w:type="dxa"/>
            <w:gridSpan w:val="2"/>
            <w:tcBorders>
              <w:top w:val="single" w:sz="12" w:space="0" w:color="000000"/>
            </w:tcBorders>
          </w:tcPr>
          <w:p>
            <w:pPr>
              <w:pStyle w:val="TableParagraph"/>
              <w:spacing w:line="272" w:lineRule="exact"/>
              <w:ind w:left="107"/>
              <w:rPr>
                <w:sz w:val="24"/>
              </w:rPr>
            </w:pPr>
            <w:r>
              <w:rPr>
                <w:b/>
                <w:sz w:val="24"/>
              </w:rPr>
              <w:t>Standard 1: </w:t>
            </w:r>
            <w:r>
              <w:rPr>
                <w:sz w:val="24"/>
              </w:rPr>
              <w:t>Demonstrate an understanding of the settlement and colonization</w:t>
            </w:r>
          </w:p>
          <w:p>
            <w:pPr>
              <w:pStyle w:val="TableParagraph"/>
              <w:spacing w:line="251" w:lineRule="exact"/>
              <w:ind w:left="107"/>
              <w:rPr>
                <w:sz w:val="24"/>
              </w:rPr>
            </w:pPr>
            <w:r>
              <w:rPr>
                <w:sz w:val="24"/>
              </w:rPr>
              <w:t>of North America, including South Carolina, between 1600–1730.</w:t>
            </w:r>
          </w:p>
        </w:tc>
      </w:tr>
      <w:tr>
        <w:trPr>
          <w:trHeight w:val="1378" w:hRule="atLeast"/>
        </w:trPr>
        <w:tc>
          <w:tcPr>
            <w:tcW w:w="1567" w:type="dxa"/>
            <w:vMerge/>
            <w:tcBorders>
              <w:top w:val="nil"/>
              <w:bottom w:val="single" w:sz="12" w:space="0" w:color="000000"/>
            </w:tcBorders>
          </w:tcPr>
          <w:p>
            <w:pPr>
              <w:rPr>
                <w:sz w:val="2"/>
                <w:szCs w:val="2"/>
              </w:rPr>
            </w:pPr>
          </w:p>
        </w:tc>
        <w:tc>
          <w:tcPr>
            <w:tcW w:w="7959" w:type="dxa"/>
            <w:gridSpan w:val="2"/>
          </w:tcPr>
          <w:p>
            <w:pPr>
              <w:pStyle w:val="TableParagraph"/>
              <w:spacing w:line="270" w:lineRule="atLeast" w:before="3"/>
              <w:ind w:left="107" w:right="97"/>
              <w:rPr>
                <w:sz w:val="24"/>
              </w:rPr>
            </w:pPr>
            <w:r>
              <w:rPr>
                <w:b/>
                <w:sz w:val="24"/>
              </w:rPr>
              <w:t>Enduring Understanding: </w:t>
            </w:r>
            <w:r>
              <w:rPr>
                <w:sz w:val="24"/>
              </w:rPr>
              <w:t>The various cultures, establishments, and settlements of North American colonies were a result of interactions and contributions primarily of Native Americans, Europeans, and enslaved Africans. The British North America colonies each developed a unique culture connected to their economic, geographic, and political resources and beliefs.</w:t>
            </w:r>
          </w:p>
        </w:tc>
      </w:tr>
      <w:tr>
        <w:trPr>
          <w:trHeight w:val="275" w:hRule="atLeast"/>
        </w:trPr>
        <w:tc>
          <w:tcPr>
            <w:tcW w:w="1567" w:type="dxa"/>
            <w:vMerge/>
            <w:tcBorders>
              <w:top w:val="nil"/>
              <w:bottom w:val="single" w:sz="12" w:space="0" w:color="000000"/>
            </w:tcBorders>
          </w:tcPr>
          <w:p>
            <w:pPr>
              <w:rPr>
                <w:sz w:val="2"/>
                <w:szCs w:val="2"/>
              </w:rPr>
            </w:pPr>
          </w:p>
        </w:tc>
        <w:tc>
          <w:tcPr>
            <w:tcW w:w="7959" w:type="dxa"/>
            <w:gridSpan w:val="2"/>
          </w:tcPr>
          <w:p>
            <w:pPr>
              <w:pStyle w:val="TableParagraph"/>
              <w:spacing w:line="249" w:lineRule="exact" w:before="6"/>
              <w:ind w:left="107"/>
              <w:rPr>
                <w:b/>
                <w:sz w:val="24"/>
              </w:rPr>
            </w:pPr>
            <w:r>
              <w:rPr>
                <w:b/>
                <w:sz w:val="24"/>
              </w:rPr>
              <w:t>The student will:</w:t>
            </w:r>
          </w:p>
        </w:tc>
      </w:tr>
      <w:tr>
        <w:trPr>
          <w:trHeight w:val="1933"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10"/>
              <w:ind w:left="107"/>
              <w:rPr>
                <w:b/>
                <w:sz w:val="24"/>
              </w:rPr>
            </w:pPr>
            <w:r>
              <w:rPr>
                <w:b/>
                <w:sz w:val="24"/>
              </w:rPr>
              <w:t>4.1.CO</w:t>
            </w:r>
          </w:p>
        </w:tc>
        <w:tc>
          <w:tcPr>
            <w:tcW w:w="6711" w:type="dxa"/>
            <w:tcBorders>
              <w:left w:val="nil"/>
            </w:tcBorders>
          </w:tcPr>
          <w:p>
            <w:pPr>
              <w:pStyle w:val="TableParagraph"/>
              <w:spacing w:before="5"/>
              <w:ind w:left="424" w:right="350"/>
              <w:rPr>
                <w:sz w:val="24"/>
              </w:rPr>
            </w:pPr>
            <w:r>
              <w:rPr>
                <w:sz w:val="24"/>
              </w:rPr>
              <w:t>Compare the interactions among cultural groups as a result of European colonization.</w:t>
            </w:r>
          </w:p>
          <w:p>
            <w:pPr>
              <w:pStyle w:val="TableParagraph"/>
              <w:rPr>
                <w:b/>
                <w:sz w:val="24"/>
              </w:rPr>
            </w:pPr>
          </w:p>
          <w:p>
            <w:pPr>
              <w:pStyle w:val="TableParagraph"/>
              <w:spacing w:before="1"/>
              <w:ind w:left="424" w:right="151"/>
              <w:rPr>
                <w:sz w:val="24"/>
              </w:rPr>
            </w:pPr>
            <w:r>
              <w:rPr>
                <w:sz w:val="24"/>
              </w:rPr>
              <w:t>This indicator was developed to promote inquiry into how European colonization impacted the interaction among African, European, and Native American cultural groups.</w:t>
            </w:r>
          </w:p>
        </w:tc>
      </w:tr>
      <w:tr>
        <w:trPr>
          <w:trHeight w:val="2206"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8"/>
              <w:ind w:left="107"/>
              <w:rPr>
                <w:b/>
                <w:sz w:val="24"/>
              </w:rPr>
            </w:pPr>
            <w:r>
              <w:rPr>
                <w:b/>
                <w:sz w:val="24"/>
              </w:rPr>
              <w:t>4.1.CE</w:t>
            </w:r>
          </w:p>
        </w:tc>
        <w:tc>
          <w:tcPr>
            <w:tcW w:w="6711" w:type="dxa"/>
            <w:tcBorders>
              <w:left w:val="nil"/>
            </w:tcBorders>
          </w:tcPr>
          <w:p>
            <w:pPr>
              <w:pStyle w:val="TableParagraph"/>
              <w:spacing w:before="3"/>
              <w:ind w:left="424" w:right="783"/>
              <w:rPr>
                <w:sz w:val="24"/>
              </w:rPr>
            </w:pPr>
            <w:r>
              <w:rPr>
                <w:sz w:val="24"/>
              </w:rPr>
              <w:t>Identify the effects of changing economic systems on the diverse populations in British North America.</w:t>
            </w:r>
          </w:p>
          <w:p>
            <w:pPr>
              <w:pStyle w:val="TableParagraph"/>
              <w:rPr>
                <w:b/>
                <w:sz w:val="24"/>
              </w:rPr>
            </w:pPr>
          </w:p>
          <w:p>
            <w:pPr>
              <w:pStyle w:val="TableParagraph"/>
              <w:ind w:left="424" w:right="97"/>
              <w:rPr>
                <w:sz w:val="24"/>
              </w:rPr>
            </w:pPr>
            <w:r>
              <w:rPr>
                <w:sz w:val="24"/>
              </w:rPr>
              <w:t>This indicator was developed to promote inquiry into the effects of mercantilism and triangular trade on enslaved Africans, Native Americans, and European colonists in North America and the Caribbean.</w:t>
            </w:r>
          </w:p>
        </w:tc>
      </w:tr>
      <w:tr>
        <w:trPr>
          <w:trHeight w:val="1933"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10"/>
              <w:ind w:left="107"/>
              <w:rPr>
                <w:b/>
                <w:sz w:val="24"/>
              </w:rPr>
            </w:pPr>
            <w:r>
              <w:rPr>
                <w:b/>
                <w:sz w:val="24"/>
              </w:rPr>
              <w:t>4.1.P</w:t>
            </w:r>
          </w:p>
        </w:tc>
        <w:tc>
          <w:tcPr>
            <w:tcW w:w="6711" w:type="dxa"/>
            <w:tcBorders>
              <w:left w:val="nil"/>
            </w:tcBorders>
          </w:tcPr>
          <w:p>
            <w:pPr>
              <w:pStyle w:val="TableParagraph"/>
              <w:spacing w:before="5"/>
              <w:ind w:left="424" w:right="603"/>
              <w:rPr>
                <w:sz w:val="24"/>
              </w:rPr>
            </w:pPr>
            <w:r>
              <w:rPr>
                <w:sz w:val="24"/>
              </w:rPr>
              <w:t>Explain the development of political institutions and social characteristics that defined the British colonial regions.</w:t>
            </w:r>
          </w:p>
          <w:p>
            <w:pPr>
              <w:pStyle w:val="TableParagraph"/>
              <w:rPr>
                <w:b/>
                <w:sz w:val="24"/>
              </w:rPr>
            </w:pPr>
          </w:p>
          <w:p>
            <w:pPr>
              <w:pStyle w:val="TableParagraph"/>
              <w:spacing w:before="1"/>
              <w:ind w:left="424" w:right="303"/>
              <w:rPr>
                <w:sz w:val="24"/>
              </w:rPr>
            </w:pPr>
            <w:r>
              <w:rPr>
                <w:sz w:val="24"/>
              </w:rPr>
              <w:t>This indicator was written to promote inquiry into the unique development of ethnic, political, and religious identities in the New England, Mid-Atlantic, and Southern colonies.</w:t>
            </w:r>
          </w:p>
        </w:tc>
      </w:tr>
      <w:tr>
        <w:trPr>
          <w:trHeight w:val="1930"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8"/>
              <w:ind w:left="107"/>
              <w:rPr>
                <w:b/>
                <w:sz w:val="24"/>
              </w:rPr>
            </w:pPr>
            <w:r>
              <w:rPr>
                <w:b/>
                <w:sz w:val="24"/>
              </w:rPr>
              <w:t>4.1.CX</w:t>
            </w:r>
          </w:p>
        </w:tc>
        <w:tc>
          <w:tcPr>
            <w:tcW w:w="6711" w:type="dxa"/>
            <w:tcBorders>
              <w:left w:val="nil"/>
            </w:tcBorders>
          </w:tcPr>
          <w:p>
            <w:pPr>
              <w:pStyle w:val="TableParagraph"/>
              <w:spacing w:before="3"/>
              <w:ind w:left="424" w:right="730"/>
              <w:rPr>
                <w:sz w:val="24"/>
              </w:rPr>
            </w:pPr>
            <w:r>
              <w:rPr>
                <w:sz w:val="24"/>
              </w:rPr>
              <w:t>Contextualize the experience of Africans, Europeans, and Native Americans in South Carolina.</w:t>
            </w:r>
          </w:p>
          <w:p>
            <w:pPr>
              <w:pStyle w:val="TableParagraph"/>
              <w:rPr>
                <w:b/>
                <w:sz w:val="24"/>
              </w:rPr>
            </w:pPr>
          </w:p>
          <w:p>
            <w:pPr>
              <w:pStyle w:val="TableParagraph"/>
              <w:ind w:left="424" w:right="230"/>
              <w:rPr>
                <w:sz w:val="24"/>
              </w:rPr>
            </w:pPr>
            <w:r>
              <w:rPr>
                <w:sz w:val="24"/>
              </w:rPr>
              <w:t>This indicator was developed to promote inquiry into how South Carolina developed as a result of the relationship among various ethnic, political, and religious groups.</w:t>
            </w:r>
          </w:p>
        </w:tc>
      </w:tr>
      <w:tr>
        <w:trPr>
          <w:trHeight w:val="1381"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8"/>
              <w:ind w:left="107"/>
              <w:rPr>
                <w:b/>
                <w:sz w:val="24"/>
              </w:rPr>
            </w:pPr>
            <w:r>
              <w:rPr>
                <w:b/>
                <w:sz w:val="24"/>
              </w:rPr>
              <w:t>4.1.CC</w:t>
            </w:r>
          </w:p>
        </w:tc>
        <w:tc>
          <w:tcPr>
            <w:tcW w:w="6711" w:type="dxa"/>
            <w:tcBorders>
              <w:left w:val="nil"/>
            </w:tcBorders>
          </w:tcPr>
          <w:p>
            <w:pPr>
              <w:pStyle w:val="TableParagraph"/>
              <w:spacing w:before="3"/>
              <w:ind w:left="424" w:right="303"/>
              <w:rPr>
                <w:sz w:val="24"/>
              </w:rPr>
            </w:pPr>
            <w:r>
              <w:rPr>
                <w:sz w:val="24"/>
              </w:rPr>
              <w:t>Identify patterns of change and continuity in the development of economic systems in British North America.</w:t>
            </w:r>
          </w:p>
          <w:p>
            <w:pPr>
              <w:pStyle w:val="TableParagraph"/>
              <w:rPr>
                <w:b/>
                <w:sz w:val="24"/>
              </w:rPr>
            </w:pPr>
          </w:p>
          <w:p>
            <w:pPr>
              <w:pStyle w:val="TableParagraph"/>
              <w:spacing w:line="270" w:lineRule="atLeast"/>
              <w:ind w:left="424" w:right="117"/>
              <w:rPr>
                <w:sz w:val="24"/>
              </w:rPr>
            </w:pPr>
            <w:r>
              <w:rPr>
                <w:sz w:val="24"/>
              </w:rPr>
              <w:t>This indicator was written to promote inquiry into the role of mercantilism in the growth of agriculture, early industry, harbor</w:t>
            </w:r>
          </w:p>
        </w:tc>
      </w:tr>
    </w:tbl>
    <w:p>
      <w:pPr>
        <w:spacing w:after="0" w:line="270" w:lineRule="atLeast"/>
        <w:rPr>
          <w:sz w:val="24"/>
        </w:rPr>
        <w:sectPr>
          <w:pgSz w:w="12240" w:h="15840"/>
          <w:pgMar w:header="0" w:footer="944" w:top="138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1248"/>
        <w:gridCol w:w="6711"/>
      </w:tblGrid>
      <w:tr>
        <w:trPr>
          <w:trHeight w:val="280" w:hRule="atLeast"/>
        </w:trPr>
        <w:tc>
          <w:tcPr>
            <w:tcW w:w="1567" w:type="dxa"/>
            <w:tcBorders>
              <w:bottom w:val="single" w:sz="12" w:space="0" w:color="000000"/>
            </w:tcBorders>
          </w:tcPr>
          <w:p>
            <w:pPr>
              <w:pStyle w:val="TableParagraph"/>
              <w:spacing w:line="260" w:lineRule="exact"/>
              <w:ind w:left="115"/>
              <w:rPr>
                <w:b/>
                <w:sz w:val="24"/>
              </w:rPr>
            </w:pPr>
            <w:r>
              <w:rPr>
                <w:b/>
                <w:sz w:val="24"/>
              </w:rPr>
              <w:t>Key Concept</w:t>
            </w:r>
          </w:p>
        </w:tc>
        <w:tc>
          <w:tcPr>
            <w:tcW w:w="7959" w:type="dxa"/>
            <w:gridSpan w:val="2"/>
            <w:tcBorders>
              <w:bottom w:val="single" w:sz="12" w:space="0" w:color="000000"/>
            </w:tcBorders>
          </w:tcPr>
          <w:p>
            <w:pPr>
              <w:pStyle w:val="TableParagraph"/>
              <w:spacing w:line="259" w:lineRule="exact" w:before="1"/>
              <w:ind w:left="3430" w:right="3425"/>
              <w:jc w:val="center"/>
              <w:rPr>
                <w:b/>
                <w:sz w:val="24"/>
              </w:rPr>
            </w:pPr>
            <w:r>
              <w:rPr>
                <w:b/>
                <w:sz w:val="24"/>
              </w:rPr>
              <w:t>Standards</w:t>
            </w:r>
          </w:p>
        </w:tc>
      </w:tr>
      <w:tr>
        <w:trPr>
          <w:trHeight w:val="817" w:hRule="atLeast"/>
        </w:trPr>
        <w:tc>
          <w:tcPr>
            <w:tcW w:w="1567" w:type="dxa"/>
            <w:vMerge w:val="restart"/>
            <w:tcBorders>
              <w:top w:val="single" w:sz="12" w:space="0" w:color="000000"/>
              <w:bottom w:val="single" w:sz="12" w:space="0" w:color="000000"/>
            </w:tcBorders>
          </w:tcPr>
          <w:p>
            <w:pPr>
              <w:pStyle w:val="TableParagraph"/>
              <w:rPr>
                <w:sz w:val="22"/>
              </w:rPr>
            </w:pPr>
          </w:p>
        </w:tc>
        <w:tc>
          <w:tcPr>
            <w:tcW w:w="7959" w:type="dxa"/>
            <w:gridSpan w:val="2"/>
            <w:tcBorders>
              <w:top w:val="single" w:sz="12" w:space="0" w:color="000000"/>
            </w:tcBorders>
          </w:tcPr>
          <w:p>
            <w:pPr>
              <w:pStyle w:val="TableParagraph"/>
              <w:ind w:left="1667" w:right="596"/>
              <w:rPr>
                <w:sz w:val="24"/>
              </w:rPr>
            </w:pPr>
            <w:r>
              <w:rPr>
                <w:sz w:val="24"/>
              </w:rPr>
              <w:t>development, shipping and trade, and slavery in the British colonies.</w:t>
            </w:r>
          </w:p>
        </w:tc>
      </w:tr>
      <w:tr>
        <w:trPr>
          <w:trHeight w:val="1114" w:hRule="atLeast"/>
        </w:trPr>
        <w:tc>
          <w:tcPr>
            <w:tcW w:w="1567" w:type="dxa"/>
            <w:vMerge/>
            <w:tcBorders>
              <w:top w:val="nil"/>
              <w:bottom w:val="single" w:sz="12" w:space="0" w:color="000000"/>
            </w:tcBorders>
          </w:tcPr>
          <w:p>
            <w:pPr>
              <w:rPr>
                <w:sz w:val="2"/>
                <w:szCs w:val="2"/>
              </w:rPr>
            </w:pPr>
          </w:p>
        </w:tc>
        <w:tc>
          <w:tcPr>
            <w:tcW w:w="1248" w:type="dxa"/>
            <w:tcBorders>
              <w:bottom w:val="single" w:sz="12" w:space="0" w:color="000000"/>
              <w:right w:val="nil"/>
            </w:tcBorders>
          </w:tcPr>
          <w:p>
            <w:pPr>
              <w:pStyle w:val="TableParagraph"/>
              <w:spacing w:before="10"/>
              <w:ind w:left="107"/>
              <w:rPr>
                <w:b/>
                <w:sz w:val="24"/>
              </w:rPr>
            </w:pPr>
            <w:r>
              <w:rPr>
                <w:b/>
                <w:sz w:val="24"/>
              </w:rPr>
              <w:t>4.1.E</w:t>
            </w:r>
          </w:p>
        </w:tc>
        <w:tc>
          <w:tcPr>
            <w:tcW w:w="6711" w:type="dxa"/>
            <w:tcBorders>
              <w:left w:val="nil"/>
              <w:bottom w:val="single" w:sz="12" w:space="0" w:color="000000"/>
            </w:tcBorders>
          </w:tcPr>
          <w:p>
            <w:pPr>
              <w:pStyle w:val="TableParagraph"/>
              <w:spacing w:before="5"/>
              <w:ind w:left="424" w:right="337"/>
              <w:rPr>
                <w:sz w:val="24"/>
              </w:rPr>
            </w:pPr>
            <w:r>
              <w:rPr>
                <w:sz w:val="24"/>
              </w:rPr>
              <w:t>Analyze multiple perspectives on the economic, political, and social developments of British North America and South Carolina.</w:t>
            </w:r>
          </w:p>
        </w:tc>
      </w:tr>
      <w:tr>
        <w:trPr>
          <w:trHeight w:val="541" w:hRule="atLeast"/>
        </w:trPr>
        <w:tc>
          <w:tcPr>
            <w:tcW w:w="156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0"/>
              <w:rPr>
                <w:b/>
                <w:sz w:val="37"/>
              </w:rPr>
            </w:pPr>
          </w:p>
          <w:p>
            <w:pPr>
              <w:pStyle w:val="TableParagraph"/>
              <w:spacing w:before="1"/>
              <w:ind w:left="431" w:right="412" w:firstLine="4"/>
              <w:rPr>
                <w:b/>
                <w:sz w:val="24"/>
              </w:rPr>
            </w:pPr>
            <w:r>
              <w:rPr>
                <w:b/>
                <w:sz w:val="24"/>
              </w:rPr>
              <w:t>A New Nation</w:t>
            </w:r>
          </w:p>
        </w:tc>
        <w:tc>
          <w:tcPr>
            <w:tcW w:w="7959" w:type="dxa"/>
            <w:gridSpan w:val="2"/>
            <w:tcBorders>
              <w:top w:val="single" w:sz="12" w:space="0" w:color="000000"/>
            </w:tcBorders>
          </w:tcPr>
          <w:p>
            <w:pPr>
              <w:pStyle w:val="TableParagraph"/>
              <w:spacing w:line="270" w:lineRule="exact"/>
              <w:ind w:left="107"/>
              <w:rPr>
                <w:sz w:val="24"/>
              </w:rPr>
            </w:pPr>
            <w:r>
              <w:rPr>
                <w:b/>
                <w:sz w:val="24"/>
              </w:rPr>
              <w:t>Standard 2: </w:t>
            </w:r>
            <w:r>
              <w:rPr>
                <w:sz w:val="24"/>
              </w:rPr>
              <w:t>Demonstrate an understanding of the identity of a new nation,</w:t>
            </w:r>
          </w:p>
          <w:p>
            <w:pPr>
              <w:pStyle w:val="TableParagraph"/>
              <w:spacing w:line="251" w:lineRule="exact"/>
              <w:ind w:left="107"/>
              <w:rPr>
                <w:sz w:val="24"/>
              </w:rPr>
            </w:pPr>
            <w:r>
              <w:rPr>
                <w:sz w:val="24"/>
              </w:rPr>
              <w:t>including the state of South Carolina between 1730-1800.</w:t>
            </w:r>
          </w:p>
        </w:tc>
      </w:tr>
      <w:tr>
        <w:trPr>
          <w:trHeight w:val="1381" w:hRule="atLeast"/>
        </w:trPr>
        <w:tc>
          <w:tcPr>
            <w:tcW w:w="1567" w:type="dxa"/>
            <w:vMerge/>
            <w:tcBorders>
              <w:top w:val="nil"/>
              <w:bottom w:val="single" w:sz="12" w:space="0" w:color="000000"/>
            </w:tcBorders>
          </w:tcPr>
          <w:p>
            <w:pPr>
              <w:rPr>
                <w:sz w:val="2"/>
                <w:szCs w:val="2"/>
              </w:rPr>
            </w:pPr>
          </w:p>
        </w:tc>
        <w:tc>
          <w:tcPr>
            <w:tcW w:w="7959" w:type="dxa"/>
            <w:gridSpan w:val="2"/>
          </w:tcPr>
          <w:p>
            <w:pPr>
              <w:pStyle w:val="TableParagraph"/>
              <w:spacing w:line="270" w:lineRule="atLeast" w:before="5"/>
              <w:ind w:left="107" w:right="104"/>
              <w:rPr>
                <w:sz w:val="24"/>
              </w:rPr>
            </w:pPr>
            <w:r>
              <w:rPr>
                <w:b/>
                <w:sz w:val="24"/>
              </w:rPr>
              <w:t>Enduring Understanding: </w:t>
            </w:r>
            <w:r>
              <w:rPr>
                <w:sz w:val="24"/>
              </w:rPr>
              <w:t>Colonial revolt against British regulations and restrictions resulted in the creation of the United States as an independent nation comprised of individual states. Following the American Revolution, Americans developed a new form of government that embodied and contradicted the ideals for which they had fought and unified the new nation.</w:t>
            </w:r>
          </w:p>
        </w:tc>
      </w:tr>
      <w:tr>
        <w:trPr>
          <w:trHeight w:val="275" w:hRule="atLeast"/>
        </w:trPr>
        <w:tc>
          <w:tcPr>
            <w:tcW w:w="1567" w:type="dxa"/>
            <w:vMerge/>
            <w:tcBorders>
              <w:top w:val="nil"/>
              <w:bottom w:val="single" w:sz="12" w:space="0" w:color="000000"/>
            </w:tcBorders>
          </w:tcPr>
          <w:p>
            <w:pPr>
              <w:rPr>
                <w:sz w:val="2"/>
                <w:szCs w:val="2"/>
              </w:rPr>
            </w:pPr>
          </w:p>
        </w:tc>
        <w:tc>
          <w:tcPr>
            <w:tcW w:w="7959" w:type="dxa"/>
            <w:gridSpan w:val="2"/>
          </w:tcPr>
          <w:p>
            <w:pPr>
              <w:pStyle w:val="TableParagraph"/>
              <w:spacing w:line="251" w:lineRule="exact" w:before="4"/>
              <w:ind w:left="107"/>
              <w:rPr>
                <w:b/>
                <w:sz w:val="24"/>
              </w:rPr>
            </w:pPr>
            <w:r>
              <w:rPr>
                <w:b/>
                <w:sz w:val="24"/>
              </w:rPr>
              <w:t>The student will:</w:t>
            </w:r>
          </w:p>
        </w:tc>
      </w:tr>
      <w:tr>
        <w:trPr>
          <w:trHeight w:val="2206"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8"/>
              <w:ind w:left="107"/>
              <w:rPr>
                <w:b/>
                <w:sz w:val="24"/>
              </w:rPr>
            </w:pPr>
            <w:r>
              <w:rPr>
                <w:b/>
                <w:sz w:val="24"/>
              </w:rPr>
              <w:t>4.2.CO</w:t>
            </w:r>
          </w:p>
        </w:tc>
        <w:tc>
          <w:tcPr>
            <w:tcW w:w="6711" w:type="dxa"/>
            <w:tcBorders>
              <w:left w:val="nil"/>
            </w:tcBorders>
          </w:tcPr>
          <w:p>
            <w:pPr>
              <w:pStyle w:val="TableParagraph"/>
              <w:spacing w:before="3"/>
              <w:ind w:left="424" w:right="170"/>
              <w:rPr>
                <w:sz w:val="24"/>
              </w:rPr>
            </w:pPr>
            <w:r>
              <w:rPr>
                <w:sz w:val="24"/>
              </w:rPr>
              <w:t>Compare the roles of marginalized groups during the American Revolution.</w:t>
            </w:r>
          </w:p>
          <w:p>
            <w:pPr>
              <w:pStyle w:val="TableParagraph"/>
              <w:rPr>
                <w:b/>
                <w:sz w:val="24"/>
              </w:rPr>
            </w:pPr>
          </w:p>
          <w:p>
            <w:pPr>
              <w:pStyle w:val="TableParagraph"/>
              <w:ind w:left="424" w:right="524"/>
              <w:rPr>
                <w:sz w:val="24"/>
              </w:rPr>
            </w:pPr>
            <w:r>
              <w:rPr>
                <w:sz w:val="24"/>
              </w:rPr>
              <w:t>This indicator was designed to encourage inquiry into the economic, political, and social roles of colonial groups, to include free and enslaved people of African descent, Native Americans, and women, during the revolutionary period.</w:t>
            </w:r>
          </w:p>
        </w:tc>
      </w:tr>
      <w:tr>
        <w:trPr>
          <w:trHeight w:val="2209"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10"/>
              <w:ind w:left="107"/>
              <w:rPr>
                <w:b/>
                <w:sz w:val="24"/>
              </w:rPr>
            </w:pPr>
            <w:r>
              <w:rPr>
                <w:b/>
                <w:sz w:val="24"/>
              </w:rPr>
              <w:t>4.2.CE</w:t>
            </w:r>
          </w:p>
        </w:tc>
        <w:tc>
          <w:tcPr>
            <w:tcW w:w="6711" w:type="dxa"/>
            <w:tcBorders>
              <w:left w:val="nil"/>
            </w:tcBorders>
          </w:tcPr>
          <w:p>
            <w:pPr>
              <w:pStyle w:val="TableParagraph"/>
              <w:spacing w:before="5"/>
              <w:ind w:left="424" w:right="116"/>
              <w:rPr>
                <w:sz w:val="24"/>
              </w:rPr>
            </w:pPr>
            <w:r>
              <w:rPr>
                <w:sz w:val="24"/>
              </w:rPr>
              <w:t>Examine the economic and political motivations for colonists to declare independence from Great Britain.</w:t>
            </w:r>
          </w:p>
          <w:p>
            <w:pPr>
              <w:pStyle w:val="TableParagraph"/>
              <w:rPr>
                <w:b/>
                <w:sz w:val="24"/>
              </w:rPr>
            </w:pPr>
          </w:p>
          <w:p>
            <w:pPr>
              <w:pStyle w:val="TableParagraph"/>
              <w:spacing w:before="1"/>
              <w:ind w:left="424" w:right="343"/>
              <w:rPr>
                <w:sz w:val="24"/>
              </w:rPr>
            </w:pPr>
            <w:r>
              <w:rPr>
                <w:sz w:val="24"/>
              </w:rPr>
              <w:t>This indicator was developed to encourage inquiry into the influence of taxation and regulation in the colonial independence movement leading to the Declaration of Independence and the beginning of the American Revolution.</w:t>
            </w:r>
          </w:p>
        </w:tc>
      </w:tr>
      <w:tr>
        <w:trPr>
          <w:trHeight w:val="2482"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8"/>
              <w:ind w:left="107"/>
              <w:rPr>
                <w:b/>
                <w:sz w:val="24"/>
              </w:rPr>
            </w:pPr>
            <w:r>
              <w:rPr>
                <w:b/>
                <w:sz w:val="24"/>
              </w:rPr>
              <w:t>4.2.P</w:t>
            </w:r>
          </w:p>
        </w:tc>
        <w:tc>
          <w:tcPr>
            <w:tcW w:w="6711" w:type="dxa"/>
            <w:tcBorders>
              <w:left w:val="nil"/>
            </w:tcBorders>
          </w:tcPr>
          <w:p>
            <w:pPr>
              <w:pStyle w:val="TableParagraph"/>
              <w:spacing w:before="3"/>
              <w:ind w:left="424" w:right="224"/>
              <w:rPr>
                <w:sz w:val="24"/>
              </w:rPr>
            </w:pPr>
            <w:r>
              <w:rPr>
                <w:sz w:val="24"/>
              </w:rPr>
              <w:t>Analyze the sequence of events that led to the establishment of the U. S. as a democratic republic.</w:t>
            </w:r>
          </w:p>
          <w:p>
            <w:pPr>
              <w:pStyle w:val="TableParagraph"/>
              <w:rPr>
                <w:b/>
                <w:sz w:val="24"/>
              </w:rPr>
            </w:pPr>
          </w:p>
          <w:p>
            <w:pPr>
              <w:pStyle w:val="TableParagraph"/>
              <w:ind w:left="424" w:right="410"/>
              <w:rPr>
                <w:sz w:val="24"/>
              </w:rPr>
            </w:pPr>
            <w:r>
              <w:rPr>
                <w:sz w:val="24"/>
              </w:rPr>
              <w:t>This indicator was developed to encourage inquiry into the process which led to the formation of the U.S. government, including the convening of the Continental Congresses, the passage of the Articles of Confederation, and the adoption of the U.S. Constitution.</w:t>
            </w:r>
          </w:p>
        </w:tc>
      </w:tr>
      <w:tr>
        <w:trPr>
          <w:trHeight w:val="1105"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10"/>
              <w:ind w:left="107"/>
              <w:rPr>
                <w:b/>
                <w:sz w:val="24"/>
              </w:rPr>
            </w:pPr>
            <w:r>
              <w:rPr>
                <w:b/>
                <w:sz w:val="24"/>
              </w:rPr>
              <w:t>4.2.CX</w:t>
            </w:r>
          </w:p>
        </w:tc>
        <w:tc>
          <w:tcPr>
            <w:tcW w:w="6711" w:type="dxa"/>
            <w:tcBorders>
              <w:left w:val="nil"/>
            </w:tcBorders>
          </w:tcPr>
          <w:p>
            <w:pPr>
              <w:pStyle w:val="TableParagraph"/>
              <w:spacing w:before="5"/>
              <w:ind w:left="424" w:right="303"/>
              <w:rPr>
                <w:sz w:val="24"/>
              </w:rPr>
            </w:pPr>
            <w:r>
              <w:rPr>
                <w:sz w:val="24"/>
              </w:rPr>
              <w:t>Contextualize South Carolina’s role in the development of the new nation.</w:t>
            </w:r>
          </w:p>
          <w:p>
            <w:pPr>
              <w:pStyle w:val="TableParagraph"/>
              <w:rPr>
                <w:b/>
                <w:sz w:val="24"/>
              </w:rPr>
            </w:pPr>
          </w:p>
          <w:p>
            <w:pPr>
              <w:pStyle w:val="TableParagraph"/>
              <w:spacing w:line="251" w:lineRule="exact" w:before="1"/>
              <w:ind w:left="424"/>
              <w:rPr>
                <w:sz w:val="24"/>
              </w:rPr>
            </w:pPr>
            <w:r>
              <w:rPr>
                <w:sz w:val="24"/>
              </w:rPr>
              <w:t>This indicator was developed to encourage inquiry into South</w:t>
            </w:r>
          </w:p>
        </w:tc>
      </w:tr>
    </w:tbl>
    <w:p>
      <w:pPr>
        <w:spacing w:after="0" w:line="251" w:lineRule="exact"/>
        <w:rPr>
          <w:sz w:val="24"/>
        </w:rPr>
        <w:sectPr>
          <w:pgSz w:w="12240" w:h="15840"/>
          <w:pgMar w:header="0" w:footer="944" w:top="144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1248"/>
        <w:gridCol w:w="6711"/>
      </w:tblGrid>
      <w:tr>
        <w:trPr>
          <w:trHeight w:val="280" w:hRule="atLeast"/>
        </w:trPr>
        <w:tc>
          <w:tcPr>
            <w:tcW w:w="1567" w:type="dxa"/>
            <w:tcBorders>
              <w:bottom w:val="single" w:sz="12" w:space="0" w:color="000000"/>
            </w:tcBorders>
          </w:tcPr>
          <w:p>
            <w:pPr>
              <w:pStyle w:val="TableParagraph"/>
              <w:spacing w:line="260" w:lineRule="exact"/>
              <w:ind w:left="115"/>
              <w:rPr>
                <w:b/>
                <w:sz w:val="24"/>
              </w:rPr>
            </w:pPr>
            <w:r>
              <w:rPr>
                <w:b/>
                <w:sz w:val="24"/>
              </w:rPr>
              <w:t>Key Concept</w:t>
            </w:r>
          </w:p>
        </w:tc>
        <w:tc>
          <w:tcPr>
            <w:tcW w:w="7959" w:type="dxa"/>
            <w:gridSpan w:val="2"/>
            <w:tcBorders>
              <w:bottom w:val="single" w:sz="12" w:space="0" w:color="000000"/>
            </w:tcBorders>
          </w:tcPr>
          <w:p>
            <w:pPr>
              <w:pStyle w:val="TableParagraph"/>
              <w:spacing w:line="259" w:lineRule="exact" w:before="1"/>
              <w:ind w:left="3430" w:right="3425"/>
              <w:jc w:val="center"/>
              <w:rPr>
                <w:b/>
                <w:sz w:val="24"/>
              </w:rPr>
            </w:pPr>
            <w:r>
              <w:rPr>
                <w:b/>
                <w:sz w:val="24"/>
              </w:rPr>
              <w:t>Standards</w:t>
            </w:r>
          </w:p>
        </w:tc>
      </w:tr>
      <w:tr>
        <w:trPr>
          <w:trHeight w:val="817" w:hRule="atLeast"/>
        </w:trPr>
        <w:tc>
          <w:tcPr>
            <w:tcW w:w="1567" w:type="dxa"/>
            <w:vMerge w:val="restart"/>
            <w:tcBorders>
              <w:top w:val="single" w:sz="12" w:space="0" w:color="000000"/>
              <w:bottom w:val="single" w:sz="12" w:space="0" w:color="000000"/>
            </w:tcBorders>
          </w:tcPr>
          <w:p>
            <w:pPr>
              <w:pStyle w:val="TableParagraph"/>
              <w:rPr>
                <w:sz w:val="22"/>
              </w:rPr>
            </w:pPr>
          </w:p>
        </w:tc>
        <w:tc>
          <w:tcPr>
            <w:tcW w:w="7959" w:type="dxa"/>
            <w:gridSpan w:val="2"/>
            <w:tcBorders>
              <w:top w:val="single" w:sz="12" w:space="0" w:color="000000"/>
            </w:tcBorders>
          </w:tcPr>
          <w:p>
            <w:pPr>
              <w:pStyle w:val="TableParagraph"/>
              <w:ind w:left="1667" w:right="496"/>
              <w:rPr>
                <w:sz w:val="24"/>
              </w:rPr>
            </w:pPr>
            <w:r>
              <w:rPr>
                <w:sz w:val="24"/>
              </w:rPr>
              <w:t>Carolina’s participation in the American Revolution and the subsequent creation of a new government.</w:t>
            </w:r>
          </w:p>
        </w:tc>
      </w:tr>
      <w:tr>
        <w:trPr>
          <w:trHeight w:val="2485" w:hRule="atLeast"/>
        </w:trPr>
        <w:tc>
          <w:tcPr>
            <w:tcW w:w="1567" w:type="dxa"/>
            <w:vMerge/>
            <w:tcBorders>
              <w:top w:val="nil"/>
              <w:bottom w:val="single" w:sz="12" w:space="0" w:color="000000"/>
            </w:tcBorders>
          </w:tcPr>
          <w:p>
            <w:pPr>
              <w:rPr>
                <w:sz w:val="2"/>
                <w:szCs w:val="2"/>
              </w:rPr>
            </w:pPr>
          </w:p>
        </w:tc>
        <w:tc>
          <w:tcPr>
            <w:tcW w:w="7959" w:type="dxa"/>
            <w:gridSpan w:val="2"/>
          </w:tcPr>
          <w:p>
            <w:pPr>
              <w:pStyle w:val="TableParagraph"/>
              <w:tabs>
                <w:tab w:pos="1667" w:val="left" w:leader="none"/>
              </w:tabs>
              <w:spacing w:line="237" w:lineRule="auto" w:before="12"/>
              <w:ind w:left="1667" w:right="435" w:hanging="1560"/>
              <w:jc w:val="both"/>
              <w:rPr>
                <w:sz w:val="24"/>
              </w:rPr>
            </w:pPr>
            <w:r>
              <w:rPr>
                <w:b/>
                <w:sz w:val="24"/>
              </w:rPr>
              <w:t>4.2.CC</w:t>
              <w:tab/>
            </w:r>
            <w:r>
              <w:rPr>
                <w:sz w:val="24"/>
              </w:rPr>
              <w:t>Explain the continuities and changes in natural rights as</w:t>
            </w:r>
            <w:r>
              <w:rPr>
                <w:spacing w:val="-14"/>
                <w:sz w:val="24"/>
              </w:rPr>
              <w:t> </w:t>
            </w:r>
            <w:r>
              <w:rPr>
                <w:sz w:val="24"/>
              </w:rPr>
              <w:t>seen from the French and Indian War to the creation of the Bill of Rights.</w:t>
            </w:r>
          </w:p>
          <w:p>
            <w:pPr>
              <w:pStyle w:val="TableParagraph"/>
              <w:spacing w:before="2"/>
              <w:rPr>
                <w:b/>
                <w:sz w:val="24"/>
              </w:rPr>
            </w:pPr>
          </w:p>
          <w:p>
            <w:pPr>
              <w:pStyle w:val="TableParagraph"/>
              <w:ind w:left="1667" w:right="117"/>
              <w:rPr>
                <w:sz w:val="24"/>
              </w:rPr>
            </w:pPr>
            <w:r>
              <w:rPr>
                <w:sz w:val="24"/>
              </w:rPr>
              <w:t>This indicator was developed to encourage inquiry into how Americans understood and enumerated natural rights from the period of salutary neglect through the American Revolution and into the first decade of the republic.</w:t>
            </w:r>
          </w:p>
        </w:tc>
      </w:tr>
      <w:tr>
        <w:trPr>
          <w:trHeight w:val="836" w:hRule="atLeast"/>
        </w:trPr>
        <w:tc>
          <w:tcPr>
            <w:tcW w:w="1567" w:type="dxa"/>
            <w:vMerge/>
            <w:tcBorders>
              <w:top w:val="nil"/>
              <w:bottom w:val="single" w:sz="12" w:space="0" w:color="000000"/>
            </w:tcBorders>
          </w:tcPr>
          <w:p>
            <w:pPr>
              <w:rPr>
                <w:sz w:val="2"/>
                <w:szCs w:val="2"/>
              </w:rPr>
            </w:pPr>
          </w:p>
        </w:tc>
        <w:tc>
          <w:tcPr>
            <w:tcW w:w="1248" w:type="dxa"/>
            <w:tcBorders>
              <w:bottom w:val="single" w:sz="12" w:space="0" w:color="000000"/>
              <w:right w:val="nil"/>
            </w:tcBorders>
          </w:tcPr>
          <w:p>
            <w:pPr>
              <w:pStyle w:val="TableParagraph"/>
              <w:spacing w:before="8"/>
              <w:ind w:left="107"/>
              <w:rPr>
                <w:b/>
                <w:sz w:val="24"/>
              </w:rPr>
            </w:pPr>
            <w:r>
              <w:rPr>
                <w:b/>
                <w:sz w:val="24"/>
              </w:rPr>
              <w:t>4.2.E</w:t>
            </w:r>
          </w:p>
        </w:tc>
        <w:tc>
          <w:tcPr>
            <w:tcW w:w="6711" w:type="dxa"/>
            <w:tcBorders>
              <w:left w:val="nil"/>
              <w:bottom w:val="single" w:sz="12" w:space="0" w:color="000000"/>
            </w:tcBorders>
          </w:tcPr>
          <w:p>
            <w:pPr>
              <w:pStyle w:val="TableParagraph"/>
              <w:spacing w:before="3"/>
              <w:ind w:left="424" w:right="337"/>
              <w:rPr>
                <w:sz w:val="24"/>
              </w:rPr>
            </w:pPr>
            <w:r>
              <w:rPr>
                <w:sz w:val="24"/>
              </w:rPr>
              <w:t>Analyze multiple perspectives on the economic, political, and social developments of the new nation.</w:t>
            </w:r>
          </w:p>
        </w:tc>
      </w:tr>
      <w:tr>
        <w:trPr>
          <w:trHeight w:val="543" w:hRule="atLeast"/>
        </w:trPr>
        <w:tc>
          <w:tcPr>
            <w:tcW w:w="1567" w:type="dxa"/>
            <w:vMerge w:val="restart"/>
            <w:tcBorders>
              <w:top w:val="single" w:sz="12" w:space="0" w:color="000000"/>
              <w:bottom w:val="single" w:sz="12" w:space="0" w:color="000000"/>
            </w:tcBorders>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71"/>
              <w:ind w:left="239" w:right="237" w:firstLine="2"/>
              <w:jc w:val="center"/>
              <w:rPr>
                <w:b/>
                <w:sz w:val="20"/>
              </w:rPr>
            </w:pPr>
            <w:r>
              <w:rPr>
                <w:b/>
                <w:sz w:val="20"/>
              </w:rPr>
              <w:t>Expansion and  </w:t>
            </w:r>
            <w:r>
              <w:rPr>
                <w:b/>
                <w:w w:val="95"/>
                <w:sz w:val="20"/>
              </w:rPr>
              <w:t>Sectionalism</w:t>
            </w:r>
          </w:p>
        </w:tc>
        <w:tc>
          <w:tcPr>
            <w:tcW w:w="7959" w:type="dxa"/>
            <w:gridSpan w:val="2"/>
            <w:tcBorders>
              <w:top w:val="single" w:sz="12" w:space="0" w:color="000000"/>
            </w:tcBorders>
          </w:tcPr>
          <w:p>
            <w:pPr>
              <w:pStyle w:val="TableParagraph"/>
              <w:spacing w:line="272" w:lineRule="exact"/>
              <w:ind w:left="107"/>
              <w:rPr>
                <w:sz w:val="24"/>
              </w:rPr>
            </w:pPr>
            <w:r>
              <w:rPr>
                <w:b/>
                <w:sz w:val="24"/>
              </w:rPr>
              <w:t>Standard 3: </w:t>
            </w:r>
            <w:r>
              <w:rPr>
                <w:sz w:val="24"/>
              </w:rPr>
              <w:t>Demonstrate an understanding of the expansion and growth of</w:t>
            </w:r>
          </w:p>
          <w:p>
            <w:pPr>
              <w:pStyle w:val="TableParagraph"/>
              <w:spacing w:line="251" w:lineRule="exact"/>
              <w:ind w:left="107"/>
              <w:rPr>
                <w:sz w:val="24"/>
              </w:rPr>
            </w:pPr>
            <w:r>
              <w:rPr>
                <w:sz w:val="24"/>
              </w:rPr>
              <w:t>South Carolina and the United States between 1800–1850.</w:t>
            </w:r>
          </w:p>
        </w:tc>
      </w:tr>
      <w:tr>
        <w:trPr>
          <w:trHeight w:val="1378" w:hRule="atLeast"/>
        </w:trPr>
        <w:tc>
          <w:tcPr>
            <w:tcW w:w="1567" w:type="dxa"/>
            <w:vMerge/>
            <w:tcBorders>
              <w:top w:val="nil"/>
              <w:bottom w:val="single" w:sz="12" w:space="0" w:color="000000"/>
            </w:tcBorders>
          </w:tcPr>
          <w:p>
            <w:pPr>
              <w:rPr>
                <w:sz w:val="2"/>
                <w:szCs w:val="2"/>
              </w:rPr>
            </w:pPr>
          </w:p>
        </w:tc>
        <w:tc>
          <w:tcPr>
            <w:tcW w:w="7959" w:type="dxa"/>
            <w:gridSpan w:val="2"/>
          </w:tcPr>
          <w:p>
            <w:pPr>
              <w:pStyle w:val="TableParagraph"/>
              <w:spacing w:line="270" w:lineRule="atLeast" w:before="3"/>
              <w:ind w:left="107" w:right="137"/>
              <w:rPr>
                <w:sz w:val="24"/>
              </w:rPr>
            </w:pPr>
            <w:r>
              <w:rPr>
                <w:b/>
                <w:sz w:val="24"/>
              </w:rPr>
              <w:t>Enduring Understanding: </w:t>
            </w:r>
            <w:r>
              <w:rPr>
                <w:sz w:val="24"/>
              </w:rPr>
              <w:t>The new century saw the U. S. being transformed through land acquisitions in the West, which provided some Americans with a hope for land ownership and a better life. The expansion also heightened and continued the debate on the legalities and expansion of slavery and significantly impacted Native Americans’ way of life.</w:t>
            </w:r>
          </w:p>
        </w:tc>
      </w:tr>
      <w:tr>
        <w:trPr>
          <w:trHeight w:val="275" w:hRule="atLeast"/>
        </w:trPr>
        <w:tc>
          <w:tcPr>
            <w:tcW w:w="1567" w:type="dxa"/>
            <w:vMerge/>
            <w:tcBorders>
              <w:top w:val="nil"/>
              <w:bottom w:val="single" w:sz="12" w:space="0" w:color="000000"/>
            </w:tcBorders>
          </w:tcPr>
          <w:p>
            <w:pPr>
              <w:rPr>
                <w:sz w:val="2"/>
                <w:szCs w:val="2"/>
              </w:rPr>
            </w:pPr>
          </w:p>
        </w:tc>
        <w:tc>
          <w:tcPr>
            <w:tcW w:w="7959" w:type="dxa"/>
            <w:gridSpan w:val="2"/>
          </w:tcPr>
          <w:p>
            <w:pPr>
              <w:pStyle w:val="TableParagraph"/>
              <w:spacing w:line="249" w:lineRule="exact" w:before="6"/>
              <w:ind w:left="107"/>
              <w:rPr>
                <w:b/>
                <w:sz w:val="24"/>
              </w:rPr>
            </w:pPr>
            <w:r>
              <w:rPr>
                <w:b/>
                <w:sz w:val="24"/>
              </w:rPr>
              <w:t>The student will:</w:t>
            </w:r>
          </w:p>
        </w:tc>
      </w:tr>
      <w:tr>
        <w:trPr>
          <w:trHeight w:val="2439"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10"/>
              <w:ind w:left="107"/>
              <w:rPr>
                <w:b/>
                <w:sz w:val="24"/>
              </w:rPr>
            </w:pPr>
            <w:r>
              <w:rPr>
                <w:b/>
                <w:sz w:val="24"/>
              </w:rPr>
              <w:t>4.3.CO</w:t>
            </w:r>
          </w:p>
        </w:tc>
        <w:tc>
          <w:tcPr>
            <w:tcW w:w="6711" w:type="dxa"/>
            <w:tcBorders>
              <w:left w:val="nil"/>
            </w:tcBorders>
          </w:tcPr>
          <w:p>
            <w:pPr>
              <w:pStyle w:val="TableParagraph"/>
              <w:spacing w:before="5"/>
              <w:ind w:left="424" w:right="1149"/>
              <w:rPr>
                <w:sz w:val="24"/>
              </w:rPr>
            </w:pPr>
            <w:r>
              <w:rPr>
                <w:sz w:val="24"/>
              </w:rPr>
              <w:t>Compare the motivations for and reactions to various expeditions into the Western territories.</w:t>
            </w:r>
          </w:p>
          <w:p>
            <w:pPr>
              <w:pStyle w:val="TableParagraph"/>
              <w:spacing w:before="231"/>
              <w:ind w:left="424" w:right="543"/>
              <w:rPr>
                <w:sz w:val="24"/>
              </w:rPr>
            </w:pPr>
            <w:r>
              <w:rPr>
                <w:sz w:val="24"/>
              </w:rPr>
              <w:t>This indicator was designed to encourage inquiry into the economic, political, and social reasons for Westward Expansion. It was also written to promote inquiry into how various people living in the western territories responded to migration.</w:t>
            </w:r>
          </w:p>
        </w:tc>
      </w:tr>
      <w:tr>
        <w:trPr>
          <w:trHeight w:val="2482"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8"/>
              <w:ind w:left="107"/>
              <w:rPr>
                <w:b/>
                <w:sz w:val="24"/>
              </w:rPr>
            </w:pPr>
            <w:r>
              <w:rPr>
                <w:b/>
                <w:sz w:val="24"/>
              </w:rPr>
              <w:t>4.3.CE</w:t>
            </w:r>
          </w:p>
        </w:tc>
        <w:tc>
          <w:tcPr>
            <w:tcW w:w="6711" w:type="dxa"/>
            <w:tcBorders>
              <w:left w:val="nil"/>
            </w:tcBorders>
          </w:tcPr>
          <w:p>
            <w:pPr>
              <w:pStyle w:val="TableParagraph"/>
              <w:spacing w:before="3"/>
              <w:ind w:left="424" w:right="117"/>
              <w:rPr>
                <w:sz w:val="24"/>
              </w:rPr>
            </w:pPr>
            <w:r>
              <w:rPr>
                <w:sz w:val="24"/>
              </w:rPr>
              <w:t>Analyze the effects of government policies in promoting United States territorial expansion into the west.</w:t>
            </w:r>
          </w:p>
          <w:p>
            <w:pPr>
              <w:pStyle w:val="TableParagraph"/>
              <w:rPr>
                <w:b/>
                <w:sz w:val="24"/>
              </w:rPr>
            </w:pPr>
          </w:p>
          <w:p>
            <w:pPr>
              <w:pStyle w:val="TableParagraph"/>
              <w:ind w:left="424" w:right="97"/>
              <w:rPr>
                <w:sz w:val="24"/>
              </w:rPr>
            </w:pPr>
            <w:r>
              <w:rPr>
                <w:sz w:val="24"/>
              </w:rPr>
              <w:t>This indicator was developed to encourage inquiry into how government policy influenced Westward Expansion, including the purchase of the Louisiana Territory, policies towards Native Americans, the Mexican-American War, and support of railroad development.</w:t>
            </w:r>
          </w:p>
        </w:tc>
      </w:tr>
      <w:tr>
        <w:trPr>
          <w:trHeight w:val="829"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8"/>
              <w:ind w:left="107"/>
              <w:rPr>
                <w:b/>
                <w:sz w:val="24"/>
              </w:rPr>
            </w:pPr>
            <w:r>
              <w:rPr>
                <w:b/>
                <w:sz w:val="24"/>
              </w:rPr>
              <w:t>4.3.P</w:t>
            </w:r>
          </w:p>
        </w:tc>
        <w:tc>
          <w:tcPr>
            <w:tcW w:w="6711" w:type="dxa"/>
            <w:tcBorders>
              <w:left w:val="nil"/>
            </w:tcBorders>
          </w:tcPr>
          <w:p>
            <w:pPr>
              <w:pStyle w:val="TableParagraph"/>
              <w:spacing w:before="3"/>
              <w:ind w:left="424" w:right="370"/>
              <w:rPr>
                <w:sz w:val="24"/>
              </w:rPr>
            </w:pPr>
            <w:r>
              <w:rPr>
                <w:sz w:val="24"/>
              </w:rPr>
              <w:t>Analyze the role of technology and the environmental impact during the period of Westward Expansion.</w:t>
            </w:r>
          </w:p>
        </w:tc>
      </w:tr>
    </w:tbl>
    <w:p>
      <w:pPr>
        <w:spacing w:after="0"/>
        <w:rPr>
          <w:sz w:val="24"/>
        </w:rPr>
        <w:sectPr>
          <w:pgSz w:w="12240" w:h="15840"/>
          <w:pgMar w:header="0" w:footer="944" w:top="144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1248"/>
        <w:gridCol w:w="6711"/>
      </w:tblGrid>
      <w:tr>
        <w:trPr>
          <w:trHeight w:val="280" w:hRule="atLeast"/>
        </w:trPr>
        <w:tc>
          <w:tcPr>
            <w:tcW w:w="1567" w:type="dxa"/>
            <w:tcBorders>
              <w:bottom w:val="single" w:sz="12" w:space="0" w:color="000000"/>
            </w:tcBorders>
          </w:tcPr>
          <w:p>
            <w:pPr>
              <w:pStyle w:val="TableParagraph"/>
              <w:spacing w:line="260" w:lineRule="exact"/>
              <w:ind w:left="115"/>
              <w:rPr>
                <w:b/>
                <w:sz w:val="24"/>
              </w:rPr>
            </w:pPr>
            <w:r>
              <w:rPr>
                <w:b/>
                <w:sz w:val="24"/>
              </w:rPr>
              <w:t>Key Concept</w:t>
            </w:r>
          </w:p>
        </w:tc>
        <w:tc>
          <w:tcPr>
            <w:tcW w:w="7959" w:type="dxa"/>
            <w:gridSpan w:val="2"/>
            <w:tcBorders>
              <w:bottom w:val="single" w:sz="12" w:space="0" w:color="000000"/>
            </w:tcBorders>
          </w:tcPr>
          <w:p>
            <w:pPr>
              <w:pStyle w:val="TableParagraph"/>
              <w:spacing w:line="259" w:lineRule="exact" w:before="1"/>
              <w:ind w:left="3430" w:right="3425"/>
              <w:jc w:val="center"/>
              <w:rPr>
                <w:b/>
                <w:sz w:val="24"/>
              </w:rPr>
            </w:pPr>
            <w:r>
              <w:rPr>
                <w:b/>
                <w:sz w:val="24"/>
              </w:rPr>
              <w:t>Standards</w:t>
            </w:r>
          </w:p>
        </w:tc>
      </w:tr>
      <w:tr>
        <w:trPr>
          <w:trHeight w:val="1921" w:hRule="atLeast"/>
        </w:trPr>
        <w:tc>
          <w:tcPr>
            <w:tcW w:w="1567" w:type="dxa"/>
            <w:vMerge w:val="restart"/>
            <w:tcBorders>
              <w:top w:val="single" w:sz="12" w:space="0" w:color="000000"/>
              <w:bottom w:val="single" w:sz="12" w:space="0" w:color="000000"/>
            </w:tcBorders>
          </w:tcPr>
          <w:p>
            <w:pPr>
              <w:pStyle w:val="TableParagraph"/>
              <w:rPr>
                <w:sz w:val="22"/>
              </w:rPr>
            </w:pPr>
          </w:p>
        </w:tc>
        <w:tc>
          <w:tcPr>
            <w:tcW w:w="7959" w:type="dxa"/>
            <w:gridSpan w:val="2"/>
            <w:tcBorders>
              <w:top w:val="single" w:sz="12" w:space="0" w:color="000000"/>
            </w:tcBorders>
          </w:tcPr>
          <w:p>
            <w:pPr>
              <w:pStyle w:val="TableParagraph"/>
              <w:ind w:left="1667" w:right="383"/>
              <w:rPr>
                <w:sz w:val="24"/>
              </w:rPr>
            </w:pPr>
            <w:r>
              <w:rPr>
                <w:sz w:val="24"/>
              </w:rPr>
              <w:t>This indicator was developed to encourage inquiry into the technological advancements that supported Westward Expansion and the subsequent impacts on the environment, including the role of precious metals, advances in mining technology, and the invention of advanced transportation and communication.</w:t>
            </w:r>
          </w:p>
        </w:tc>
      </w:tr>
      <w:tr>
        <w:trPr>
          <w:trHeight w:val="2485"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10"/>
              <w:ind w:left="107"/>
              <w:rPr>
                <w:b/>
                <w:sz w:val="24"/>
              </w:rPr>
            </w:pPr>
            <w:r>
              <w:rPr>
                <w:b/>
                <w:sz w:val="24"/>
              </w:rPr>
              <w:t>4.3.CX</w:t>
            </w:r>
          </w:p>
        </w:tc>
        <w:tc>
          <w:tcPr>
            <w:tcW w:w="6711" w:type="dxa"/>
            <w:tcBorders>
              <w:left w:val="nil"/>
            </w:tcBorders>
          </w:tcPr>
          <w:p>
            <w:pPr>
              <w:pStyle w:val="TableParagraph"/>
              <w:spacing w:before="5"/>
              <w:ind w:left="424" w:right="656"/>
              <w:rPr>
                <w:sz w:val="24"/>
              </w:rPr>
            </w:pPr>
            <w:r>
              <w:rPr>
                <w:sz w:val="24"/>
              </w:rPr>
              <w:t>Contextualize South Carolina’s role in the development of sectionalism during the antebellum period.</w:t>
            </w:r>
          </w:p>
          <w:p>
            <w:pPr>
              <w:pStyle w:val="TableParagraph"/>
              <w:rPr>
                <w:b/>
                <w:sz w:val="24"/>
              </w:rPr>
            </w:pPr>
          </w:p>
          <w:p>
            <w:pPr>
              <w:pStyle w:val="TableParagraph"/>
              <w:spacing w:before="1"/>
              <w:ind w:left="424" w:right="108"/>
              <w:rPr>
                <w:sz w:val="24"/>
              </w:rPr>
            </w:pPr>
            <w:r>
              <w:rPr>
                <w:sz w:val="24"/>
              </w:rPr>
              <w:t>This indicator was developed to encourage inquiry into how the debate surrounding the expansion of enslaved labor versus free labor influenced the development of sectionalism. This indicator was also developed to foster inquiry into the growth of the Abolitionist Movement leading up to the Civil</w:t>
            </w:r>
            <w:r>
              <w:rPr>
                <w:spacing w:val="-8"/>
                <w:sz w:val="24"/>
              </w:rPr>
              <w:t> </w:t>
            </w:r>
            <w:r>
              <w:rPr>
                <w:sz w:val="24"/>
              </w:rPr>
              <w:t>War.</w:t>
            </w:r>
          </w:p>
        </w:tc>
      </w:tr>
      <w:tr>
        <w:trPr>
          <w:trHeight w:val="2482"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8"/>
              <w:ind w:left="107"/>
              <w:rPr>
                <w:b/>
                <w:sz w:val="24"/>
              </w:rPr>
            </w:pPr>
            <w:r>
              <w:rPr>
                <w:b/>
                <w:sz w:val="24"/>
              </w:rPr>
              <w:t>4.3.CC</w:t>
            </w:r>
          </w:p>
        </w:tc>
        <w:tc>
          <w:tcPr>
            <w:tcW w:w="6711" w:type="dxa"/>
            <w:tcBorders>
              <w:left w:val="nil"/>
            </w:tcBorders>
          </w:tcPr>
          <w:p>
            <w:pPr>
              <w:pStyle w:val="TableParagraph"/>
              <w:spacing w:before="3"/>
              <w:ind w:left="424" w:right="219"/>
              <w:jc w:val="both"/>
              <w:rPr>
                <w:sz w:val="24"/>
              </w:rPr>
            </w:pPr>
            <w:r>
              <w:rPr>
                <w:sz w:val="24"/>
              </w:rPr>
              <w:t>Recognize patterns of continuity and change in the</w:t>
            </w:r>
            <w:r>
              <w:rPr>
                <w:spacing w:val="-16"/>
                <w:sz w:val="24"/>
              </w:rPr>
              <w:t> </w:t>
            </w:r>
            <w:r>
              <w:rPr>
                <w:sz w:val="24"/>
              </w:rPr>
              <w:t>experiences of Native Americans and Spanish-speaking people as the U. S. expanded</w:t>
            </w:r>
            <w:r>
              <w:rPr>
                <w:spacing w:val="-1"/>
                <w:sz w:val="24"/>
              </w:rPr>
              <w:t> </w:t>
            </w:r>
            <w:r>
              <w:rPr>
                <w:sz w:val="24"/>
              </w:rPr>
              <w:t>westward.</w:t>
            </w:r>
          </w:p>
          <w:p>
            <w:pPr>
              <w:pStyle w:val="TableParagraph"/>
              <w:rPr>
                <w:b/>
                <w:sz w:val="24"/>
              </w:rPr>
            </w:pPr>
          </w:p>
          <w:p>
            <w:pPr>
              <w:pStyle w:val="TableParagraph"/>
              <w:ind w:left="424" w:right="110"/>
              <w:rPr>
                <w:sz w:val="24"/>
              </w:rPr>
            </w:pPr>
            <w:r>
              <w:rPr>
                <w:sz w:val="24"/>
              </w:rPr>
              <w:t>This indicator was developed to encourage inquiry into how land acquisition and the resulting border changes of the U. S. impacted the people of the western territories prior to Westward Expansion.</w:t>
            </w:r>
          </w:p>
        </w:tc>
      </w:tr>
      <w:tr>
        <w:trPr>
          <w:trHeight w:val="838" w:hRule="atLeast"/>
        </w:trPr>
        <w:tc>
          <w:tcPr>
            <w:tcW w:w="1567" w:type="dxa"/>
            <w:vMerge/>
            <w:tcBorders>
              <w:top w:val="nil"/>
              <w:bottom w:val="single" w:sz="12" w:space="0" w:color="000000"/>
            </w:tcBorders>
          </w:tcPr>
          <w:p>
            <w:pPr>
              <w:rPr>
                <w:sz w:val="2"/>
                <w:szCs w:val="2"/>
              </w:rPr>
            </w:pPr>
          </w:p>
        </w:tc>
        <w:tc>
          <w:tcPr>
            <w:tcW w:w="1248" w:type="dxa"/>
            <w:tcBorders>
              <w:bottom w:val="single" w:sz="12" w:space="0" w:color="000000"/>
              <w:right w:val="nil"/>
            </w:tcBorders>
          </w:tcPr>
          <w:p>
            <w:pPr>
              <w:pStyle w:val="TableParagraph"/>
              <w:spacing w:before="10"/>
              <w:ind w:left="107"/>
              <w:rPr>
                <w:b/>
                <w:sz w:val="24"/>
              </w:rPr>
            </w:pPr>
            <w:r>
              <w:rPr>
                <w:b/>
                <w:sz w:val="24"/>
              </w:rPr>
              <w:t>4.3.E</w:t>
            </w:r>
          </w:p>
        </w:tc>
        <w:tc>
          <w:tcPr>
            <w:tcW w:w="6711" w:type="dxa"/>
            <w:tcBorders>
              <w:left w:val="nil"/>
              <w:bottom w:val="single" w:sz="12" w:space="0" w:color="000000"/>
            </w:tcBorders>
          </w:tcPr>
          <w:p>
            <w:pPr>
              <w:pStyle w:val="TableParagraph"/>
              <w:spacing w:before="5"/>
              <w:ind w:left="424" w:right="450"/>
              <w:rPr>
                <w:sz w:val="24"/>
              </w:rPr>
            </w:pPr>
            <w:r>
              <w:rPr>
                <w:sz w:val="24"/>
              </w:rPr>
              <w:t>Analyze multiple perspectives of early westward expansion, including the addition of slave and free territories and states.</w:t>
            </w:r>
          </w:p>
        </w:tc>
      </w:tr>
      <w:tr>
        <w:trPr>
          <w:trHeight w:val="817" w:hRule="atLeast"/>
        </w:trPr>
        <w:tc>
          <w:tcPr>
            <w:tcW w:w="156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99"/>
              <w:ind w:left="431" w:right="243" w:hanging="171"/>
              <w:rPr>
                <w:b/>
                <w:sz w:val="24"/>
              </w:rPr>
            </w:pPr>
            <w:r>
              <w:rPr>
                <w:b/>
                <w:sz w:val="24"/>
              </w:rPr>
              <w:t>A Divided Nation</w:t>
            </w:r>
          </w:p>
        </w:tc>
        <w:tc>
          <w:tcPr>
            <w:tcW w:w="7959" w:type="dxa"/>
            <w:gridSpan w:val="2"/>
            <w:tcBorders>
              <w:top w:val="single" w:sz="12" w:space="0" w:color="000000"/>
            </w:tcBorders>
          </w:tcPr>
          <w:p>
            <w:pPr>
              <w:pStyle w:val="TableParagraph"/>
              <w:ind w:left="107" w:right="363"/>
              <w:rPr>
                <w:sz w:val="24"/>
              </w:rPr>
            </w:pPr>
            <w:r>
              <w:rPr>
                <w:b/>
                <w:sz w:val="24"/>
              </w:rPr>
              <w:t>Standard 4: </w:t>
            </w:r>
            <w:r>
              <w:rPr>
                <w:sz w:val="24"/>
              </w:rPr>
              <w:t>Demonstrate an understanding of economic, political, and social divisions during the United States Civil War, including the role of South</w:t>
            </w:r>
          </w:p>
          <w:p>
            <w:pPr>
              <w:pStyle w:val="TableParagraph"/>
              <w:spacing w:line="251" w:lineRule="exact"/>
              <w:ind w:left="107"/>
              <w:rPr>
                <w:sz w:val="24"/>
              </w:rPr>
            </w:pPr>
            <w:r>
              <w:rPr>
                <w:sz w:val="24"/>
              </w:rPr>
              <w:t>Carolina between 1850–1870.</w:t>
            </w:r>
          </w:p>
        </w:tc>
      </w:tr>
      <w:tr>
        <w:trPr>
          <w:trHeight w:val="1102" w:hRule="atLeast"/>
        </w:trPr>
        <w:tc>
          <w:tcPr>
            <w:tcW w:w="1567" w:type="dxa"/>
            <w:vMerge/>
            <w:tcBorders>
              <w:top w:val="nil"/>
              <w:bottom w:val="single" w:sz="12" w:space="0" w:color="000000"/>
            </w:tcBorders>
          </w:tcPr>
          <w:p>
            <w:pPr>
              <w:rPr>
                <w:sz w:val="2"/>
                <w:szCs w:val="2"/>
              </w:rPr>
            </w:pPr>
          </w:p>
        </w:tc>
        <w:tc>
          <w:tcPr>
            <w:tcW w:w="7959" w:type="dxa"/>
            <w:gridSpan w:val="2"/>
          </w:tcPr>
          <w:p>
            <w:pPr>
              <w:pStyle w:val="TableParagraph"/>
              <w:spacing w:before="5"/>
              <w:ind w:left="107"/>
              <w:rPr>
                <w:sz w:val="24"/>
              </w:rPr>
            </w:pPr>
            <w:r>
              <w:rPr>
                <w:b/>
                <w:sz w:val="24"/>
              </w:rPr>
              <w:t>Enduring Understanding: </w:t>
            </w:r>
            <w:r>
              <w:rPr>
                <w:sz w:val="24"/>
              </w:rPr>
              <w:t>Regional economic interests led to insurmountable political and social divisions during this time period. Sectionalism led the</w:t>
            </w:r>
          </w:p>
          <w:p>
            <w:pPr>
              <w:pStyle w:val="TableParagraph"/>
              <w:spacing w:line="274" w:lineRule="exact" w:before="5"/>
              <w:ind w:left="107" w:right="170"/>
              <w:rPr>
                <w:sz w:val="24"/>
              </w:rPr>
            </w:pPr>
            <w:r>
              <w:rPr>
                <w:sz w:val="24"/>
              </w:rPr>
              <w:t>United States into a costly and devastating Civil War, which ultimately resulted in the preservation the United States of America.</w:t>
            </w:r>
          </w:p>
        </w:tc>
      </w:tr>
      <w:tr>
        <w:trPr>
          <w:trHeight w:val="275" w:hRule="atLeast"/>
        </w:trPr>
        <w:tc>
          <w:tcPr>
            <w:tcW w:w="1567" w:type="dxa"/>
            <w:vMerge/>
            <w:tcBorders>
              <w:top w:val="nil"/>
              <w:bottom w:val="single" w:sz="12" w:space="0" w:color="000000"/>
            </w:tcBorders>
          </w:tcPr>
          <w:p>
            <w:pPr>
              <w:rPr>
                <w:sz w:val="2"/>
                <w:szCs w:val="2"/>
              </w:rPr>
            </w:pPr>
          </w:p>
        </w:tc>
        <w:tc>
          <w:tcPr>
            <w:tcW w:w="7959" w:type="dxa"/>
            <w:gridSpan w:val="2"/>
          </w:tcPr>
          <w:p>
            <w:pPr>
              <w:pStyle w:val="TableParagraph"/>
              <w:spacing w:line="251" w:lineRule="exact" w:before="3"/>
              <w:ind w:left="107"/>
              <w:rPr>
                <w:b/>
                <w:sz w:val="24"/>
              </w:rPr>
            </w:pPr>
            <w:r>
              <w:rPr>
                <w:b/>
                <w:sz w:val="24"/>
              </w:rPr>
              <w:t>The student will:</w:t>
            </w:r>
          </w:p>
        </w:tc>
      </w:tr>
      <w:tr>
        <w:trPr>
          <w:trHeight w:val="1378"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8"/>
              <w:ind w:left="107"/>
              <w:rPr>
                <w:b/>
                <w:sz w:val="24"/>
              </w:rPr>
            </w:pPr>
            <w:r>
              <w:rPr>
                <w:b/>
                <w:sz w:val="24"/>
              </w:rPr>
              <w:t>4.4.CO</w:t>
            </w:r>
          </w:p>
        </w:tc>
        <w:tc>
          <w:tcPr>
            <w:tcW w:w="6711" w:type="dxa"/>
            <w:tcBorders>
              <w:left w:val="nil"/>
            </w:tcBorders>
          </w:tcPr>
          <w:p>
            <w:pPr>
              <w:pStyle w:val="TableParagraph"/>
              <w:spacing w:before="3"/>
              <w:ind w:left="424"/>
              <w:rPr>
                <w:sz w:val="24"/>
              </w:rPr>
            </w:pPr>
            <w:r>
              <w:rPr>
                <w:sz w:val="24"/>
              </w:rPr>
              <w:t>Compare the economic and political causes of the Civil War.</w:t>
            </w:r>
          </w:p>
          <w:p>
            <w:pPr>
              <w:pStyle w:val="TableParagraph"/>
              <w:rPr>
                <w:b/>
                <w:sz w:val="24"/>
              </w:rPr>
            </w:pPr>
          </w:p>
          <w:p>
            <w:pPr>
              <w:pStyle w:val="TableParagraph"/>
              <w:ind w:left="424" w:right="490"/>
              <w:rPr>
                <w:sz w:val="24"/>
              </w:rPr>
            </w:pPr>
            <w:r>
              <w:rPr>
                <w:sz w:val="24"/>
              </w:rPr>
              <w:t>This indicator was developed to encourage inquiry into how debates over slavery led to the Civil War.</w:t>
            </w:r>
          </w:p>
        </w:tc>
      </w:tr>
      <w:tr>
        <w:trPr>
          <w:trHeight w:val="829"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10"/>
              <w:ind w:left="107"/>
              <w:rPr>
                <w:b/>
                <w:sz w:val="24"/>
              </w:rPr>
            </w:pPr>
            <w:r>
              <w:rPr>
                <w:b/>
                <w:sz w:val="24"/>
              </w:rPr>
              <w:t>4.4.CE</w:t>
            </w:r>
          </w:p>
        </w:tc>
        <w:tc>
          <w:tcPr>
            <w:tcW w:w="6711" w:type="dxa"/>
            <w:tcBorders>
              <w:left w:val="nil"/>
            </w:tcBorders>
          </w:tcPr>
          <w:p>
            <w:pPr>
              <w:pStyle w:val="TableParagraph"/>
              <w:spacing w:before="5"/>
              <w:ind w:left="424" w:right="323"/>
              <w:rPr>
                <w:sz w:val="24"/>
              </w:rPr>
            </w:pPr>
            <w:r>
              <w:rPr>
                <w:sz w:val="24"/>
              </w:rPr>
              <w:t>Explain the effects of military strategies utilized by the Union and the Confederacy.</w:t>
            </w:r>
          </w:p>
        </w:tc>
      </w:tr>
    </w:tbl>
    <w:p>
      <w:pPr>
        <w:spacing w:after="0"/>
        <w:rPr>
          <w:sz w:val="24"/>
        </w:rPr>
        <w:sectPr>
          <w:pgSz w:w="12240" w:h="15840"/>
          <w:pgMar w:header="0" w:footer="944" w:top="144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1248"/>
        <w:gridCol w:w="6711"/>
      </w:tblGrid>
      <w:tr>
        <w:trPr>
          <w:trHeight w:val="280" w:hRule="atLeast"/>
        </w:trPr>
        <w:tc>
          <w:tcPr>
            <w:tcW w:w="1567" w:type="dxa"/>
            <w:tcBorders>
              <w:bottom w:val="single" w:sz="12" w:space="0" w:color="000000"/>
            </w:tcBorders>
          </w:tcPr>
          <w:p>
            <w:pPr>
              <w:pStyle w:val="TableParagraph"/>
              <w:spacing w:line="260" w:lineRule="exact"/>
              <w:ind w:left="115"/>
              <w:rPr>
                <w:b/>
                <w:sz w:val="24"/>
              </w:rPr>
            </w:pPr>
            <w:r>
              <w:rPr>
                <w:b/>
                <w:sz w:val="24"/>
              </w:rPr>
              <w:t>Key Concept</w:t>
            </w:r>
          </w:p>
        </w:tc>
        <w:tc>
          <w:tcPr>
            <w:tcW w:w="7959" w:type="dxa"/>
            <w:gridSpan w:val="2"/>
            <w:tcBorders>
              <w:bottom w:val="single" w:sz="12" w:space="0" w:color="000000"/>
            </w:tcBorders>
          </w:tcPr>
          <w:p>
            <w:pPr>
              <w:pStyle w:val="TableParagraph"/>
              <w:spacing w:line="259" w:lineRule="exact" w:before="1"/>
              <w:ind w:left="3430" w:right="3425"/>
              <w:jc w:val="center"/>
              <w:rPr>
                <w:b/>
                <w:sz w:val="24"/>
              </w:rPr>
            </w:pPr>
            <w:r>
              <w:rPr>
                <w:b/>
                <w:sz w:val="24"/>
              </w:rPr>
              <w:t>Standards</w:t>
            </w:r>
          </w:p>
        </w:tc>
      </w:tr>
      <w:tr>
        <w:trPr>
          <w:trHeight w:val="1369" w:hRule="atLeast"/>
        </w:trPr>
        <w:tc>
          <w:tcPr>
            <w:tcW w:w="1567" w:type="dxa"/>
            <w:vMerge w:val="restart"/>
            <w:tcBorders>
              <w:top w:val="single" w:sz="12" w:space="0" w:color="000000"/>
              <w:bottom w:val="single" w:sz="12" w:space="0" w:color="000000"/>
            </w:tcBorders>
          </w:tcPr>
          <w:p>
            <w:pPr>
              <w:pStyle w:val="TableParagraph"/>
              <w:rPr>
                <w:sz w:val="22"/>
              </w:rPr>
            </w:pPr>
          </w:p>
        </w:tc>
        <w:tc>
          <w:tcPr>
            <w:tcW w:w="7959" w:type="dxa"/>
            <w:gridSpan w:val="2"/>
            <w:tcBorders>
              <w:top w:val="single" w:sz="12" w:space="0" w:color="000000"/>
            </w:tcBorders>
          </w:tcPr>
          <w:p>
            <w:pPr>
              <w:pStyle w:val="TableParagraph"/>
              <w:ind w:left="1667" w:right="496"/>
              <w:rPr>
                <w:sz w:val="24"/>
              </w:rPr>
            </w:pPr>
            <w:r>
              <w:rPr>
                <w:sz w:val="24"/>
              </w:rPr>
              <w:t>This indicator was developed to encourage inquiry into the effects of military strategies to include but not limited to: wartime technologies, the Anaconda Plan, conscription, and Sherman’s March to the Sea.</w:t>
            </w:r>
          </w:p>
        </w:tc>
      </w:tr>
      <w:tr>
        <w:trPr>
          <w:trHeight w:val="2209"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10"/>
              <w:ind w:left="107"/>
              <w:rPr>
                <w:b/>
                <w:sz w:val="24"/>
              </w:rPr>
            </w:pPr>
            <w:r>
              <w:rPr>
                <w:b/>
                <w:sz w:val="24"/>
              </w:rPr>
              <w:t>4.4.P</w:t>
            </w:r>
          </w:p>
        </w:tc>
        <w:tc>
          <w:tcPr>
            <w:tcW w:w="6711" w:type="dxa"/>
            <w:tcBorders>
              <w:left w:val="nil"/>
            </w:tcBorders>
          </w:tcPr>
          <w:p>
            <w:pPr>
              <w:pStyle w:val="TableParagraph"/>
              <w:spacing w:before="5"/>
              <w:ind w:left="424" w:right="537"/>
              <w:rPr>
                <w:sz w:val="24"/>
              </w:rPr>
            </w:pPr>
            <w:r>
              <w:rPr>
                <w:sz w:val="24"/>
              </w:rPr>
              <w:t>Explain how emancipation was achieved as a result of civic participation.</w:t>
            </w:r>
          </w:p>
          <w:p>
            <w:pPr>
              <w:pStyle w:val="TableParagraph"/>
              <w:rPr>
                <w:b/>
                <w:sz w:val="24"/>
              </w:rPr>
            </w:pPr>
          </w:p>
          <w:p>
            <w:pPr>
              <w:pStyle w:val="TableParagraph"/>
              <w:spacing w:before="1"/>
              <w:ind w:left="424" w:right="442"/>
              <w:rPr>
                <w:sz w:val="24"/>
              </w:rPr>
            </w:pPr>
            <w:r>
              <w:rPr>
                <w:sz w:val="24"/>
              </w:rPr>
              <w:t>This indicator was developed to prompt inquiry into the role abolitionists played in influencing public opinion and urging policymakers to protect natural rights, which led to emancipation.</w:t>
            </w:r>
          </w:p>
        </w:tc>
      </w:tr>
      <w:tr>
        <w:trPr>
          <w:trHeight w:val="2206"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8"/>
              <w:ind w:left="107"/>
              <w:rPr>
                <w:b/>
                <w:sz w:val="24"/>
              </w:rPr>
            </w:pPr>
            <w:r>
              <w:rPr>
                <w:b/>
                <w:sz w:val="24"/>
              </w:rPr>
              <w:t>4.4.CX</w:t>
            </w:r>
          </w:p>
        </w:tc>
        <w:tc>
          <w:tcPr>
            <w:tcW w:w="6711" w:type="dxa"/>
            <w:tcBorders>
              <w:left w:val="nil"/>
            </w:tcBorders>
          </w:tcPr>
          <w:p>
            <w:pPr>
              <w:pStyle w:val="TableParagraph"/>
              <w:spacing w:before="3"/>
              <w:ind w:left="424" w:right="570"/>
              <w:rPr>
                <w:sz w:val="24"/>
              </w:rPr>
            </w:pPr>
            <w:r>
              <w:rPr>
                <w:sz w:val="24"/>
              </w:rPr>
              <w:t>Contextualize South Carolina’s experience during the Civil War.</w:t>
            </w:r>
          </w:p>
          <w:p>
            <w:pPr>
              <w:pStyle w:val="TableParagraph"/>
              <w:rPr>
                <w:b/>
                <w:sz w:val="24"/>
              </w:rPr>
            </w:pPr>
          </w:p>
          <w:p>
            <w:pPr>
              <w:pStyle w:val="TableParagraph"/>
              <w:ind w:left="424" w:right="610"/>
              <w:rPr>
                <w:sz w:val="24"/>
              </w:rPr>
            </w:pPr>
            <w:r>
              <w:rPr>
                <w:sz w:val="24"/>
              </w:rPr>
              <w:t>This indicator was developed to encourage inquiry into the relationship between the Civil War and the experiences of women, African Americans, and the planter class in South Carolina.</w:t>
            </w:r>
          </w:p>
        </w:tc>
      </w:tr>
      <w:tr>
        <w:trPr>
          <w:trHeight w:val="1933" w:hRule="atLeast"/>
        </w:trPr>
        <w:tc>
          <w:tcPr>
            <w:tcW w:w="1567" w:type="dxa"/>
            <w:vMerge/>
            <w:tcBorders>
              <w:top w:val="nil"/>
              <w:bottom w:val="single" w:sz="12" w:space="0" w:color="000000"/>
            </w:tcBorders>
          </w:tcPr>
          <w:p>
            <w:pPr>
              <w:rPr>
                <w:sz w:val="2"/>
                <w:szCs w:val="2"/>
              </w:rPr>
            </w:pPr>
          </w:p>
        </w:tc>
        <w:tc>
          <w:tcPr>
            <w:tcW w:w="1248" w:type="dxa"/>
            <w:tcBorders>
              <w:right w:val="nil"/>
            </w:tcBorders>
          </w:tcPr>
          <w:p>
            <w:pPr>
              <w:pStyle w:val="TableParagraph"/>
              <w:spacing w:before="10"/>
              <w:ind w:left="107"/>
              <w:rPr>
                <w:b/>
                <w:sz w:val="24"/>
              </w:rPr>
            </w:pPr>
            <w:r>
              <w:rPr>
                <w:b/>
                <w:sz w:val="24"/>
              </w:rPr>
              <w:t>4.4.CC</w:t>
            </w:r>
          </w:p>
        </w:tc>
        <w:tc>
          <w:tcPr>
            <w:tcW w:w="6711" w:type="dxa"/>
            <w:tcBorders>
              <w:left w:val="nil"/>
            </w:tcBorders>
          </w:tcPr>
          <w:p>
            <w:pPr>
              <w:pStyle w:val="TableParagraph"/>
              <w:spacing w:before="5"/>
              <w:ind w:left="424" w:right="897"/>
              <w:rPr>
                <w:sz w:val="24"/>
              </w:rPr>
            </w:pPr>
            <w:r>
              <w:rPr>
                <w:sz w:val="24"/>
              </w:rPr>
              <w:t>Identify and evaluate the economic, political, and social changes experienced throughout the Civil War.</w:t>
            </w:r>
          </w:p>
          <w:p>
            <w:pPr>
              <w:pStyle w:val="TableParagraph"/>
              <w:rPr>
                <w:b/>
                <w:sz w:val="24"/>
              </w:rPr>
            </w:pPr>
          </w:p>
          <w:p>
            <w:pPr>
              <w:pStyle w:val="TableParagraph"/>
              <w:spacing w:before="1"/>
              <w:ind w:left="424" w:right="110"/>
              <w:rPr>
                <w:sz w:val="24"/>
              </w:rPr>
            </w:pPr>
            <w:r>
              <w:rPr>
                <w:sz w:val="24"/>
              </w:rPr>
              <w:t>This indicator was developed to encourage inquiry into the continuities and changes experienced by Americans of various genders, positions, races, and social status during the Civil War.</w:t>
            </w:r>
          </w:p>
        </w:tc>
      </w:tr>
      <w:tr>
        <w:trPr>
          <w:trHeight w:val="836" w:hRule="atLeast"/>
        </w:trPr>
        <w:tc>
          <w:tcPr>
            <w:tcW w:w="1567" w:type="dxa"/>
            <w:vMerge/>
            <w:tcBorders>
              <w:top w:val="nil"/>
              <w:bottom w:val="single" w:sz="12" w:space="0" w:color="000000"/>
            </w:tcBorders>
          </w:tcPr>
          <w:p>
            <w:pPr>
              <w:rPr>
                <w:sz w:val="2"/>
                <w:szCs w:val="2"/>
              </w:rPr>
            </w:pPr>
          </w:p>
        </w:tc>
        <w:tc>
          <w:tcPr>
            <w:tcW w:w="1248" w:type="dxa"/>
            <w:tcBorders>
              <w:bottom w:val="single" w:sz="12" w:space="0" w:color="000000"/>
              <w:right w:val="nil"/>
            </w:tcBorders>
          </w:tcPr>
          <w:p>
            <w:pPr>
              <w:pStyle w:val="TableParagraph"/>
              <w:spacing w:before="8"/>
              <w:ind w:left="107"/>
              <w:rPr>
                <w:b/>
                <w:sz w:val="24"/>
              </w:rPr>
            </w:pPr>
            <w:r>
              <w:rPr>
                <w:b/>
                <w:sz w:val="24"/>
              </w:rPr>
              <w:t>4.4.E</w:t>
            </w:r>
          </w:p>
        </w:tc>
        <w:tc>
          <w:tcPr>
            <w:tcW w:w="6711" w:type="dxa"/>
            <w:tcBorders>
              <w:left w:val="nil"/>
              <w:bottom w:val="single" w:sz="12" w:space="0" w:color="000000"/>
            </w:tcBorders>
          </w:tcPr>
          <w:p>
            <w:pPr>
              <w:pStyle w:val="TableParagraph"/>
              <w:spacing w:before="3"/>
              <w:ind w:left="424" w:right="156"/>
              <w:rPr>
                <w:sz w:val="24"/>
              </w:rPr>
            </w:pPr>
            <w:r>
              <w:rPr>
                <w:sz w:val="24"/>
              </w:rPr>
              <w:t>Analyze the economic, political, and social divisions during the Civil War.</w:t>
            </w:r>
          </w:p>
        </w:tc>
      </w:tr>
      <w:tr>
        <w:trPr>
          <w:trHeight w:val="1103" w:hRule="atLeast"/>
        </w:trPr>
        <w:tc>
          <w:tcPr>
            <w:tcW w:w="1567" w:type="dxa"/>
            <w:vMerge w:val="restart"/>
            <w:tcBorders>
              <w:top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66"/>
              <w:ind w:left="259"/>
              <w:rPr>
                <w:b/>
                <w:sz w:val="22"/>
              </w:rPr>
            </w:pPr>
            <w:r>
              <w:rPr>
                <w:b/>
                <w:sz w:val="22"/>
              </w:rPr>
              <w:t>Rebuilding</w:t>
            </w:r>
          </w:p>
        </w:tc>
        <w:tc>
          <w:tcPr>
            <w:tcW w:w="7959" w:type="dxa"/>
            <w:gridSpan w:val="2"/>
            <w:tcBorders>
              <w:top w:val="single" w:sz="12" w:space="0" w:color="000000"/>
            </w:tcBorders>
          </w:tcPr>
          <w:p>
            <w:pPr>
              <w:pStyle w:val="TableParagraph"/>
              <w:ind w:left="107" w:right="210"/>
              <w:rPr>
                <w:sz w:val="24"/>
              </w:rPr>
            </w:pPr>
            <w:r>
              <w:rPr>
                <w:b/>
                <w:sz w:val="24"/>
              </w:rPr>
              <w:t>Standard 5: </w:t>
            </w:r>
            <w:r>
              <w:rPr>
                <w:sz w:val="24"/>
              </w:rPr>
              <w:t>Demonstrate an understanding of the contributions different groups made to impact the economic, political, and social developments during</w:t>
            </w:r>
          </w:p>
          <w:p>
            <w:pPr>
              <w:pStyle w:val="TableParagraph"/>
              <w:spacing w:line="274" w:lineRule="exact" w:before="1"/>
              <w:ind w:left="107" w:right="303"/>
              <w:rPr>
                <w:sz w:val="24"/>
              </w:rPr>
            </w:pPr>
            <w:r>
              <w:rPr>
                <w:sz w:val="24"/>
              </w:rPr>
              <w:t>Reconstruction of the United States and South Carolina in the period of 1860– 1880.</w:t>
            </w:r>
          </w:p>
        </w:tc>
      </w:tr>
      <w:tr>
        <w:trPr>
          <w:trHeight w:val="1934" w:hRule="atLeast"/>
        </w:trPr>
        <w:tc>
          <w:tcPr>
            <w:tcW w:w="1567" w:type="dxa"/>
            <w:vMerge/>
            <w:tcBorders>
              <w:top w:val="nil"/>
            </w:tcBorders>
          </w:tcPr>
          <w:p>
            <w:pPr>
              <w:rPr>
                <w:sz w:val="2"/>
                <w:szCs w:val="2"/>
              </w:rPr>
            </w:pPr>
          </w:p>
        </w:tc>
        <w:tc>
          <w:tcPr>
            <w:tcW w:w="7959" w:type="dxa"/>
            <w:gridSpan w:val="2"/>
          </w:tcPr>
          <w:p>
            <w:pPr>
              <w:pStyle w:val="TableParagraph"/>
              <w:ind w:left="107" w:right="144"/>
              <w:rPr>
                <w:sz w:val="24"/>
              </w:rPr>
            </w:pPr>
            <w:r>
              <w:rPr>
                <w:b/>
                <w:sz w:val="24"/>
              </w:rPr>
              <w:t>Enduring Understanding: </w:t>
            </w:r>
            <w:r>
              <w:rPr>
                <w:sz w:val="24"/>
              </w:rPr>
              <w:t>The United States faced multiple challenges in the planning and implementation of laws designed to reshape the nation following the Civil War. Economic, political, and social forces provided unique regional successes and failures, which ultimately resulted in a compromise to demilitarize the southern states leading to a turbulent reaction to Reconstruction and the design of new laws to reverse many of the advances achieved by post-</w:t>
            </w:r>
          </w:p>
          <w:p>
            <w:pPr>
              <w:pStyle w:val="TableParagraph"/>
              <w:spacing w:line="261" w:lineRule="exact"/>
              <w:ind w:left="107"/>
              <w:rPr>
                <w:sz w:val="24"/>
              </w:rPr>
            </w:pPr>
            <w:r>
              <w:rPr>
                <w:sz w:val="24"/>
              </w:rPr>
              <w:t>Civil War legislation.</w:t>
            </w:r>
          </w:p>
        </w:tc>
      </w:tr>
      <w:tr>
        <w:trPr>
          <w:trHeight w:val="278" w:hRule="atLeast"/>
        </w:trPr>
        <w:tc>
          <w:tcPr>
            <w:tcW w:w="1567" w:type="dxa"/>
            <w:vMerge/>
            <w:tcBorders>
              <w:top w:val="nil"/>
            </w:tcBorders>
          </w:tcPr>
          <w:p>
            <w:pPr>
              <w:rPr>
                <w:sz w:val="2"/>
                <w:szCs w:val="2"/>
              </w:rPr>
            </w:pPr>
          </w:p>
        </w:tc>
        <w:tc>
          <w:tcPr>
            <w:tcW w:w="7959" w:type="dxa"/>
            <w:gridSpan w:val="2"/>
          </w:tcPr>
          <w:p>
            <w:pPr>
              <w:pStyle w:val="TableParagraph"/>
              <w:spacing w:line="258" w:lineRule="exact"/>
              <w:ind w:left="107"/>
              <w:rPr>
                <w:b/>
                <w:sz w:val="24"/>
              </w:rPr>
            </w:pPr>
            <w:r>
              <w:rPr>
                <w:b/>
                <w:sz w:val="24"/>
              </w:rPr>
              <w:t>The student will:</w:t>
            </w:r>
          </w:p>
        </w:tc>
      </w:tr>
      <w:tr>
        <w:trPr>
          <w:trHeight w:val="553" w:hRule="atLeast"/>
        </w:trPr>
        <w:tc>
          <w:tcPr>
            <w:tcW w:w="1567" w:type="dxa"/>
            <w:vMerge/>
            <w:tcBorders>
              <w:top w:val="nil"/>
            </w:tcBorders>
          </w:tcPr>
          <w:p>
            <w:pPr>
              <w:rPr>
                <w:sz w:val="2"/>
                <w:szCs w:val="2"/>
              </w:rPr>
            </w:pPr>
          </w:p>
        </w:tc>
        <w:tc>
          <w:tcPr>
            <w:tcW w:w="1248" w:type="dxa"/>
            <w:tcBorders>
              <w:right w:val="nil"/>
            </w:tcBorders>
          </w:tcPr>
          <w:p>
            <w:pPr>
              <w:pStyle w:val="TableParagraph"/>
              <w:spacing w:before="1"/>
              <w:ind w:left="107"/>
              <w:rPr>
                <w:b/>
                <w:sz w:val="24"/>
              </w:rPr>
            </w:pPr>
            <w:r>
              <w:rPr>
                <w:b/>
                <w:sz w:val="24"/>
              </w:rPr>
              <w:t>4.5.CO</w:t>
            </w:r>
          </w:p>
        </w:tc>
        <w:tc>
          <w:tcPr>
            <w:tcW w:w="6711" w:type="dxa"/>
            <w:tcBorders>
              <w:left w:val="nil"/>
            </w:tcBorders>
          </w:tcPr>
          <w:p>
            <w:pPr>
              <w:pStyle w:val="TableParagraph"/>
              <w:spacing w:line="273" w:lineRule="exact"/>
              <w:ind w:left="424"/>
              <w:rPr>
                <w:sz w:val="24"/>
              </w:rPr>
            </w:pPr>
            <w:r>
              <w:rPr>
                <w:sz w:val="24"/>
              </w:rPr>
              <w:t>Compare the roles of various groups on Reconstruction.</w:t>
            </w:r>
          </w:p>
        </w:tc>
      </w:tr>
    </w:tbl>
    <w:p>
      <w:pPr>
        <w:spacing w:after="0" w:line="273" w:lineRule="exact"/>
        <w:rPr>
          <w:sz w:val="24"/>
        </w:rPr>
        <w:sectPr>
          <w:pgSz w:w="12240" w:h="15840"/>
          <w:pgMar w:header="0" w:footer="944" w:top="144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1241"/>
        <w:gridCol w:w="6717"/>
      </w:tblGrid>
      <w:tr>
        <w:trPr>
          <w:trHeight w:val="280" w:hRule="atLeast"/>
        </w:trPr>
        <w:tc>
          <w:tcPr>
            <w:tcW w:w="1567" w:type="dxa"/>
            <w:tcBorders>
              <w:bottom w:val="single" w:sz="12" w:space="0" w:color="000000"/>
            </w:tcBorders>
          </w:tcPr>
          <w:p>
            <w:pPr>
              <w:pStyle w:val="TableParagraph"/>
              <w:spacing w:line="260" w:lineRule="exact"/>
              <w:ind w:left="115"/>
              <w:rPr>
                <w:b/>
                <w:sz w:val="24"/>
              </w:rPr>
            </w:pPr>
            <w:r>
              <w:rPr>
                <w:b/>
                <w:sz w:val="24"/>
              </w:rPr>
              <w:t>Key Concept</w:t>
            </w:r>
          </w:p>
        </w:tc>
        <w:tc>
          <w:tcPr>
            <w:tcW w:w="7958" w:type="dxa"/>
            <w:gridSpan w:val="2"/>
            <w:tcBorders>
              <w:bottom w:val="single" w:sz="12" w:space="0" w:color="000000"/>
            </w:tcBorders>
          </w:tcPr>
          <w:p>
            <w:pPr>
              <w:pStyle w:val="TableParagraph"/>
              <w:spacing w:line="259" w:lineRule="exact" w:before="1"/>
              <w:ind w:left="3430" w:right="3424"/>
              <w:jc w:val="center"/>
              <w:rPr>
                <w:b/>
                <w:sz w:val="24"/>
              </w:rPr>
            </w:pPr>
            <w:r>
              <w:rPr>
                <w:b/>
                <w:sz w:val="24"/>
              </w:rPr>
              <w:t>Standards</w:t>
            </w:r>
          </w:p>
        </w:tc>
      </w:tr>
      <w:tr>
        <w:trPr>
          <w:trHeight w:val="1379" w:hRule="atLeast"/>
        </w:trPr>
        <w:tc>
          <w:tcPr>
            <w:tcW w:w="1567" w:type="dxa"/>
            <w:vMerge w:val="restart"/>
            <w:tcBorders>
              <w:top w:val="single" w:sz="12" w:space="0" w:color="000000"/>
            </w:tcBorders>
          </w:tcPr>
          <w:p>
            <w:pPr>
              <w:pStyle w:val="TableParagraph"/>
              <w:rPr>
                <w:sz w:val="22"/>
              </w:rPr>
            </w:pPr>
          </w:p>
        </w:tc>
        <w:tc>
          <w:tcPr>
            <w:tcW w:w="7958" w:type="dxa"/>
            <w:gridSpan w:val="2"/>
            <w:tcBorders>
              <w:top w:val="single" w:sz="12" w:space="0" w:color="000000"/>
            </w:tcBorders>
          </w:tcPr>
          <w:p>
            <w:pPr>
              <w:pStyle w:val="TableParagraph"/>
              <w:ind w:left="1667" w:right="229"/>
              <w:rPr>
                <w:sz w:val="24"/>
              </w:rPr>
            </w:pPr>
            <w:r>
              <w:rPr>
                <w:sz w:val="24"/>
              </w:rPr>
              <w:t>This indicator was developed to encourage inquiry into the interactions between various groups to include northerners and southerners, such as African Americans, white landowners, politicians, and business leaders during Reconstruction.</w:t>
            </w:r>
          </w:p>
        </w:tc>
      </w:tr>
      <w:tr>
        <w:trPr>
          <w:trHeight w:val="1931" w:hRule="atLeast"/>
        </w:trPr>
        <w:tc>
          <w:tcPr>
            <w:tcW w:w="1567" w:type="dxa"/>
            <w:vMerge/>
            <w:tcBorders>
              <w:top w:val="nil"/>
            </w:tcBorders>
          </w:tcPr>
          <w:p>
            <w:pPr>
              <w:rPr>
                <w:sz w:val="2"/>
                <w:szCs w:val="2"/>
              </w:rPr>
            </w:pPr>
          </w:p>
        </w:tc>
        <w:tc>
          <w:tcPr>
            <w:tcW w:w="1241" w:type="dxa"/>
            <w:tcBorders>
              <w:right w:val="nil"/>
            </w:tcBorders>
          </w:tcPr>
          <w:p>
            <w:pPr>
              <w:pStyle w:val="TableParagraph"/>
              <w:spacing w:line="275" w:lineRule="exact"/>
              <w:ind w:left="107"/>
              <w:rPr>
                <w:b/>
                <w:sz w:val="24"/>
              </w:rPr>
            </w:pPr>
            <w:r>
              <w:rPr>
                <w:b/>
                <w:sz w:val="24"/>
              </w:rPr>
              <w:t>4.5.CE</w:t>
            </w:r>
          </w:p>
        </w:tc>
        <w:tc>
          <w:tcPr>
            <w:tcW w:w="6717" w:type="dxa"/>
            <w:tcBorders>
              <w:left w:val="nil"/>
            </w:tcBorders>
          </w:tcPr>
          <w:p>
            <w:pPr>
              <w:pStyle w:val="TableParagraph"/>
              <w:ind w:left="431" w:right="389"/>
              <w:rPr>
                <w:sz w:val="24"/>
              </w:rPr>
            </w:pPr>
            <w:r>
              <w:rPr>
                <w:sz w:val="24"/>
              </w:rPr>
              <w:t>Analyze the impact of federal legislation on the South during Reconstruction.</w:t>
            </w:r>
          </w:p>
          <w:p>
            <w:pPr>
              <w:pStyle w:val="TableParagraph"/>
              <w:spacing w:before="5"/>
              <w:rPr>
                <w:b/>
                <w:sz w:val="23"/>
              </w:rPr>
            </w:pPr>
          </w:p>
          <w:p>
            <w:pPr>
              <w:pStyle w:val="TableParagraph"/>
              <w:ind w:left="431" w:right="215"/>
              <w:rPr>
                <w:sz w:val="24"/>
              </w:rPr>
            </w:pPr>
            <w:r>
              <w:rPr>
                <w:sz w:val="24"/>
              </w:rPr>
              <w:t>This indicator was developed to encourage inquiry into how new federal laws impacted the South during Reconstruction, to include the effects of the 13th, 14th, and 15th Amendments.</w:t>
            </w:r>
          </w:p>
        </w:tc>
      </w:tr>
      <w:tr>
        <w:trPr>
          <w:trHeight w:val="2483" w:hRule="atLeast"/>
        </w:trPr>
        <w:tc>
          <w:tcPr>
            <w:tcW w:w="1567" w:type="dxa"/>
            <w:vMerge/>
            <w:tcBorders>
              <w:top w:val="nil"/>
            </w:tcBorders>
          </w:tcPr>
          <w:p>
            <w:pPr>
              <w:rPr>
                <w:sz w:val="2"/>
                <w:szCs w:val="2"/>
              </w:rPr>
            </w:pPr>
          </w:p>
        </w:tc>
        <w:tc>
          <w:tcPr>
            <w:tcW w:w="1241" w:type="dxa"/>
            <w:tcBorders>
              <w:right w:val="nil"/>
            </w:tcBorders>
          </w:tcPr>
          <w:p>
            <w:pPr>
              <w:pStyle w:val="TableParagraph"/>
              <w:spacing w:before="1"/>
              <w:ind w:left="107"/>
              <w:rPr>
                <w:b/>
                <w:sz w:val="24"/>
              </w:rPr>
            </w:pPr>
            <w:r>
              <w:rPr>
                <w:b/>
                <w:sz w:val="24"/>
              </w:rPr>
              <w:t>4.5.P</w:t>
            </w:r>
          </w:p>
        </w:tc>
        <w:tc>
          <w:tcPr>
            <w:tcW w:w="6717" w:type="dxa"/>
            <w:tcBorders>
              <w:left w:val="nil"/>
            </w:tcBorders>
          </w:tcPr>
          <w:p>
            <w:pPr>
              <w:pStyle w:val="TableParagraph"/>
              <w:ind w:left="431" w:right="669"/>
              <w:rPr>
                <w:sz w:val="24"/>
              </w:rPr>
            </w:pPr>
            <w:r>
              <w:rPr>
                <w:sz w:val="24"/>
              </w:rPr>
              <w:t>Summarize Reconstruction as a turning point in American history.</w:t>
            </w:r>
          </w:p>
          <w:p>
            <w:pPr>
              <w:pStyle w:val="TableParagraph"/>
              <w:spacing w:before="8"/>
              <w:rPr>
                <w:b/>
                <w:sz w:val="23"/>
              </w:rPr>
            </w:pPr>
          </w:p>
          <w:p>
            <w:pPr>
              <w:pStyle w:val="TableParagraph"/>
              <w:ind w:left="431" w:right="115"/>
              <w:rPr>
                <w:sz w:val="24"/>
              </w:rPr>
            </w:pPr>
            <w:r>
              <w:rPr>
                <w:sz w:val="24"/>
              </w:rPr>
              <w:t>This indicator was developed to encourage inquiry into founding principles as viewed through this period of federal government involvement, the development and realignment of a new labor system not based on a system of slavery, and the significant political realignment of the South.</w:t>
            </w:r>
          </w:p>
        </w:tc>
      </w:tr>
      <w:tr>
        <w:trPr>
          <w:trHeight w:val="2209" w:hRule="atLeast"/>
        </w:trPr>
        <w:tc>
          <w:tcPr>
            <w:tcW w:w="1567" w:type="dxa"/>
            <w:vMerge/>
            <w:tcBorders>
              <w:top w:val="nil"/>
            </w:tcBorders>
          </w:tcPr>
          <w:p>
            <w:pPr>
              <w:rPr>
                <w:sz w:val="2"/>
                <w:szCs w:val="2"/>
              </w:rPr>
            </w:pPr>
          </w:p>
        </w:tc>
        <w:tc>
          <w:tcPr>
            <w:tcW w:w="1241" w:type="dxa"/>
            <w:tcBorders>
              <w:right w:val="nil"/>
            </w:tcBorders>
          </w:tcPr>
          <w:p>
            <w:pPr>
              <w:pStyle w:val="TableParagraph"/>
              <w:spacing w:before="1"/>
              <w:ind w:left="107"/>
              <w:rPr>
                <w:b/>
                <w:sz w:val="24"/>
              </w:rPr>
            </w:pPr>
            <w:r>
              <w:rPr>
                <w:b/>
                <w:sz w:val="24"/>
              </w:rPr>
              <w:t>4.5.CX</w:t>
            </w:r>
          </w:p>
        </w:tc>
        <w:tc>
          <w:tcPr>
            <w:tcW w:w="6717" w:type="dxa"/>
            <w:tcBorders>
              <w:left w:val="nil"/>
            </w:tcBorders>
          </w:tcPr>
          <w:p>
            <w:pPr>
              <w:pStyle w:val="TableParagraph"/>
              <w:ind w:left="431" w:right="976"/>
              <w:rPr>
                <w:sz w:val="24"/>
              </w:rPr>
            </w:pPr>
            <w:r>
              <w:rPr>
                <w:sz w:val="24"/>
              </w:rPr>
              <w:t>Contextualize the economic, labor, political, and social conditions in South Carolina during the period of Reconstruction.</w:t>
            </w:r>
          </w:p>
          <w:p>
            <w:pPr>
              <w:pStyle w:val="TableParagraph"/>
              <w:spacing w:before="8"/>
              <w:rPr>
                <w:b/>
                <w:sz w:val="23"/>
              </w:rPr>
            </w:pPr>
          </w:p>
          <w:p>
            <w:pPr>
              <w:pStyle w:val="TableParagraph"/>
              <w:ind w:left="431" w:right="262"/>
              <w:rPr>
                <w:sz w:val="24"/>
              </w:rPr>
            </w:pPr>
            <w:r>
              <w:rPr>
                <w:sz w:val="24"/>
              </w:rPr>
              <w:t>This indicator was developed to promote inquiry into South Carolina’s unique experience, to include the Port Royal Experiment and the adoption of the state Constitution of 1868.</w:t>
            </w:r>
          </w:p>
        </w:tc>
      </w:tr>
      <w:tr>
        <w:trPr>
          <w:trHeight w:val="2759" w:hRule="atLeast"/>
        </w:trPr>
        <w:tc>
          <w:tcPr>
            <w:tcW w:w="1567" w:type="dxa"/>
            <w:vMerge/>
            <w:tcBorders>
              <w:top w:val="nil"/>
            </w:tcBorders>
          </w:tcPr>
          <w:p>
            <w:pPr>
              <w:rPr>
                <w:sz w:val="2"/>
                <w:szCs w:val="2"/>
              </w:rPr>
            </w:pPr>
          </w:p>
        </w:tc>
        <w:tc>
          <w:tcPr>
            <w:tcW w:w="1241" w:type="dxa"/>
            <w:tcBorders>
              <w:right w:val="nil"/>
            </w:tcBorders>
          </w:tcPr>
          <w:p>
            <w:pPr>
              <w:pStyle w:val="TableParagraph"/>
              <w:spacing w:line="275" w:lineRule="exact"/>
              <w:ind w:left="107"/>
              <w:rPr>
                <w:b/>
                <w:sz w:val="24"/>
              </w:rPr>
            </w:pPr>
            <w:r>
              <w:rPr>
                <w:b/>
                <w:sz w:val="24"/>
              </w:rPr>
              <w:t>4.5.CC</w:t>
            </w:r>
          </w:p>
        </w:tc>
        <w:tc>
          <w:tcPr>
            <w:tcW w:w="6717" w:type="dxa"/>
            <w:tcBorders>
              <w:left w:val="nil"/>
            </w:tcBorders>
          </w:tcPr>
          <w:p>
            <w:pPr>
              <w:pStyle w:val="TableParagraph"/>
              <w:ind w:left="431" w:right="363"/>
              <w:rPr>
                <w:sz w:val="24"/>
              </w:rPr>
            </w:pPr>
            <w:r>
              <w:rPr>
                <w:sz w:val="24"/>
              </w:rPr>
              <w:t>Identify and evaluate the impact of economic, political, and social events on the African American experience throughout Reconstruction.</w:t>
            </w:r>
          </w:p>
          <w:p>
            <w:pPr>
              <w:pStyle w:val="TableParagraph"/>
              <w:spacing w:before="5"/>
              <w:rPr>
                <w:b/>
                <w:sz w:val="23"/>
              </w:rPr>
            </w:pPr>
          </w:p>
          <w:p>
            <w:pPr>
              <w:pStyle w:val="TableParagraph"/>
              <w:ind w:left="431" w:right="235"/>
              <w:rPr>
                <w:sz w:val="24"/>
              </w:rPr>
            </w:pPr>
            <w:r>
              <w:rPr>
                <w:sz w:val="24"/>
              </w:rPr>
              <w:t>This indicator was developed to encourage inquiry into how Reconstruction resulted in the foundation for the struggle for civil rights. This indicator was also developed to foster inquiry into Reconstruction Era policies such as Constitutional amendments, black codes, and Jim Crow Laws.</w:t>
            </w:r>
          </w:p>
        </w:tc>
      </w:tr>
      <w:tr>
        <w:trPr>
          <w:trHeight w:val="1103" w:hRule="atLeast"/>
        </w:trPr>
        <w:tc>
          <w:tcPr>
            <w:tcW w:w="1567" w:type="dxa"/>
            <w:vMerge/>
            <w:tcBorders>
              <w:top w:val="nil"/>
            </w:tcBorders>
          </w:tcPr>
          <w:p>
            <w:pPr>
              <w:rPr>
                <w:sz w:val="2"/>
                <w:szCs w:val="2"/>
              </w:rPr>
            </w:pPr>
          </w:p>
        </w:tc>
        <w:tc>
          <w:tcPr>
            <w:tcW w:w="1241" w:type="dxa"/>
            <w:tcBorders>
              <w:right w:val="nil"/>
            </w:tcBorders>
          </w:tcPr>
          <w:p>
            <w:pPr>
              <w:pStyle w:val="TableParagraph"/>
              <w:spacing w:line="275" w:lineRule="exact"/>
              <w:ind w:left="107"/>
              <w:rPr>
                <w:b/>
                <w:sz w:val="24"/>
              </w:rPr>
            </w:pPr>
            <w:r>
              <w:rPr>
                <w:b/>
                <w:sz w:val="24"/>
              </w:rPr>
              <w:t>4.5.E</w:t>
            </w:r>
          </w:p>
        </w:tc>
        <w:tc>
          <w:tcPr>
            <w:tcW w:w="6717" w:type="dxa"/>
            <w:tcBorders>
              <w:left w:val="nil"/>
            </w:tcBorders>
          </w:tcPr>
          <w:p>
            <w:pPr>
              <w:pStyle w:val="TableParagraph"/>
              <w:ind w:left="431" w:right="262"/>
              <w:rPr>
                <w:sz w:val="24"/>
              </w:rPr>
            </w:pPr>
            <w:r>
              <w:rPr>
                <w:sz w:val="24"/>
              </w:rPr>
              <w:t>Analyze multiple perspectives of the economic, political, and social effects of Reconstruction on different populations in the South and in other regions of the U. S.</w:t>
            </w:r>
          </w:p>
        </w:tc>
      </w:tr>
    </w:tbl>
    <w:p>
      <w:pPr>
        <w:spacing w:after="0"/>
        <w:rPr>
          <w:sz w:val="24"/>
        </w:rPr>
        <w:sectPr>
          <w:pgSz w:w="12240" w:h="15840"/>
          <w:pgMar w:header="0" w:footer="944" w:top="1440" w:bottom="1140" w:left="1060" w:right="740"/>
        </w:sectPr>
      </w:pPr>
    </w:p>
    <w:p>
      <w:pPr>
        <w:pStyle w:val="BodyText"/>
        <w:spacing w:before="9"/>
        <w:rPr>
          <w:b/>
          <w:sz w:val="18"/>
        </w:rPr>
      </w:pPr>
    </w:p>
    <w:p>
      <w:pPr>
        <w:pStyle w:val="Heading2"/>
        <w:spacing w:before="90"/>
      </w:pPr>
      <w:bookmarkStart w:name="_TOC_250036" w:id="39"/>
      <w:bookmarkStart w:name="Grade 5" w:id="40"/>
      <w:r>
        <w:rPr>
          <w:b w:val="0"/>
        </w:rPr>
      </w:r>
      <w:bookmarkStart w:name="United States &amp; South Carolina Studies P" w:id="41"/>
      <w:bookmarkEnd w:id="41"/>
      <w:r>
        <w:rPr>
          <w:b w:val="0"/>
        </w:rPr>
      </w:r>
      <w:bookmarkEnd w:id="39"/>
      <w:r>
        <w:rPr/>
        <w:t>Grade 5</w:t>
      </w:r>
    </w:p>
    <w:p>
      <w:pPr>
        <w:pStyle w:val="BodyText"/>
        <w:rPr>
          <w:b/>
        </w:rPr>
      </w:pPr>
    </w:p>
    <w:p>
      <w:pPr>
        <w:pStyle w:val="Heading2"/>
        <w:spacing w:before="0"/>
      </w:pPr>
      <w:bookmarkStart w:name="_TOC_250035" w:id="42"/>
      <w:bookmarkEnd w:id="42"/>
      <w:r>
        <w:rPr/>
        <w:t>United States &amp; South Carolina Studies Part II</w:t>
      </w:r>
    </w:p>
    <w:p>
      <w:pPr>
        <w:pStyle w:val="BodyText"/>
        <w:spacing w:before="7"/>
        <w:rPr>
          <w:b/>
          <w:sz w:val="23"/>
        </w:rPr>
      </w:pPr>
    </w:p>
    <w:p>
      <w:pPr>
        <w:pStyle w:val="BodyText"/>
        <w:ind w:left="380" w:right="701"/>
      </w:pPr>
      <w:r>
        <w:rPr/>
        <w:t>Students continue their study of the history of the United States and South Carolina in grade five, beginning with the industrialization of the United States and continuing through the present day. South Carolina’s role is integrated into the exploration of the history of the United States.</w:t>
      </w:r>
    </w:p>
    <w:p>
      <w:pPr>
        <w:pStyle w:val="BodyText"/>
        <w:ind w:left="380" w:right="683"/>
      </w:pPr>
      <w:r>
        <w:rPr/>
        <w:t>Students will study the industrialization of the United States and South Carolina, the impact immigrants had on the cultural and economic landscape, the rise of the United States as a world power, the nation’s involvement in world affairs in the 20</w:t>
      </w:r>
      <w:r>
        <w:rPr>
          <w:vertAlign w:val="superscript"/>
        </w:rPr>
        <w:t>th</w:t>
      </w:r>
      <w:r>
        <w:rPr>
          <w:vertAlign w:val="baseline"/>
        </w:rPr>
        <w:t> century, and the nation’s leadership role after World War II, during and after the Cold War, and into the 21</w:t>
      </w:r>
      <w:r>
        <w:rPr>
          <w:vertAlign w:val="superscript"/>
        </w:rPr>
        <w:t>st</w:t>
      </w:r>
      <w:r>
        <w:rPr>
          <w:vertAlign w:val="baseline"/>
        </w:rPr>
        <w:t> century. They will also learn about how citizens dealt with urbanization and increased population, women’s suffrage and civil rights for all Americans, economic depression and recovery, and challenges in foreign diplomacy.</w:t>
      </w:r>
    </w:p>
    <w:p>
      <w:pPr>
        <w:pStyle w:val="BodyText"/>
      </w:pPr>
    </w:p>
    <w:p>
      <w:pPr>
        <w:pStyle w:val="BodyText"/>
        <w:ind w:left="380" w:right="790"/>
      </w:pPr>
      <w:r>
        <w:rPr/>
        <w:t>Instruction should utilize the historical thinking skills and themes developed for grade five. The progression of developmentally appropriate historical thinking skills begins in kindergarten and builds with each year of history instruction. These historical thinking skills are aligned with the </w:t>
      </w:r>
      <w:r>
        <w:rPr>
          <w:i/>
        </w:rPr>
        <w:t>Profile of the South Carolina Graduate </w:t>
      </w:r>
      <w:r>
        <w:rPr/>
        <w:t>of world-class knowledge, world-class skills, and life and career characteristics. The indicators of standard one represent the skills utilized by students in each grade level to further explore the content. These skills have been deconstructed to aid in the scaffolding of student thinking and are not to be taught in isolation.</w:t>
      </w:r>
    </w:p>
    <w:p>
      <w:pPr>
        <w:pStyle w:val="BodyText"/>
      </w:pPr>
    </w:p>
    <w:p>
      <w:pPr>
        <w:pStyle w:val="BodyText"/>
        <w:ind w:left="379" w:right="784"/>
      </w:pPr>
      <w:r>
        <w:rPr/>
        <w:t>The Social Studies grade-level standards can be categorized into content- and discipline-specific themes. This allows for teacher flexibility when long-range planning. These themes allow for connections to be made between content when teaching chronologically, the ability to teach thematically rather than chronologically, and to support project- or problem -based learning. To encourage inquiry, the grade five United States and South Carolina Studies Part II standards are constructed around the following four themes:</w:t>
      </w:r>
    </w:p>
    <w:p>
      <w:pPr>
        <w:pStyle w:val="BodyText"/>
      </w:pPr>
    </w:p>
    <w:p>
      <w:pPr>
        <w:pStyle w:val="BodyText"/>
        <w:ind w:left="379" w:right="722"/>
      </w:pPr>
      <w:r>
        <w:rPr>
          <w:b/>
        </w:rPr>
        <w:t>Economic Advancements </w:t>
      </w:r>
      <w:r>
        <w:rPr/>
        <w:t>– The Economic Advancements theme encourages the study of the United States’ development as an economic leader through technological advances, growth of capitalism, and involvement of government. How South Carolina has and continues to contribute to the national economic success will also be explored.</w:t>
      </w:r>
    </w:p>
    <w:p>
      <w:pPr>
        <w:pStyle w:val="BodyText"/>
      </w:pPr>
    </w:p>
    <w:p>
      <w:pPr>
        <w:pStyle w:val="BodyText"/>
        <w:spacing w:before="1"/>
        <w:ind w:left="379" w:right="985"/>
      </w:pPr>
      <w:r>
        <w:rPr>
          <w:b/>
        </w:rPr>
        <w:t>Expansion and Migration </w:t>
      </w:r>
      <w:r>
        <w:rPr/>
        <w:t>– The Expansion and Migration theme encourages the study of the push- and pull -factors behind the movement of various groups to and throughout the United States. This includes their abilities to adapt to and transform their new social and physical environments.</w:t>
      </w:r>
    </w:p>
    <w:p>
      <w:pPr>
        <w:pStyle w:val="BodyText"/>
        <w:spacing w:before="11"/>
        <w:rPr>
          <w:sz w:val="23"/>
        </w:rPr>
      </w:pPr>
    </w:p>
    <w:p>
      <w:pPr>
        <w:pStyle w:val="BodyText"/>
        <w:ind w:left="379" w:right="1183"/>
      </w:pPr>
      <w:r>
        <w:rPr>
          <w:b/>
        </w:rPr>
        <w:t>Political Ideas and Institutions </w:t>
      </w:r>
      <w:r>
        <w:rPr/>
        <w:t>– The Political Ideas and Institutions theme encourages the study of how the founding principles of natural rights, federalism, and rule of law have been applied during this period of the United States and South Carolina. Political values and government institutions have influenced society and government through the creation of domestic and foreign policies.</w:t>
      </w:r>
    </w:p>
    <w:p>
      <w:pPr>
        <w:spacing w:after="0"/>
        <w:sectPr>
          <w:pgSz w:w="12240" w:h="15840"/>
          <w:pgMar w:header="0" w:footer="944" w:top="1500" w:bottom="1140" w:left="1060" w:right="740"/>
        </w:sectPr>
      </w:pPr>
    </w:p>
    <w:p>
      <w:pPr>
        <w:pStyle w:val="BodyText"/>
        <w:spacing w:before="5"/>
        <w:rPr>
          <w:sz w:val="10"/>
        </w:rPr>
      </w:pPr>
    </w:p>
    <w:p>
      <w:pPr>
        <w:pStyle w:val="BodyText"/>
        <w:spacing w:before="90"/>
        <w:ind w:left="380" w:right="761"/>
      </w:pPr>
      <w:r>
        <w:rPr>
          <w:b/>
        </w:rPr>
        <w:t>Social and Cultural Development </w:t>
      </w:r>
      <w:r>
        <w:rPr/>
        <w:t>– The Social and Cultural Development theme encourages the study of how various social and cultural groups in the United States and South Carolina have influenced society and government. Citizens have developed multifaceted national and state identities based on individual ethnic, political, racial, regional, and religious differences.</w:t>
      </w:r>
    </w:p>
    <w:p>
      <w:pPr>
        <w:spacing w:after="0"/>
        <w:sectPr>
          <w:pgSz w:w="12240" w:h="15840"/>
          <w:pgMar w:header="0" w:footer="944" w:top="1500" w:bottom="1220" w:left="1060" w:right="740"/>
        </w:sectPr>
      </w:pPr>
    </w:p>
    <w:p>
      <w:pPr>
        <w:pStyle w:val="Heading1"/>
        <w:ind w:left="891"/>
      </w:pPr>
      <w:bookmarkStart w:name="_TOC_250034" w:id="43"/>
      <w:bookmarkStart w:name="Grade 5 Deconstructed Skills" w:id="44"/>
      <w:r>
        <w:rPr>
          <w:b w:val="0"/>
        </w:rPr>
      </w:r>
      <w:bookmarkEnd w:id="43"/>
      <w:r>
        <w:rPr/>
        <w:t>Grade 5 Deconstructed Skills</w:t>
      </w:r>
    </w:p>
    <w:p>
      <w:pPr>
        <w:pStyle w:val="BodyText"/>
        <w:rPr>
          <w:b/>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3314" w:hRule="atLeast"/>
        </w:trPr>
        <w:tc>
          <w:tcPr>
            <w:tcW w:w="3086" w:type="dxa"/>
          </w:tcPr>
          <w:p>
            <w:pPr>
              <w:pStyle w:val="TableParagraph"/>
              <w:ind w:left="115" w:right="168"/>
              <w:rPr>
                <w:sz w:val="24"/>
              </w:rPr>
            </w:pPr>
            <w:r>
              <w:rPr>
                <w:b/>
                <w:sz w:val="24"/>
              </w:rPr>
              <w:t>CO: Comparison- </w:t>
            </w:r>
            <w:r>
              <w:rPr>
                <w:sz w:val="24"/>
              </w:rPr>
              <w:t>Generate comparisons based on common or differing characteristics or contexts.</w:t>
            </w:r>
          </w:p>
        </w:tc>
        <w:tc>
          <w:tcPr>
            <w:tcW w:w="6504" w:type="dxa"/>
          </w:tcPr>
          <w:p>
            <w:pPr>
              <w:pStyle w:val="TableParagraph"/>
              <w:ind w:left="112" w:right="656"/>
              <w:rPr>
                <w:sz w:val="24"/>
              </w:rPr>
            </w:pPr>
            <w:r>
              <w:rPr>
                <w:sz w:val="24"/>
              </w:rPr>
              <w:t>To demonstrate their ability to use the skill of </w:t>
            </w:r>
            <w:r>
              <w:rPr>
                <w:b/>
                <w:sz w:val="24"/>
              </w:rPr>
              <w:t>comparison</w:t>
            </w:r>
            <w:r>
              <w:rPr>
                <w:sz w:val="24"/>
              </w:rPr>
              <w:t>, students should:</w:t>
            </w:r>
          </w:p>
          <w:p>
            <w:pPr>
              <w:pStyle w:val="TableParagraph"/>
              <w:numPr>
                <w:ilvl w:val="0"/>
                <w:numId w:val="16"/>
              </w:numPr>
              <w:tabs>
                <w:tab w:pos="832" w:val="left" w:leader="none"/>
                <w:tab w:pos="833" w:val="left" w:leader="none"/>
              </w:tabs>
              <w:spacing w:line="240" w:lineRule="auto" w:before="0" w:after="0"/>
              <w:ind w:left="832" w:right="691" w:hanging="360"/>
              <w:jc w:val="left"/>
              <w:rPr>
                <w:sz w:val="24"/>
              </w:rPr>
            </w:pPr>
            <w:r>
              <w:rPr>
                <w:sz w:val="24"/>
              </w:rPr>
              <w:t>identify characteristics (i.e. who, what, where,</w:t>
            </w:r>
            <w:r>
              <w:rPr>
                <w:spacing w:val="-16"/>
                <w:sz w:val="24"/>
              </w:rPr>
              <w:t> </w:t>
            </w:r>
            <w:r>
              <w:rPr>
                <w:sz w:val="24"/>
              </w:rPr>
              <w:t>why, when, and how) of historical</w:t>
            </w:r>
            <w:r>
              <w:rPr>
                <w:spacing w:val="-4"/>
                <w:sz w:val="24"/>
              </w:rPr>
              <w:t> </w:t>
            </w:r>
            <w:r>
              <w:rPr>
                <w:sz w:val="24"/>
              </w:rPr>
              <w:t>developments.</w:t>
            </w:r>
          </w:p>
          <w:p>
            <w:pPr>
              <w:pStyle w:val="TableParagraph"/>
              <w:numPr>
                <w:ilvl w:val="0"/>
                <w:numId w:val="16"/>
              </w:numPr>
              <w:tabs>
                <w:tab w:pos="832" w:val="left" w:leader="none"/>
                <w:tab w:pos="833" w:val="left" w:leader="none"/>
              </w:tabs>
              <w:spacing w:line="240" w:lineRule="auto" w:before="0" w:after="0"/>
              <w:ind w:left="832" w:right="175" w:hanging="360"/>
              <w:jc w:val="left"/>
              <w:rPr>
                <w:sz w:val="24"/>
              </w:rPr>
            </w:pPr>
            <w:r>
              <w:rPr>
                <w:sz w:val="24"/>
              </w:rPr>
              <w:t>identify similarities and/or differences between</w:t>
            </w:r>
            <w:r>
              <w:rPr>
                <w:spacing w:val="-16"/>
                <w:sz w:val="24"/>
              </w:rPr>
              <w:t> </w:t>
            </w:r>
            <w:r>
              <w:rPr>
                <w:sz w:val="24"/>
              </w:rPr>
              <w:t>historical events, ideas, and/or characteristics.</w:t>
            </w:r>
          </w:p>
          <w:p>
            <w:pPr>
              <w:pStyle w:val="TableParagraph"/>
              <w:numPr>
                <w:ilvl w:val="0"/>
                <w:numId w:val="16"/>
              </w:numPr>
              <w:tabs>
                <w:tab w:pos="832" w:val="left" w:leader="none"/>
                <w:tab w:pos="833" w:val="left" w:leader="none"/>
              </w:tabs>
              <w:spacing w:line="240" w:lineRule="auto" w:before="0" w:after="0"/>
              <w:ind w:left="832" w:right="218" w:hanging="360"/>
              <w:jc w:val="left"/>
              <w:rPr>
                <w:sz w:val="24"/>
              </w:rPr>
            </w:pPr>
            <w:r>
              <w:rPr>
                <w:sz w:val="24"/>
              </w:rPr>
              <w:t>identify similarities and/or differences between political, economic, and/or geographic</w:t>
            </w:r>
            <w:r>
              <w:rPr>
                <w:spacing w:val="-1"/>
                <w:sz w:val="24"/>
              </w:rPr>
              <w:t> </w:t>
            </w:r>
            <w:r>
              <w:rPr>
                <w:sz w:val="24"/>
              </w:rPr>
              <w:t>regions.</w:t>
            </w:r>
          </w:p>
          <w:p>
            <w:pPr>
              <w:pStyle w:val="TableParagraph"/>
              <w:numPr>
                <w:ilvl w:val="0"/>
                <w:numId w:val="16"/>
              </w:numPr>
              <w:tabs>
                <w:tab w:pos="832" w:val="left" w:leader="none"/>
                <w:tab w:pos="833" w:val="left" w:leader="none"/>
              </w:tabs>
              <w:spacing w:line="240" w:lineRule="auto" w:before="0" w:after="0"/>
              <w:ind w:left="832" w:right="480" w:hanging="360"/>
              <w:jc w:val="left"/>
              <w:rPr>
                <w:sz w:val="24"/>
              </w:rPr>
            </w:pPr>
            <w:r>
              <w:rPr>
                <w:sz w:val="24"/>
              </w:rPr>
              <w:t>identify similarities and/or differences of perspectives between groups of people.</w:t>
            </w:r>
          </w:p>
          <w:p>
            <w:pPr>
              <w:pStyle w:val="TableParagraph"/>
              <w:numPr>
                <w:ilvl w:val="0"/>
                <w:numId w:val="16"/>
              </w:numPr>
              <w:tabs>
                <w:tab w:pos="832" w:val="left" w:leader="none"/>
                <w:tab w:pos="833" w:val="left" w:leader="none"/>
              </w:tabs>
              <w:spacing w:line="270" w:lineRule="atLeast" w:before="0" w:after="0"/>
              <w:ind w:left="832" w:right="509" w:hanging="360"/>
              <w:jc w:val="left"/>
              <w:rPr>
                <w:sz w:val="24"/>
              </w:rPr>
            </w:pPr>
            <w:r>
              <w:rPr>
                <w:sz w:val="24"/>
              </w:rPr>
              <w:t>identify how historical events affect the United</w:t>
            </w:r>
            <w:r>
              <w:rPr>
                <w:spacing w:val="-16"/>
                <w:sz w:val="24"/>
              </w:rPr>
              <w:t> </w:t>
            </w:r>
            <w:r>
              <w:rPr>
                <w:sz w:val="24"/>
              </w:rPr>
              <w:t>States and South Carolina similarly and</w:t>
            </w:r>
            <w:r>
              <w:rPr>
                <w:spacing w:val="-7"/>
                <w:sz w:val="24"/>
              </w:rPr>
              <w:t> </w:t>
            </w:r>
            <w:r>
              <w:rPr>
                <w:sz w:val="24"/>
              </w:rPr>
              <w:t>differently.</w:t>
            </w:r>
          </w:p>
        </w:tc>
      </w:tr>
      <w:tr>
        <w:trPr>
          <w:trHeight w:val="2759" w:hRule="atLeast"/>
        </w:trPr>
        <w:tc>
          <w:tcPr>
            <w:tcW w:w="3086" w:type="dxa"/>
          </w:tcPr>
          <w:p>
            <w:pPr>
              <w:pStyle w:val="TableParagraph"/>
              <w:ind w:left="115" w:right="304"/>
              <w:rPr>
                <w:sz w:val="24"/>
              </w:rPr>
            </w:pPr>
            <w:r>
              <w:rPr>
                <w:b/>
                <w:sz w:val="24"/>
              </w:rPr>
              <w:t>CE: Causation- </w:t>
            </w:r>
            <w:r>
              <w:rPr>
                <w:sz w:val="24"/>
              </w:rPr>
              <w:t>Analyze multiple causes and effects, to include distinguishing long-term and short-term examples.</w:t>
            </w:r>
          </w:p>
        </w:tc>
        <w:tc>
          <w:tcPr>
            <w:tcW w:w="6504" w:type="dxa"/>
          </w:tcPr>
          <w:p>
            <w:pPr>
              <w:pStyle w:val="TableParagraph"/>
              <w:ind w:left="112" w:right="882"/>
              <w:rPr>
                <w:sz w:val="24"/>
              </w:rPr>
            </w:pPr>
            <w:r>
              <w:rPr>
                <w:sz w:val="24"/>
              </w:rPr>
              <w:t>To demonstrate their ability to use the skill of </w:t>
            </w:r>
            <w:r>
              <w:rPr>
                <w:b/>
                <w:sz w:val="24"/>
              </w:rPr>
              <w:t>causation</w:t>
            </w:r>
            <w:r>
              <w:rPr>
                <w:sz w:val="24"/>
              </w:rPr>
              <w:t>, students should:</w:t>
            </w:r>
          </w:p>
          <w:p>
            <w:pPr>
              <w:pStyle w:val="TableParagraph"/>
              <w:numPr>
                <w:ilvl w:val="0"/>
                <w:numId w:val="17"/>
              </w:numPr>
              <w:tabs>
                <w:tab w:pos="832" w:val="left" w:leader="none"/>
                <w:tab w:pos="833" w:val="left" w:leader="none"/>
              </w:tabs>
              <w:spacing w:line="240" w:lineRule="auto" w:before="0" w:after="0"/>
              <w:ind w:left="832" w:right="362" w:hanging="360"/>
              <w:jc w:val="left"/>
              <w:rPr>
                <w:sz w:val="24"/>
              </w:rPr>
            </w:pPr>
            <w:r>
              <w:rPr>
                <w:sz w:val="24"/>
              </w:rPr>
              <w:t>identify multiple causes and effects (i.e. short-term</w:t>
            </w:r>
            <w:r>
              <w:rPr>
                <w:spacing w:val="-14"/>
                <w:sz w:val="24"/>
              </w:rPr>
              <w:t> </w:t>
            </w:r>
            <w:r>
              <w:rPr>
                <w:sz w:val="24"/>
              </w:rPr>
              <w:t>and long-term) for historical</w:t>
            </w:r>
            <w:r>
              <w:rPr>
                <w:spacing w:val="-3"/>
                <w:sz w:val="24"/>
              </w:rPr>
              <w:t> </w:t>
            </w:r>
            <w:r>
              <w:rPr>
                <w:sz w:val="24"/>
              </w:rPr>
              <w:t>events.</w:t>
            </w:r>
          </w:p>
          <w:p>
            <w:pPr>
              <w:pStyle w:val="TableParagraph"/>
              <w:numPr>
                <w:ilvl w:val="0"/>
                <w:numId w:val="17"/>
              </w:numPr>
              <w:tabs>
                <w:tab w:pos="832" w:val="left" w:leader="none"/>
                <w:tab w:pos="833" w:val="left" w:leader="none"/>
              </w:tabs>
              <w:spacing w:line="240" w:lineRule="auto" w:before="0" w:after="0"/>
              <w:ind w:left="833" w:right="0" w:hanging="361"/>
              <w:jc w:val="left"/>
              <w:rPr>
                <w:sz w:val="24"/>
              </w:rPr>
            </w:pPr>
            <w:r>
              <w:rPr>
                <w:sz w:val="24"/>
              </w:rPr>
              <w:t>interpret the long-term effects of historical</w:t>
            </w:r>
            <w:r>
              <w:rPr>
                <w:spacing w:val="-5"/>
                <w:sz w:val="24"/>
              </w:rPr>
              <w:t> </w:t>
            </w:r>
            <w:r>
              <w:rPr>
                <w:sz w:val="24"/>
              </w:rPr>
              <w:t>events.</w:t>
            </w:r>
          </w:p>
          <w:p>
            <w:pPr>
              <w:pStyle w:val="TableParagraph"/>
              <w:numPr>
                <w:ilvl w:val="0"/>
                <w:numId w:val="17"/>
              </w:numPr>
              <w:tabs>
                <w:tab w:pos="832" w:val="left" w:leader="none"/>
                <w:tab w:pos="833" w:val="left" w:leader="none"/>
              </w:tabs>
              <w:spacing w:line="240" w:lineRule="auto" w:before="0" w:after="0"/>
              <w:ind w:left="833" w:right="0" w:hanging="361"/>
              <w:jc w:val="left"/>
              <w:rPr>
                <w:sz w:val="24"/>
              </w:rPr>
            </w:pPr>
            <w:r>
              <w:rPr>
                <w:sz w:val="24"/>
              </w:rPr>
              <w:t>interpret the short-term effects of historical</w:t>
            </w:r>
            <w:r>
              <w:rPr>
                <w:spacing w:val="-6"/>
                <w:sz w:val="24"/>
              </w:rPr>
              <w:t> </w:t>
            </w:r>
            <w:r>
              <w:rPr>
                <w:sz w:val="24"/>
              </w:rPr>
              <w:t>events.</w:t>
            </w:r>
          </w:p>
          <w:p>
            <w:pPr>
              <w:pStyle w:val="TableParagraph"/>
              <w:numPr>
                <w:ilvl w:val="0"/>
                <w:numId w:val="17"/>
              </w:numPr>
              <w:tabs>
                <w:tab w:pos="832" w:val="left" w:leader="none"/>
                <w:tab w:pos="833" w:val="left" w:leader="none"/>
              </w:tabs>
              <w:spacing w:line="240" w:lineRule="auto" w:before="0" w:after="0"/>
              <w:ind w:left="832" w:right="367" w:hanging="360"/>
              <w:jc w:val="left"/>
              <w:rPr>
                <w:sz w:val="24"/>
              </w:rPr>
            </w:pPr>
            <w:r>
              <w:rPr>
                <w:sz w:val="24"/>
              </w:rPr>
              <w:t>analyze how previous events contributed to subsequent events.</w:t>
            </w:r>
          </w:p>
          <w:p>
            <w:pPr>
              <w:pStyle w:val="TableParagraph"/>
              <w:numPr>
                <w:ilvl w:val="0"/>
                <w:numId w:val="17"/>
              </w:numPr>
              <w:tabs>
                <w:tab w:pos="832" w:val="left" w:leader="none"/>
                <w:tab w:pos="833" w:val="left" w:leader="none"/>
              </w:tabs>
              <w:spacing w:line="270" w:lineRule="atLeast" w:before="0" w:after="0"/>
              <w:ind w:left="832" w:right="720" w:hanging="360"/>
              <w:jc w:val="left"/>
              <w:rPr>
                <w:sz w:val="24"/>
              </w:rPr>
            </w:pPr>
            <w:r>
              <w:rPr>
                <w:sz w:val="24"/>
              </w:rPr>
              <w:t>identify how history would be different if historical events had different</w:t>
            </w:r>
            <w:r>
              <w:rPr>
                <w:spacing w:val="-1"/>
                <w:sz w:val="24"/>
              </w:rPr>
              <w:t> </w:t>
            </w:r>
            <w:r>
              <w:rPr>
                <w:sz w:val="24"/>
              </w:rPr>
              <w:t>outcomes.</w:t>
            </w:r>
          </w:p>
        </w:tc>
      </w:tr>
      <w:tr>
        <w:trPr>
          <w:trHeight w:val="2207" w:hRule="atLeast"/>
        </w:trPr>
        <w:tc>
          <w:tcPr>
            <w:tcW w:w="3086" w:type="dxa"/>
          </w:tcPr>
          <w:p>
            <w:pPr>
              <w:pStyle w:val="TableParagraph"/>
              <w:ind w:left="115" w:right="95"/>
              <w:rPr>
                <w:sz w:val="24"/>
              </w:rPr>
            </w:pPr>
            <w:r>
              <w:rPr>
                <w:b/>
                <w:sz w:val="24"/>
              </w:rPr>
              <w:t>P: Periodization- </w:t>
            </w:r>
            <w:r>
              <w:rPr>
                <w:sz w:val="24"/>
              </w:rPr>
              <w:t>Organize a historical narrative into time periods using units of time (e.g., decades, half-centuries, centuries).</w:t>
            </w:r>
          </w:p>
        </w:tc>
        <w:tc>
          <w:tcPr>
            <w:tcW w:w="6504" w:type="dxa"/>
          </w:tcPr>
          <w:p>
            <w:pPr>
              <w:pStyle w:val="TableParagraph"/>
              <w:ind w:left="112" w:right="309"/>
              <w:rPr>
                <w:sz w:val="24"/>
              </w:rPr>
            </w:pPr>
            <w:r>
              <w:rPr>
                <w:sz w:val="24"/>
              </w:rPr>
              <w:t>To demonstrate their ability to think in terms of </w:t>
            </w:r>
            <w:r>
              <w:rPr>
                <w:b/>
                <w:sz w:val="24"/>
              </w:rPr>
              <w:t>periodization</w:t>
            </w:r>
            <w:r>
              <w:rPr>
                <w:sz w:val="24"/>
              </w:rPr>
              <w:t>, students should:</w:t>
            </w:r>
          </w:p>
          <w:p>
            <w:pPr>
              <w:pStyle w:val="TableParagraph"/>
              <w:numPr>
                <w:ilvl w:val="0"/>
                <w:numId w:val="18"/>
              </w:numPr>
              <w:tabs>
                <w:tab w:pos="832" w:val="left" w:leader="none"/>
                <w:tab w:pos="833" w:val="left" w:leader="none"/>
              </w:tabs>
              <w:spacing w:line="240" w:lineRule="auto" w:before="0" w:after="0"/>
              <w:ind w:left="832" w:right="633" w:hanging="360"/>
              <w:jc w:val="left"/>
              <w:rPr>
                <w:sz w:val="24"/>
              </w:rPr>
            </w:pPr>
            <w:r>
              <w:rPr>
                <w:sz w:val="24"/>
              </w:rPr>
              <w:t>categorize historical events into blocks of time (e.g., decades, half-centuries,</w:t>
            </w:r>
            <w:r>
              <w:rPr>
                <w:spacing w:val="1"/>
                <w:sz w:val="24"/>
              </w:rPr>
              <w:t> </w:t>
            </w:r>
            <w:r>
              <w:rPr>
                <w:sz w:val="24"/>
              </w:rPr>
              <w:t>centuries).</w:t>
            </w:r>
          </w:p>
          <w:p>
            <w:pPr>
              <w:pStyle w:val="TableParagraph"/>
              <w:numPr>
                <w:ilvl w:val="0"/>
                <w:numId w:val="18"/>
              </w:numPr>
              <w:tabs>
                <w:tab w:pos="832" w:val="left" w:leader="none"/>
                <w:tab w:pos="833" w:val="left" w:leader="none"/>
              </w:tabs>
              <w:spacing w:line="240" w:lineRule="auto" w:before="0" w:after="0"/>
              <w:ind w:left="833" w:right="0" w:hanging="361"/>
              <w:jc w:val="left"/>
              <w:rPr>
                <w:sz w:val="24"/>
              </w:rPr>
            </w:pPr>
            <w:r>
              <w:rPr>
                <w:sz w:val="24"/>
              </w:rPr>
              <w:t>organize major historical events</w:t>
            </w:r>
            <w:r>
              <w:rPr>
                <w:spacing w:val="-3"/>
                <w:sz w:val="24"/>
              </w:rPr>
              <w:t> </w:t>
            </w:r>
            <w:r>
              <w:rPr>
                <w:sz w:val="24"/>
              </w:rPr>
              <w:t>chronologically.</w:t>
            </w:r>
          </w:p>
          <w:p>
            <w:pPr>
              <w:pStyle w:val="TableParagraph"/>
              <w:numPr>
                <w:ilvl w:val="0"/>
                <w:numId w:val="18"/>
              </w:numPr>
              <w:tabs>
                <w:tab w:pos="832" w:val="left" w:leader="none"/>
                <w:tab w:pos="833" w:val="left" w:leader="none"/>
              </w:tabs>
              <w:spacing w:line="240" w:lineRule="auto" w:before="0" w:after="0"/>
              <w:ind w:left="833" w:right="0" w:hanging="361"/>
              <w:jc w:val="left"/>
              <w:rPr>
                <w:sz w:val="24"/>
              </w:rPr>
            </w:pPr>
            <w:r>
              <w:rPr>
                <w:sz w:val="24"/>
              </w:rPr>
              <w:t>evaluate a historical narrative to identify its</w:t>
            </w:r>
            <w:r>
              <w:rPr>
                <w:spacing w:val="-12"/>
                <w:sz w:val="24"/>
              </w:rPr>
              <w:t> </w:t>
            </w:r>
            <w:r>
              <w:rPr>
                <w:sz w:val="24"/>
              </w:rPr>
              <w:t>components.</w:t>
            </w:r>
          </w:p>
          <w:p>
            <w:pPr>
              <w:pStyle w:val="TableParagraph"/>
              <w:numPr>
                <w:ilvl w:val="0"/>
                <w:numId w:val="18"/>
              </w:numPr>
              <w:tabs>
                <w:tab w:pos="832" w:val="left" w:leader="none"/>
                <w:tab w:pos="833" w:val="left" w:leader="none"/>
              </w:tabs>
              <w:spacing w:line="270" w:lineRule="atLeast" w:before="0" w:after="0"/>
              <w:ind w:left="832" w:right="1074" w:hanging="360"/>
              <w:jc w:val="left"/>
              <w:rPr>
                <w:sz w:val="24"/>
              </w:rPr>
            </w:pPr>
            <w:r>
              <w:rPr>
                <w:sz w:val="24"/>
              </w:rPr>
              <w:t>create a historical narrative to summarize major developments within a given time</w:t>
            </w:r>
            <w:r>
              <w:rPr>
                <w:spacing w:val="-5"/>
                <w:sz w:val="24"/>
              </w:rPr>
              <w:t> </w:t>
            </w:r>
            <w:r>
              <w:rPr>
                <w:sz w:val="24"/>
              </w:rPr>
              <w:t>period.</w:t>
            </w:r>
          </w:p>
        </w:tc>
      </w:tr>
      <w:tr>
        <w:trPr>
          <w:trHeight w:val="1931" w:hRule="atLeast"/>
        </w:trPr>
        <w:tc>
          <w:tcPr>
            <w:tcW w:w="3086" w:type="dxa"/>
          </w:tcPr>
          <w:p>
            <w:pPr>
              <w:pStyle w:val="TableParagraph"/>
              <w:ind w:left="115" w:right="322"/>
              <w:rPr>
                <w:sz w:val="24"/>
              </w:rPr>
            </w:pPr>
            <w:r>
              <w:rPr>
                <w:b/>
                <w:sz w:val="24"/>
              </w:rPr>
              <w:t>CX: Context- </w:t>
            </w:r>
            <w:r>
              <w:rPr>
                <w:sz w:val="24"/>
              </w:rPr>
              <w:t>Describe historical developments using specific references to time, place, and broader circumstances.</w:t>
            </w:r>
          </w:p>
        </w:tc>
        <w:tc>
          <w:tcPr>
            <w:tcW w:w="6504" w:type="dxa"/>
          </w:tcPr>
          <w:p>
            <w:pPr>
              <w:pStyle w:val="TableParagraph"/>
              <w:spacing w:line="270" w:lineRule="exact"/>
              <w:ind w:left="112"/>
              <w:rPr>
                <w:sz w:val="24"/>
              </w:rPr>
            </w:pPr>
            <w:r>
              <w:rPr>
                <w:sz w:val="24"/>
              </w:rPr>
              <w:t>To demonstrate their ability to use </w:t>
            </w:r>
            <w:r>
              <w:rPr>
                <w:b/>
                <w:sz w:val="24"/>
              </w:rPr>
              <w:t>context</w:t>
            </w:r>
            <w:r>
              <w:rPr>
                <w:sz w:val="24"/>
              </w:rPr>
              <w:t>, students should:</w:t>
            </w:r>
          </w:p>
          <w:p>
            <w:pPr>
              <w:pStyle w:val="TableParagraph"/>
              <w:numPr>
                <w:ilvl w:val="0"/>
                <w:numId w:val="19"/>
              </w:numPr>
              <w:tabs>
                <w:tab w:pos="832" w:val="left" w:leader="none"/>
                <w:tab w:pos="833" w:val="left" w:leader="none"/>
              </w:tabs>
              <w:spacing w:line="240" w:lineRule="auto" w:before="0" w:after="0"/>
              <w:ind w:left="833" w:right="0" w:hanging="361"/>
              <w:jc w:val="left"/>
              <w:rPr>
                <w:sz w:val="24"/>
              </w:rPr>
            </w:pPr>
            <w:r>
              <w:rPr>
                <w:sz w:val="24"/>
              </w:rPr>
              <w:t>explain how historical events affect the United</w:t>
            </w:r>
            <w:r>
              <w:rPr>
                <w:spacing w:val="-7"/>
                <w:sz w:val="24"/>
              </w:rPr>
              <w:t> </w:t>
            </w:r>
            <w:r>
              <w:rPr>
                <w:sz w:val="24"/>
              </w:rPr>
              <w:t>States.</w:t>
            </w:r>
          </w:p>
          <w:p>
            <w:pPr>
              <w:pStyle w:val="TableParagraph"/>
              <w:numPr>
                <w:ilvl w:val="0"/>
                <w:numId w:val="19"/>
              </w:numPr>
              <w:tabs>
                <w:tab w:pos="832" w:val="left" w:leader="none"/>
                <w:tab w:pos="833" w:val="left" w:leader="none"/>
              </w:tabs>
              <w:spacing w:line="240" w:lineRule="auto" w:before="0" w:after="0"/>
              <w:ind w:left="833" w:right="0" w:hanging="361"/>
              <w:jc w:val="left"/>
              <w:rPr>
                <w:sz w:val="24"/>
              </w:rPr>
            </w:pPr>
            <w:r>
              <w:rPr>
                <w:sz w:val="24"/>
              </w:rPr>
              <w:t>explain how historical events affect South</w:t>
            </w:r>
            <w:r>
              <w:rPr>
                <w:spacing w:val="-5"/>
                <w:sz w:val="24"/>
              </w:rPr>
              <w:t> </w:t>
            </w:r>
            <w:r>
              <w:rPr>
                <w:sz w:val="24"/>
              </w:rPr>
              <w:t>Carolina.</w:t>
            </w:r>
          </w:p>
          <w:p>
            <w:pPr>
              <w:pStyle w:val="TableParagraph"/>
              <w:numPr>
                <w:ilvl w:val="0"/>
                <w:numId w:val="19"/>
              </w:numPr>
              <w:tabs>
                <w:tab w:pos="832" w:val="left" w:leader="none"/>
                <w:tab w:pos="833" w:val="left" w:leader="none"/>
              </w:tabs>
              <w:spacing w:line="240" w:lineRule="auto" w:before="0" w:after="0"/>
              <w:ind w:left="832" w:right="668" w:hanging="360"/>
              <w:jc w:val="left"/>
              <w:rPr>
                <w:sz w:val="24"/>
              </w:rPr>
            </w:pPr>
            <w:r>
              <w:rPr>
                <w:sz w:val="24"/>
              </w:rPr>
              <w:t>use evidence to explain the progression of</w:t>
            </w:r>
            <w:r>
              <w:rPr>
                <w:spacing w:val="-10"/>
                <w:sz w:val="24"/>
              </w:rPr>
              <w:t> </w:t>
            </w:r>
            <w:r>
              <w:rPr>
                <w:sz w:val="24"/>
              </w:rPr>
              <w:t>historical events.</w:t>
            </w:r>
          </w:p>
          <w:p>
            <w:pPr>
              <w:pStyle w:val="TableParagraph"/>
              <w:numPr>
                <w:ilvl w:val="0"/>
                <w:numId w:val="19"/>
              </w:numPr>
              <w:tabs>
                <w:tab w:pos="832" w:val="left" w:leader="none"/>
                <w:tab w:pos="833" w:val="left" w:leader="none"/>
              </w:tabs>
              <w:spacing w:line="270" w:lineRule="atLeast" w:before="0" w:after="0"/>
              <w:ind w:left="832" w:right="464" w:hanging="360"/>
              <w:jc w:val="left"/>
              <w:rPr>
                <w:sz w:val="24"/>
              </w:rPr>
            </w:pPr>
            <w:r>
              <w:rPr>
                <w:sz w:val="24"/>
              </w:rPr>
              <w:t>make connections between historical events to</w:t>
            </w:r>
            <w:r>
              <w:rPr>
                <w:spacing w:val="-12"/>
                <w:sz w:val="24"/>
              </w:rPr>
              <w:t> </w:t>
            </w:r>
            <w:r>
              <w:rPr>
                <w:sz w:val="24"/>
              </w:rPr>
              <w:t>current events.</w:t>
            </w:r>
          </w:p>
        </w:tc>
      </w:tr>
      <w:tr>
        <w:trPr>
          <w:trHeight w:val="1379" w:hRule="atLeast"/>
        </w:trPr>
        <w:tc>
          <w:tcPr>
            <w:tcW w:w="3086" w:type="dxa"/>
          </w:tcPr>
          <w:p>
            <w:pPr>
              <w:pStyle w:val="TableParagraph"/>
              <w:spacing w:line="237" w:lineRule="auto" w:before="1"/>
              <w:ind w:left="114" w:right="108"/>
              <w:rPr>
                <w:sz w:val="24"/>
              </w:rPr>
            </w:pPr>
            <w:r>
              <w:rPr>
                <w:b/>
                <w:sz w:val="24"/>
              </w:rPr>
              <w:t>CC: Continuities and Changes- </w:t>
            </w:r>
            <w:r>
              <w:rPr>
                <w:sz w:val="24"/>
              </w:rPr>
              <w:t>Recognize patterns of historical continuities and changes, and identify turning</w:t>
            </w:r>
          </w:p>
          <w:p>
            <w:pPr>
              <w:pStyle w:val="TableParagraph"/>
              <w:spacing w:line="261" w:lineRule="exact" w:before="4"/>
              <w:ind w:left="115"/>
              <w:rPr>
                <w:sz w:val="24"/>
              </w:rPr>
            </w:pPr>
            <w:r>
              <w:rPr>
                <w:sz w:val="24"/>
              </w:rPr>
              <w:t>points in history.</w:t>
            </w:r>
          </w:p>
        </w:tc>
        <w:tc>
          <w:tcPr>
            <w:tcW w:w="6504" w:type="dxa"/>
          </w:tcPr>
          <w:p>
            <w:pPr>
              <w:pStyle w:val="TableParagraph"/>
              <w:ind w:left="112" w:right="635"/>
              <w:rPr>
                <w:sz w:val="24"/>
              </w:rPr>
            </w:pPr>
            <w:r>
              <w:rPr>
                <w:sz w:val="24"/>
              </w:rPr>
              <w:t>To demonstrate their ability to understand </w:t>
            </w:r>
            <w:r>
              <w:rPr>
                <w:b/>
                <w:sz w:val="24"/>
              </w:rPr>
              <w:t>continuities and changes</w:t>
            </w:r>
            <w:r>
              <w:rPr>
                <w:sz w:val="24"/>
              </w:rPr>
              <w:t>, students should:</w:t>
            </w:r>
          </w:p>
          <w:p>
            <w:pPr>
              <w:pStyle w:val="TableParagraph"/>
              <w:numPr>
                <w:ilvl w:val="0"/>
                <w:numId w:val="20"/>
              </w:numPr>
              <w:tabs>
                <w:tab w:pos="832" w:val="left" w:leader="none"/>
                <w:tab w:pos="833" w:val="left" w:leader="none"/>
              </w:tabs>
              <w:spacing w:line="240" w:lineRule="auto" w:before="0" w:after="0"/>
              <w:ind w:left="832" w:right="454" w:hanging="360"/>
              <w:jc w:val="left"/>
              <w:rPr>
                <w:sz w:val="24"/>
              </w:rPr>
            </w:pPr>
            <w:r>
              <w:rPr>
                <w:sz w:val="24"/>
              </w:rPr>
              <w:t>identify patterns of change and continuity in</w:t>
            </w:r>
            <w:r>
              <w:rPr>
                <w:spacing w:val="-13"/>
                <w:sz w:val="24"/>
              </w:rPr>
              <w:t> </w:t>
            </w:r>
            <w:r>
              <w:rPr>
                <w:sz w:val="24"/>
              </w:rPr>
              <w:t>historical events.</w:t>
            </w:r>
          </w:p>
          <w:p>
            <w:pPr>
              <w:pStyle w:val="TableParagraph"/>
              <w:numPr>
                <w:ilvl w:val="0"/>
                <w:numId w:val="20"/>
              </w:numPr>
              <w:tabs>
                <w:tab w:pos="832" w:val="left" w:leader="none"/>
                <w:tab w:pos="833" w:val="left" w:leader="none"/>
              </w:tabs>
              <w:spacing w:line="261" w:lineRule="exact" w:before="0" w:after="0"/>
              <w:ind w:left="833" w:right="0" w:hanging="361"/>
              <w:jc w:val="left"/>
              <w:rPr>
                <w:sz w:val="24"/>
              </w:rPr>
            </w:pPr>
            <w:r>
              <w:rPr>
                <w:sz w:val="24"/>
              </w:rPr>
              <w:t>identify turning points in historical</w:t>
            </w:r>
            <w:r>
              <w:rPr>
                <w:spacing w:val="-9"/>
                <w:sz w:val="24"/>
              </w:rPr>
              <w:t> </w:t>
            </w:r>
            <w:r>
              <w:rPr>
                <w:sz w:val="24"/>
              </w:rPr>
              <w:t>events</w:t>
            </w:r>
          </w:p>
        </w:tc>
      </w:tr>
      <w:tr>
        <w:trPr>
          <w:trHeight w:val="275" w:hRule="atLeast"/>
        </w:trPr>
        <w:tc>
          <w:tcPr>
            <w:tcW w:w="3086" w:type="dxa"/>
          </w:tcPr>
          <w:p>
            <w:pPr>
              <w:pStyle w:val="TableParagraph"/>
              <w:spacing w:line="256" w:lineRule="exact"/>
              <w:ind w:left="115"/>
              <w:rPr>
                <w:sz w:val="24"/>
              </w:rPr>
            </w:pPr>
            <w:r>
              <w:rPr>
                <w:b/>
                <w:sz w:val="24"/>
              </w:rPr>
              <w:t>E: Evidence- </w:t>
            </w:r>
            <w:r>
              <w:rPr>
                <w:sz w:val="24"/>
              </w:rPr>
              <w:t>Identify,</w:t>
            </w:r>
          </w:p>
        </w:tc>
        <w:tc>
          <w:tcPr>
            <w:tcW w:w="6504" w:type="dxa"/>
          </w:tcPr>
          <w:p>
            <w:pPr>
              <w:pStyle w:val="TableParagraph"/>
              <w:spacing w:line="256" w:lineRule="exact"/>
              <w:ind w:left="112"/>
              <w:rPr>
                <w:sz w:val="24"/>
              </w:rPr>
            </w:pPr>
            <w:r>
              <w:rPr>
                <w:sz w:val="24"/>
              </w:rPr>
              <w:t>To demonstrate their ability to use </w:t>
            </w:r>
            <w:r>
              <w:rPr>
                <w:b/>
                <w:sz w:val="24"/>
              </w:rPr>
              <w:t>evidence </w:t>
            </w:r>
            <w:r>
              <w:rPr>
                <w:sz w:val="24"/>
              </w:rPr>
              <w:t>in the study of</w:t>
            </w:r>
          </w:p>
        </w:tc>
      </w:tr>
    </w:tbl>
    <w:p>
      <w:pPr>
        <w:spacing w:after="0" w:line="256" w:lineRule="exact"/>
        <w:rPr>
          <w:sz w:val="24"/>
        </w:rPr>
        <w:sectPr>
          <w:pgSz w:w="12240" w:h="15840"/>
          <w:pgMar w:header="0" w:footer="944" w:top="1380" w:bottom="122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2483" w:hRule="atLeast"/>
        </w:trPr>
        <w:tc>
          <w:tcPr>
            <w:tcW w:w="3086" w:type="dxa"/>
          </w:tcPr>
          <w:p>
            <w:pPr>
              <w:pStyle w:val="TableParagraph"/>
              <w:ind w:left="115" w:right="181"/>
              <w:rPr>
                <w:sz w:val="24"/>
              </w:rPr>
            </w:pPr>
            <w:r>
              <w:rPr>
                <w:sz w:val="24"/>
              </w:rPr>
              <w:t>source, and utilize different forms of evidence, including primary and secondary sources, used in an inquiry- based study of history.</w:t>
            </w:r>
          </w:p>
        </w:tc>
        <w:tc>
          <w:tcPr>
            <w:tcW w:w="6504" w:type="dxa"/>
          </w:tcPr>
          <w:p>
            <w:pPr>
              <w:pStyle w:val="TableParagraph"/>
              <w:spacing w:line="270" w:lineRule="exact"/>
              <w:ind w:left="112"/>
              <w:rPr>
                <w:sz w:val="24"/>
              </w:rPr>
            </w:pPr>
            <w:r>
              <w:rPr>
                <w:sz w:val="24"/>
              </w:rPr>
              <w:t>history, students should:</w:t>
            </w:r>
          </w:p>
          <w:p>
            <w:pPr>
              <w:pStyle w:val="TableParagraph"/>
              <w:numPr>
                <w:ilvl w:val="0"/>
                <w:numId w:val="21"/>
              </w:numPr>
              <w:tabs>
                <w:tab w:pos="832" w:val="left" w:leader="none"/>
                <w:tab w:pos="833" w:val="left" w:leader="none"/>
              </w:tabs>
              <w:spacing w:line="240" w:lineRule="auto" w:before="0" w:after="0"/>
              <w:ind w:left="832" w:right="312" w:hanging="360"/>
              <w:jc w:val="left"/>
              <w:rPr>
                <w:sz w:val="24"/>
              </w:rPr>
            </w:pPr>
            <w:r>
              <w:rPr>
                <w:sz w:val="24"/>
              </w:rPr>
              <w:t>identify the differences between primary and secondary sources.</w:t>
            </w:r>
          </w:p>
          <w:p>
            <w:pPr>
              <w:pStyle w:val="TableParagraph"/>
              <w:numPr>
                <w:ilvl w:val="0"/>
                <w:numId w:val="21"/>
              </w:numPr>
              <w:tabs>
                <w:tab w:pos="832" w:val="left" w:leader="none"/>
                <w:tab w:pos="833" w:val="left" w:leader="none"/>
              </w:tabs>
              <w:spacing w:line="240" w:lineRule="auto" w:before="0" w:after="0"/>
              <w:ind w:left="832" w:right="1115" w:hanging="360"/>
              <w:jc w:val="left"/>
              <w:rPr>
                <w:sz w:val="24"/>
              </w:rPr>
            </w:pPr>
            <w:r>
              <w:rPr>
                <w:sz w:val="24"/>
              </w:rPr>
              <w:t>utilize primary and secondary sources to</w:t>
            </w:r>
            <w:r>
              <w:rPr>
                <w:spacing w:val="-11"/>
                <w:sz w:val="24"/>
              </w:rPr>
              <w:t> </w:t>
            </w:r>
            <w:r>
              <w:rPr>
                <w:sz w:val="24"/>
              </w:rPr>
              <w:t>gather information and make connections.</w:t>
            </w:r>
          </w:p>
          <w:p>
            <w:pPr>
              <w:pStyle w:val="TableParagraph"/>
              <w:numPr>
                <w:ilvl w:val="0"/>
                <w:numId w:val="21"/>
              </w:numPr>
              <w:tabs>
                <w:tab w:pos="832" w:val="left" w:leader="none"/>
                <w:tab w:pos="833" w:val="left" w:leader="none"/>
              </w:tabs>
              <w:spacing w:line="240" w:lineRule="auto" w:before="0" w:after="0"/>
              <w:ind w:left="832" w:right="376" w:hanging="360"/>
              <w:jc w:val="left"/>
              <w:rPr>
                <w:sz w:val="24"/>
              </w:rPr>
            </w:pPr>
            <w:r>
              <w:rPr>
                <w:sz w:val="24"/>
              </w:rPr>
              <w:t>identify how point of view, bias, and purpose allow</w:t>
            </w:r>
            <w:r>
              <w:rPr>
                <w:spacing w:val="-13"/>
                <w:sz w:val="24"/>
              </w:rPr>
              <w:t> </w:t>
            </w:r>
            <w:r>
              <w:rPr>
                <w:sz w:val="24"/>
              </w:rPr>
              <w:t>for further understanding of a primary</w:t>
            </w:r>
            <w:r>
              <w:rPr>
                <w:spacing w:val="-10"/>
                <w:sz w:val="24"/>
              </w:rPr>
              <w:t> </w:t>
            </w:r>
            <w:r>
              <w:rPr>
                <w:sz w:val="24"/>
              </w:rPr>
              <w:t>source.</w:t>
            </w:r>
          </w:p>
          <w:p>
            <w:pPr>
              <w:pStyle w:val="TableParagraph"/>
              <w:numPr>
                <w:ilvl w:val="0"/>
                <w:numId w:val="21"/>
              </w:numPr>
              <w:tabs>
                <w:tab w:pos="832" w:val="left" w:leader="none"/>
                <w:tab w:pos="833" w:val="left" w:leader="none"/>
              </w:tabs>
              <w:spacing w:line="240" w:lineRule="auto" w:before="0" w:after="0"/>
              <w:ind w:left="833" w:right="0" w:hanging="361"/>
              <w:jc w:val="left"/>
              <w:rPr>
                <w:sz w:val="24"/>
              </w:rPr>
            </w:pPr>
            <w:r>
              <w:rPr>
                <w:sz w:val="24"/>
              </w:rPr>
              <w:t>evaluate secondary sources for accuracy and</w:t>
            </w:r>
            <w:r>
              <w:rPr>
                <w:spacing w:val="-11"/>
                <w:sz w:val="24"/>
              </w:rPr>
              <w:t> </w:t>
            </w:r>
            <w:r>
              <w:rPr>
                <w:sz w:val="24"/>
              </w:rPr>
              <w:t>validity.</w:t>
            </w:r>
          </w:p>
          <w:p>
            <w:pPr>
              <w:pStyle w:val="TableParagraph"/>
              <w:numPr>
                <w:ilvl w:val="0"/>
                <w:numId w:val="21"/>
              </w:numPr>
              <w:tabs>
                <w:tab w:pos="832" w:val="left" w:leader="none"/>
                <w:tab w:pos="833" w:val="left" w:leader="none"/>
              </w:tabs>
              <w:spacing w:line="261" w:lineRule="exact" w:before="0" w:after="0"/>
              <w:ind w:left="833" w:right="0" w:hanging="361"/>
              <w:jc w:val="left"/>
              <w:rPr>
                <w:sz w:val="24"/>
              </w:rPr>
            </w:pPr>
            <w:r>
              <w:rPr>
                <w:sz w:val="24"/>
              </w:rPr>
              <w:t>categorize multiple sources to make a</w:t>
            </w:r>
            <w:r>
              <w:rPr>
                <w:spacing w:val="-6"/>
                <w:sz w:val="24"/>
              </w:rPr>
              <w:t> </w:t>
            </w:r>
            <w:r>
              <w:rPr>
                <w:sz w:val="24"/>
              </w:rPr>
              <w:t>claim.</w:t>
            </w:r>
          </w:p>
        </w:tc>
      </w:tr>
    </w:tbl>
    <w:p>
      <w:pPr>
        <w:spacing w:after="0" w:line="261" w:lineRule="exact"/>
        <w:jc w:val="left"/>
        <w:rPr>
          <w:sz w:val="24"/>
        </w:rPr>
        <w:sectPr>
          <w:pgSz w:w="12240" w:h="15840"/>
          <w:pgMar w:header="0" w:footer="944" w:top="1440" w:bottom="1140" w:left="1060" w:right="740"/>
        </w:sectPr>
      </w:pPr>
    </w:p>
    <w:p>
      <w:pPr>
        <w:pStyle w:val="Heading1"/>
      </w:pPr>
      <w:bookmarkStart w:name="_TOC_250033" w:id="45"/>
      <w:bookmarkStart w:name="Grade 5 Standards" w:id="46"/>
      <w:r>
        <w:rPr>
          <w:b w:val="0"/>
        </w:rPr>
      </w:r>
      <w:bookmarkEnd w:id="45"/>
      <w:r>
        <w:rPr/>
        <w:t>Grade 5 Standards</w:t>
      </w:r>
    </w:p>
    <w:p>
      <w:pPr>
        <w:pStyle w:val="BodyText"/>
        <w:rPr>
          <w:b/>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1011"/>
        <w:gridCol w:w="7580"/>
      </w:tblGrid>
      <w:tr>
        <w:trPr>
          <w:trHeight w:val="551" w:hRule="atLeast"/>
        </w:trPr>
        <w:tc>
          <w:tcPr>
            <w:tcW w:w="1582" w:type="dxa"/>
            <w:tcBorders>
              <w:bottom w:val="single" w:sz="12" w:space="0" w:color="000000"/>
            </w:tcBorders>
          </w:tcPr>
          <w:p>
            <w:pPr>
              <w:pStyle w:val="TableParagraph"/>
              <w:spacing w:line="276" w:lineRule="exact" w:before="2"/>
              <w:ind w:left="314" w:right="291" w:firstLine="266"/>
              <w:rPr>
                <w:b/>
                <w:sz w:val="24"/>
              </w:rPr>
            </w:pPr>
            <w:r>
              <w:rPr>
                <w:b/>
                <w:sz w:val="24"/>
              </w:rPr>
              <w:t>Key Concepts</w:t>
            </w:r>
          </w:p>
        </w:tc>
        <w:tc>
          <w:tcPr>
            <w:tcW w:w="8591" w:type="dxa"/>
            <w:gridSpan w:val="2"/>
            <w:tcBorders>
              <w:bottom w:val="single" w:sz="12" w:space="0" w:color="000000"/>
            </w:tcBorders>
          </w:tcPr>
          <w:p>
            <w:pPr>
              <w:pStyle w:val="TableParagraph"/>
              <w:spacing w:before="138"/>
              <w:ind w:left="3746" w:right="3741"/>
              <w:jc w:val="center"/>
              <w:rPr>
                <w:b/>
                <w:sz w:val="24"/>
              </w:rPr>
            </w:pPr>
            <w:r>
              <w:rPr>
                <w:b/>
                <w:sz w:val="24"/>
              </w:rPr>
              <w:t>Standards</w:t>
            </w:r>
          </w:p>
        </w:tc>
      </w:tr>
      <w:tr>
        <w:trPr>
          <w:trHeight w:val="816" w:hRule="atLeast"/>
        </w:trPr>
        <w:tc>
          <w:tcPr>
            <w:tcW w:w="1582"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9"/>
              <w:rPr>
                <w:b/>
                <w:sz w:val="21"/>
              </w:rPr>
            </w:pPr>
          </w:p>
          <w:p>
            <w:pPr>
              <w:pStyle w:val="TableParagraph"/>
              <w:ind w:left="244" w:right="243"/>
              <w:jc w:val="center"/>
              <w:rPr>
                <w:b/>
                <w:sz w:val="24"/>
              </w:rPr>
            </w:pPr>
            <w:r>
              <w:rPr>
                <w:b/>
                <w:sz w:val="24"/>
              </w:rPr>
              <w:t>Expansion and Migration</w:t>
            </w:r>
          </w:p>
        </w:tc>
        <w:tc>
          <w:tcPr>
            <w:tcW w:w="8591" w:type="dxa"/>
            <w:gridSpan w:val="2"/>
            <w:tcBorders>
              <w:top w:val="single" w:sz="12" w:space="0" w:color="000000"/>
            </w:tcBorders>
          </w:tcPr>
          <w:p>
            <w:pPr>
              <w:pStyle w:val="TableParagraph"/>
              <w:spacing w:line="269" w:lineRule="exact"/>
              <w:ind w:left="109"/>
              <w:rPr>
                <w:sz w:val="24"/>
              </w:rPr>
            </w:pPr>
            <w:r>
              <w:rPr>
                <w:b/>
                <w:sz w:val="24"/>
              </w:rPr>
              <w:t>Standard 1: </w:t>
            </w:r>
            <w:r>
              <w:rPr>
                <w:sz w:val="24"/>
              </w:rPr>
              <w:t>Demonstrate an understanding of the economic, political, and social</w:t>
            </w:r>
          </w:p>
          <w:p>
            <w:pPr>
              <w:pStyle w:val="TableParagraph"/>
              <w:spacing w:line="270" w:lineRule="atLeast"/>
              <w:ind w:left="109" w:right="580"/>
              <w:rPr>
                <w:sz w:val="24"/>
              </w:rPr>
            </w:pPr>
            <w:r>
              <w:rPr>
                <w:sz w:val="24"/>
              </w:rPr>
              <w:t>effects of expansion and industrialization on the United States and South Carolina between 1860–1910.</w:t>
            </w:r>
          </w:p>
        </w:tc>
      </w:tr>
      <w:tr>
        <w:trPr>
          <w:trHeight w:val="1098" w:hRule="atLeast"/>
        </w:trPr>
        <w:tc>
          <w:tcPr>
            <w:tcW w:w="1582" w:type="dxa"/>
            <w:vMerge/>
            <w:tcBorders>
              <w:top w:val="nil"/>
              <w:bottom w:val="single" w:sz="12" w:space="0" w:color="000000"/>
            </w:tcBorders>
          </w:tcPr>
          <w:p>
            <w:pPr>
              <w:rPr>
                <w:sz w:val="2"/>
                <w:szCs w:val="2"/>
              </w:rPr>
            </w:pPr>
          </w:p>
        </w:tc>
        <w:tc>
          <w:tcPr>
            <w:tcW w:w="8591" w:type="dxa"/>
            <w:gridSpan w:val="2"/>
          </w:tcPr>
          <w:p>
            <w:pPr>
              <w:pStyle w:val="TableParagraph"/>
              <w:spacing w:line="276" w:lineRule="exact" w:before="2"/>
              <w:ind w:left="109" w:right="300"/>
              <w:rPr>
                <w:sz w:val="24"/>
              </w:rPr>
            </w:pPr>
            <w:r>
              <w:rPr>
                <w:b/>
                <w:sz w:val="24"/>
              </w:rPr>
              <w:t>Enduring Understanding: </w:t>
            </w:r>
            <w:r>
              <w:rPr>
                <w:sz w:val="24"/>
              </w:rPr>
              <w:t>The Second Industrial Revolution, urbanization, and access to resources contributed to the expansion of the United States during this time period. At the same time, groups migrated to and within the United States creating tensions and adding to the rich culture of the nation.</w:t>
            </w:r>
          </w:p>
        </w:tc>
      </w:tr>
      <w:tr>
        <w:trPr>
          <w:trHeight w:val="273" w:hRule="atLeast"/>
        </w:trPr>
        <w:tc>
          <w:tcPr>
            <w:tcW w:w="1582" w:type="dxa"/>
            <w:vMerge/>
            <w:tcBorders>
              <w:top w:val="nil"/>
              <w:bottom w:val="single" w:sz="12" w:space="0" w:color="000000"/>
            </w:tcBorders>
          </w:tcPr>
          <w:p>
            <w:pPr>
              <w:rPr>
                <w:sz w:val="2"/>
                <w:szCs w:val="2"/>
              </w:rPr>
            </w:pPr>
          </w:p>
        </w:tc>
        <w:tc>
          <w:tcPr>
            <w:tcW w:w="8591" w:type="dxa"/>
            <w:gridSpan w:val="2"/>
          </w:tcPr>
          <w:p>
            <w:pPr>
              <w:pStyle w:val="TableParagraph"/>
              <w:spacing w:line="251" w:lineRule="exact" w:before="3"/>
              <w:ind w:left="109"/>
              <w:rPr>
                <w:b/>
                <w:sz w:val="24"/>
              </w:rPr>
            </w:pPr>
            <w:r>
              <w:rPr>
                <w:b/>
                <w:sz w:val="24"/>
              </w:rPr>
              <w:t>The student will:</w:t>
            </w:r>
          </w:p>
        </w:tc>
      </w:tr>
      <w:tr>
        <w:trPr>
          <w:trHeight w:val="2482" w:hRule="atLeast"/>
        </w:trPr>
        <w:tc>
          <w:tcPr>
            <w:tcW w:w="1582" w:type="dxa"/>
            <w:vMerge/>
            <w:tcBorders>
              <w:top w:val="nil"/>
              <w:bottom w:val="single" w:sz="12" w:space="0" w:color="000000"/>
            </w:tcBorders>
          </w:tcPr>
          <w:p>
            <w:pPr>
              <w:rPr>
                <w:sz w:val="2"/>
                <w:szCs w:val="2"/>
              </w:rPr>
            </w:pPr>
          </w:p>
        </w:tc>
        <w:tc>
          <w:tcPr>
            <w:tcW w:w="1011" w:type="dxa"/>
            <w:tcBorders>
              <w:right w:val="nil"/>
            </w:tcBorders>
          </w:tcPr>
          <w:p>
            <w:pPr>
              <w:pStyle w:val="TableParagraph"/>
              <w:spacing w:before="8"/>
              <w:ind w:left="109"/>
              <w:rPr>
                <w:b/>
                <w:sz w:val="24"/>
              </w:rPr>
            </w:pPr>
            <w:r>
              <w:rPr>
                <w:b/>
                <w:sz w:val="24"/>
              </w:rPr>
              <w:t>5.1.CO</w:t>
            </w:r>
          </w:p>
        </w:tc>
        <w:tc>
          <w:tcPr>
            <w:tcW w:w="7580" w:type="dxa"/>
            <w:tcBorders>
              <w:left w:val="nil"/>
            </w:tcBorders>
          </w:tcPr>
          <w:p>
            <w:pPr>
              <w:pStyle w:val="TableParagraph"/>
              <w:spacing w:before="3"/>
              <w:ind w:left="183" w:right="280"/>
              <w:rPr>
                <w:sz w:val="24"/>
              </w:rPr>
            </w:pPr>
            <w:r>
              <w:rPr>
                <w:sz w:val="24"/>
              </w:rPr>
              <w:t>Compare the physical landscape and demographics of the U.S. before and after the Transcontinental Railroad.</w:t>
            </w:r>
          </w:p>
          <w:p>
            <w:pPr>
              <w:pStyle w:val="TableParagraph"/>
              <w:rPr>
                <w:b/>
                <w:sz w:val="24"/>
              </w:rPr>
            </w:pPr>
          </w:p>
          <w:p>
            <w:pPr>
              <w:pStyle w:val="TableParagraph"/>
              <w:ind w:left="183"/>
              <w:rPr>
                <w:sz w:val="24"/>
              </w:rPr>
            </w:pPr>
            <w:r>
              <w:rPr>
                <w:sz w:val="24"/>
              </w:rPr>
              <w:t>This indicator was developed to promote inquiry into how the physical landscape of the U.S. changed due to the building of the Transcontinental Railroad. This indicator also promotes inquiry into how human movement and settlement into the American west greatly affected the physical landscape.</w:t>
            </w:r>
          </w:p>
        </w:tc>
      </w:tr>
      <w:tr>
        <w:trPr>
          <w:trHeight w:val="2206" w:hRule="atLeast"/>
        </w:trPr>
        <w:tc>
          <w:tcPr>
            <w:tcW w:w="1582" w:type="dxa"/>
            <w:vMerge/>
            <w:tcBorders>
              <w:top w:val="nil"/>
              <w:bottom w:val="single" w:sz="12" w:space="0" w:color="000000"/>
            </w:tcBorders>
          </w:tcPr>
          <w:p>
            <w:pPr>
              <w:rPr>
                <w:sz w:val="2"/>
                <w:szCs w:val="2"/>
              </w:rPr>
            </w:pPr>
          </w:p>
        </w:tc>
        <w:tc>
          <w:tcPr>
            <w:tcW w:w="1011" w:type="dxa"/>
            <w:tcBorders>
              <w:right w:val="nil"/>
            </w:tcBorders>
          </w:tcPr>
          <w:p>
            <w:pPr>
              <w:pStyle w:val="TableParagraph"/>
              <w:spacing w:before="8"/>
              <w:ind w:left="109"/>
              <w:rPr>
                <w:b/>
                <w:sz w:val="24"/>
              </w:rPr>
            </w:pPr>
            <w:r>
              <w:rPr>
                <w:b/>
                <w:sz w:val="24"/>
              </w:rPr>
              <w:t>5.1.CE</w:t>
            </w:r>
          </w:p>
        </w:tc>
        <w:tc>
          <w:tcPr>
            <w:tcW w:w="7580" w:type="dxa"/>
            <w:tcBorders>
              <w:left w:val="nil"/>
            </w:tcBorders>
          </w:tcPr>
          <w:p>
            <w:pPr>
              <w:pStyle w:val="TableParagraph"/>
              <w:spacing w:before="3"/>
              <w:ind w:left="183" w:right="407"/>
              <w:rPr>
                <w:sz w:val="24"/>
              </w:rPr>
            </w:pPr>
            <w:r>
              <w:rPr>
                <w:sz w:val="24"/>
              </w:rPr>
              <w:t>Examine push- and pull-factors related to immigration and expansion on urban and rural populations during the period.</w:t>
            </w:r>
          </w:p>
          <w:p>
            <w:pPr>
              <w:pStyle w:val="TableParagraph"/>
              <w:rPr>
                <w:b/>
                <w:sz w:val="24"/>
              </w:rPr>
            </w:pPr>
          </w:p>
          <w:p>
            <w:pPr>
              <w:pStyle w:val="TableParagraph"/>
              <w:ind w:left="183"/>
              <w:rPr>
                <w:sz w:val="24"/>
              </w:rPr>
            </w:pPr>
            <w:r>
              <w:rPr>
                <w:sz w:val="24"/>
              </w:rPr>
              <w:t>This indicator was developed to promote inquiry into why and how various peoples immigrated to the U.S. Furthermore, this indicator was designed to promote inquiry into how these immigrant cultures influenced American culture and society.</w:t>
            </w:r>
          </w:p>
        </w:tc>
      </w:tr>
      <w:tr>
        <w:trPr>
          <w:trHeight w:val="2485" w:hRule="atLeast"/>
        </w:trPr>
        <w:tc>
          <w:tcPr>
            <w:tcW w:w="1582" w:type="dxa"/>
            <w:vMerge/>
            <w:tcBorders>
              <w:top w:val="nil"/>
              <w:bottom w:val="single" w:sz="12" w:space="0" w:color="000000"/>
            </w:tcBorders>
          </w:tcPr>
          <w:p>
            <w:pPr>
              <w:rPr>
                <w:sz w:val="2"/>
                <w:szCs w:val="2"/>
              </w:rPr>
            </w:pPr>
          </w:p>
        </w:tc>
        <w:tc>
          <w:tcPr>
            <w:tcW w:w="1011" w:type="dxa"/>
            <w:tcBorders>
              <w:right w:val="nil"/>
            </w:tcBorders>
          </w:tcPr>
          <w:p>
            <w:pPr>
              <w:pStyle w:val="TableParagraph"/>
              <w:spacing w:before="10"/>
              <w:ind w:left="109"/>
              <w:rPr>
                <w:b/>
                <w:sz w:val="24"/>
              </w:rPr>
            </w:pPr>
            <w:r>
              <w:rPr>
                <w:b/>
                <w:sz w:val="24"/>
              </w:rPr>
              <w:t>5.1.P</w:t>
            </w:r>
          </w:p>
        </w:tc>
        <w:tc>
          <w:tcPr>
            <w:tcW w:w="7580" w:type="dxa"/>
            <w:tcBorders>
              <w:left w:val="nil"/>
            </w:tcBorders>
          </w:tcPr>
          <w:p>
            <w:pPr>
              <w:pStyle w:val="TableParagraph"/>
              <w:spacing w:before="5"/>
              <w:ind w:left="183" w:right="340"/>
              <w:rPr>
                <w:sz w:val="24"/>
              </w:rPr>
            </w:pPr>
            <w:r>
              <w:rPr>
                <w:sz w:val="24"/>
              </w:rPr>
              <w:t>Summarize how the United States’ involvement in the Spanish American War led to increased U.S. economic expansion and imperialism.</w:t>
            </w:r>
          </w:p>
          <w:p>
            <w:pPr>
              <w:pStyle w:val="TableParagraph"/>
              <w:rPr>
                <w:b/>
                <w:sz w:val="24"/>
              </w:rPr>
            </w:pPr>
          </w:p>
          <w:p>
            <w:pPr>
              <w:pStyle w:val="TableParagraph"/>
              <w:spacing w:before="1"/>
              <w:ind w:left="183" w:right="886"/>
              <w:rPr>
                <w:sz w:val="24"/>
              </w:rPr>
            </w:pPr>
            <w:r>
              <w:rPr>
                <w:sz w:val="24"/>
              </w:rPr>
              <w:t>This indicator was developed to promote inquiry into how the U. S. territory and businesses expanded during the late 19th century.</w:t>
            </w:r>
          </w:p>
          <w:p>
            <w:pPr>
              <w:pStyle w:val="TableParagraph"/>
              <w:ind w:left="183" w:right="286"/>
              <w:rPr>
                <w:sz w:val="24"/>
              </w:rPr>
            </w:pPr>
            <w:r>
              <w:rPr>
                <w:sz w:val="24"/>
              </w:rPr>
              <w:t>Furthermore, it is designed to promote inquiry into how, by the end of the Spanish American War, the U.S. began to expand overseas markets and compete with the growing European markets and industrial growth.</w:t>
            </w:r>
          </w:p>
        </w:tc>
      </w:tr>
      <w:tr>
        <w:trPr>
          <w:trHeight w:val="1933" w:hRule="atLeast"/>
        </w:trPr>
        <w:tc>
          <w:tcPr>
            <w:tcW w:w="1582" w:type="dxa"/>
            <w:vMerge/>
            <w:tcBorders>
              <w:top w:val="nil"/>
              <w:bottom w:val="single" w:sz="12" w:space="0" w:color="000000"/>
            </w:tcBorders>
          </w:tcPr>
          <w:p>
            <w:pPr>
              <w:rPr>
                <w:sz w:val="2"/>
                <w:szCs w:val="2"/>
              </w:rPr>
            </w:pPr>
          </w:p>
        </w:tc>
        <w:tc>
          <w:tcPr>
            <w:tcW w:w="8591" w:type="dxa"/>
            <w:gridSpan w:val="2"/>
          </w:tcPr>
          <w:p>
            <w:pPr>
              <w:pStyle w:val="TableParagraph"/>
              <w:tabs>
                <w:tab w:pos="1189" w:val="left" w:leader="none"/>
              </w:tabs>
              <w:spacing w:line="237" w:lineRule="auto" w:before="10"/>
              <w:ind w:left="1189" w:right="243" w:hanging="1080"/>
              <w:rPr>
                <w:sz w:val="24"/>
              </w:rPr>
            </w:pPr>
            <w:r>
              <w:rPr>
                <w:b/>
                <w:sz w:val="24"/>
              </w:rPr>
              <w:t>5.1.CX</w:t>
              <w:tab/>
            </w:r>
            <w:r>
              <w:rPr>
                <w:sz w:val="24"/>
              </w:rPr>
              <w:t>Contextualize how the Second Industrial Revolution led to an increased desire for raw materials and the United States involvement in imperialistic efforts and economic</w:t>
            </w:r>
            <w:r>
              <w:rPr>
                <w:spacing w:val="2"/>
                <w:sz w:val="24"/>
              </w:rPr>
              <w:t> </w:t>
            </w:r>
            <w:r>
              <w:rPr>
                <w:sz w:val="24"/>
              </w:rPr>
              <w:t>expansion.</w:t>
            </w:r>
          </w:p>
          <w:p>
            <w:pPr>
              <w:pStyle w:val="TableParagraph"/>
              <w:spacing w:before="1"/>
              <w:rPr>
                <w:b/>
                <w:sz w:val="24"/>
              </w:rPr>
            </w:pPr>
          </w:p>
          <w:p>
            <w:pPr>
              <w:pStyle w:val="TableParagraph"/>
              <w:spacing w:line="270" w:lineRule="atLeast"/>
              <w:ind w:left="1189" w:right="166"/>
              <w:rPr>
                <w:sz w:val="24"/>
              </w:rPr>
            </w:pPr>
            <w:r>
              <w:rPr>
                <w:sz w:val="24"/>
              </w:rPr>
              <w:t>This indicator was developed to promote inquiry into how industrialization evolved in the U.S. and South Carolina during the late 19th century and into the early 20th century. This indicator was also designed to promote</w:t>
            </w:r>
          </w:p>
        </w:tc>
      </w:tr>
    </w:tbl>
    <w:p>
      <w:pPr>
        <w:spacing w:after="0" w:line="270" w:lineRule="atLeast"/>
        <w:rPr>
          <w:sz w:val="24"/>
        </w:rPr>
        <w:sectPr>
          <w:pgSz w:w="12240" w:h="15840"/>
          <w:pgMar w:header="0" w:footer="944" w:top="138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1011"/>
        <w:gridCol w:w="7580"/>
      </w:tblGrid>
      <w:tr>
        <w:trPr>
          <w:trHeight w:val="551" w:hRule="atLeast"/>
        </w:trPr>
        <w:tc>
          <w:tcPr>
            <w:tcW w:w="1582" w:type="dxa"/>
            <w:tcBorders>
              <w:bottom w:val="single" w:sz="12" w:space="0" w:color="000000"/>
            </w:tcBorders>
          </w:tcPr>
          <w:p>
            <w:pPr>
              <w:pStyle w:val="TableParagraph"/>
              <w:spacing w:line="276" w:lineRule="exact" w:before="2"/>
              <w:ind w:left="314" w:right="291" w:firstLine="266"/>
              <w:rPr>
                <w:b/>
                <w:sz w:val="24"/>
              </w:rPr>
            </w:pPr>
            <w:r>
              <w:rPr>
                <w:b/>
                <w:sz w:val="24"/>
              </w:rPr>
              <w:t>Key Concepts</w:t>
            </w:r>
          </w:p>
        </w:tc>
        <w:tc>
          <w:tcPr>
            <w:tcW w:w="8591" w:type="dxa"/>
            <w:gridSpan w:val="2"/>
            <w:tcBorders>
              <w:bottom w:val="single" w:sz="12" w:space="0" w:color="000000"/>
            </w:tcBorders>
          </w:tcPr>
          <w:p>
            <w:pPr>
              <w:pStyle w:val="TableParagraph"/>
              <w:spacing w:before="138"/>
              <w:ind w:left="3746" w:right="3741"/>
              <w:jc w:val="center"/>
              <w:rPr>
                <w:b/>
                <w:sz w:val="24"/>
              </w:rPr>
            </w:pPr>
            <w:r>
              <w:rPr>
                <w:b/>
                <w:sz w:val="24"/>
              </w:rPr>
              <w:t>Standards</w:t>
            </w:r>
          </w:p>
        </w:tc>
      </w:tr>
      <w:tr>
        <w:trPr>
          <w:trHeight w:val="816" w:hRule="atLeast"/>
        </w:trPr>
        <w:tc>
          <w:tcPr>
            <w:tcW w:w="1582" w:type="dxa"/>
            <w:vMerge w:val="restart"/>
            <w:tcBorders>
              <w:top w:val="single" w:sz="12" w:space="0" w:color="000000"/>
              <w:bottom w:val="single" w:sz="12" w:space="0" w:color="000000"/>
            </w:tcBorders>
          </w:tcPr>
          <w:p>
            <w:pPr>
              <w:pStyle w:val="TableParagraph"/>
              <w:rPr>
                <w:sz w:val="22"/>
              </w:rPr>
            </w:pPr>
          </w:p>
        </w:tc>
        <w:tc>
          <w:tcPr>
            <w:tcW w:w="8591" w:type="dxa"/>
            <w:gridSpan w:val="2"/>
            <w:tcBorders>
              <w:top w:val="single" w:sz="12" w:space="0" w:color="000000"/>
            </w:tcBorders>
          </w:tcPr>
          <w:p>
            <w:pPr>
              <w:pStyle w:val="TableParagraph"/>
              <w:ind w:left="1189" w:right="319"/>
              <w:rPr>
                <w:sz w:val="24"/>
              </w:rPr>
            </w:pPr>
            <w:r>
              <w:rPr>
                <w:sz w:val="24"/>
              </w:rPr>
              <w:t>inquiry into how poor living and working conditions in urban areas led to the rise of Progressivism in the U.S.</w:t>
            </w:r>
          </w:p>
        </w:tc>
      </w:tr>
      <w:tr>
        <w:trPr>
          <w:trHeight w:val="2206" w:hRule="atLeast"/>
        </w:trPr>
        <w:tc>
          <w:tcPr>
            <w:tcW w:w="1582" w:type="dxa"/>
            <w:vMerge/>
            <w:tcBorders>
              <w:top w:val="nil"/>
              <w:bottom w:val="single" w:sz="12" w:space="0" w:color="000000"/>
            </w:tcBorders>
          </w:tcPr>
          <w:p>
            <w:pPr>
              <w:rPr>
                <w:sz w:val="2"/>
                <w:szCs w:val="2"/>
              </w:rPr>
            </w:pPr>
          </w:p>
        </w:tc>
        <w:tc>
          <w:tcPr>
            <w:tcW w:w="1011" w:type="dxa"/>
            <w:tcBorders>
              <w:right w:val="nil"/>
            </w:tcBorders>
          </w:tcPr>
          <w:p>
            <w:pPr>
              <w:pStyle w:val="TableParagraph"/>
              <w:spacing w:before="8"/>
              <w:ind w:left="109"/>
              <w:rPr>
                <w:b/>
                <w:sz w:val="24"/>
              </w:rPr>
            </w:pPr>
            <w:r>
              <w:rPr>
                <w:b/>
                <w:sz w:val="24"/>
              </w:rPr>
              <w:t>5.1.CC</w:t>
            </w:r>
          </w:p>
        </w:tc>
        <w:tc>
          <w:tcPr>
            <w:tcW w:w="7580" w:type="dxa"/>
            <w:tcBorders>
              <w:left w:val="nil"/>
            </w:tcBorders>
          </w:tcPr>
          <w:p>
            <w:pPr>
              <w:pStyle w:val="TableParagraph"/>
              <w:spacing w:before="3"/>
              <w:ind w:left="183" w:right="447"/>
              <w:rPr>
                <w:sz w:val="24"/>
              </w:rPr>
            </w:pPr>
            <w:r>
              <w:rPr>
                <w:sz w:val="24"/>
              </w:rPr>
              <w:t>Summarize how imperialism and economic expansion impacted the experiences of different groups and shaped American cultural identities.</w:t>
            </w:r>
          </w:p>
          <w:p>
            <w:pPr>
              <w:pStyle w:val="TableParagraph"/>
              <w:rPr>
                <w:b/>
                <w:sz w:val="24"/>
              </w:rPr>
            </w:pPr>
          </w:p>
          <w:p>
            <w:pPr>
              <w:pStyle w:val="TableParagraph"/>
              <w:ind w:left="183" w:right="233"/>
              <w:rPr>
                <w:sz w:val="24"/>
              </w:rPr>
            </w:pPr>
            <w:r>
              <w:rPr>
                <w:sz w:val="24"/>
              </w:rPr>
              <w:t>This indicator was developed to promote inquiry into how the economy of the United States grew during the time period. Topics for inquiry may include the impact of population growth on production, working conditions, and the subsequent labor movements to 1910.</w:t>
            </w:r>
          </w:p>
        </w:tc>
      </w:tr>
      <w:tr>
        <w:trPr>
          <w:trHeight w:val="1388" w:hRule="atLeast"/>
        </w:trPr>
        <w:tc>
          <w:tcPr>
            <w:tcW w:w="1582" w:type="dxa"/>
            <w:vMerge/>
            <w:tcBorders>
              <w:top w:val="nil"/>
              <w:bottom w:val="single" w:sz="12" w:space="0" w:color="000000"/>
            </w:tcBorders>
          </w:tcPr>
          <w:p>
            <w:pPr>
              <w:rPr>
                <w:sz w:val="2"/>
                <w:szCs w:val="2"/>
              </w:rPr>
            </w:pPr>
          </w:p>
        </w:tc>
        <w:tc>
          <w:tcPr>
            <w:tcW w:w="1011" w:type="dxa"/>
            <w:tcBorders>
              <w:bottom w:val="single" w:sz="12" w:space="0" w:color="000000"/>
              <w:right w:val="nil"/>
            </w:tcBorders>
          </w:tcPr>
          <w:p>
            <w:pPr>
              <w:pStyle w:val="TableParagraph"/>
              <w:spacing w:before="10"/>
              <w:ind w:left="109"/>
              <w:rPr>
                <w:b/>
                <w:sz w:val="24"/>
              </w:rPr>
            </w:pPr>
            <w:r>
              <w:rPr>
                <w:b/>
                <w:sz w:val="24"/>
              </w:rPr>
              <w:t>5.1.E</w:t>
            </w:r>
          </w:p>
        </w:tc>
        <w:tc>
          <w:tcPr>
            <w:tcW w:w="7580" w:type="dxa"/>
            <w:tcBorders>
              <w:left w:val="nil"/>
              <w:bottom w:val="single" w:sz="12" w:space="0" w:color="000000"/>
            </w:tcBorders>
          </w:tcPr>
          <w:p>
            <w:pPr>
              <w:pStyle w:val="TableParagraph"/>
              <w:spacing w:before="5"/>
              <w:ind w:left="183" w:right="127"/>
              <w:rPr>
                <w:sz w:val="24"/>
              </w:rPr>
            </w:pPr>
            <w:r>
              <w:rPr>
                <w:sz w:val="24"/>
              </w:rPr>
              <w:t>Analyze multiple perspectives on the economic, political, and social effects of western expansion, the Industrial Revolution, and immigration through primary and secondary sources, and evaluate the subsequent changes to the</w:t>
            </w:r>
          </w:p>
          <w:p>
            <w:pPr>
              <w:pStyle w:val="TableParagraph"/>
              <w:spacing w:before="1"/>
              <w:ind w:left="183"/>
              <w:rPr>
                <w:sz w:val="24"/>
              </w:rPr>
            </w:pPr>
            <w:r>
              <w:rPr>
                <w:sz w:val="24"/>
              </w:rPr>
              <w:t>U. S.</w:t>
            </w:r>
          </w:p>
        </w:tc>
      </w:tr>
      <w:tr>
        <w:trPr>
          <w:trHeight w:val="819" w:hRule="atLeast"/>
        </w:trPr>
        <w:tc>
          <w:tcPr>
            <w:tcW w:w="1582"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7"/>
              <w:rPr>
                <w:b/>
                <w:sz w:val="20"/>
              </w:rPr>
            </w:pPr>
          </w:p>
          <w:p>
            <w:pPr>
              <w:pStyle w:val="TableParagraph"/>
              <w:spacing w:before="1"/>
              <w:ind w:left="247" w:right="224" w:firstLine="146"/>
              <w:rPr>
                <w:b/>
                <w:sz w:val="24"/>
              </w:rPr>
            </w:pPr>
            <w:r>
              <w:rPr>
                <w:b/>
                <w:sz w:val="24"/>
              </w:rPr>
              <w:t>Federal Expansion</w:t>
            </w:r>
          </w:p>
        </w:tc>
        <w:tc>
          <w:tcPr>
            <w:tcW w:w="8591" w:type="dxa"/>
            <w:gridSpan w:val="2"/>
            <w:tcBorders>
              <w:top w:val="single" w:sz="12" w:space="0" w:color="000000"/>
            </w:tcBorders>
          </w:tcPr>
          <w:p>
            <w:pPr>
              <w:pStyle w:val="TableParagraph"/>
              <w:spacing w:line="272" w:lineRule="exact"/>
              <w:ind w:left="109"/>
              <w:rPr>
                <w:sz w:val="24"/>
              </w:rPr>
            </w:pPr>
            <w:r>
              <w:rPr>
                <w:b/>
                <w:sz w:val="24"/>
              </w:rPr>
              <w:t>Standard 2: </w:t>
            </w:r>
            <w:r>
              <w:rPr>
                <w:sz w:val="24"/>
              </w:rPr>
              <w:t>Demonstrate an understanding of how international events and conditions</w:t>
            </w:r>
          </w:p>
          <w:p>
            <w:pPr>
              <w:pStyle w:val="TableParagraph"/>
              <w:spacing w:line="270" w:lineRule="atLeast"/>
              <w:ind w:left="109" w:right="340"/>
              <w:rPr>
                <w:sz w:val="24"/>
              </w:rPr>
            </w:pPr>
            <w:r>
              <w:rPr>
                <w:sz w:val="24"/>
              </w:rPr>
              <w:t>during the early 20th Century (i.e., 1910–1940) affected the United States and South Carolina.</w:t>
            </w:r>
          </w:p>
        </w:tc>
      </w:tr>
      <w:tr>
        <w:trPr>
          <w:trHeight w:val="822" w:hRule="atLeast"/>
        </w:trPr>
        <w:tc>
          <w:tcPr>
            <w:tcW w:w="1582" w:type="dxa"/>
            <w:vMerge/>
            <w:tcBorders>
              <w:top w:val="nil"/>
              <w:bottom w:val="single" w:sz="12" w:space="0" w:color="000000"/>
            </w:tcBorders>
          </w:tcPr>
          <w:p>
            <w:pPr>
              <w:rPr>
                <w:sz w:val="2"/>
                <w:szCs w:val="2"/>
              </w:rPr>
            </w:pPr>
          </w:p>
        </w:tc>
        <w:tc>
          <w:tcPr>
            <w:tcW w:w="8591" w:type="dxa"/>
            <w:gridSpan w:val="2"/>
          </w:tcPr>
          <w:p>
            <w:pPr>
              <w:pStyle w:val="TableParagraph"/>
              <w:spacing w:line="276" w:lineRule="exact" w:before="2"/>
              <w:ind w:left="109" w:right="360"/>
              <w:rPr>
                <w:sz w:val="24"/>
              </w:rPr>
            </w:pPr>
            <w:r>
              <w:rPr>
                <w:b/>
                <w:sz w:val="24"/>
              </w:rPr>
              <w:t>Enduring Understanding: </w:t>
            </w:r>
            <w:r>
              <w:rPr>
                <w:sz w:val="24"/>
              </w:rPr>
              <w:t>In the early 20th Century, the economies of the United States and South Carolina experienced a boom-and-bust period. This situation led to significant government intervention in order to stimulate the economy.</w:t>
            </w:r>
          </w:p>
        </w:tc>
      </w:tr>
      <w:tr>
        <w:trPr>
          <w:trHeight w:val="273" w:hRule="atLeast"/>
        </w:trPr>
        <w:tc>
          <w:tcPr>
            <w:tcW w:w="1582" w:type="dxa"/>
            <w:vMerge/>
            <w:tcBorders>
              <w:top w:val="nil"/>
              <w:bottom w:val="single" w:sz="12" w:space="0" w:color="000000"/>
            </w:tcBorders>
          </w:tcPr>
          <w:p>
            <w:pPr>
              <w:rPr>
                <w:sz w:val="2"/>
                <w:szCs w:val="2"/>
              </w:rPr>
            </w:pPr>
          </w:p>
        </w:tc>
        <w:tc>
          <w:tcPr>
            <w:tcW w:w="8591" w:type="dxa"/>
            <w:gridSpan w:val="2"/>
          </w:tcPr>
          <w:p>
            <w:pPr>
              <w:pStyle w:val="TableParagraph"/>
              <w:spacing w:line="251" w:lineRule="exact" w:before="3"/>
              <w:ind w:left="109"/>
              <w:rPr>
                <w:b/>
                <w:sz w:val="24"/>
              </w:rPr>
            </w:pPr>
            <w:r>
              <w:rPr>
                <w:b/>
                <w:sz w:val="24"/>
              </w:rPr>
              <w:t>The student will:</w:t>
            </w:r>
          </w:p>
        </w:tc>
      </w:tr>
      <w:tr>
        <w:trPr>
          <w:trHeight w:val="2206" w:hRule="atLeast"/>
        </w:trPr>
        <w:tc>
          <w:tcPr>
            <w:tcW w:w="1582" w:type="dxa"/>
            <w:vMerge/>
            <w:tcBorders>
              <w:top w:val="nil"/>
              <w:bottom w:val="single" w:sz="12" w:space="0" w:color="000000"/>
            </w:tcBorders>
          </w:tcPr>
          <w:p>
            <w:pPr>
              <w:rPr>
                <w:sz w:val="2"/>
                <w:szCs w:val="2"/>
              </w:rPr>
            </w:pPr>
          </w:p>
        </w:tc>
        <w:tc>
          <w:tcPr>
            <w:tcW w:w="1011" w:type="dxa"/>
            <w:tcBorders>
              <w:right w:val="nil"/>
            </w:tcBorders>
          </w:tcPr>
          <w:p>
            <w:pPr>
              <w:pStyle w:val="TableParagraph"/>
              <w:spacing w:before="8"/>
              <w:ind w:left="109"/>
              <w:rPr>
                <w:b/>
                <w:sz w:val="24"/>
              </w:rPr>
            </w:pPr>
            <w:r>
              <w:rPr>
                <w:b/>
                <w:sz w:val="24"/>
              </w:rPr>
              <w:t>5.2.CO</w:t>
            </w:r>
          </w:p>
        </w:tc>
        <w:tc>
          <w:tcPr>
            <w:tcW w:w="7580" w:type="dxa"/>
            <w:tcBorders>
              <w:left w:val="nil"/>
            </w:tcBorders>
          </w:tcPr>
          <w:p>
            <w:pPr>
              <w:pStyle w:val="TableParagraph"/>
              <w:spacing w:before="3"/>
              <w:ind w:left="183" w:right="627"/>
              <w:rPr>
                <w:sz w:val="24"/>
              </w:rPr>
            </w:pPr>
            <w:r>
              <w:rPr>
                <w:sz w:val="24"/>
              </w:rPr>
              <w:t>Compare the cultural and economic impacts of the 1929 Stock Market Crash on the U. S. and South Carolina.</w:t>
            </w:r>
          </w:p>
          <w:p>
            <w:pPr>
              <w:pStyle w:val="TableParagraph"/>
              <w:rPr>
                <w:b/>
                <w:sz w:val="24"/>
              </w:rPr>
            </w:pPr>
          </w:p>
          <w:p>
            <w:pPr>
              <w:pStyle w:val="TableParagraph"/>
              <w:ind w:left="183" w:right="213"/>
              <w:rPr>
                <w:sz w:val="24"/>
              </w:rPr>
            </w:pPr>
            <w:r>
              <w:rPr>
                <w:sz w:val="24"/>
              </w:rPr>
              <w:t>This indicator was developed to promote inquiry into how life changed in the U.S. and South Carolina after the stock market crash of 1929. The indicator was also developed to promote inquiry into how life in the 1920s differed from life in the 1930s in both the U.S. and South Carolina.</w:t>
            </w:r>
          </w:p>
        </w:tc>
      </w:tr>
      <w:tr>
        <w:trPr>
          <w:trHeight w:val="2482" w:hRule="atLeast"/>
        </w:trPr>
        <w:tc>
          <w:tcPr>
            <w:tcW w:w="1582" w:type="dxa"/>
            <w:vMerge/>
            <w:tcBorders>
              <w:top w:val="nil"/>
              <w:bottom w:val="single" w:sz="12" w:space="0" w:color="000000"/>
            </w:tcBorders>
          </w:tcPr>
          <w:p>
            <w:pPr>
              <w:rPr>
                <w:sz w:val="2"/>
                <w:szCs w:val="2"/>
              </w:rPr>
            </w:pPr>
          </w:p>
        </w:tc>
        <w:tc>
          <w:tcPr>
            <w:tcW w:w="1011" w:type="dxa"/>
            <w:tcBorders>
              <w:right w:val="nil"/>
            </w:tcBorders>
          </w:tcPr>
          <w:p>
            <w:pPr>
              <w:pStyle w:val="TableParagraph"/>
              <w:spacing w:before="10"/>
              <w:ind w:left="109"/>
              <w:rPr>
                <w:b/>
                <w:sz w:val="24"/>
              </w:rPr>
            </w:pPr>
            <w:r>
              <w:rPr>
                <w:b/>
                <w:sz w:val="24"/>
              </w:rPr>
              <w:t>5.2.CE</w:t>
            </w:r>
          </w:p>
        </w:tc>
        <w:tc>
          <w:tcPr>
            <w:tcW w:w="7580" w:type="dxa"/>
            <w:tcBorders>
              <w:left w:val="nil"/>
            </w:tcBorders>
          </w:tcPr>
          <w:p>
            <w:pPr>
              <w:pStyle w:val="TableParagraph"/>
              <w:spacing w:before="5"/>
              <w:ind w:left="183"/>
              <w:rPr>
                <w:sz w:val="24"/>
              </w:rPr>
            </w:pPr>
            <w:r>
              <w:rPr>
                <w:sz w:val="24"/>
              </w:rPr>
              <w:t>Examine the primary causes of World War I and the events which led to</w:t>
            </w:r>
          </w:p>
          <w:p>
            <w:pPr>
              <w:pStyle w:val="TableParagraph"/>
              <w:ind w:left="183"/>
              <w:rPr>
                <w:sz w:val="24"/>
              </w:rPr>
            </w:pPr>
            <w:r>
              <w:rPr>
                <w:sz w:val="24"/>
              </w:rPr>
              <w:t>U.S. involvement.</w:t>
            </w:r>
          </w:p>
          <w:p>
            <w:pPr>
              <w:pStyle w:val="TableParagraph"/>
              <w:spacing w:before="9"/>
              <w:rPr>
                <w:b/>
                <w:sz w:val="23"/>
              </w:rPr>
            </w:pPr>
          </w:p>
          <w:p>
            <w:pPr>
              <w:pStyle w:val="TableParagraph"/>
              <w:spacing w:before="1"/>
              <w:ind w:left="183" w:right="93"/>
              <w:rPr>
                <w:sz w:val="24"/>
              </w:rPr>
            </w:pPr>
            <w:r>
              <w:rPr>
                <w:sz w:val="24"/>
              </w:rPr>
              <w:t>This indicator was developed to promote inquiry into how the rise of ideologies in Europe led to division and conflict among nations resulting in World War I. Further, inquiry is encouraged through the exploration of the changing position of the U.S. from the beginning of the war in Europe to its eventual involvement.</w:t>
            </w:r>
          </w:p>
        </w:tc>
      </w:tr>
      <w:tr>
        <w:trPr>
          <w:trHeight w:val="829" w:hRule="atLeast"/>
        </w:trPr>
        <w:tc>
          <w:tcPr>
            <w:tcW w:w="1582" w:type="dxa"/>
            <w:vMerge/>
            <w:tcBorders>
              <w:top w:val="nil"/>
              <w:bottom w:val="single" w:sz="12" w:space="0" w:color="000000"/>
            </w:tcBorders>
          </w:tcPr>
          <w:p>
            <w:pPr>
              <w:rPr>
                <w:sz w:val="2"/>
                <w:szCs w:val="2"/>
              </w:rPr>
            </w:pPr>
          </w:p>
        </w:tc>
        <w:tc>
          <w:tcPr>
            <w:tcW w:w="8591" w:type="dxa"/>
            <w:gridSpan w:val="2"/>
          </w:tcPr>
          <w:p>
            <w:pPr>
              <w:pStyle w:val="TableParagraph"/>
              <w:tabs>
                <w:tab w:pos="1189" w:val="left" w:leader="none"/>
              </w:tabs>
              <w:spacing w:line="235" w:lineRule="auto" w:before="15"/>
              <w:ind w:left="1189" w:right="474" w:hanging="1080"/>
              <w:rPr>
                <w:sz w:val="24"/>
              </w:rPr>
            </w:pPr>
            <w:r>
              <w:rPr>
                <w:b/>
                <w:sz w:val="24"/>
              </w:rPr>
              <w:t>5.2.P</w:t>
              <w:tab/>
            </w:r>
            <w:r>
              <w:rPr>
                <w:sz w:val="24"/>
              </w:rPr>
              <w:t>Summarize how the role of the federal government expanded during</w:t>
            </w:r>
            <w:r>
              <w:rPr>
                <w:spacing w:val="-16"/>
                <w:sz w:val="24"/>
              </w:rPr>
              <w:t> </w:t>
            </w:r>
            <w:r>
              <w:rPr>
                <w:sz w:val="24"/>
              </w:rPr>
              <w:t>the period.</w:t>
            </w:r>
          </w:p>
        </w:tc>
      </w:tr>
    </w:tbl>
    <w:p>
      <w:pPr>
        <w:spacing w:after="0" w:line="235" w:lineRule="auto"/>
        <w:rPr>
          <w:sz w:val="24"/>
        </w:rPr>
        <w:sectPr>
          <w:pgSz w:w="12240" w:h="15840"/>
          <w:pgMar w:header="0" w:footer="944" w:top="144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1011"/>
        <w:gridCol w:w="7580"/>
      </w:tblGrid>
      <w:tr>
        <w:trPr>
          <w:trHeight w:val="551" w:hRule="atLeast"/>
        </w:trPr>
        <w:tc>
          <w:tcPr>
            <w:tcW w:w="1582" w:type="dxa"/>
            <w:tcBorders>
              <w:bottom w:val="single" w:sz="12" w:space="0" w:color="000000"/>
            </w:tcBorders>
          </w:tcPr>
          <w:p>
            <w:pPr>
              <w:pStyle w:val="TableParagraph"/>
              <w:spacing w:line="276" w:lineRule="exact" w:before="2"/>
              <w:ind w:left="314" w:right="291" w:firstLine="266"/>
              <w:rPr>
                <w:b/>
                <w:sz w:val="24"/>
              </w:rPr>
            </w:pPr>
            <w:r>
              <w:rPr>
                <w:b/>
                <w:sz w:val="24"/>
              </w:rPr>
              <w:t>Key Concepts</w:t>
            </w:r>
          </w:p>
        </w:tc>
        <w:tc>
          <w:tcPr>
            <w:tcW w:w="8591" w:type="dxa"/>
            <w:gridSpan w:val="2"/>
            <w:tcBorders>
              <w:bottom w:val="single" w:sz="12" w:space="0" w:color="000000"/>
            </w:tcBorders>
          </w:tcPr>
          <w:p>
            <w:pPr>
              <w:pStyle w:val="TableParagraph"/>
              <w:spacing w:before="138"/>
              <w:ind w:left="3746" w:right="3741"/>
              <w:jc w:val="center"/>
              <w:rPr>
                <w:b/>
                <w:sz w:val="24"/>
              </w:rPr>
            </w:pPr>
            <w:r>
              <w:rPr>
                <w:b/>
                <w:sz w:val="24"/>
              </w:rPr>
              <w:t>Standards</w:t>
            </w:r>
          </w:p>
        </w:tc>
      </w:tr>
      <w:tr>
        <w:trPr>
          <w:trHeight w:val="1368" w:hRule="atLeast"/>
        </w:trPr>
        <w:tc>
          <w:tcPr>
            <w:tcW w:w="1582" w:type="dxa"/>
            <w:vMerge w:val="restart"/>
            <w:tcBorders>
              <w:top w:val="single" w:sz="12" w:space="0" w:color="000000"/>
              <w:bottom w:val="single" w:sz="12" w:space="0" w:color="000000"/>
            </w:tcBorders>
          </w:tcPr>
          <w:p>
            <w:pPr>
              <w:pStyle w:val="TableParagraph"/>
              <w:rPr>
                <w:sz w:val="22"/>
              </w:rPr>
            </w:pPr>
          </w:p>
        </w:tc>
        <w:tc>
          <w:tcPr>
            <w:tcW w:w="8591" w:type="dxa"/>
            <w:gridSpan w:val="2"/>
            <w:tcBorders>
              <w:top w:val="single" w:sz="12" w:space="0" w:color="000000"/>
            </w:tcBorders>
          </w:tcPr>
          <w:p>
            <w:pPr>
              <w:pStyle w:val="TableParagraph"/>
              <w:ind w:left="1189" w:right="427"/>
              <w:rPr>
                <w:sz w:val="24"/>
              </w:rPr>
            </w:pPr>
            <w:r>
              <w:rPr>
                <w:sz w:val="24"/>
              </w:rPr>
              <w:t>This indicator was developed to promote inquiry into how wartime government activities, the Progressive Movement, and the New Deal represented an expansion of federal power, including attempts to protect citizens.</w:t>
            </w:r>
          </w:p>
        </w:tc>
      </w:tr>
      <w:tr>
        <w:trPr>
          <w:trHeight w:val="2206" w:hRule="atLeast"/>
        </w:trPr>
        <w:tc>
          <w:tcPr>
            <w:tcW w:w="1582" w:type="dxa"/>
            <w:vMerge/>
            <w:tcBorders>
              <w:top w:val="nil"/>
              <w:bottom w:val="single" w:sz="12" w:space="0" w:color="000000"/>
            </w:tcBorders>
          </w:tcPr>
          <w:p>
            <w:pPr>
              <w:rPr>
                <w:sz w:val="2"/>
                <w:szCs w:val="2"/>
              </w:rPr>
            </w:pPr>
          </w:p>
        </w:tc>
        <w:tc>
          <w:tcPr>
            <w:tcW w:w="1011" w:type="dxa"/>
            <w:tcBorders>
              <w:right w:val="nil"/>
            </w:tcBorders>
          </w:tcPr>
          <w:p>
            <w:pPr>
              <w:pStyle w:val="TableParagraph"/>
              <w:spacing w:before="8"/>
              <w:ind w:left="109"/>
              <w:rPr>
                <w:b/>
                <w:sz w:val="24"/>
              </w:rPr>
            </w:pPr>
            <w:r>
              <w:rPr>
                <w:b/>
                <w:sz w:val="24"/>
              </w:rPr>
              <w:t>5.2.CX</w:t>
            </w:r>
          </w:p>
        </w:tc>
        <w:tc>
          <w:tcPr>
            <w:tcW w:w="7580" w:type="dxa"/>
            <w:tcBorders>
              <w:left w:val="nil"/>
            </w:tcBorders>
          </w:tcPr>
          <w:p>
            <w:pPr>
              <w:pStyle w:val="TableParagraph"/>
              <w:spacing w:before="3"/>
              <w:ind w:left="183" w:right="574"/>
              <w:rPr>
                <w:sz w:val="24"/>
              </w:rPr>
            </w:pPr>
            <w:r>
              <w:rPr>
                <w:sz w:val="24"/>
              </w:rPr>
              <w:t>Contextualize the post-war economic climate on the cultural landscape throughout the United States and South Carolina.</w:t>
            </w:r>
          </w:p>
          <w:p>
            <w:pPr>
              <w:pStyle w:val="TableParagraph"/>
              <w:rPr>
                <w:b/>
                <w:sz w:val="24"/>
              </w:rPr>
            </w:pPr>
          </w:p>
          <w:p>
            <w:pPr>
              <w:pStyle w:val="TableParagraph"/>
              <w:ind w:left="183" w:right="260"/>
              <w:rPr>
                <w:sz w:val="24"/>
              </w:rPr>
            </w:pPr>
            <w:r>
              <w:rPr>
                <w:sz w:val="24"/>
              </w:rPr>
              <w:t>This indicator was developed to promote inquiry into post World War I changes in the U.S., including the “Roaring Twenties,” the Harlem Renaissance, the role of women outside of the home, and cultural changes for African Americans.</w:t>
            </w:r>
          </w:p>
        </w:tc>
      </w:tr>
      <w:tr>
        <w:trPr>
          <w:trHeight w:val="3034" w:hRule="atLeast"/>
        </w:trPr>
        <w:tc>
          <w:tcPr>
            <w:tcW w:w="1582" w:type="dxa"/>
            <w:vMerge/>
            <w:tcBorders>
              <w:top w:val="nil"/>
              <w:bottom w:val="single" w:sz="12" w:space="0" w:color="000000"/>
            </w:tcBorders>
          </w:tcPr>
          <w:p>
            <w:pPr>
              <w:rPr>
                <w:sz w:val="2"/>
                <w:szCs w:val="2"/>
              </w:rPr>
            </w:pPr>
          </w:p>
        </w:tc>
        <w:tc>
          <w:tcPr>
            <w:tcW w:w="1011" w:type="dxa"/>
            <w:tcBorders>
              <w:right w:val="nil"/>
            </w:tcBorders>
          </w:tcPr>
          <w:p>
            <w:pPr>
              <w:pStyle w:val="TableParagraph"/>
              <w:spacing w:before="10"/>
              <w:ind w:left="109"/>
              <w:rPr>
                <w:b/>
                <w:sz w:val="24"/>
              </w:rPr>
            </w:pPr>
            <w:r>
              <w:rPr>
                <w:b/>
                <w:sz w:val="24"/>
              </w:rPr>
              <w:t>5.2.CC</w:t>
            </w:r>
          </w:p>
        </w:tc>
        <w:tc>
          <w:tcPr>
            <w:tcW w:w="7580" w:type="dxa"/>
            <w:tcBorders>
              <w:left w:val="nil"/>
            </w:tcBorders>
          </w:tcPr>
          <w:p>
            <w:pPr>
              <w:pStyle w:val="TableParagraph"/>
              <w:spacing w:before="5"/>
              <w:ind w:left="183" w:right="127"/>
              <w:rPr>
                <w:sz w:val="24"/>
              </w:rPr>
            </w:pPr>
            <w:r>
              <w:rPr>
                <w:sz w:val="24"/>
              </w:rPr>
              <w:t>Examine the continuities and changes that resulted from New Deal programs and the impact these programs had on various groups throughout the U. S. and South Carolina.</w:t>
            </w:r>
          </w:p>
          <w:p>
            <w:pPr>
              <w:pStyle w:val="TableParagraph"/>
              <w:spacing w:before="9"/>
              <w:rPr>
                <w:b/>
                <w:sz w:val="23"/>
              </w:rPr>
            </w:pPr>
          </w:p>
          <w:p>
            <w:pPr>
              <w:pStyle w:val="TableParagraph"/>
              <w:spacing w:before="1"/>
              <w:ind w:left="183" w:right="134"/>
              <w:rPr>
                <w:sz w:val="24"/>
              </w:rPr>
            </w:pPr>
            <w:r>
              <w:rPr>
                <w:sz w:val="24"/>
              </w:rPr>
              <w:t>This indicator was developed to promote inquiry into how the role of the government expanded during the Great Depression through the implementation of government programs. The indicator encourages inquiry into New Deal programs such as the Federal Deposit Insurance Corporation, Civilian Conservation Corps, Social Security Administration, Securities and Exchange Commission, and Tennessee Valley Authority.</w:t>
            </w:r>
          </w:p>
        </w:tc>
      </w:tr>
      <w:tr>
        <w:trPr>
          <w:trHeight w:val="1114" w:hRule="atLeast"/>
        </w:trPr>
        <w:tc>
          <w:tcPr>
            <w:tcW w:w="1582" w:type="dxa"/>
            <w:vMerge/>
            <w:tcBorders>
              <w:top w:val="nil"/>
              <w:bottom w:val="single" w:sz="12" w:space="0" w:color="000000"/>
            </w:tcBorders>
          </w:tcPr>
          <w:p>
            <w:pPr>
              <w:rPr>
                <w:sz w:val="2"/>
                <w:szCs w:val="2"/>
              </w:rPr>
            </w:pPr>
          </w:p>
        </w:tc>
        <w:tc>
          <w:tcPr>
            <w:tcW w:w="1011" w:type="dxa"/>
            <w:tcBorders>
              <w:bottom w:val="single" w:sz="12" w:space="0" w:color="000000"/>
              <w:right w:val="nil"/>
            </w:tcBorders>
          </w:tcPr>
          <w:p>
            <w:pPr>
              <w:pStyle w:val="TableParagraph"/>
              <w:spacing w:before="10"/>
              <w:ind w:left="109"/>
              <w:rPr>
                <w:b/>
                <w:sz w:val="24"/>
              </w:rPr>
            </w:pPr>
            <w:r>
              <w:rPr>
                <w:b/>
                <w:sz w:val="24"/>
              </w:rPr>
              <w:t>5.2.E</w:t>
            </w:r>
          </w:p>
        </w:tc>
        <w:tc>
          <w:tcPr>
            <w:tcW w:w="7580" w:type="dxa"/>
            <w:tcBorders>
              <w:left w:val="nil"/>
              <w:bottom w:val="single" w:sz="12" w:space="0" w:color="000000"/>
            </w:tcBorders>
          </w:tcPr>
          <w:p>
            <w:pPr>
              <w:pStyle w:val="TableParagraph"/>
              <w:spacing w:before="5"/>
              <w:ind w:left="183" w:right="440"/>
              <w:rPr>
                <w:sz w:val="24"/>
              </w:rPr>
            </w:pPr>
            <w:r>
              <w:rPr>
                <w:sz w:val="24"/>
              </w:rPr>
              <w:t>Evaluate multiple perspectives from the period, including the economic, political, and social impacts of World War I, the 1920s, the Great Depression, and the New Deal using primary and secondary sources.</w:t>
            </w:r>
          </w:p>
        </w:tc>
      </w:tr>
      <w:tr>
        <w:trPr>
          <w:trHeight w:val="817" w:hRule="atLeast"/>
        </w:trPr>
        <w:tc>
          <w:tcPr>
            <w:tcW w:w="1582"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0"/>
              <w:rPr>
                <w:b/>
                <w:sz w:val="31"/>
              </w:rPr>
            </w:pPr>
          </w:p>
          <w:p>
            <w:pPr>
              <w:pStyle w:val="TableParagraph"/>
              <w:spacing w:before="1"/>
              <w:ind w:left="326" w:right="326"/>
              <w:jc w:val="center"/>
              <w:rPr>
                <w:b/>
                <w:sz w:val="24"/>
              </w:rPr>
            </w:pPr>
            <w:r>
              <w:rPr>
                <w:b/>
                <w:sz w:val="24"/>
              </w:rPr>
              <w:t>America as a World Leader</w:t>
            </w:r>
          </w:p>
        </w:tc>
        <w:tc>
          <w:tcPr>
            <w:tcW w:w="8591" w:type="dxa"/>
            <w:gridSpan w:val="2"/>
            <w:tcBorders>
              <w:top w:val="single" w:sz="12" w:space="0" w:color="000000"/>
            </w:tcBorders>
          </w:tcPr>
          <w:p>
            <w:pPr>
              <w:pStyle w:val="TableParagraph"/>
              <w:spacing w:line="270" w:lineRule="exact"/>
              <w:ind w:left="109"/>
              <w:rPr>
                <w:sz w:val="24"/>
              </w:rPr>
            </w:pPr>
            <w:r>
              <w:rPr>
                <w:b/>
                <w:sz w:val="24"/>
              </w:rPr>
              <w:t>Standard 3: </w:t>
            </w:r>
            <w:r>
              <w:rPr>
                <w:sz w:val="24"/>
              </w:rPr>
              <w:t>Demonstrate an understanding of the economic, political, and social</w:t>
            </w:r>
          </w:p>
          <w:p>
            <w:pPr>
              <w:pStyle w:val="TableParagraph"/>
              <w:spacing w:line="270" w:lineRule="atLeast"/>
              <w:ind w:left="109" w:right="428"/>
              <w:rPr>
                <w:sz w:val="24"/>
              </w:rPr>
            </w:pPr>
            <w:r>
              <w:rPr>
                <w:sz w:val="24"/>
              </w:rPr>
              <w:t>effects of World War II, the Holocaust, and their aftermath (i.e., 1930–1950) on the United States and South Carolina.</w:t>
            </w:r>
          </w:p>
        </w:tc>
      </w:tr>
      <w:tr>
        <w:trPr>
          <w:trHeight w:val="1377" w:hRule="atLeast"/>
        </w:trPr>
        <w:tc>
          <w:tcPr>
            <w:tcW w:w="1582" w:type="dxa"/>
            <w:vMerge/>
            <w:tcBorders>
              <w:top w:val="nil"/>
              <w:bottom w:val="single" w:sz="12" w:space="0" w:color="000000"/>
            </w:tcBorders>
          </w:tcPr>
          <w:p>
            <w:pPr>
              <w:rPr>
                <w:sz w:val="2"/>
                <w:szCs w:val="2"/>
              </w:rPr>
            </w:pPr>
          </w:p>
        </w:tc>
        <w:tc>
          <w:tcPr>
            <w:tcW w:w="8591" w:type="dxa"/>
            <w:gridSpan w:val="2"/>
          </w:tcPr>
          <w:p>
            <w:pPr>
              <w:pStyle w:val="TableParagraph"/>
              <w:spacing w:before="1"/>
              <w:ind w:left="109" w:right="485"/>
              <w:rPr>
                <w:sz w:val="24"/>
              </w:rPr>
            </w:pPr>
            <w:r>
              <w:rPr>
                <w:b/>
                <w:sz w:val="24"/>
              </w:rPr>
              <w:t>Enduring Understanding: </w:t>
            </w:r>
            <w:r>
              <w:rPr>
                <w:sz w:val="24"/>
              </w:rPr>
              <w:t>Along with the rest of the world, the United States and South Carolina experienced economic instability during this period. As a result, political instability and worldwide conflict consumed the world in the 1940s.</w:t>
            </w:r>
          </w:p>
          <w:p>
            <w:pPr>
              <w:pStyle w:val="TableParagraph"/>
              <w:spacing w:line="270" w:lineRule="atLeast"/>
              <w:ind w:left="109" w:right="107"/>
              <w:rPr>
                <w:sz w:val="24"/>
              </w:rPr>
            </w:pPr>
            <w:r>
              <w:rPr>
                <w:sz w:val="24"/>
              </w:rPr>
              <w:t>Following World War II, the United States emerged as a world leader through political policies and economic growth.</w:t>
            </w:r>
          </w:p>
        </w:tc>
      </w:tr>
      <w:tr>
        <w:trPr>
          <w:trHeight w:val="275" w:hRule="atLeast"/>
        </w:trPr>
        <w:tc>
          <w:tcPr>
            <w:tcW w:w="1582" w:type="dxa"/>
            <w:vMerge/>
            <w:tcBorders>
              <w:top w:val="nil"/>
              <w:bottom w:val="single" w:sz="12" w:space="0" w:color="000000"/>
            </w:tcBorders>
          </w:tcPr>
          <w:p>
            <w:pPr>
              <w:rPr>
                <w:sz w:val="2"/>
                <w:szCs w:val="2"/>
              </w:rPr>
            </w:pPr>
          </w:p>
        </w:tc>
        <w:tc>
          <w:tcPr>
            <w:tcW w:w="8591" w:type="dxa"/>
            <w:gridSpan w:val="2"/>
          </w:tcPr>
          <w:p>
            <w:pPr>
              <w:pStyle w:val="TableParagraph"/>
              <w:spacing w:line="251" w:lineRule="exact" w:before="4"/>
              <w:ind w:left="109"/>
              <w:rPr>
                <w:b/>
                <w:sz w:val="24"/>
              </w:rPr>
            </w:pPr>
            <w:r>
              <w:rPr>
                <w:b/>
                <w:sz w:val="24"/>
              </w:rPr>
              <w:t>The student will:</w:t>
            </w:r>
          </w:p>
        </w:tc>
      </w:tr>
      <w:tr>
        <w:trPr>
          <w:trHeight w:val="1657" w:hRule="atLeast"/>
        </w:trPr>
        <w:tc>
          <w:tcPr>
            <w:tcW w:w="1582" w:type="dxa"/>
            <w:vMerge/>
            <w:tcBorders>
              <w:top w:val="nil"/>
              <w:bottom w:val="single" w:sz="12" w:space="0" w:color="000000"/>
            </w:tcBorders>
          </w:tcPr>
          <w:p>
            <w:pPr>
              <w:rPr>
                <w:sz w:val="2"/>
                <w:szCs w:val="2"/>
              </w:rPr>
            </w:pPr>
          </w:p>
        </w:tc>
        <w:tc>
          <w:tcPr>
            <w:tcW w:w="1011" w:type="dxa"/>
            <w:tcBorders>
              <w:right w:val="nil"/>
            </w:tcBorders>
          </w:tcPr>
          <w:p>
            <w:pPr>
              <w:pStyle w:val="TableParagraph"/>
              <w:spacing w:before="8"/>
              <w:ind w:left="109"/>
              <w:rPr>
                <w:b/>
                <w:sz w:val="24"/>
              </w:rPr>
            </w:pPr>
            <w:r>
              <w:rPr>
                <w:b/>
                <w:sz w:val="24"/>
              </w:rPr>
              <w:t>5.3.CO</w:t>
            </w:r>
          </w:p>
        </w:tc>
        <w:tc>
          <w:tcPr>
            <w:tcW w:w="7580" w:type="dxa"/>
            <w:tcBorders>
              <w:left w:val="nil"/>
            </w:tcBorders>
          </w:tcPr>
          <w:p>
            <w:pPr>
              <w:pStyle w:val="TableParagraph"/>
              <w:spacing w:before="3"/>
              <w:ind w:left="183"/>
              <w:jc w:val="both"/>
              <w:rPr>
                <w:sz w:val="24"/>
              </w:rPr>
            </w:pPr>
            <w:r>
              <w:rPr>
                <w:sz w:val="24"/>
              </w:rPr>
              <w:t>Compare the ideologies and policies that led to World War II.</w:t>
            </w:r>
          </w:p>
          <w:p>
            <w:pPr>
              <w:pStyle w:val="TableParagraph"/>
              <w:rPr>
                <w:b/>
                <w:sz w:val="24"/>
              </w:rPr>
            </w:pPr>
          </w:p>
          <w:p>
            <w:pPr>
              <w:pStyle w:val="TableParagraph"/>
              <w:ind w:left="183" w:right="475"/>
              <w:jc w:val="both"/>
              <w:rPr>
                <w:sz w:val="24"/>
              </w:rPr>
            </w:pPr>
            <w:r>
              <w:rPr>
                <w:sz w:val="24"/>
              </w:rPr>
              <w:t>This indicator was developed to promote inquiry into the ideologies</w:t>
            </w:r>
            <w:r>
              <w:rPr>
                <w:spacing w:val="-18"/>
                <w:sz w:val="24"/>
              </w:rPr>
              <w:t> </w:t>
            </w:r>
            <w:r>
              <w:rPr>
                <w:sz w:val="24"/>
              </w:rPr>
              <w:t>and policies that led to WWII, with a particular focus on the rise of</w:t>
            </w:r>
            <w:r>
              <w:rPr>
                <w:spacing w:val="-19"/>
                <w:sz w:val="24"/>
              </w:rPr>
              <w:t> </w:t>
            </w:r>
            <w:r>
              <w:rPr>
                <w:sz w:val="24"/>
              </w:rPr>
              <w:t>dictators throughout Europe and</w:t>
            </w:r>
            <w:r>
              <w:rPr>
                <w:spacing w:val="-2"/>
                <w:sz w:val="24"/>
              </w:rPr>
              <w:t> </w:t>
            </w:r>
            <w:r>
              <w:rPr>
                <w:sz w:val="24"/>
              </w:rPr>
              <w:t>Asia.</w:t>
            </w:r>
          </w:p>
        </w:tc>
      </w:tr>
    </w:tbl>
    <w:p>
      <w:pPr>
        <w:spacing w:after="0"/>
        <w:jc w:val="both"/>
        <w:rPr>
          <w:sz w:val="24"/>
        </w:rPr>
        <w:sectPr>
          <w:pgSz w:w="12240" w:h="15840"/>
          <w:pgMar w:header="0" w:footer="944" w:top="144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1"/>
        <w:gridCol w:w="1003"/>
        <w:gridCol w:w="7585"/>
      </w:tblGrid>
      <w:tr>
        <w:trPr>
          <w:trHeight w:val="551" w:hRule="atLeast"/>
        </w:trPr>
        <w:tc>
          <w:tcPr>
            <w:tcW w:w="1581" w:type="dxa"/>
            <w:tcBorders>
              <w:bottom w:val="single" w:sz="12" w:space="0" w:color="000000"/>
            </w:tcBorders>
          </w:tcPr>
          <w:p>
            <w:pPr>
              <w:pStyle w:val="TableParagraph"/>
              <w:spacing w:line="276" w:lineRule="exact" w:before="2"/>
              <w:ind w:left="314" w:right="290" w:firstLine="266"/>
              <w:rPr>
                <w:b/>
                <w:sz w:val="24"/>
              </w:rPr>
            </w:pPr>
            <w:r>
              <w:rPr>
                <w:b/>
                <w:sz w:val="24"/>
              </w:rPr>
              <w:t>Key Concepts</w:t>
            </w:r>
          </w:p>
        </w:tc>
        <w:tc>
          <w:tcPr>
            <w:tcW w:w="8588" w:type="dxa"/>
            <w:gridSpan w:val="2"/>
            <w:tcBorders>
              <w:bottom w:val="single" w:sz="12" w:space="0" w:color="000000"/>
            </w:tcBorders>
          </w:tcPr>
          <w:p>
            <w:pPr>
              <w:pStyle w:val="TableParagraph"/>
              <w:spacing w:before="138"/>
              <w:ind w:left="3747" w:right="3737"/>
              <w:jc w:val="center"/>
              <w:rPr>
                <w:b/>
                <w:sz w:val="24"/>
              </w:rPr>
            </w:pPr>
            <w:r>
              <w:rPr>
                <w:b/>
                <w:sz w:val="24"/>
              </w:rPr>
              <w:t>Standards</w:t>
            </w:r>
          </w:p>
        </w:tc>
      </w:tr>
      <w:tr>
        <w:trPr>
          <w:trHeight w:val="2472" w:hRule="atLeast"/>
        </w:trPr>
        <w:tc>
          <w:tcPr>
            <w:tcW w:w="1581" w:type="dxa"/>
            <w:vMerge w:val="restart"/>
            <w:tcBorders>
              <w:top w:val="single" w:sz="12" w:space="0" w:color="000000"/>
              <w:bottom w:val="single" w:sz="12" w:space="0" w:color="000000"/>
            </w:tcBorders>
          </w:tcPr>
          <w:p>
            <w:pPr>
              <w:pStyle w:val="TableParagraph"/>
              <w:rPr>
                <w:sz w:val="22"/>
              </w:rPr>
            </w:pPr>
          </w:p>
        </w:tc>
        <w:tc>
          <w:tcPr>
            <w:tcW w:w="1003" w:type="dxa"/>
            <w:tcBorders>
              <w:top w:val="single" w:sz="12" w:space="0" w:color="000000"/>
              <w:right w:val="nil"/>
            </w:tcBorders>
          </w:tcPr>
          <w:p>
            <w:pPr>
              <w:pStyle w:val="TableParagraph"/>
              <w:spacing w:line="274" w:lineRule="exact"/>
              <w:ind w:left="110"/>
              <w:rPr>
                <w:b/>
                <w:sz w:val="24"/>
              </w:rPr>
            </w:pPr>
            <w:r>
              <w:rPr>
                <w:b/>
                <w:sz w:val="24"/>
              </w:rPr>
              <w:t>5.3.CE</w:t>
            </w:r>
          </w:p>
        </w:tc>
        <w:tc>
          <w:tcPr>
            <w:tcW w:w="7585" w:type="dxa"/>
            <w:tcBorders>
              <w:top w:val="single" w:sz="12" w:space="0" w:color="000000"/>
              <w:left w:val="nil"/>
            </w:tcBorders>
          </w:tcPr>
          <w:p>
            <w:pPr>
              <w:pStyle w:val="TableParagraph"/>
              <w:ind w:left="192" w:right="257"/>
              <w:rPr>
                <w:sz w:val="24"/>
              </w:rPr>
            </w:pPr>
            <w:r>
              <w:rPr>
                <w:sz w:val="24"/>
              </w:rPr>
              <w:t>Analyze the cause and effect of government-sponsored policies within the United States and Europe related to the status of different groups, to include the Holocaust.</w:t>
            </w:r>
          </w:p>
          <w:p>
            <w:pPr>
              <w:pStyle w:val="TableParagraph"/>
              <w:spacing w:before="4"/>
              <w:rPr>
                <w:b/>
                <w:sz w:val="23"/>
              </w:rPr>
            </w:pPr>
          </w:p>
          <w:p>
            <w:pPr>
              <w:pStyle w:val="TableParagraph"/>
              <w:spacing w:before="1"/>
              <w:ind w:left="192" w:right="309"/>
              <w:rPr>
                <w:sz w:val="24"/>
              </w:rPr>
            </w:pPr>
            <w:r>
              <w:rPr>
                <w:sz w:val="24"/>
              </w:rPr>
              <w:t>This indicator was developed to promote inquiry into the state-sponsored persecution that led to the Holocaust in Europe. This indicator was also developed to promote inquiry into the fight against discrimination toward marginalized groups in America.</w:t>
            </w:r>
          </w:p>
        </w:tc>
      </w:tr>
      <w:tr>
        <w:trPr>
          <w:trHeight w:val="2482" w:hRule="atLeast"/>
        </w:trPr>
        <w:tc>
          <w:tcPr>
            <w:tcW w:w="1581" w:type="dxa"/>
            <w:vMerge/>
            <w:tcBorders>
              <w:top w:val="nil"/>
              <w:bottom w:val="single" w:sz="12" w:space="0" w:color="000000"/>
            </w:tcBorders>
          </w:tcPr>
          <w:p>
            <w:pPr>
              <w:rPr>
                <w:sz w:val="2"/>
                <w:szCs w:val="2"/>
              </w:rPr>
            </w:pPr>
          </w:p>
        </w:tc>
        <w:tc>
          <w:tcPr>
            <w:tcW w:w="1003" w:type="dxa"/>
            <w:tcBorders>
              <w:right w:val="nil"/>
            </w:tcBorders>
          </w:tcPr>
          <w:p>
            <w:pPr>
              <w:pStyle w:val="TableParagraph"/>
              <w:spacing w:before="8"/>
              <w:ind w:left="110"/>
              <w:rPr>
                <w:b/>
                <w:sz w:val="24"/>
              </w:rPr>
            </w:pPr>
            <w:r>
              <w:rPr>
                <w:b/>
                <w:sz w:val="24"/>
              </w:rPr>
              <w:t>5.3.P</w:t>
            </w:r>
          </w:p>
        </w:tc>
        <w:tc>
          <w:tcPr>
            <w:tcW w:w="7585" w:type="dxa"/>
            <w:tcBorders>
              <w:left w:val="nil"/>
            </w:tcBorders>
          </w:tcPr>
          <w:p>
            <w:pPr>
              <w:pStyle w:val="TableParagraph"/>
              <w:spacing w:before="3"/>
              <w:ind w:left="192" w:right="209"/>
              <w:rPr>
                <w:sz w:val="24"/>
              </w:rPr>
            </w:pPr>
            <w:r>
              <w:rPr>
                <w:sz w:val="24"/>
              </w:rPr>
              <w:t>Summarize the U.S. government’s transition away from neutrality policies following World War I that led to its eventual involvement in World War II.</w:t>
            </w:r>
          </w:p>
          <w:p>
            <w:pPr>
              <w:pStyle w:val="TableParagraph"/>
              <w:rPr>
                <w:b/>
                <w:sz w:val="24"/>
              </w:rPr>
            </w:pPr>
          </w:p>
          <w:p>
            <w:pPr>
              <w:pStyle w:val="TableParagraph"/>
              <w:ind w:left="192" w:right="230"/>
              <w:rPr>
                <w:sz w:val="24"/>
              </w:rPr>
            </w:pPr>
            <w:r>
              <w:rPr>
                <w:sz w:val="24"/>
              </w:rPr>
              <w:t>This indicator was developed to promote inquiry into how the U.S. government viewed its position in world affairs. Further, inquiry is encouraged through a focus on governmental policies such as Lend Lease, the Neutrality Acts of the 1930s, and the peacetime draft.</w:t>
            </w:r>
          </w:p>
        </w:tc>
      </w:tr>
      <w:tr>
        <w:trPr>
          <w:trHeight w:val="2482" w:hRule="atLeast"/>
        </w:trPr>
        <w:tc>
          <w:tcPr>
            <w:tcW w:w="1581" w:type="dxa"/>
            <w:vMerge/>
            <w:tcBorders>
              <w:top w:val="nil"/>
              <w:bottom w:val="single" w:sz="12" w:space="0" w:color="000000"/>
            </w:tcBorders>
          </w:tcPr>
          <w:p>
            <w:pPr>
              <w:rPr>
                <w:sz w:val="2"/>
                <w:szCs w:val="2"/>
              </w:rPr>
            </w:pPr>
          </w:p>
        </w:tc>
        <w:tc>
          <w:tcPr>
            <w:tcW w:w="1003" w:type="dxa"/>
            <w:tcBorders>
              <w:right w:val="nil"/>
            </w:tcBorders>
          </w:tcPr>
          <w:p>
            <w:pPr>
              <w:pStyle w:val="TableParagraph"/>
              <w:spacing w:before="8"/>
              <w:ind w:left="110"/>
              <w:rPr>
                <w:b/>
                <w:sz w:val="24"/>
              </w:rPr>
            </w:pPr>
            <w:r>
              <w:rPr>
                <w:b/>
                <w:sz w:val="24"/>
              </w:rPr>
              <w:t>5.3.CX</w:t>
            </w:r>
          </w:p>
        </w:tc>
        <w:tc>
          <w:tcPr>
            <w:tcW w:w="7585" w:type="dxa"/>
            <w:tcBorders>
              <w:left w:val="nil"/>
            </w:tcBorders>
          </w:tcPr>
          <w:p>
            <w:pPr>
              <w:pStyle w:val="TableParagraph"/>
              <w:spacing w:before="3"/>
              <w:ind w:left="192" w:right="257"/>
              <w:rPr>
                <w:sz w:val="24"/>
              </w:rPr>
            </w:pPr>
            <w:r>
              <w:rPr>
                <w:sz w:val="24"/>
              </w:rPr>
              <w:t>Contextualize the technological and geographic influence on military strategies in the Pacific and European theaters of war of World War II.</w:t>
            </w:r>
          </w:p>
          <w:p>
            <w:pPr>
              <w:pStyle w:val="TableParagraph"/>
              <w:rPr>
                <w:b/>
                <w:sz w:val="24"/>
              </w:rPr>
            </w:pPr>
          </w:p>
          <w:p>
            <w:pPr>
              <w:pStyle w:val="TableParagraph"/>
              <w:ind w:left="192" w:right="210"/>
              <w:rPr>
                <w:sz w:val="24"/>
              </w:rPr>
            </w:pPr>
            <w:r>
              <w:rPr>
                <w:sz w:val="24"/>
              </w:rPr>
              <w:t>This indicator was developed to promote inquiry into how geography played a role in the military strategy in the European and Pacific theaters. The indicator was also developed to encourage inquiry into such strategies as island hopping, the use of technological advancements, and effects of a three front war.</w:t>
            </w:r>
          </w:p>
        </w:tc>
      </w:tr>
      <w:tr>
        <w:trPr>
          <w:trHeight w:val="3313" w:hRule="atLeast"/>
        </w:trPr>
        <w:tc>
          <w:tcPr>
            <w:tcW w:w="1581" w:type="dxa"/>
            <w:vMerge/>
            <w:tcBorders>
              <w:top w:val="nil"/>
              <w:bottom w:val="single" w:sz="12" w:space="0" w:color="000000"/>
            </w:tcBorders>
          </w:tcPr>
          <w:p>
            <w:pPr>
              <w:rPr>
                <w:sz w:val="2"/>
                <w:szCs w:val="2"/>
              </w:rPr>
            </w:pPr>
          </w:p>
        </w:tc>
        <w:tc>
          <w:tcPr>
            <w:tcW w:w="1003" w:type="dxa"/>
            <w:tcBorders>
              <w:right w:val="nil"/>
            </w:tcBorders>
          </w:tcPr>
          <w:p>
            <w:pPr>
              <w:pStyle w:val="TableParagraph"/>
              <w:spacing w:before="10"/>
              <w:ind w:left="110"/>
              <w:rPr>
                <w:b/>
                <w:sz w:val="24"/>
              </w:rPr>
            </w:pPr>
            <w:r>
              <w:rPr>
                <w:b/>
                <w:sz w:val="24"/>
              </w:rPr>
              <w:t>5.3.CC</w:t>
            </w:r>
          </w:p>
        </w:tc>
        <w:tc>
          <w:tcPr>
            <w:tcW w:w="7585" w:type="dxa"/>
            <w:tcBorders>
              <w:left w:val="nil"/>
            </w:tcBorders>
          </w:tcPr>
          <w:p>
            <w:pPr>
              <w:pStyle w:val="TableParagraph"/>
              <w:spacing w:before="5"/>
              <w:ind w:left="192" w:right="709"/>
              <w:rPr>
                <w:sz w:val="24"/>
              </w:rPr>
            </w:pPr>
            <w:r>
              <w:rPr>
                <w:sz w:val="24"/>
              </w:rPr>
              <w:t>Analyze the changes and continuities regarding the United States’ international leadership during the period, including the rebuilding of Europe and the resettlement of displaced persons resulting from the Holocaust.</w:t>
            </w:r>
          </w:p>
          <w:p>
            <w:pPr>
              <w:pStyle w:val="TableParagraph"/>
              <w:rPr>
                <w:b/>
                <w:sz w:val="24"/>
              </w:rPr>
            </w:pPr>
          </w:p>
          <w:p>
            <w:pPr>
              <w:pStyle w:val="TableParagraph"/>
              <w:spacing w:before="1"/>
              <w:ind w:left="192" w:right="335"/>
              <w:rPr>
                <w:sz w:val="24"/>
              </w:rPr>
            </w:pPr>
            <w:r>
              <w:rPr>
                <w:sz w:val="24"/>
              </w:rPr>
              <w:t>This indicator was developed to promote inquiry into how America’s international leadership evolved before, during, and after World War II. This indicator was also designed to promote inquiry into the different alliances that were formed by the United States, Great Britain, and the Soviet Union to include the Allied Powers, the United Nations, the North Atlantic Treaty Organization, and the Warsaw Pact.</w:t>
            </w:r>
          </w:p>
        </w:tc>
      </w:tr>
      <w:tr>
        <w:trPr>
          <w:trHeight w:val="1390" w:hRule="atLeast"/>
        </w:trPr>
        <w:tc>
          <w:tcPr>
            <w:tcW w:w="1581" w:type="dxa"/>
            <w:vMerge/>
            <w:tcBorders>
              <w:top w:val="nil"/>
              <w:bottom w:val="single" w:sz="12" w:space="0" w:color="000000"/>
            </w:tcBorders>
          </w:tcPr>
          <w:p>
            <w:pPr>
              <w:rPr>
                <w:sz w:val="2"/>
                <w:szCs w:val="2"/>
              </w:rPr>
            </w:pPr>
          </w:p>
        </w:tc>
        <w:tc>
          <w:tcPr>
            <w:tcW w:w="1003" w:type="dxa"/>
            <w:tcBorders>
              <w:bottom w:val="single" w:sz="12" w:space="0" w:color="000000"/>
              <w:right w:val="nil"/>
            </w:tcBorders>
          </w:tcPr>
          <w:p>
            <w:pPr>
              <w:pStyle w:val="TableParagraph"/>
              <w:spacing w:before="8"/>
              <w:ind w:left="110"/>
              <w:rPr>
                <w:b/>
                <w:sz w:val="24"/>
              </w:rPr>
            </w:pPr>
            <w:r>
              <w:rPr>
                <w:b/>
                <w:sz w:val="24"/>
              </w:rPr>
              <w:t>5.3.E</w:t>
            </w:r>
          </w:p>
        </w:tc>
        <w:tc>
          <w:tcPr>
            <w:tcW w:w="7585" w:type="dxa"/>
            <w:tcBorders>
              <w:left w:val="nil"/>
              <w:bottom w:val="single" w:sz="12" w:space="0" w:color="000000"/>
            </w:tcBorders>
          </w:tcPr>
          <w:p>
            <w:pPr>
              <w:pStyle w:val="TableParagraph"/>
              <w:spacing w:before="3"/>
              <w:ind w:left="192" w:right="123"/>
              <w:rPr>
                <w:sz w:val="24"/>
              </w:rPr>
            </w:pPr>
            <w:r>
              <w:rPr>
                <w:sz w:val="24"/>
              </w:rPr>
              <w:t>Analyze multiple perspectives on the economic, political, and social effects of World War II and its aftermath using primary and secondary sources.</w:t>
            </w:r>
          </w:p>
        </w:tc>
      </w:tr>
    </w:tbl>
    <w:p>
      <w:pPr>
        <w:spacing w:after="0"/>
        <w:rPr>
          <w:sz w:val="24"/>
        </w:rPr>
        <w:sectPr>
          <w:pgSz w:w="12240" w:h="15840"/>
          <w:pgMar w:header="0" w:footer="944" w:top="144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1011"/>
        <w:gridCol w:w="7580"/>
      </w:tblGrid>
      <w:tr>
        <w:trPr>
          <w:trHeight w:val="551" w:hRule="atLeast"/>
        </w:trPr>
        <w:tc>
          <w:tcPr>
            <w:tcW w:w="1582" w:type="dxa"/>
            <w:tcBorders>
              <w:bottom w:val="single" w:sz="12" w:space="0" w:color="000000"/>
            </w:tcBorders>
          </w:tcPr>
          <w:p>
            <w:pPr>
              <w:pStyle w:val="TableParagraph"/>
              <w:spacing w:line="276" w:lineRule="exact" w:before="2"/>
              <w:ind w:left="314" w:right="291" w:firstLine="266"/>
              <w:rPr>
                <w:b/>
                <w:sz w:val="24"/>
              </w:rPr>
            </w:pPr>
            <w:r>
              <w:rPr>
                <w:b/>
                <w:sz w:val="24"/>
              </w:rPr>
              <w:t>Key Concepts</w:t>
            </w:r>
          </w:p>
        </w:tc>
        <w:tc>
          <w:tcPr>
            <w:tcW w:w="8591" w:type="dxa"/>
            <w:gridSpan w:val="2"/>
            <w:tcBorders>
              <w:bottom w:val="single" w:sz="12" w:space="0" w:color="000000"/>
            </w:tcBorders>
          </w:tcPr>
          <w:p>
            <w:pPr>
              <w:pStyle w:val="TableParagraph"/>
              <w:spacing w:before="138"/>
              <w:ind w:left="3746" w:right="3741"/>
              <w:jc w:val="center"/>
              <w:rPr>
                <w:b/>
                <w:sz w:val="24"/>
              </w:rPr>
            </w:pPr>
            <w:r>
              <w:rPr>
                <w:b/>
                <w:sz w:val="24"/>
              </w:rPr>
              <w:t>Standards</w:t>
            </w:r>
          </w:p>
        </w:tc>
      </w:tr>
      <w:tr>
        <w:trPr>
          <w:trHeight w:val="550" w:hRule="atLeast"/>
        </w:trPr>
        <w:tc>
          <w:tcPr>
            <w:tcW w:w="1582" w:type="dxa"/>
            <w:vMerge w:val="restart"/>
            <w:tcBorders>
              <w:top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19"/>
              <w:ind w:left="345" w:right="326" w:firstLine="134"/>
              <w:rPr>
                <w:b/>
                <w:sz w:val="24"/>
              </w:rPr>
            </w:pPr>
            <w:r>
              <w:rPr>
                <w:b/>
                <w:sz w:val="24"/>
              </w:rPr>
              <w:t>Social Changes</w:t>
            </w:r>
          </w:p>
        </w:tc>
        <w:tc>
          <w:tcPr>
            <w:tcW w:w="8591" w:type="dxa"/>
            <w:gridSpan w:val="2"/>
            <w:tcBorders>
              <w:top w:val="single" w:sz="12" w:space="0" w:color="000000"/>
            </w:tcBorders>
          </w:tcPr>
          <w:p>
            <w:pPr>
              <w:pStyle w:val="TableParagraph"/>
              <w:spacing w:line="269" w:lineRule="exact"/>
              <w:ind w:left="109"/>
              <w:rPr>
                <w:sz w:val="24"/>
              </w:rPr>
            </w:pPr>
            <w:r>
              <w:rPr>
                <w:b/>
                <w:sz w:val="24"/>
              </w:rPr>
              <w:t>Standard 4: </w:t>
            </w:r>
            <w:r>
              <w:rPr>
                <w:sz w:val="24"/>
              </w:rPr>
              <w:t>Demonstrate an understanding of the conflicts, innovations, and social</w:t>
            </w:r>
          </w:p>
          <w:p>
            <w:pPr>
              <w:pStyle w:val="TableParagraph"/>
              <w:spacing w:line="261" w:lineRule="exact"/>
              <w:ind w:left="109"/>
              <w:rPr>
                <w:sz w:val="24"/>
              </w:rPr>
            </w:pPr>
            <w:r>
              <w:rPr>
                <w:sz w:val="24"/>
              </w:rPr>
              <w:t>changes in the United States, including South Carolina, from 1950–1980.</w:t>
            </w:r>
          </w:p>
        </w:tc>
      </w:tr>
      <w:tr>
        <w:trPr>
          <w:trHeight w:val="1398" w:hRule="atLeast"/>
        </w:trPr>
        <w:tc>
          <w:tcPr>
            <w:tcW w:w="1582" w:type="dxa"/>
            <w:vMerge/>
            <w:tcBorders>
              <w:top w:val="nil"/>
            </w:tcBorders>
          </w:tcPr>
          <w:p>
            <w:pPr>
              <w:rPr>
                <w:sz w:val="2"/>
                <w:szCs w:val="2"/>
              </w:rPr>
            </w:pPr>
          </w:p>
        </w:tc>
        <w:tc>
          <w:tcPr>
            <w:tcW w:w="8591" w:type="dxa"/>
            <w:gridSpan w:val="2"/>
          </w:tcPr>
          <w:p>
            <w:pPr>
              <w:pStyle w:val="TableParagraph"/>
              <w:spacing w:line="270" w:lineRule="atLeast" w:before="13"/>
              <w:ind w:left="109" w:right="452"/>
              <w:rPr>
                <w:sz w:val="24"/>
              </w:rPr>
            </w:pPr>
            <w:r>
              <w:rPr>
                <w:b/>
                <w:sz w:val="24"/>
              </w:rPr>
              <w:t>Enduring Understanding: </w:t>
            </w:r>
            <w:r>
              <w:rPr>
                <w:sz w:val="24"/>
              </w:rPr>
              <w:t>The United States during the post-World War II period was dominated by a power conflict that pitted former allies against each other over economic and political differences, which affected all aspects of American life at home and abroad. Additionally, various civil rights movements within the United States and South Carolina impacted society.</w:t>
            </w:r>
          </w:p>
        </w:tc>
      </w:tr>
      <w:tr>
        <w:trPr>
          <w:trHeight w:val="299" w:hRule="atLeast"/>
        </w:trPr>
        <w:tc>
          <w:tcPr>
            <w:tcW w:w="1582" w:type="dxa"/>
            <w:vMerge/>
            <w:tcBorders>
              <w:top w:val="nil"/>
            </w:tcBorders>
          </w:tcPr>
          <w:p>
            <w:pPr>
              <w:rPr>
                <w:sz w:val="2"/>
                <w:szCs w:val="2"/>
              </w:rPr>
            </w:pPr>
          </w:p>
        </w:tc>
        <w:tc>
          <w:tcPr>
            <w:tcW w:w="8591" w:type="dxa"/>
            <w:gridSpan w:val="2"/>
          </w:tcPr>
          <w:p>
            <w:pPr>
              <w:pStyle w:val="TableParagraph"/>
              <w:spacing w:line="259" w:lineRule="exact" w:before="20"/>
              <w:ind w:left="109"/>
              <w:rPr>
                <w:b/>
                <w:sz w:val="24"/>
              </w:rPr>
            </w:pPr>
            <w:r>
              <w:rPr>
                <w:b/>
                <w:sz w:val="24"/>
              </w:rPr>
              <w:t>The student will:</w:t>
            </w:r>
          </w:p>
        </w:tc>
      </w:tr>
      <w:tr>
        <w:trPr>
          <w:trHeight w:val="1953" w:hRule="atLeast"/>
        </w:trPr>
        <w:tc>
          <w:tcPr>
            <w:tcW w:w="1582" w:type="dxa"/>
            <w:vMerge/>
            <w:tcBorders>
              <w:top w:val="nil"/>
            </w:tcBorders>
          </w:tcPr>
          <w:p>
            <w:pPr>
              <w:rPr>
                <w:sz w:val="2"/>
                <w:szCs w:val="2"/>
              </w:rPr>
            </w:pPr>
          </w:p>
        </w:tc>
        <w:tc>
          <w:tcPr>
            <w:tcW w:w="1011" w:type="dxa"/>
            <w:tcBorders>
              <w:right w:val="nil"/>
            </w:tcBorders>
          </w:tcPr>
          <w:p>
            <w:pPr>
              <w:pStyle w:val="TableParagraph"/>
              <w:spacing w:before="20"/>
              <w:ind w:left="109"/>
              <w:rPr>
                <w:b/>
                <w:sz w:val="24"/>
              </w:rPr>
            </w:pPr>
            <w:r>
              <w:rPr>
                <w:b/>
                <w:sz w:val="24"/>
              </w:rPr>
              <w:t>5.4.CO</w:t>
            </w:r>
          </w:p>
        </w:tc>
        <w:tc>
          <w:tcPr>
            <w:tcW w:w="7580" w:type="dxa"/>
            <w:tcBorders>
              <w:left w:val="nil"/>
            </w:tcBorders>
          </w:tcPr>
          <w:p>
            <w:pPr>
              <w:pStyle w:val="TableParagraph"/>
              <w:spacing w:before="15"/>
              <w:ind w:left="183"/>
              <w:rPr>
                <w:sz w:val="24"/>
              </w:rPr>
            </w:pPr>
            <w:r>
              <w:rPr>
                <w:sz w:val="24"/>
              </w:rPr>
              <w:t>Compare and contrast the capitalist and communist ideologies.</w:t>
            </w:r>
          </w:p>
          <w:p>
            <w:pPr>
              <w:pStyle w:val="TableParagraph"/>
              <w:rPr>
                <w:b/>
                <w:sz w:val="24"/>
              </w:rPr>
            </w:pPr>
          </w:p>
          <w:p>
            <w:pPr>
              <w:pStyle w:val="TableParagraph"/>
              <w:ind w:left="183" w:right="119"/>
              <w:rPr>
                <w:sz w:val="24"/>
              </w:rPr>
            </w:pPr>
            <w:r>
              <w:rPr>
                <w:sz w:val="24"/>
              </w:rPr>
              <w:t>This indicator was developed to promote inquiry into how the lifestyles of those living in capitalist countries differed from those living in communist countries. This indicator was also designed to promote inquiry into how the rights of citizens differed in capitalist and communist countries.</w:t>
            </w:r>
          </w:p>
        </w:tc>
      </w:tr>
      <w:tr>
        <w:trPr>
          <w:trHeight w:val="1950" w:hRule="atLeast"/>
        </w:trPr>
        <w:tc>
          <w:tcPr>
            <w:tcW w:w="1582" w:type="dxa"/>
            <w:vMerge/>
            <w:tcBorders>
              <w:top w:val="nil"/>
            </w:tcBorders>
          </w:tcPr>
          <w:p>
            <w:pPr>
              <w:rPr>
                <w:sz w:val="2"/>
                <w:szCs w:val="2"/>
              </w:rPr>
            </w:pPr>
          </w:p>
        </w:tc>
        <w:tc>
          <w:tcPr>
            <w:tcW w:w="1011" w:type="dxa"/>
            <w:tcBorders>
              <w:right w:val="nil"/>
            </w:tcBorders>
          </w:tcPr>
          <w:p>
            <w:pPr>
              <w:pStyle w:val="TableParagraph"/>
              <w:spacing w:before="18"/>
              <w:ind w:left="109"/>
              <w:rPr>
                <w:b/>
                <w:sz w:val="24"/>
              </w:rPr>
            </w:pPr>
            <w:r>
              <w:rPr>
                <w:b/>
                <w:sz w:val="24"/>
              </w:rPr>
              <w:t>5.4.CE</w:t>
            </w:r>
          </w:p>
        </w:tc>
        <w:tc>
          <w:tcPr>
            <w:tcW w:w="7580" w:type="dxa"/>
            <w:tcBorders>
              <w:left w:val="nil"/>
            </w:tcBorders>
          </w:tcPr>
          <w:p>
            <w:pPr>
              <w:pStyle w:val="TableParagraph"/>
              <w:spacing w:before="13"/>
              <w:ind w:left="183" w:right="114"/>
              <w:jc w:val="both"/>
              <w:rPr>
                <w:sz w:val="24"/>
              </w:rPr>
            </w:pPr>
            <w:r>
              <w:rPr>
                <w:sz w:val="24"/>
              </w:rPr>
              <w:t>Analyze the causes and impacts of social movements in the U. S. and South Carolina.</w:t>
            </w:r>
          </w:p>
          <w:p>
            <w:pPr>
              <w:pStyle w:val="TableParagraph"/>
              <w:rPr>
                <w:b/>
                <w:sz w:val="24"/>
              </w:rPr>
            </w:pPr>
          </w:p>
          <w:p>
            <w:pPr>
              <w:pStyle w:val="TableParagraph"/>
              <w:ind w:left="183" w:right="179"/>
              <w:jc w:val="both"/>
              <w:rPr>
                <w:sz w:val="24"/>
              </w:rPr>
            </w:pPr>
            <w:r>
              <w:rPr>
                <w:sz w:val="24"/>
              </w:rPr>
              <w:t>This indicator was developed to promote inquiry into growth and influence of the various modern civil rights movements including, but not limited to, African Americans, Chicano, Native Americans, and women.</w:t>
            </w:r>
          </w:p>
        </w:tc>
      </w:tr>
      <w:tr>
        <w:trPr>
          <w:trHeight w:val="1953" w:hRule="atLeast"/>
        </w:trPr>
        <w:tc>
          <w:tcPr>
            <w:tcW w:w="1582" w:type="dxa"/>
            <w:vMerge/>
            <w:tcBorders>
              <w:top w:val="nil"/>
            </w:tcBorders>
          </w:tcPr>
          <w:p>
            <w:pPr>
              <w:rPr>
                <w:sz w:val="2"/>
                <w:szCs w:val="2"/>
              </w:rPr>
            </w:pPr>
          </w:p>
        </w:tc>
        <w:tc>
          <w:tcPr>
            <w:tcW w:w="1011" w:type="dxa"/>
            <w:tcBorders>
              <w:right w:val="nil"/>
            </w:tcBorders>
          </w:tcPr>
          <w:p>
            <w:pPr>
              <w:pStyle w:val="TableParagraph"/>
              <w:spacing w:before="20"/>
              <w:ind w:left="109"/>
              <w:rPr>
                <w:b/>
                <w:sz w:val="24"/>
              </w:rPr>
            </w:pPr>
            <w:r>
              <w:rPr>
                <w:b/>
                <w:sz w:val="24"/>
              </w:rPr>
              <w:t>5.4.P</w:t>
            </w:r>
          </w:p>
        </w:tc>
        <w:tc>
          <w:tcPr>
            <w:tcW w:w="7580" w:type="dxa"/>
            <w:tcBorders>
              <w:left w:val="nil"/>
            </w:tcBorders>
          </w:tcPr>
          <w:p>
            <w:pPr>
              <w:pStyle w:val="TableParagraph"/>
              <w:spacing w:before="15"/>
              <w:ind w:left="183" w:right="280"/>
              <w:rPr>
                <w:sz w:val="24"/>
              </w:rPr>
            </w:pPr>
            <w:r>
              <w:rPr>
                <w:sz w:val="24"/>
              </w:rPr>
              <w:t>Summarize the economic, political, and social changes in the U. S. after World War II.</w:t>
            </w:r>
          </w:p>
          <w:p>
            <w:pPr>
              <w:pStyle w:val="TableParagraph"/>
              <w:rPr>
                <w:b/>
                <w:sz w:val="24"/>
              </w:rPr>
            </w:pPr>
          </w:p>
          <w:p>
            <w:pPr>
              <w:pStyle w:val="TableParagraph"/>
              <w:spacing w:before="1"/>
              <w:ind w:left="183" w:right="220"/>
              <w:rPr>
                <w:sz w:val="24"/>
              </w:rPr>
            </w:pPr>
            <w:r>
              <w:rPr>
                <w:sz w:val="24"/>
              </w:rPr>
              <w:t>This indicator was developed to promote inquiry into how social changes such as suburbanization, the Servicemen’s Readjustment Act of 1944 (i.e.,</w:t>
            </w:r>
          </w:p>
          <w:p>
            <w:pPr>
              <w:pStyle w:val="TableParagraph"/>
              <w:ind w:left="183"/>
              <w:rPr>
                <w:sz w:val="24"/>
              </w:rPr>
            </w:pPr>
            <w:r>
              <w:rPr>
                <w:sz w:val="24"/>
              </w:rPr>
              <w:t>G.I. Bill), and the move to desegregation affected life in America.</w:t>
            </w:r>
          </w:p>
        </w:tc>
      </w:tr>
      <w:tr>
        <w:trPr>
          <w:trHeight w:val="2502" w:hRule="atLeast"/>
        </w:trPr>
        <w:tc>
          <w:tcPr>
            <w:tcW w:w="1582" w:type="dxa"/>
            <w:vMerge/>
            <w:tcBorders>
              <w:top w:val="nil"/>
            </w:tcBorders>
          </w:tcPr>
          <w:p>
            <w:pPr>
              <w:rPr>
                <w:sz w:val="2"/>
                <w:szCs w:val="2"/>
              </w:rPr>
            </w:pPr>
          </w:p>
        </w:tc>
        <w:tc>
          <w:tcPr>
            <w:tcW w:w="1011" w:type="dxa"/>
            <w:tcBorders>
              <w:right w:val="nil"/>
            </w:tcBorders>
          </w:tcPr>
          <w:p>
            <w:pPr>
              <w:pStyle w:val="TableParagraph"/>
              <w:spacing w:before="18"/>
              <w:ind w:left="109"/>
              <w:rPr>
                <w:b/>
                <w:sz w:val="24"/>
              </w:rPr>
            </w:pPr>
            <w:r>
              <w:rPr>
                <w:b/>
                <w:sz w:val="24"/>
              </w:rPr>
              <w:t>5.4.CX</w:t>
            </w:r>
          </w:p>
        </w:tc>
        <w:tc>
          <w:tcPr>
            <w:tcW w:w="7580" w:type="dxa"/>
            <w:tcBorders>
              <w:left w:val="nil"/>
            </w:tcBorders>
          </w:tcPr>
          <w:p>
            <w:pPr>
              <w:pStyle w:val="TableParagraph"/>
              <w:spacing w:before="13"/>
              <w:ind w:left="183" w:right="280"/>
              <w:rPr>
                <w:sz w:val="24"/>
              </w:rPr>
            </w:pPr>
            <w:r>
              <w:rPr>
                <w:sz w:val="24"/>
              </w:rPr>
              <w:t>Contextualize the tension between the United States and the Soviet Union during the Cold War.</w:t>
            </w:r>
          </w:p>
          <w:p>
            <w:pPr>
              <w:pStyle w:val="TableParagraph"/>
              <w:rPr>
                <w:b/>
                <w:sz w:val="24"/>
              </w:rPr>
            </w:pPr>
          </w:p>
          <w:p>
            <w:pPr>
              <w:pStyle w:val="TableParagraph"/>
              <w:ind w:left="183" w:right="122"/>
              <w:rPr>
                <w:sz w:val="24"/>
              </w:rPr>
            </w:pPr>
            <w:r>
              <w:rPr>
                <w:sz w:val="24"/>
              </w:rPr>
              <w:t>This indicator was developed to encourage inquiry into how the United States’ and Soviet Union’s governments adopted different ideologies leading to distrust and tension. This indicator was also developed to encourage inquiry into the events surrounding the Cold War, such as the space race, the arms race, and proxy wars (i.e., Korean and Vietnam Wars).</w:t>
            </w:r>
          </w:p>
        </w:tc>
      </w:tr>
      <w:tr>
        <w:trPr>
          <w:trHeight w:val="1677" w:hRule="atLeast"/>
        </w:trPr>
        <w:tc>
          <w:tcPr>
            <w:tcW w:w="1582" w:type="dxa"/>
            <w:vMerge/>
            <w:tcBorders>
              <w:top w:val="nil"/>
            </w:tcBorders>
          </w:tcPr>
          <w:p>
            <w:pPr>
              <w:rPr>
                <w:sz w:val="2"/>
                <w:szCs w:val="2"/>
              </w:rPr>
            </w:pPr>
          </w:p>
        </w:tc>
        <w:tc>
          <w:tcPr>
            <w:tcW w:w="1011" w:type="dxa"/>
            <w:tcBorders>
              <w:right w:val="nil"/>
            </w:tcBorders>
          </w:tcPr>
          <w:p>
            <w:pPr>
              <w:pStyle w:val="TableParagraph"/>
              <w:spacing w:before="18"/>
              <w:ind w:left="109"/>
              <w:rPr>
                <w:b/>
                <w:sz w:val="24"/>
              </w:rPr>
            </w:pPr>
            <w:r>
              <w:rPr>
                <w:b/>
                <w:sz w:val="24"/>
              </w:rPr>
              <w:t>5.4.CC</w:t>
            </w:r>
          </w:p>
        </w:tc>
        <w:tc>
          <w:tcPr>
            <w:tcW w:w="7580" w:type="dxa"/>
            <w:tcBorders>
              <w:left w:val="nil"/>
            </w:tcBorders>
          </w:tcPr>
          <w:p>
            <w:pPr>
              <w:pStyle w:val="TableParagraph"/>
              <w:spacing w:before="13"/>
              <w:ind w:left="183" w:right="247"/>
              <w:rPr>
                <w:sz w:val="24"/>
              </w:rPr>
            </w:pPr>
            <w:r>
              <w:rPr>
                <w:sz w:val="24"/>
              </w:rPr>
              <w:t>Analyze the continuities and changes of race relations in the United States and South Carolina following the Supreme Court decisions of Briggs v.</w:t>
            </w:r>
          </w:p>
          <w:p>
            <w:pPr>
              <w:pStyle w:val="TableParagraph"/>
              <w:ind w:left="183"/>
              <w:rPr>
                <w:sz w:val="24"/>
              </w:rPr>
            </w:pPr>
            <w:r>
              <w:rPr>
                <w:sz w:val="24"/>
              </w:rPr>
              <w:t>Elliott and Brown v. Board of Education.</w:t>
            </w:r>
          </w:p>
          <w:p>
            <w:pPr>
              <w:pStyle w:val="TableParagraph"/>
              <w:rPr>
                <w:b/>
                <w:sz w:val="24"/>
              </w:rPr>
            </w:pPr>
          </w:p>
          <w:p>
            <w:pPr>
              <w:pStyle w:val="TableParagraph"/>
              <w:spacing w:line="270" w:lineRule="atLeast"/>
              <w:ind w:left="183" w:right="193"/>
              <w:rPr>
                <w:sz w:val="24"/>
              </w:rPr>
            </w:pPr>
            <w:r>
              <w:rPr>
                <w:sz w:val="24"/>
              </w:rPr>
              <w:t>This indicator was developed to promote inquiry into how race relations in the U. S. changed due to the ruling of Brown v. Board of Education. This</w:t>
            </w:r>
          </w:p>
        </w:tc>
      </w:tr>
    </w:tbl>
    <w:p>
      <w:pPr>
        <w:spacing w:after="0" w:line="270" w:lineRule="atLeast"/>
        <w:rPr>
          <w:sz w:val="24"/>
        </w:rPr>
        <w:sectPr>
          <w:pgSz w:w="12240" w:h="15840"/>
          <w:pgMar w:header="0" w:footer="944" w:top="144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1011"/>
        <w:gridCol w:w="7580"/>
      </w:tblGrid>
      <w:tr>
        <w:trPr>
          <w:trHeight w:val="551" w:hRule="atLeast"/>
        </w:trPr>
        <w:tc>
          <w:tcPr>
            <w:tcW w:w="1582" w:type="dxa"/>
            <w:tcBorders>
              <w:bottom w:val="single" w:sz="12" w:space="0" w:color="000000"/>
            </w:tcBorders>
          </w:tcPr>
          <w:p>
            <w:pPr>
              <w:pStyle w:val="TableParagraph"/>
              <w:spacing w:line="276" w:lineRule="exact" w:before="2"/>
              <w:ind w:left="314" w:right="291" w:firstLine="266"/>
              <w:rPr>
                <w:b/>
                <w:sz w:val="24"/>
              </w:rPr>
            </w:pPr>
            <w:r>
              <w:rPr>
                <w:b/>
                <w:sz w:val="24"/>
              </w:rPr>
              <w:t>Key Concepts</w:t>
            </w:r>
          </w:p>
        </w:tc>
        <w:tc>
          <w:tcPr>
            <w:tcW w:w="8591" w:type="dxa"/>
            <w:gridSpan w:val="2"/>
            <w:tcBorders>
              <w:bottom w:val="single" w:sz="12" w:space="0" w:color="000000"/>
            </w:tcBorders>
          </w:tcPr>
          <w:p>
            <w:pPr>
              <w:pStyle w:val="TableParagraph"/>
              <w:spacing w:before="138"/>
              <w:ind w:left="3746" w:right="3741"/>
              <w:jc w:val="center"/>
              <w:rPr>
                <w:b/>
                <w:sz w:val="24"/>
              </w:rPr>
            </w:pPr>
            <w:r>
              <w:rPr>
                <w:b/>
                <w:sz w:val="24"/>
              </w:rPr>
              <w:t>Standards</w:t>
            </w:r>
          </w:p>
        </w:tc>
      </w:tr>
      <w:tr>
        <w:trPr>
          <w:trHeight w:val="1102" w:hRule="atLeast"/>
        </w:trPr>
        <w:tc>
          <w:tcPr>
            <w:tcW w:w="1582" w:type="dxa"/>
            <w:vMerge w:val="restart"/>
            <w:tcBorders>
              <w:top w:val="single" w:sz="12" w:space="0" w:color="000000"/>
            </w:tcBorders>
          </w:tcPr>
          <w:p>
            <w:pPr>
              <w:pStyle w:val="TableParagraph"/>
              <w:rPr>
                <w:sz w:val="22"/>
              </w:rPr>
            </w:pPr>
          </w:p>
        </w:tc>
        <w:tc>
          <w:tcPr>
            <w:tcW w:w="8591" w:type="dxa"/>
            <w:gridSpan w:val="2"/>
            <w:tcBorders>
              <w:top w:val="single" w:sz="12" w:space="0" w:color="000000"/>
            </w:tcBorders>
          </w:tcPr>
          <w:p>
            <w:pPr>
              <w:pStyle w:val="TableParagraph"/>
              <w:ind w:left="1189" w:right="173"/>
              <w:rPr>
                <w:sz w:val="24"/>
              </w:rPr>
            </w:pPr>
            <w:r>
              <w:rPr>
                <w:sz w:val="24"/>
              </w:rPr>
              <w:t>indicator was also designed to promote inquiry into how the efforts of civil rights groups and leaders helped to promote racial equality throughout the United States.</w:t>
            </w:r>
          </w:p>
        </w:tc>
      </w:tr>
      <w:tr>
        <w:trPr>
          <w:trHeight w:val="846" w:hRule="atLeast"/>
        </w:trPr>
        <w:tc>
          <w:tcPr>
            <w:tcW w:w="1582" w:type="dxa"/>
            <w:vMerge/>
            <w:tcBorders>
              <w:top w:val="nil"/>
            </w:tcBorders>
          </w:tcPr>
          <w:p>
            <w:pPr>
              <w:rPr>
                <w:sz w:val="2"/>
                <w:szCs w:val="2"/>
              </w:rPr>
            </w:pPr>
          </w:p>
        </w:tc>
        <w:tc>
          <w:tcPr>
            <w:tcW w:w="1011" w:type="dxa"/>
            <w:tcBorders>
              <w:bottom w:val="single" w:sz="12" w:space="0" w:color="000000"/>
              <w:right w:val="nil"/>
            </w:tcBorders>
          </w:tcPr>
          <w:p>
            <w:pPr>
              <w:pStyle w:val="TableParagraph"/>
              <w:spacing w:before="18"/>
              <w:ind w:left="109"/>
              <w:rPr>
                <w:b/>
                <w:sz w:val="24"/>
              </w:rPr>
            </w:pPr>
            <w:r>
              <w:rPr>
                <w:b/>
                <w:sz w:val="24"/>
              </w:rPr>
              <w:t>5.4.E</w:t>
            </w:r>
          </w:p>
        </w:tc>
        <w:tc>
          <w:tcPr>
            <w:tcW w:w="7580" w:type="dxa"/>
            <w:tcBorders>
              <w:left w:val="nil"/>
              <w:bottom w:val="single" w:sz="12" w:space="0" w:color="000000"/>
            </w:tcBorders>
          </w:tcPr>
          <w:p>
            <w:pPr>
              <w:pStyle w:val="TableParagraph"/>
              <w:spacing w:line="270" w:lineRule="atLeast" w:before="13"/>
              <w:ind w:left="183" w:right="127"/>
              <w:rPr>
                <w:sz w:val="24"/>
              </w:rPr>
            </w:pPr>
            <w:r>
              <w:rPr>
                <w:sz w:val="24"/>
              </w:rPr>
              <w:t>Analyze multiple perspectives on the economic, political, and social effects of the Cold War, Space Race, and Civil Rights Movement using primary and secondary sources.</w:t>
            </w:r>
          </w:p>
        </w:tc>
      </w:tr>
      <w:tr>
        <w:trPr>
          <w:trHeight w:val="553" w:hRule="atLeast"/>
        </w:trPr>
        <w:tc>
          <w:tcPr>
            <w:tcW w:w="1582" w:type="dxa"/>
            <w:vMerge w:val="restart"/>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8"/>
              <w:rPr>
                <w:b/>
                <w:sz w:val="32"/>
              </w:rPr>
            </w:pPr>
          </w:p>
          <w:p>
            <w:pPr>
              <w:pStyle w:val="TableParagraph"/>
              <w:ind w:left="347" w:right="291" w:firstLine="26"/>
              <w:rPr>
                <w:b/>
                <w:sz w:val="24"/>
              </w:rPr>
            </w:pPr>
            <w:r>
              <w:rPr>
                <w:b/>
                <w:sz w:val="24"/>
              </w:rPr>
              <w:t>Modern America</w:t>
            </w:r>
          </w:p>
        </w:tc>
        <w:tc>
          <w:tcPr>
            <w:tcW w:w="8591" w:type="dxa"/>
            <w:gridSpan w:val="2"/>
            <w:tcBorders>
              <w:top w:val="single" w:sz="12" w:space="0" w:color="000000"/>
            </w:tcBorders>
          </w:tcPr>
          <w:p>
            <w:pPr>
              <w:pStyle w:val="TableParagraph"/>
              <w:spacing w:line="272" w:lineRule="exact"/>
              <w:ind w:left="109"/>
              <w:rPr>
                <w:sz w:val="24"/>
              </w:rPr>
            </w:pPr>
            <w:r>
              <w:rPr>
                <w:b/>
                <w:sz w:val="24"/>
              </w:rPr>
              <w:t>Standard 5: </w:t>
            </w:r>
            <w:r>
              <w:rPr>
                <w:sz w:val="24"/>
              </w:rPr>
              <w:t>Demonstrate an understanding of the contemporary global economic,</w:t>
            </w:r>
          </w:p>
          <w:p>
            <w:pPr>
              <w:pStyle w:val="TableParagraph"/>
              <w:spacing w:line="261" w:lineRule="exact"/>
              <w:ind w:left="109"/>
              <w:rPr>
                <w:sz w:val="24"/>
              </w:rPr>
            </w:pPr>
            <w:r>
              <w:rPr>
                <w:sz w:val="24"/>
              </w:rPr>
              <w:t>social, and political roles of the United States and South Carolina from 1980–present.</w:t>
            </w:r>
          </w:p>
        </w:tc>
      </w:tr>
      <w:tr>
        <w:trPr>
          <w:trHeight w:val="1103" w:hRule="atLeast"/>
        </w:trPr>
        <w:tc>
          <w:tcPr>
            <w:tcW w:w="1582" w:type="dxa"/>
            <w:vMerge/>
            <w:tcBorders>
              <w:top w:val="nil"/>
            </w:tcBorders>
          </w:tcPr>
          <w:p>
            <w:pPr>
              <w:rPr>
                <w:sz w:val="2"/>
                <w:szCs w:val="2"/>
              </w:rPr>
            </w:pPr>
          </w:p>
        </w:tc>
        <w:tc>
          <w:tcPr>
            <w:tcW w:w="8591" w:type="dxa"/>
            <w:gridSpan w:val="2"/>
          </w:tcPr>
          <w:p>
            <w:pPr>
              <w:pStyle w:val="TableParagraph"/>
              <w:ind w:left="109" w:right="153"/>
              <w:rPr>
                <w:sz w:val="24"/>
              </w:rPr>
            </w:pPr>
            <w:r>
              <w:rPr>
                <w:b/>
                <w:sz w:val="24"/>
              </w:rPr>
              <w:t>Enduring Understanding: </w:t>
            </w:r>
            <w:r>
              <w:rPr>
                <w:sz w:val="24"/>
              </w:rPr>
              <w:t>Since the collapse of the Soviet Union and advancements in technology, the world has become more globally interdependent. Additionally, with the rise of terrorism following the September 11, 2001, attacks, foreign policy in the</w:t>
            </w:r>
          </w:p>
          <w:p>
            <w:pPr>
              <w:pStyle w:val="TableParagraph"/>
              <w:spacing w:line="261" w:lineRule="exact"/>
              <w:ind w:left="109"/>
              <w:rPr>
                <w:sz w:val="24"/>
              </w:rPr>
            </w:pPr>
            <w:r>
              <w:rPr>
                <w:sz w:val="24"/>
              </w:rPr>
              <w:t>United States has evolved.</w:t>
            </w:r>
          </w:p>
        </w:tc>
      </w:tr>
      <w:tr>
        <w:trPr>
          <w:trHeight w:val="280" w:hRule="atLeast"/>
        </w:trPr>
        <w:tc>
          <w:tcPr>
            <w:tcW w:w="1582" w:type="dxa"/>
            <w:vMerge/>
            <w:tcBorders>
              <w:top w:val="nil"/>
            </w:tcBorders>
          </w:tcPr>
          <w:p>
            <w:pPr>
              <w:rPr>
                <w:sz w:val="2"/>
                <w:szCs w:val="2"/>
              </w:rPr>
            </w:pPr>
          </w:p>
        </w:tc>
        <w:tc>
          <w:tcPr>
            <w:tcW w:w="8591" w:type="dxa"/>
            <w:gridSpan w:val="2"/>
          </w:tcPr>
          <w:p>
            <w:pPr>
              <w:pStyle w:val="TableParagraph"/>
              <w:spacing w:line="260" w:lineRule="exact"/>
              <w:ind w:left="109"/>
              <w:rPr>
                <w:b/>
                <w:sz w:val="24"/>
              </w:rPr>
            </w:pPr>
            <w:r>
              <w:rPr>
                <w:b/>
                <w:sz w:val="24"/>
              </w:rPr>
              <w:t>The student will:</w:t>
            </w:r>
          </w:p>
        </w:tc>
      </w:tr>
      <w:tr>
        <w:trPr>
          <w:trHeight w:val="2483" w:hRule="atLeast"/>
        </w:trPr>
        <w:tc>
          <w:tcPr>
            <w:tcW w:w="1582" w:type="dxa"/>
            <w:vMerge/>
            <w:tcBorders>
              <w:top w:val="nil"/>
            </w:tcBorders>
          </w:tcPr>
          <w:p>
            <w:pPr>
              <w:rPr>
                <w:sz w:val="2"/>
                <w:szCs w:val="2"/>
              </w:rPr>
            </w:pPr>
          </w:p>
        </w:tc>
        <w:tc>
          <w:tcPr>
            <w:tcW w:w="1011" w:type="dxa"/>
            <w:tcBorders>
              <w:right w:val="nil"/>
            </w:tcBorders>
          </w:tcPr>
          <w:p>
            <w:pPr>
              <w:pStyle w:val="TableParagraph"/>
              <w:spacing w:line="275" w:lineRule="exact"/>
              <w:ind w:left="109"/>
              <w:rPr>
                <w:b/>
                <w:sz w:val="24"/>
              </w:rPr>
            </w:pPr>
            <w:r>
              <w:rPr>
                <w:b/>
                <w:sz w:val="24"/>
              </w:rPr>
              <w:t>5.5.CO</w:t>
            </w:r>
          </w:p>
        </w:tc>
        <w:tc>
          <w:tcPr>
            <w:tcW w:w="7580" w:type="dxa"/>
            <w:tcBorders>
              <w:left w:val="nil"/>
            </w:tcBorders>
          </w:tcPr>
          <w:p>
            <w:pPr>
              <w:pStyle w:val="TableParagraph"/>
              <w:ind w:left="183" w:right="280"/>
              <w:rPr>
                <w:sz w:val="24"/>
              </w:rPr>
            </w:pPr>
            <w:r>
              <w:rPr>
                <w:sz w:val="24"/>
              </w:rPr>
              <w:t>Compare and contrast the focus of the U.S. as a world leader before and after the September 11, 2001, attacks.</w:t>
            </w:r>
          </w:p>
          <w:p>
            <w:pPr>
              <w:pStyle w:val="TableParagraph"/>
              <w:spacing w:before="5"/>
              <w:rPr>
                <w:b/>
                <w:sz w:val="23"/>
              </w:rPr>
            </w:pPr>
          </w:p>
          <w:p>
            <w:pPr>
              <w:pStyle w:val="TableParagraph"/>
              <w:ind w:left="183" w:right="100"/>
              <w:rPr>
                <w:sz w:val="24"/>
              </w:rPr>
            </w:pPr>
            <w:r>
              <w:rPr>
                <w:sz w:val="24"/>
              </w:rPr>
              <w:t>This indicator was developed to promote inquiry into how the U. S. continued to assume the role as a world leader before and after the terror attacks of September 11, 2001. This indicator was also designed to promote inquiry into how the U.S. focused its foreign policy on fighting terror following the September 11, 2001, attacks.</w:t>
            </w:r>
          </w:p>
        </w:tc>
      </w:tr>
      <w:tr>
        <w:trPr>
          <w:trHeight w:val="2207" w:hRule="atLeast"/>
        </w:trPr>
        <w:tc>
          <w:tcPr>
            <w:tcW w:w="1582" w:type="dxa"/>
            <w:vMerge/>
            <w:tcBorders>
              <w:top w:val="nil"/>
            </w:tcBorders>
          </w:tcPr>
          <w:p>
            <w:pPr>
              <w:rPr>
                <w:sz w:val="2"/>
                <w:szCs w:val="2"/>
              </w:rPr>
            </w:pPr>
          </w:p>
        </w:tc>
        <w:tc>
          <w:tcPr>
            <w:tcW w:w="1011" w:type="dxa"/>
            <w:tcBorders>
              <w:right w:val="nil"/>
            </w:tcBorders>
          </w:tcPr>
          <w:p>
            <w:pPr>
              <w:pStyle w:val="TableParagraph"/>
              <w:spacing w:line="275" w:lineRule="exact"/>
              <w:ind w:left="109"/>
              <w:rPr>
                <w:b/>
                <w:sz w:val="24"/>
              </w:rPr>
            </w:pPr>
            <w:r>
              <w:rPr>
                <w:b/>
                <w:sz w:val="24"/>
              </w:rPr>
              <w:t>5.5.CE</w:t>
            </w:r>
          </w:p>
        </w:tc>
        <w:tc>
          <w:tcPr>
            <w:tcW w:w="7580" w:type="dxa"/>
            <w:tcBorders>
              <w:left w:val="nil"/>
            </w:tcBorders>
          </w:tcPr>
          <w:p>
            <w:pPr>
              <w:pStyle w:val="TableParagraph"/>
              <w:ind w:left="183" w:right="480"/>
              <w:rPr>
                <w:sz w:val="24"/>
              </w:rPr>
            </w:pPr>
            <w:r>
              <w:rPr>
                <w:sz w:val="24"/>
              </w:rPr>
              <w:t>Analyze the impact of digital technologies on the U.S., and describe the impact those technologies had on its global influence.</w:t>
            </w:r>
          </w:p>
          <w:p>
            <w:pPr>
              <w:pStyle w:val="TableParagraph"/>
              <w:spacing w:before="5"/>
              <w:rPr>
                <w:b/>
                <w:sz w:val="23"/>
              </w:rPr>
            </w:pPr>
          </w:p>
          <w:p>
            <w:pPr>
              <w:pStyle w:val="TableParagraph"/>
              <w:ind w:left="183" w:right="313"/>
              <w:rPr>
                <w:sz w:val="24"/>
              </w:rPr>
            </w:pPr>
            <w:r>
              <w:rPr>
                <w:sz w:val="24"/>
              </w:rPr>
              <w:t>This indicator was developed to promote inquiry into how technological advancements allowed the U.S. to become more globally connected. This indicator was also designed to promote inquiry into how the expansion of technology through the Internet led to e-commerce.</w:t>
            </w:r>
          </w:p>
        </w:tc>
      </w:tr>
      <w:tr>
        <w:trPr>
          <w:trHeight w:val="2207" w:hRule="atLeast"/>
        </w:trPr>
        <w:tc>
          <w:tcPr>
            <w:tcW w:w="1582" w:type="dxa"/>
            <w:vMerge/>
            <w:tcBorders>
              <w:top w:val="nil"/>
            </w:tcBorders>
          </w:tcPr>
          <w:p>
            <w:pPr>
              <w:rPr>
                <w:sz w:val="2"/>
                <w:szCs w:val="2"/>
              </w:rPr>
            </w:pPr>
          </w:p>
        </w:tc>
        <w:tc>
          <w:tcPr>
            <w:tcW w:w="1011" w:type="dxa"/>
            <w:tcBorders>
              <w:right w:val="nil"/>
            </w:tcBorders>
          </w:tcPr>
          <w:p>
            <w:pPr>
              <w:pStyle w:val="TableParagraph"/>
              <w:spacing w:line="275" w:lineRule="exact"/>
              <w:ind w:left="109"/>
              <w:rPr>
                <w:b/>
                <w:sz w:val="24"/>
              </w:rPr>
            </w:pPr>
            <w:r>
              <w:rPr>
                <w:b/>
                <w:sz w:val="24"/>
              </w:rPr>
              <w:t>5.5.P</w:t>
            </w:r>
          </w:p>
        </w:tc>
        <w:tc>
          <w:tcPr>
            <w:tcW w:w="7580" w:type="dxa"/>
            <w:tcBorders>
              <w:left w:val="nil"/>
            </w:tcBorders>
          </w:tcPr>
          <w:p>
            <w:pPr>
              <w:pStyle w:val="TableParagraph"/>
              <w:ind w:left="183" w:right="306"/>
              <w:rPr>
                <w:sz w:val="24"/>
              </w:rPr>
            </w:pPr>
            <w:r>
              <w:rPr>
                <w:sz w:val="24"/>
              </w:rPr>
              <w:t>Summarize the global involvement of the U.S. using the fall of the Soviet Union as a turning point.</w:t>
            </w:r>
          </w:p>
          <w:p>
            <w:pPr>
              <w:pStyle w:val="TableParagraph"/>
              <w:spacing w:before="5"/>
              <w:rPr>
                <w:b/>
                <w:sz w:val="23"/>
              </w:rPr>
            </w:pPr>
          </w:p>
          <w:p>
            <w:pPr>
              <w:pStyle w:val="TableParagraph"/>
              <w:ind w:left="183" w:right="193"/>
              <w:rPr>
                <w:sz w:val="24"/>
              </w:rPr>
            </w:pPr>
            <w:r>
              <w:rPr>
                <w:sz w:val="24"/>
              </w:rPr>
              <w:t>This indicator was developed to promote inquiry into the U.S. became role in the economic and political aspects of global affairs. This indicator was also designed to promote inquiry into how the U.S. established itself as a leading partner in handling global conflicts.</w:t>
            </w:r>
          </w:p>
        </w:tc>
      </w:tr>
      <w:tr>
        <w:trPr>
          <w:trHeight w:val="1379" w:hRule="atLeast"/>
        </w:trPr>
        <w:tc>
          <w:tcPr>
            <w:tcW w:w="1582" w:type="dxa"/>
            <w:vMerge/>
            <w:tcBorders>
              <w:top w:val="nil"/>
            </w:tcBorders>
          </w:tcPr>
          <w:p>
            <w:pPr>
              <w:rPr>
                <w:sz w:val="2"/>
                <w:szCs w:val="2"/>
              </w:rPr>
            </w:pPr>
          </w:p>
        </w:tc>
        <w:tc>
          <w:tcPr>
            <w:tcW w:w="1011" w:type="dxa"/>
            <w:tcBorders>
              <w:right w:val="nil"/>
            </w:tcBorders>
          </w:tcPr>
          <w:p>
            <w:pPr>
              <w:pStyle w:val="TableParagraph"/>
              <w:spacing w:line="275" w:lineRule="exact"/>
              <w:ind w:left="109"/>
              <w:rPr>
                <w:b/>
                <w:sz w:val="24"/>
              </w:rPr>
            </w:pPr>
            <w:r>
              <w:rPr>
                <w:b/>
                <w:sz w:val="24"/>
              </w:rPr>
              <w:t>5.5.CX</w:t>
            </w:r>
          </w:p>
        </w:tc>
        <w:tc>
          <w:tcPr>
            <w:tcW w:w="7580" w:type="dxa"/>
            <w:tcBorders>
              <w:left w:val="nil"/>
            </w:tcBorders>
          </w:tcPr>
          <w:p>
            <w:pPr>
              <w:pStyle w:val="TableParagraph"/>
              <w:ind w:left="183" w:right="366"/>
              <w:rPr>
                <w:sz w:val="24"/>
              </w:rPr>
            </w:pPr>
            <w:r>
              <w:rPr>
                <w:sz w:val="24"/>
              </w:rPr>
              <w:t>Contextualize the changes in rural communities in South Carolina within national and global industries.</w:t>
            </w:r>
          </w:p>
          <w:p>
            <w:pPr>
              <w:pStyle w:val="TableParagraph"/>
              <w:spacing w:before="5"/>
              <w:rPr>
                <w:b/>
                <w:sz w:val="23"/>
              </w:rPr>
            </w:pPr>
          </w:p>
          <w:p>
            <w:pPr>
              <w:pStyle w:val="TableParagraph"/>
              <w:spacing w:line="270" w:lineRule="atLeast"/>
              <w:ind w:left="183"/>
              <w:rPr>
                <w:sz w:val="24"/>
              </w:rPr>
            </w:pPr>
            <w:r>
              <w:rPr>
                <w:sz w:val="24"/>
              </w:rPr>
              <w:t>This indicator was developed to promote inquiry into how the development of the Internet and the expansion of technology created change in rural</w:t>
            </w:r>
          </w:p>
        </w:tc>
      </w:tr>
    </w:tbl>
    <w:p>
      <w:pPr>
        <w:spacing w:after="0" w:line="270" w:lineRule="atLeast"/>
        <w:rPr>
          <w:sz w:val="24"/>
        </w:rPr>
        <w:sectPr>
          <w:pgSz w:w="12240" w:h="15840"/>
          <w:pgMar w:header="0" w:footer="944" w:top="1440" w:bottom="1140" w:left="1060" w:right="74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0"/>
        <w:gridCol w:w="1004"/>
        <w:gridCol w:w="7586"/>
      </w:tblGrid>
      <w:tr>
        <w:trPr>
          <w:trHeight w:val="551" w:hRule="atLeast"/>
        </w:trPr>
        <w:tc>
          <w:tcPr>
            <w:tcW w:w="1580" w:type="dxa"/>
            <w:tcBorders>
              <w:bottom w:val="single" w:sz="12" w:space="0" w:color="000000"/>
            </w:tcBorders>
          </w:tcPr>
          <w:p>
            <w:pPr>
              <w:pStyle w:val="TableParagraph"/>
              <w:spacing w:line="276" w:lineRule="exact" w:before="2"/>
              <w:ind w:left="314" w:right="289" w:firstLine="266"/>
              <w:rPr>
                <w:b/>
                <w:sz w:val="24"/>
              </w:rPr>
            </w:pPr>
            <w:r>
              <w:rPr>
                <w:b/>
                <w:sz w:val="24"/>
              </w:rPr>
              <w:t>Key Concepts</w:t>
            </w:r>
          </w:p>
        </w:tc>
        <w:tc>
          <w:tcPr>
            <w:tcW w:w="8590" w:type="dxa"/>
            <w:gridSpan w:val="2"/>
            <w:tcBorders>
              <w:bottom w:val="single" w:sz="12" w:space="0" w:color="000000"/>
            </w:tcBorders>
          </w:tcPr>
          <w:p>
            <w:pPr>
              <w:pStyle w:val="TableParagraph"/>
              <w:spacing w:before="138"/>
              <w:ind w:left="3748" w:right="3738"/>
              <w:jc w:val="center"/>
              <w:rPr>
                <w:b/>
                <w:sz w:val="24"/>
              </w:rPr>
            </w:pPr>
            <w:r>
              <w:rPr>
                <w:b/>
                <w:sz w:val="24"/>
              </w:rPr>
              <w:t>Standards</w:t>
            </w:r>
          </w:p>
        </w:tc>
      </w:tr>
      <w:tr>
        <w:trPr>
          <w:trHeight w:val="826" w:hRule="atLeast"/>
        </w:trPr>
        <w:tc>
          <w:tcPr>
            <w:tcW w:w="1580" w:type="dxa"/>
            <w:vMerge w:val="restart"/>
            <w:tcBorders>
              <w:top w:val="single" w:sz="12" w:space="0" w:color="000000"/>
            </w:tcBorders>
          </w:tcPr>
          <w:p>
            <w:pPr>
              <w:pStyle w:val="TableParagraph"/>
              <w:rPr>
                <w:sz w:val="22"/>
              </w:rPr>
            </w:pPr>
          </w:p>
        </w:tc>
        <w:tc>
          <w:tcPr>
            <w:tcW w:w="8590" w:type="dxa"/>
            <w:gridSpan w:val="2"/>
            <w:tcBorders>
              <w:top w:val="single" w:sz="12" w:space="0" w:color="000000"/>
            </w:tcBorders>
          </w:tcPr>
          <w:p>
            <w:pPr>
              <w:pStyle w:val="TableParagraph"/>
              <w:ind w:left="1191" w:right="503"/>
              <w:rPr>
                <w:sz w:val="24"/>
              </w:rPr>
            </w:pPr>
            <w:r>
              <w:rPr>
                <w:sz w:val="24"/>
              </w:rPr>
              <w:t>areas. This indicator was also designed to promote inquiry into how the expansion of industry has affected rural areas.</w:t>
            </w:r>
          </w:p>
        </w:tc>
      </w:tr>
      <w:tr>
        <w:trPr>
          <w:trHeight w:val="2207" w:hRule="atLeast"/>
        </w:trPr>
        <w:tc>
          <w:tcPr>
            <w:tcW w:w="1580" w:type="dxa"/>
            <w:vMerge/>
            <w:tcBorders>
              <w:top w:val="nil"/>
            </w:tcBorders>
          </w:tcPr>
          <w:p>
            <w:pPr>
              <w:rPr>
                <w:sz w:val="2"/>
                <w:szCs w:val="2"/>
              </w:rPr>
            </w:pPr>
          </w:p>
        </w:tc>
        <w:tc>
          <w:tcPr>
            <w:tcW w:w="1004" w:type="dxa"/>
            <w:tcBorders>
              <w:right w:val="nil"/>
            </w:tcBorders>
          </w:tcPr>
          <w:p>
            <w:pPr>
              <w:pStyle w:val="TableParagraph"/>
              <w:spacing w:line="275" w:lineRule="exact"/>
              <w:ind w:left="111"/>
              <w:rPr>
                <w:b/>
                <w:sz w:val="24"/>
              </w:rPr>
            </w:pPr>
            <w:r>
              <w:rPr>
                <w:b/>
                <w:sz w:val="24"/>
              </w:rPr>
              <w:t>5.5.CC</w:t>
            </w:r>
          </w:p>
        </w:tc>
        <w:tc>
          <w:tcPr>
            <w:tcW w:w="7586" w:type="dxa"/>
            <w:tcBorders>
              <w:left w:val="nil"/>
            </w:tcBorders>
          </w:tcPr>
          <w:p>
            <w:pPr>
              <w:pStyle w:val="TableParagraph"/>
              <w:ind w:left="192" w:right="298"/>
              <w:jc w:val="both"/>
              <w:rPr>
                <w:sz w:val="24"/>
              </w:rPr>
            </w:pPr>
            <w:r>
              <w:rPr>
                <w:sz w:val="24"/>
              </w:rPr>
              <w:t>Analyze the continuities and changes in U.S. relationships with countries around the world as a result of the economic, political, and social</w:t>
            </w:r>
            <w:r>
              <w:rPr>
                <w:spacing w:val="-16"/>
                <w:sz w:val="24"/>
              </w:rPr>
              <w:t> </w:t>
            </w:r>
            <w:r>
              <w:rPr>
                <w:sz w:val="24"/>
              </w:rPr>
              <w:t>changes in this</w:t>
            </w:r>
            <w:r>
              <w:rPr>
                <w:spacing w:val="-1"/>
                <w:sz w:val="24"/>
              </w:rPr>
              <w:t> </w:t>
            </w:r>
            <w:r>
              <w:rPr>
                <w:sz w:val="24"/>
              </w:rPr>
              <w:t>period.</w:t>
            </w:r>
          </w:p>
          <w:p>
            <w:pPr>
              <w:pStyle w:val="TableParagraph"/>
              <w:spacing w:before="5"/>
              <w:rPr>
                <w:b/>
                <w:sz w:val="23"/>
              </w:rPr>
            </w:pPr>
          </w:p>
          <w:p>
            <w:pPr>
              <w:pStyle w:val="TableParagraph"/>
              <w:ind w:left="192" w:right="237"/>
              <w:rPr>
                <w:sz w:val="24"/>
              </w:rPr>
            </w:pPr>
            <w:r>
              <w:rPr>
                <w:sz w:val="24"/>
              </w:rPr>
              <w:t>This indicator was developed to promote inquiry into how U.S. relationships with other countries have developed since the collapse of the Soviet</w:t>
            </w:r>
            <w:r>
              <w:rPr>
                <w:spacing w:val="-1"/>
                <w:sz w:val="24"/>
              </w:rPr>
              <w:t> </w:t>
            </w:r>
            <w:r>
              <w:rPr>
                <w:sz w:val="24"/>
              </w:rPr>
              <w:t>Union.</w:t>
            </w:r>
          </w:p>
        </w:tc>
      </w:tr>
      <w:tr>
        <w:trPr>
          <w:trHeight w:val="827" w:hRule="atLeast"/>
        </w:trPr>
        <w:tc>
          <w:tcPr>
            <w:tcW w:w="1580" w:type="dxa"/>
            <w:vMerge/>
            <w:tcBorders>
              <w:top w:val="nil"/>
            </w:tcBorders>
          </w:tcPr>
          <w:p>
            <w:pPr>
              <w:rPr>
                <w:sz w:val="2"/>
                <w:szCs w:val="2"/>
              </w:rPr>
            </w:pPr>
          </w:p>
        </w:tc>
        <w:tc>
          <w:tcPr>
            <w:tcW w:w="1004" w:type="dxa"/>
            <w:tcBorders>
              <w:right w:val="nil"/>
            </w:tcBorders>
          </w:tcPr>
          <w:p>
            <w:pPr>
              <w:pStyle w:val="TableParagraph"/>
              <w:spacing w:line="275" w:lineRule="exact"/>
              <w:ind w:left="111"/>
              <w:rPr>
                <w:b/>
                <w:sz w:val="24"/>
              </w:rPr>
            </w:pPr>
            <w:r>
              <w:rPr>
                <w:b/>
                <w:sz w:val="24"/>
              </w:rPr>
              <w:t>5.5.E</w:t>
            </w:r>
          </w:p>
        </w:tc>
        <w:tc>
          <w:tcPr>
            <w:tcW w:w="7586" w:type="dxa"/>
            <w:tcBorders>
              <w:left w:val="nil"/>
            </w:tcBorders>
          </w:tcPr>
          <w:p>
            <w:pPr>
              <w:pStyle w:val="TableParagraph"/>
              <w:ind w:left="192" w:right="124"/>
              <w:rPr>
                <w:sz w:val="24"/>
              </w:rPr>
            </w:pPr>
            <w:r>
              <w:rPr>
                <w:sz w:val="24"/>
              </w:rPr>
              <w:t>Analyze multiple perspectives on the economic, political, and social effects of global interdependence after 1980 using primary and secondary sources.</w:t>
            </w:r>
          </w:p>
        </w:tc>
      </w:tr>
    </w:tbl>
    <w:p>
      <w:pPr>
        <w:spacing w:after="0"/>
        <w:rPr>
          <w:sz w:val="24"/>
        </w:rPr>
        <w:sectPr>
          <w:pgSz w:w="12240" w:h="15840"/>
          <w:pgMar w:header="0" w:footer="944" w:top="1440" w:bottom="1140" w:left="1060" w:right="740"/>
        </w:sectPr>
      </w:pPr>
    </w:p>
    <w:p>
      <w:pPr>
        <w:pStyle w:val="Heading2"/>
      </w:pPr>
      <w:bookmarkStart w:name="_TOC_250032" w:id="47"/>
      <w:bookmarkStart w:name="Grade 6" w:id="48"/>
      <w:r>
        <w:rPr>
          <w:b w:val="0"/>
        </w:rPr>
      </w:r>
      <w:bookmarkEnd w:id="47"/>
      <w:r>
        <w:rPr/>
        <w:t>Grade 6</w:t>
      </w:r>
    </w:p>
    <w:p>
      <w:pPr>
        <w:pStyle w:val="BodyText"/>
        <w:rPr>
          <w:b/>
        </w:rPr>
      </w:pPr>
    </w:p>
    <w:p>
      <w:pPr>
        <w:pStyle w:val="Heading2"/>
        <w:spacing w:before="0"/>
      </w:pPr>
      <w:bookmarkStart w:name="_TOC_250031" w:id="49"/>
      <w:bookmarkStart w:name="World Civilizations" w:id="50"/>
      <w:r>
        <w:rPr>
          <w:b w:val="0"/>
        </w:rPr>
      </w:r>
      <w:bookmarkEnd w:id="49"/>
      <w:r>
        <w:rPr/>
        <w:t>World Civilizations</w:t>
      </w:r>
    </w:p>
    <w:p>
      <w:pPr>
        <w:pStyle w:val="BodyText"/>
        <w:spacing w:before="6"/>
        <w:rPr>
          <w:b/>
          <w:sz w:val="23"/>
        </w:rPr>
      </w:pPr>
    </w:p>
    <w:p>
      <w:pPr>
        <w:pStyle w:val="BodyText"/>
        <w:spacing w:before="1"/>
        <w:ind w:left="379" w:right="730"/>
      </w:pPr>
      <w:r>
        <w:rPr/>
        <w:t>Students will study World Civilizations to uncover trends from prehistory to present day. Students will learn what defines civilizations and how geography played a factor in the exchanges, expansion, and formation among and between them. Students will inquire about the various social hierarchies of world civilizations and the changes and continuities of social systems. Students will learn about ancient and classical civilizations and explore their enduring cultural, intellectual, and technological influences. Students will learn about how increased global interactions led to transformations among and between world civilizations. Students will inquire into the development of world civilizations past and present and the connections between Africa, the Americas, Asia, and Europe. Students will continue to explore how these global interactions and exchanges led to cultural, intellectual, and technological advances that have continued to increase societies’ global interconnectedness with one another.</w:t>
      </w:r>
    </w:p>
    <w:p>
      <w:pPr>
        <w:pStyle w:val="BodyText"/>
      </w:pPr>
    </w:p>
    <w:p>
      <w:pPr>
        <w:pStyle w:val="BodyText"/>
        <w:ind w:left="380" w:right="790"/>
      </w:pPr>
      <w:r>
        <w:rPr/>
        <w:t>Instruction should utilize the historical thinking skills and themes developed for grade six. The progression of developmentally appropriate historical thinking skills begins in kindergarten and builds with each year of history instruction. These historical thinking skills are aligned with the </w:t>
      </w:r>
      <w:r>
        <w:rPr>
          <w:i/>
        </w:rPr>
        <w:t>Profile of the South Carolina Graduate </w:t>
      </w:r>
      <w:r>
        <w:rPr/>
        <w:t>of world-class knowledge, world-class skills, and life and career characteristics. The indicators of standard one represent the skills utilized by students in each grade level to further explore the content. These skills have been deconstructed to aid in the scaffolding of student thinking and are not to be taught in isolation.</w:t>
      </w:r>
    </w:p>
    <w:p>
      <w:pPr>
        <w:pStyle w:val="BodyText"/>
      </w:pPr>
    </w:p>
    <w:p>
      <w:pPr>
        <w:pStyle w:val="BodyText"/>
        <w:ind w:left="380" w:right="802"/>
      </w:pPr>
      <w:r>
        <w:rPr/>
        <w:t>The Social Studies grade-level standards can be categorized into content- and discipline-specific themes. These themes allow for connections to be made between content when teaching chronologically, the ability to teach thematically rather than chronologically, and to support project- or problem- based learning. To encourage inquiry, the grade six World Civilizations standards are constructed around the following five themes:</w:t>
      </w:r>
    </w:p>
    <w:p>
      <w:pPr>
        <w:pStyle w:val="BodyText"/>
      </w:pPr>
    </w:p>
    <w:p>
      <w:pPr>
        <w:pStyle w:val="BodyText"/>
        <w:ind w:left="380" w:right="1135"/>
        <w:jc w:val="both"/>
      </w:pPr>
      <w:r>
        <w:rPr>
          <w:b/>
        </w:rPr>
        <w:t>Culture and Intellectual Development </w:t>
      </w:r>
      <w:r>
        <w:rPr/>
        <w:t>– The Culture and Intellectual Development theme encourages the study of the development of individual and collective cultures and how these identities shape economic, political, and social systems over time. Social systems of various world civilizations are marked by their cultural, political, religious, and social ideologies and contributions.</w:t>
      </w:r>
    </w:p>
    <w:p>
      <w:pPr>
        <w:pStyle w:val="BodyText"/>
      </w:pPr>
    </w:p>
    <w:p>
      <w:pPr>
        <w:pStyle w:val="BodyText"/>
        <w:ind w:left="380" w:right="1694"/>
      </w:pPr>
      <w:r>
        <w:rPr>
          <w:b/>
        </w:rPr>
        <w:t>Global Exchanges </w:t>
      </w:r>
      <w:r>
        <w:rPr/>
        <w:t>– The Global Exchanges theme encourages the study of how world civilizations have interacted with one another culturally, economically, and politically throughout history, and how societies have become increasingly connected over time.</w:t>
      </w:r>
    </w:p>
    <w:p>
      <w:pPr>
        <w:pStyle w:val="BodyText"/>
      </w:pPr>
    </w:p>
    <w:p>
      <w:pPr>
        <w:pStyle w:val="BodyText"/>
        <w:ind w:left="380" w:right="744"/>
        <w:jc w:val="both"/>
      </w:pPr>
      <w:r>
        <w:rPr>
          <w:b/>
        </w:rPr>
        <w:t>Interaction with Environment </w:t>
      </w:r>
      <w:r>
        <w:rPr/>
        <w:t>– The Interaction with Environment theme encourages the study of how humans impact their environment and how environmental factors influence the decision- making of humans.</w:t>
      </w:r>
    </w:p>
    <w:p>
      <w:pPr>
        <w:pStyle w:val="BodyText"/>
      </w:pPr>
    </w:p>
    <w:p>
      <w:pPr>
        <w:pStyle w:val="BodyText"/>
        <w:spacing w:before="1"/>
        <w:ind w:left="380" w:right="1254"/>
      </w:pPr>
      <w:r>
        <w:rPr>
          <w:b/>
        </w:rPr>
        <w:t>Social Systems and Order </w:t>
      </w:r>
      <w:r>
        <w:rPr/>
        <w:t>– The Social Systems and Order theme encourages the study of various social hierarchies and norms established by political and social institutions within a</w:t>
      </w:r>
    </w:p>
    <w:p>
      <w:pPr>
        <w:spacing w:after="0"/>
        <w:sectPr>
          <w:pgSz w:w="12240" w:h="15840"/>
          <w:pgMar w:header="0" w:footer="944" w:top="1360" w:bottom="1140" w:left="1060" w:right="740"/>
        </w:sectPr>
      </w:pPr>
    </w:p>
    <w:p>
      <w:pPr>
        <w:pStyle w:val="BodyText"/>
        <w:spacing w:before="74"/>
        <w:ind w:left="380" w:right="775"/>
      </w:pPr>
      <w:r>
        <w:rPr/>
        <w:t>given civilization. Humans have sustained and challenged through social systems, which includes civic, economic, and social actions.</w:t>
      </w:r>
    </w:p>
    <w:p>
      <w:pPr>
        <w:pStyle w:val="BodyText"/>
      </w:pPr>
    </w:p>
    <w:p>
      <w:pPr>
        <w:pStyle w:val="BodyText"/>
        <w:ind w:left="380" w:right="1036"/>
      </w:pPr>
      <w:r>
        <w:rPr>
          <w:b/>
        </w:rPr>
        <w:t>State Formation, Expansion, and Conflict </w:t>
      </w:r>
      <w:r>
        <w:rPr/>
        <w:t>– The State Formation, Expansion, and Conflict theme encourages the study of the foundations of different states (e.g., kingdoms, empires, nation-states, city-states) and how their interactions within and beyond those respective states have emerged, expanded, and collapsed because of these factors.</w:t>
      </w:r>
    </w:p>
    <w:p>
      <w:pPr>
        <w:spacing w:after="0"/>
        <w:sectPr>
          <w:pgSz w:w="12240" w:h="15840"/>
          <w:pgMar w:header="0" w:footer="944" w:top="1360" w:bottom="1220" w:left="1060" w:right="740"/>
        </w:sectPr>
      </w:pPr>
    </w:p>
    <w:p>
      <w:pPr>
        <w:pStyle w:val="Heading1"/>
        <w:ind w:left="886"/>
      </w:pPr>
      <w:bookmarkStart w:name="_TOC_250030" w:id="51"/>
      <w:bookmarkStart w:name="Grade 6 Deconstructed Skills" w:id="52"/>
      <w:r>
        <w:rPr>
          <w:b w:val="0"/>
        </w:rPr>
      </w:r>
      <w:bookmarkEnd w:id="51"/>
      <w:r>
        <w:rPr/>
        <w:t>Grade 6 Deconstructed Skills</w:t>
      </w:r>
    </w:p>
    <w:p>
      <w:pPr>
        <w:pStyle w:val="BodyText"/>
        <w:rPr>
          <w:b/>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1658" w:hRule="atLeast"/>
        </w:trPr>
        <w:tc>
          <w:tcPr>
            <w:tcW w:w="3086" w:type="dxa"/>
          </w:tcPr>
          <w:p>
            <w:pPr>
              <w:pStyle w:val="TableParagraph"/>
              <w:ind w:left="115" w:right="381"/>
              <w:rPr>
                <w:sz w:val="24"/>
              </w:rPr>
            </w:pPr>
            <w:r>
              <w:rPr>
                <w:b/>
                <w:sz w:val="24"/>
              </w:rPr>
              <w:t>CO: Comparison</w:t>
            </w:r>
            <w:r>
              <w:rPr>
                <w:sz w:val="24"/>
              </w:rPr>
              <w:t>- Utilize broad characteristics of historical developments to create a comparative analysis.</w:t>
            </w:r>
          </w:p>
        </w:tc>
        <w:tc>
          <w:tcPr>
            <w:tcW w:w="6504" w:type="dxa"/>
          </w:tcPr>
          <w:p>
            <w:pPr>
              <w:pStyle w:val="TableParagraph"/>
              <w:ind w:left="112" w:right="656"/>
              <w:rPr>
                <w:sz w:val="24"/>
              </w:rPr>
            </w:pPr>
            <w:r>
              <w:rPr>
                <w:sz w:val="24"/>
              </w:rPr>
              <w:t>To demonstrate their ability to use the skill of </w:t>
            </w:r>
            <w:r>
              <w:rPr>
                <w:b/>
                <w:sz w:val="24"/>
              </w:rPr>
              <w:t>comparison</w:t>
            </w:r>
            <w:r>
              <w:rPr>
                <w:sz w:val="24"/>
              </w:rPr>
              <w:t>, students should:</w:t>
            </w:r>
          </w:p>
          <w:p>
            <w:pPr>
              <w:pStyle w:val="TableParagraph"/>
              <w:numPr>
                <w:ilvl w:val="0"/>
                <w:numId w:val="22"/>
              </w:numPr>
              <w:tabs>
                <w:tab w:pos="832" w:val="left" w:leader="none"/>
                <w:tab w:pos="833" w:val="left" w:leader="none"/>
              </w:tabs>
              <w:spacing w:line="240" w:lineRule="auto" w:before="0" w:after="0"/>
              <w:ind w:left="832" w:right="115" w:hanging="360"/>
              <w:jc w:val="left"/>
              <w:rPr>
                <w:sz w:val="24"/>
              </w:rPr>
            </w:pPr>
            <w:r>
              <w:rPr>
                <w:sz w:val="24"/>
              </w:rPr>
              <w:t>distinguish similarities and differences among or</w:t>
            </w:r>
            <w:r>
              <w:rPr>
                <w:spacing w:val="-15"/>
                <w:sz w:val="24"/>
              </w:rPr>
              <w:t> </w:t>
            </w:r>
            <w:r>
              <w:rPr>
                <w:sz w:val="24"/>
              </w:rPr>
              <w:t>between world</w:t>
            </w:r>
            <w:r>
              <w:rPr>
                <w:spacing w:val="-1"/>
                <w:sz w:val="24"/>
              </w:rPr>
              <w:t> </w:t>
            </w:r>
            <w:r>
              <w:rPr>
                <w:sz w:val="24"/>
              </w:rPr>
              <w:t>civilizations.</w:t>
            </w:r>
          </w:p>
          <w:p>
            <w:pPr>
              <w:pStyle w:val="TableParagraph"/>
              <w:numPr>
                <w:ilvl w:val="0"/>
                <w:numId w:val="22"/>
              </w:numPr>
              <w:tabs>
                <w:tab w:pos="832" w:val="left" w:leader="none"/>
                <w:tab w:pos="833" w:val="left" w:leader="none"/>
              </w:tabs>
              <w:spacing w:line="270" w:lineRule="atLeast" w:before="0" w:after="0"/>
              <w:ind w:left="832" w:right="261" w:hanging="360"/>
              <w:jc w:val="left"/>
              <w:rPr>
                <w:sz w:val="24"/>
              </w:rPr>
            </w:pPr>
            <w:r>
              <w:rPr>
                <w:sz w:val="24"/>
              </w:rPr>
              <w:t>categorize historical events according to similarities</w:t>
            </w:r>
            <w:r>
              <w:rPr>
                <w:spacing w:val="-15"/>
                <w:sz w:val="24"/>
              </w:rPr>
              <w:t> </w:t>
            </w:r>
            <w:r>
              <w:rPr>
                <w:sz w:val="24"/>
              </w:rPr>
              <w:t>and differences.</w:t>
            </w:r>
          </w:p>
        </w:tc>
      </w:tr>
      <w:tr>
        <w:trPr>
          <w:trHeight w:val="2406" w:hRule="atLeast"/>
        </w:trPr>
        <w:tc>
          <w:tcPr>
            <w:tcW w:w="3086" w:type="dxa"/>
          </w:tcPr>
          <w:p>
            <w:pPr>
              <w:pStyle w:val="TableParagraph"/>
              <w:spacing w:before="92"/>
              <w:ind w:left="100" w:right="311"/>
              <w:rPr>
                <w:sz w:val="24"/>
              </w:rPr>
            </w:pPr>
            <w:r>
              <w:rPr>
                <w:b/>
                <w:sz w:val="24"/>
              </w:rPr>
              <w:t>CE: Causation</w:t>
            </w:r>
            <w:r>
              <w:rPr>
                <w:sz w:val="24"/>
              </w:rPr>
              <w:t>- Analyze significant turning points in history to assess multiple long-term and short-term causes and effects.</w:t>
            </w:r>
          </w:p>
        </w:tc>
        <w:tc>
          <w:tcPr>
            <w:tcW w:w="6504" w:type="dxa"/>
          </w:tcPr>
          <w:p>
            <w:pPr>
              <w:pStyle w:val="TableParagraph"/>
              <w:spacing w:before="92"/>
              <w:ind w:left="112" w:right="882"/>
              <w:rPr>
                <w:sz w:val="24"/>
              </w:rPr>
            </w:pPr>
            <w:r>
              <w:rPr>
                <w:sz w:val="24"/>
              </w:rPr>
              <w:t>To demonstrate their ability to use the skill of </w:t>
            </w:r>
            <w:r>
              <w:rPr>
                <w:b/>
                <w:sz w:val="24"/>
              </w:rPr>
              <w:t>causation</w:t>
            </w:r>
            <w:r>
              <w:rPr>
                <w:sz w:val="24"/>
              </w:rPr>
              <w:t>, students should:</w:t>
            </w:r>
          </w:p>
          <w:p>
            <w:pPr>
              <w:pStyle w:val="TableParagraph"/>
              <w:numPr>
                <w:ilvl w:val="0"/>
                <w:numId w:val="23"/>
              </w:numPr>
              <w:tabs>
                <w:tab w:pos="832" w:val="left" w:leader="none"/>
                <w:tab w:pos="833" w:val="left" w:leader="none"/>
              </w:tabs>
              <w:spacing w:line="240" w:lineRule="auto" w:before="0" w:after="0"/>
              <w:ind w:left="833" w:right="0" w:hanging="361"/>
              <w:jc w:val="left"/>
              <w:rPr>
                <w:sz w:val="24"/>
              </w:rPr>
            </w:pPr>
            <w:r>
              <w:rPr>
                <w:sz w:val="24"/>
              </w:rPr>
              <w:t>identify major historical turning</w:t>
            </w:r>
            <w:r>
              <w:rPr>
                <w:spacing w:val="-10"/>
                <w:sz w:val="24"/>
              </w:rPr>
              <w:t> </w:t>
            </w:r>
            <w:r>
              <w:rPr>
                <w:sz w:val="24"/>
              </w:rPr>
              <w:t>points.</w:t>
            </w:r>
          </w:p>
          <w:p>
            <w:pPr>
              <w:pStyle w:val="TableParagraph"/>
              <w:numPr>
                <w:ilvl w:val="0"/>
                <w:numId w:val="23"/>
              </w:numPr>
              <w:tabs>
                <w:tab w:pos="832" w:val="left" w:leader="none"/>
                <w:tab w:pos="833" w:val="left" w:leader="none"/>
              </w:tabs>
              <w:spacing w:line="240" w:lineRule="auto" w:before="0" w:after="0"/>
              <w:ind w:left="832" w:right="335" w:hanging="360"/>
              <w:jc w:val="left"/>
              <w:rPr>
                <w:sz w:val="24"/>
              </w:rPr>
            </w:pPr>
            <w:r>
              <w:rPr>
                <w:sz w:val="24"/>
              </w:rPr>
              <w:t>analyze historical turning points to determine long-</w:t>
            </w:r>
            <w:r>
              <w:rPr>
                <w:spacing w:val="-13"/>
                <w:sz w:val="24"/>
              </w:rPr>
              <w:t> </w:t>
            </w:r>
            <w:r>
              <w:rPr>
                <w:sz w:val="24"/>
              </w:rPr>
              <w:t>and short-term causes and</w:t>
            </w:r>
            <w:r>
              <w:rPr>
                <w:spacing w:val="-1"/>
                <w:sz w:val="24"/>
              </w:rPr>
              <w:t> </w:t>
            </w:r>
            <w:r>
              <w:rPr>
                <w:sz w:val="24"/>
              </w:rPr>
              <w:t>effects.</w:t>
            </w:r>
          </w:p>
          <w:p>
            <w:pPr>
              <w:pStyle w:val="TableParagraph"/>
              <w:numPr>
                <w:ilvl w:val="0"/>
                <w:numId w:val="23"/>
              </w:numPr>
              <w:tabs>
                <w:tab w:pos="832" w:val="left" w:leader="none"/>
                <w:tab w:pos="833" w:val="left" w:leader="none"/>
              </w:tabs>
              <w:spacing w:line="240" w:lineRule="auto" w:before="0" w:after="0"/>
              <w:ind w:left="832" w:right="431" w:hanging="360"/>
              <w:jc w:val="left"/>
              <w:rPr>
                <w:sz w:val="24"/>
              </w:rPr>
            </w:pPr>
            <w:r>
              <w:rPr>
                <w:sz w:val="24"/>
              </w:rPr>
              <w:t>analyze historical eras to determine relationships</w:t>
            </w:r>
            <w:r>
              <w:rPr>
                <w:spacing w:val="-18"/>
                <w:sz w:val="24"/>
              </w:rPr>
              <w:t> </w:t>
            </w:r>
            <w:r>
              <w:rPr>
                <w:sz w:val="24"/>
              </w:rPr>
              <w:t>(e.g., cause/effect, connections, and patterns) between</w:t>
            </w:r>
            <w:r>
              <w:rPr>
                <w:spacing w:val="-9"/>
                <w:sz w:val="24"/>
              </w:rPr>
              <w:t> </w:t>
            </w:r>
            <w:r>
              <w:rPr>
                <w:sz w:val="24"/>
              </w:rPr>
              <w:t>eras.</w:t>
            </w:r>
          </w:p>
          <w:p>
            <w:pPr>
              <w:pStyle w:val="TableParagraph"/>
              <w:numPr>
                <w:ilvl w:val="0"/>
                <w:numId w:val="23"/>
              </w:numPr>
              <w:tabs>
                <w:tab w:pos="832" w:val="left" w:leader="none"/>
                <w:tab w:pos="833" w:val="left" w:leader="none"/>
              </w:tabs>
              <w:spacing w:line="240" w:lineRule="auto" w:before="0" w:after="0"/>
              <w:ind w:left="833" w:right="0" w:hanging="361"/>
              <w:jc w:val="left"/>
              <w:rPr>
                <w:sz w:val="24"/>
              </w:rPr>
            </w:pPr>
            <w:r>
              <w:rPr>
                <w:sz w:val="24"/>
              </w:rPr>
              <w:t>examine historical events to infer possible</w:t>
            </w:r>
            <w:r>
              <w:rPr>
                <w:spacing w:val="-7"/>
                <w:sz w:val="24"/>
              </w:rPr>
              <w:t> </w:t>
            </w:r>
            <w:r>
              <w:rPr>
                <w:sz w:val="24"/>
              </w:rPr>
              <w:t>outcomes.</w:t>
            </w:r>
          </w:p>
        </w:tc>
      </w:tr>
      <w:tr>
        <w:trPr>
          <w:trHeight w:val="1655" w:hRule="atLeast"/>
        </w:trPr>
        <w:tc>
          <w:tcPr>
            <w:tcW w:w="3086" w:type="dxa"/>
          </w:tcPr>
          <w:p>
            <w:pPr>
              <w:pStyle w:val="TableParagraph"/>
              <w:ind w:left="115" w:right="95"/>
              <w:rPr>
                <w:sz w:val="24"/>
              </w:rPr>
            </w:pPr>
            <w:r>
              <w:rPr>
                <w:b/>
                <w:sz w:val="24"/>
              </w:rPr>
              <w:t>P: Periodization- </w:t>
            </w:r>
            <w:r>
              <w:rPr>
                <w:sz w:val="24"/>
              </w:rPr>
              <w:t>Organize a historical narrative into time periods using units of time (e.g., decades, half-centuries,</w:t>
            </w:r>
          </w:p>
          <w:p>
            <w:pPr>
              <w:pStyle w:val="TableParagraph"/>
              <w:spacing w:line="270" w:lineRule="atLeast"/>
              <w:ind w:left="115" w:right="515"/>
              <w:rPr>
                <w:sz w:val="24"/>
              </w:rPr>
            </w:pPr>
            <w:r>
              <w:rPr>
                <w:sz w:val="24"/>
              </w:rPr>
              <w:t>centuries) and significant turning points.</w:t>
            </w:r>
          </w:p>
        </w:tc>
        <w:tc>
          <w:tcPr>
            <w:tcW w:w="6504" w:type="dxa"/>
          </w:tcPr>
          <w:p>
            <w:pPr>
              <w:pStyle w:val="TableParagraph"/>
              <w:ind w:left="112" w:right="309"/>
              <w:rPr>
                <w:sz w:val="24"/>
              </w:rPr>
            </w:pPr>
            <w:r>
              <w:rPr>
                <w:sz w:val="24"/>
              </w:rPr>
              <w:t>To demonstrate their ability to think in terms of </w:t>
            </w:r>
            <w:r>
              <w:rPr>
                <w:b/>
                <w:sz w:val="24"/>
              </w:rPr>
              <w:t>periodization</w:t>
            </w:r>
            <w:r>
              <w:rPr>
                <w:sz w:val="24"/>
              </w:rPr>
              <w:t>, students should:</w:t>
            </w:r>
          </w:p>
          <w:p>
            <w:pPr>
              <w:pStyle w:val="TableParagraph"/>
              <w:numPr>
                <w:ilvl w:val="0"/>
                <w:numId w:val="24"/>
              </w:numPr>
              <w:tabs>
                <w:tab w:pos="832" w:val="left" w:leader="none"/>
                <w:tab w:pos="833" w:val="left" w:leader="none"/>
              </w:tabs>
              <w:spacing w:line="240" w:lineRule="auto" w:before="0" w:after="0"/>
              <w:ind w:left="832" w:right="180" w:hanging="360"/>
              <w:jc w:val="left"/>
              <w:rPr>
                <w:sz w:val="24"/>
              </w:rPr>
            </w:pPr>
            <w:r>
              <w:rPr>
                <w:sz w:val="24"/>
              </w:rPr>
              <w:t>identify how significant events and related developments led to changes in historical</w:t>
            </w:r>
            <w:r>
              <w:rPr>
                <w:spacing w:val="-2"/>
                <w:sz w:val="24"/>
              </w:rPr>
              <w:t> </w:t>
            </w:r>
            <w:r>
              <w:rPr>
                <w:sz w:val="24"/>
              </w:rPr>
              <w:t>periods.</w:t>
            </w:r>
          </w:p>
          <w:p>
            <w:pPr>
              <w:pStyle w:val="TableParagraph"/>
              <w:numPr>
                <w:ilvl w:val="0"/>
                <w:numId w:val="24"/>
              </w:numPr>
              <w:tabs>
                <w:tab w:pos="832" w:val="left" w:leader="none"/>
                <w:tab w:pos="833" w:val="left" w:leader="none"/>
              </w:tabs>
              <w:spacing w:line="270" w:lineRule="atLeast" w:before="0" w:after="0"/>
              <w:ind w:left="832" w:right="888" w:hanging="360"/>
              <w:jc w:val="left"/>
              <w:rPr>
                <w:sz w:val="24"/>
              </w:rPr>
            </w:pPr>
            <w:r>
              <w:rPr>
                <w:sz w:val="24"/>
              </w:rPr>
              <w:t>create historical narratives based on units of</w:t>
            </w:r>
            <w:r>
              <w:rPr>
                <w:spacing w:val="-11"/>
                <w:sz w:val="24"/>
              </w:rPr>
              <w:t> </w:t>
            </w:r>
            <w:r>
              <w:rPr>
                <w:sz w:val="24"/>
              </w:rPr>
              <w:t>time, including major turning</w:t>
            </w:r>
            <w:r>
              <w:rPr>
                <w:spacing w:val="-5"/>
                <w:sz w:val="24"/>
              </w:rPr>
              <w:t> </w:t>
            </w:r>
            <w:r>
              <w:rPr>
                <w:sz w:val="24"/>
              </w:rPr>
              <w:t>points.</w:t>
            </w:r>
          </w:p>
        </w:tc>
      </w:tr>
      <w:tr>
        <w:trPr>
          <w:trHeight w:val="1655" w:hRule="atLeast"/>
        </w:trPr>
        <w:tc>
          <w:tcPr>
            <w:tcW w:w="3086" w:type="dxa"/>
          </w:tcPr>
          <w:p>
            <w:pPr>
              <w:pStyle w:val="TableParagraph"/>
              <w:ind w:left="115" w:right="95"/>
              <w:rPr>
                <w:sz w:val="24"/>
              </w:rPr>
            </w:pPr>
            <w:r>
              <w:rPr>
                <w:b/>
                <w:sz w:val="24"/>
              </w:rPr>
              <w:t>CX: Context- </w:t>
            </w:r>
            <w:r>
              <w:rPr>
                <w:sz w:val="24"/>
              </w:rPr>
              <w:t>Identify historical context by analyzing historical developments using specific</w:t>
            </w:r>
          </w:p>
          <w:p>
            <w:pPr>
              <w:pStyle w:val="TableParagraph"/>
              <w:spacing w:line="270" w:lineRule="atLeast"/>
              <w:ind w:left="115" w:right="129"/>
              <w:rPr>
                <w:sz w:val="24"/>
              </w:rPr>
            </w:pPr>
            <w:r>
              <w:rPr>
                <w:sz w:val="24"/>
              </w:rPr>
              <w:t>references to time, place, and broader circumstances.</w:t>
            </w:r>
          </w:p>
        </w:tc>
        <w:tc>
          <w:tcPr>
            <w:tcW w:w="6504" w:type="dxa"/>
          </w:tcPr>
          <w:p>
            <w:pPr>
              <w:pStyle w:val="TableParagraph"/>
              <w:spacing w:line="270" w:lineRule="exact"/>
              <w:ind w:left="112"/>
              <w:rPr>
                <w:sz w:val="24"/>
              </w:rPr>
            </w:pPr>
            <w:r>
              <w:rPr>
                <w:sz w:val="24"/>
              </w:rPr>
              <w:t>To demonstrate their ability to use </w:t>
            </w:r>
            <w:r>
              <w:rPr>
                <w:b/>
                <w:sz w:val="24"/>
              </w:rPr>
              <w:t>context</w:t>
            </w:r>
            <w:r>
              <w:rPr>
                <w:sz w:val="24"/>
              </w:rPr>
              <w:t>, students should:</w:t>
            </w:r>
          </w:p>
          <w:p>
            <w:pPr>
              <w:pStyle w:val="TableParagraph"/>
              <w:numPr>
                <w:ilvl w:val="0"/>
                <w:numId w:val="25"/>
              </w:numPr>
              <w:tabs>
                <w:tab w:pos="832" w:val="left" w:leader="none"/>
                <w:tab w:pos="833" w:val="left" w:leader="none"/>
              </w:tabs>
              <w:spacing w:line="240" w:lineRule="auto" w:before="0" w:after="0"/>
              <w:ind w:left="832" w:right="458" w:hanging="360"/>
              <w:jc w:val="left"/>
              <w:rPr>
                <w:sz w:val="24"/>
              </w:rPr>
            </w:pPr>
            <w:r>
              <w:rPr>
                <w:sz w:val="24"/>
              </w:rPr>
              <w:t>distinguish historical developments based on time and place.</w:t>
            </w:r>
          </w:p>
          <w:p>
            <w:pPr>
              <w:pStyle w:val="TableParagraph"/>
              <w:numPr>
                <w:ilvl w:val="0"/>
                <w:numId w:val="25"/>
              </w:numPr>
              <w:tabs>
                <w:tab w:pos="832" w:val="left" w:leader="none"/>
                <w:tab w:pos="833" w:val="left" w:leader="none"/>
              </w:tabs>
              <w:spacing w:line="240" w:lineRule="auto" w:before="0" w:after="0"/>
              <w:ind w:left="832" w:right="281" w:hanging="360"/>
              <w:jc w:val="left"/>
              <w:rPr>
                <w:sz w:val="24"/>
              </w:rPr>
            </w:pPr>
            <w:r>
              <w:rPr>
                <w:sz w:val="24"/>
              </w:rPr>
              <w:t>analyze how historical developments affect the world</w:t>
            </w:r>
            <w:r>
              <w:rPr>
                <w:spacing w:val="-12"/>
                <w:sz w:val="24"/>
              </w:rPr>
              <w:t> </w:t>
            </w:r>
            <w:r>
              <w:rPr>
                <w:sz w:val="24"/>
              </w:rPr>
              <w:t>in both historic and contemporary</w:t>
            </w:r>
            <w:r>
              <w:rPr>
                <w:spacing w:val="-6"/>
                <w:sz w:val="24"/>
              </w:rPr>
              <w:t> </w:t>
            </w:r>
            <w:r>
              <w:rPr>
                <w:sz w:val="24"/>
              </w:rPr>
              <w:t>contexts.</w:t>
            </w:r>
          </w:p>
        </w:tc>
      </w:tr>
      <w:tr>
        <w:trPr>
          <w:trHeight w:val="1654" w:hRule="atLeast"/>
        </w:trPr>
        <w:tc>
          <w:tcPr>
            <w:tcW w:w="3086" w:type="dxa"/>
          </w:tcPr>
          <w:p>
            <w:pPr>
              <w:pStyle w:val="TableParagraph"/>
              <w:ind w:left="115" w:right="151"/>
              <w:rPr>
                <w:sz w:val="24"/>
              </w:rPr>
            </w:pPr>
            <w:r>
              <w:rPr>
                <w:b/>
                <w:sz w:val="24"/>
              </w:rPr>
              <w:t>CC: Continuities and Changes- </w:t>
            </w:r>
            <w:r>
              <w:rPr>
                <w:sz w:val="24"/>
              </w:rPr>
              <w:t>Identify and explain significant theme- based patterns of continuities and changes within a period</w:t>
            </w:r>
          </w:p>
          <w:p>
            <w:pPr>
              <w:pStyle w:val="TableParagraph"/>
              <w:spacing w:line="257" w:lineRule="exact"/>
              <w:ind w:left="115"/>
              <w:rPr>
                <w:sz w:val="24"/>
              </w:rPr>
            </w:pPr>
            <w:r>
              <w:rPr>
                <w:sz w:val="24"/>
              </w:rPr>
              <w:t>of time.</w:t>
            </w:r>
          </w:p>
        </w:tc>
        <w:tc>
          <w:tcPr>
            <w:tcW w:w="6504" w:type="dxa"/>
          </w:tcPr>
          <w:p>
            <w:pPr>
              <w:pStyle w:val="TableParagraph"/>
              <w:ind w:left="112" w:right="635"/>
              <w:rPr>
                <w:sz w:val="24"/>
              </w:rPr>
            </w:pPr>
            <w:r>
              <w:rPr>
                <w:sz w:val="24"/>
              </w:rPr>
              <w:t>To demonstrate their ability to understand </w:t>
            </w:r>
            <w:r>
              <w:rPr>
                <w:b/>
                <w:sz w:val="24"/>
              </w:rPr>
              <w:t>continuities and changes</w:t>
            </w:r>
            <w:r>
              <w:rPr>
                <w:sz w:val="24"/>
              </w:rPr>
              <w:t>, students should:</w:t>
            </w:r>
          </w:p>
          <w:p>
            <w:pPr>
              <w:pStyle w:val="TableParagraph"/>
              <w:numPr>
                <w:ilvl w:val="0"/>
                <w:numId w:val="26"/>
              </w:numPr>
              <w:tabs>
                <w:tab w:pos="832" w:val="left" w:leader="none"/>
                <w:tab w:pos="833" w:val="left" w:leader="none"/>
              </w:tabs>
              <w:spacing w:line="240" w:lineRule="auto" w:before="0" w:after="0"/>
              <w:ind w:left="833" w:right="0" w:hanging="361"/>
              <w:jc w:val="left"/>
              <w:rPr>
                <w:sz w:val="24"/>
              </w:rPr>
            </w:pPr>
            <w:r>
              <w:rPr>
                <w:sz w:val="24"/>
              </w:rPr>
              <w:t>define theme-based continuities and</w:t>
            </w:r>
            <w:r>
              <w:rPr>
                <w:spacing w:val="-1"/>
                <w:sz w:val="24"/>
              </w:rPr>
              <w:t> </w:t>
            </w:r>
            <w:r>
              <w:rPr>
                <w:sz w:val="24"/>
              </w:rPr>
              <w:t>changes.</w:t>
            </w:r>
          </w:p>
          <w:p>
            <w:pPr>
              <w:pStyle w:val="TableParagraph"/>
              <w:numPr>
                <w:ilvl w:val="0"/>
                <w:numId w:val="26"/>
              </w:numPr>
              <w:tabs>
                <w:tab w:pos="832" w:val="left" w:leader="none"/>
                <w:tab w:pos="833" w:val="left" w:leader="none"/>
              </w:tabs>
              <w:spacing w:line="240" w:lineRule="auto" w:before="0" w:after="0"/>
              <w:ind w:left="833" w:right="0" w:hanging="361"/>
              <w:jc w:val="left"/>
              <w:rPr>
                <w:sz w:val="24"/>
              </w:rPr>
            </w:pPr>
            <w:r>
              <w:rPr>
                <w:sz w:val="24"/>
              </w:rPr>
              <w:t>identify theme-based patterns of continuity and</w:t>
            </w:r>
            <w:r>
              <w:rPr>
                <w:spacing w:val="-12"/>
                <w:sz w:val="24"/>
              </w:rPr>
              <w:t> </w:t>
            </w:r>
            <w:r>
              <w:rPr>
                <w:sz w:val="24"/>
              </w:rPr>
              <w:t>change.</w:t>
            </w:r>
          </w:p>
          <w:p>
            <w:pPr>
              <w:pStyle w:val="TableParagraph"/>
              <w:numPr>
                <w:ilvl w:val="0"/>
                <w:numId w:val="26"/>
              </w:numPr>
              <w:tabs>
                <w:tab w:pos="832" w:val="left" w:leader="none"/>
                <w:tab w:pos="833" w:val="left" w:leader="none"/>
              </w:tabs>
              <w:spacing w:line="270" w:lineRule="atLeast" w:before="0" w:after="0"/>
              <w:ind w:left="832" w:right="419" w:hanging="360"/>
              <w:jc w:val="left"/>
              <w:rPr>
                <w:sz w:val="24"/>
              </w:rPr>
            </w:pPr>
            <w:r>
              <w:rPr>
                <w:sz w:val="24"/>
              </w:rPr>
              <w:t>explain theme-based continuities and changes within a period.</w:t>
            </w:r>
          </w:p>
        </w:tc>
      </w:tr>
      <w:tr>
        <w:trPr>
          <w:trHeight w:val="2761" w:hRule="atLeast"/>
        </w:trPr>
        <w:tc>
          <w:tcPr>
            <w:tcW w:w="3086" w:type="dxa"/>
          </w:tcPr>
          <w:p>
            <w:pPr>
              <w:pStyle w:val="TableParagraph"/>
              <w:ind w:left="115" w:right="181"/>
              <w:rPr>
                <w:sz w:val="24"/>
              </w:rPr>
            </w:pPr>
            <w:r>
              <w:rPr>
                <w:b/>
                <w:sz w:val="24"/>
              </w:rPr>
              <w:t>E: Evidence- </w:t>
            </w:r>
            <w:r>
              <w:rPr>
                <w:sz w:val="24"/>
              </w:rPr>
              <w:t>Identify, source, and utilize different forms of evidence, including primary and secondary sources, used in an inquiry- based study of history.</w:t>
            </w:r>
          </w:p>
        </w:tc>
        <w:tc>
          <w:tcPr>
            <w:tcW w:w="6504" w:type="dxa"/>
          </w:tcPr>
          <w:p>
            <w:pPr>
              <w:pStyle w:val="TableParagraph"/>
              <w:ind w:left="112" w:right="683"/>
              <w:rPr>
                <w:sz w:val="24"/>
              </w:rPr>
            </w:pPr>
            <w:r>
              <w:rPr>
                <w:sz w:val="24"/>
              </w:rPr>
              <w:t>To demonstrate their ability to use </w:t>
            </w:r>
            <w:r>
              <w:rPr>
                <w:b/>
                <w:sz w:val="24"/>
              </w:rPr>
              <w:t>evidence </w:t>
            </w:r>
            <w:r>
              <w:rPr>
                <w:sz w:val="24"/>
              </w:rPr>
              <w:t>in the study of history, students should:</w:t>
            </w:r>
          </w:p>
          <w:p>
            <w:pPr>
              <w:pStyle w:val="TableParagraph"/>
              <w:numPr>
                <w:ilvl w:val="0"/>
                <w:numId w:val="27"/>
              </w:numPr>
              <w:tabs>
                <w:tab w:pos="832" w:val="left" w:leader="none"/>
                <w:tab w:pos="833" w:val="left" w:leader="none"/>
              </w:tabs>
              <w:spacing w:line="240" w:lineRule="auto" w:before="0" w:after="0"/>
              <w:ind w:left="832" w:right="787" w:hanging="360"/>
              <w:jc w:val="left"/>
              <w:rPr>
                <w:sz w:val="24"/>
              </w:rPr>
            </w:pPr>
            <w:r>
              <w:rPr>
                <w:sz w:val="24"/>
              </w:rPr>
              <w:t>identify and locate different forms of evidence and ensure validity of the</w:t>
            </w:r>
            <w:r>
              <w:rPr>
                <w:spacing w:val="-8"/>
                <w:sz w:val="24"/>
              </w:rPr>
              <w:t> </w:t>
            </w:r>
            <w:r>
              <w:rPr>
                <w:sz w:val="24"/>
              </w:rPr>
              <w:t>evidence.</w:t>
            </w:r>
          </w:p>
          <w:p>
            <w:pPr>
              <w:pStyle w:val="TableParagraph"/>
              <w:numPr>
                <w:ilvl w:val="0"/>
                <w:numId w:val="27"/>
              </w:numPr>
              <w:tabs>
                <w:tab w:pos="832" w:val="left" w:leader="none"/>
                <w:tab w:pos="833" w:val="left" w:leader="none"/>
              </w:tabs>
              <w:spacing w:line="240" w:lineRule="auto" w:before="0" w:after="0"/>
              <w:ind w:left="832" w:right="408" w:hanging="360"/>
              <w:jc w:val="left"/>
              <w:rPr>
                <w:sz w:val="24"/>
              </w:rPr>
            </w:pPr>
            <w:r>
              <w:rPr>
                <w:sz w:val="24"/>
              </w:rPr>
              <w:t>engage in historical thinking skills to collect evidence from various sources that identifies bias, context, tone, purpose, and</w:t>
            </w:r>
            <w:r>
              <w:rPr>
                <w:spacing w:val="-1"/>
                <w:sz w:val="24"/>
              </w:rPr>
              <w:t> </w:t>
            </w:r>
            <w:r>
              <w:rPr>
                <w:sz w:val="24"/>
              </w:rPr>
              <w:t>periodization.</w:t>
            </w:r>
          </w:p>
          <w:p>
            <w:pPr>
              <w:pStyle w:val="TableParagraph"/>
              <w:numPr>
                <w:ilvl w:val="0"/>
                <w:numId w:val="27"/>
              </w:numPr>
              <w:tabs>
                <w:tab w:pos="832" w:val="left" w:leader="none"/>
                <w:tab w:pos="833" w:val="left" w:leader="none"/>
              </w:tabs>
              <w:spacing w:line="240" w:lineRule="auto" w:before="0" w:after="0"/>
              <w:ind w:left="833" w:right="0" w:hanging="361"/>
              <w:jc w:val="left"/>
              <w:rPr>
                <w:sz w:val="24"/>
              </w:rPr>
            </w:pPr>
            <w:r>
              <w:rPr>
                <w:sz w:val="24"/>
              </w:rPr>
              <w:t>corroborate multiple</w:t>
            </w:r>
            <w:r>
              <w:rPr>
                <w:spacing w:val="-3"/>
                <w:sz w:val="24"/>
              </w:rPr>
              <w:t> </w:t>
            </w:r>
            <w:r>
              <w:rPr>
                <w:sz w:val="24"/>
              </w:rPr>
              <w:t>sources.</w:t>
            </w:r>
          </w:p>
          <w:p>
            <w:pPr>
              <w:pStyle w:val="TableParagraph"/>
              <w:numPr>
                <w:ilvl w:val="0"/>
                <w:numId w:val="27"/>
              </w:numPr>
              <w:tabs>
                <w:tab w:pos="832" w:val="left" w:leader="none"/>
                <w:tab w:pos="833" w:val="left" w:leader="none"/>
              </w:tabs>
              <w:spacing w:line="270" w:lineRule="atLeast" w:before="0" w:after="0"/>
              <w:ind w:left="832" w:right="1112" w:hanging="360"/>
              <w:jc w:val="left"/>
              <w:rPr>
                <w:sz w:val="24"/>
              </w:rPr>
            </w:pPr>
            <w:r>
              <w:rPr>
                <w:sz w:val="24"/>
              </w:rPr>
              <w:t>utilize different forms of evidence and multiple perspectives to make a</w:t>
            </w:r>
            <w:r>
              <w:rPr>
                <w:spacing w:val="-3"/>
                <w:sz w:val="24"/>
              </w:rPr>
              <w:t> </w:t>
            </w:r>
            <w:r>
              <w:rPr>
                <w:sz w:val="24"/>
              </w:rPr>
              <w:t>claim.</w:t>
            </w:r>
          </w:p>
        </w:tc>
      </w:tr>
    </w:tbl>
    <w:p>
      <w:pPr>
        <w:spacing w:after="0" w:line="270" w:lineRule="atLeast"/>
        <w:jc w:val="left"/>
        <w:rPr>
          <w:sz w:val="24"/>
        </w:rPr>
        <w:sectPr>
          <w:pgSz w:w="12240" w:h="15840"/>
          <w:pgMar w:header="0" w:footer="944" w:top="1380" w:bottom="122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275" w:hRule="atLeast"/>
        </w:trPr>
        <w:tc>
          <w:tcPr>
            <w:tcW w:w="3086" w:type="dxa"/>
          </w:tcPr>
          <w:p>
            <w:pPr>
              <w:pStyle w:val="TableParagraph"/>
              <w:rPr>
                <w:sz w:val="20"/>
              </w:rPr>
            </w:pPr>
          </w:p>
        </w:tc>
        <w:tc>
          <w:tcPr>
            <w:tcW w:w="6504" w:type="dxa"/>
          </w:tcPr>
          <w:p>
            <w:pPr>
              <w:pStyle w:val="TableParagraph"/>
              <w:numPr>
                <w:ilvl w:val="0"/>
                <w:numId w:val="28"/>
              </w:numPr>
              <w:tabs>
                <w:tab w:pos="832" w:val="left" w:leader="none"/>
                <w:tab w:pos="833" w:val="left" w:leader="none"/>
              </w:tabs>
              <w:spacing w:line="256" w:lineRule="exact" w:before="0" w:after="0"/>
              <w:ind w:left="833" w:right="0" w:hanging="361"/>
              <w:jc w:val="left"/>
              <w:rPr>
                <w:sz w:val="24"/>
              </w:rPr>
            </w:pPr>
            <w:r>
              <w:rPr>
                <w:sz w:val="24"/>
              </w:rPr>
              <w:t>cite evidence from multiple sources to support a</w:t>
            </w:r>
            <w:r>
              <w:rPr>
                <w:spacing w:val="-7"/>
                <w:sz w:val="24"/>
              </w:rPr>
              <w:t> </w:t>
            </w:r>
            <w:r>
              <w:rPr>
                <w:sz w:val="24"/>
              </w:rPr>
              <w:t>claim.</w:t>
            </w:r>
          </w:p>
        </w:tc>
      </w:tr>
    </w:tbl>
    <w:p>
      <w:pPr>
        <w:spacing w:after="0" w:line="256" w:lineRule="exact"/>
        <w:jc w:val="left"/>
        <w:rPr>
          <w:sz w:val="24"/>
        </w:rPr>
        <w:sectPr>
          <w:pgSz w:w="12240" w:h="15840"/>
          <w:pgMar w:header="0" w:footer="944" w:top="1440" w:bottom="1140" w:left="1060" w:right="740"/>
        </w:sectPr>
      </w:pPr>
    </w:p>
    <w:p>
      <w:pPr>
        <w:pStyle w:val="Heading1"/>
      </w:pPr>
      <w:bookmarkStart w:name="_TOC_250029" w:id="53"/>
      <w:bookmarkStart w:name="Grade 6 Standards" w:id="54"/>
      <w:r>
        <w:rPr>
          <w:b w:val="0"/>
        </w:rPr>
      </w:r>
      <w:bookmarkEnd w:id="53"/>
      <w:r>
        <w:rPr/>
        <w:t>Grade 6 Standards</w:t>
      </w:r>
    </w:p>
    <w:p>
      <w:pPr>
        <w:pStyle w:val="BodyText"/>
        <w:rPr>
          <w:b/>
        </w:r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7"/>
        <w:gridCol w:w="961"/>
        <w:gridCol w:w="6354"/>
      </w:tblGrid>
      <w:tr>
        <w:trPr>
          <w:trHeight w:val="582" w:hRule="atLeast"/>
        </w:trPr>
        <w:tc>
          <w:tcPr>
            <w:tcW w:w="2227" w:type="dxa"/>
            <w:tcBorders>
              <w:bottom w:val="single" w:sz="12" w:space="0" w:color="000000"/>
            </w:tcBorders>
          </w:tcPr>
          <w:p>
            <w:pPr>
              <w:pStyle w:val="TableParagraph"/>
              <w:spacing w:before="15"/>
              <w:ind w:left="400"/>
              <w:rPr>
                <w:b/>
                <w:sz w:val="24"/>
              </w:rPr>
            </w:pPr>
            <w:r>
              <w:rPr>
                <w:b/>
                <w:sz w:val="24"/>
              </w:rPr>
              <w:t>Key Concepts</w:t>
            </w:r>
          </w:p>
        </w:tc>
        <w:tc>
          <w:tcPr>
            <w:tcW w:w="7315" w:type="dxa"/>
            <w:gridSpan w:val="2"/>
            <w:tcBorders>
              <w:bottom w:val="single" w:sz="12" w:space="0" w:color="000000"/>
            </w:tcBorders>
          </w:tcPr>
          <w:p>
            <w:pPr>
              <w:pStyle w:val="TableParagraph"/>
              <w:spacing w:before="152"/>
              <w:ind w:left="3108" w:right="3102"/>
              <w:jc w:val="center"/>
              <w:rPr>
                <w:b/>
                <w:sz w:val="24"/>
              </w:rPr>
            </w:pPr>
            <w:r>
              <w:rPr>
                <w:b/>
                <w:sz w:val="24"/>
              </w:rPr>
              <w:t>Standards</w:t>
            </w:r>
          </w:p>
        </w:tc>
      </w:tr>
      <w:tr>
        <w:trPr>
          <w:trHeight w:val="572" w:hRule="atLeast"/>
        </w:trPr>
        <w:tc>
          <w:tcPr>
            <w:tcW w:w="222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25"/>
              <w:ind w:left="470"/>
              <w:rPr>
                <w:b/>
                <w:sz w:val="24"/>
              </w:rPr>
            </w:pPr>
            <w:r>
              <w:rPr>
                <w:b/>
                <w:sz w:val="24"/>
              </w:rPr>
              <w:t>Civilizations</w:t>
            </w:r>
          </w:p>
        </w:tc>
        <w:tc>
          <w:tcPr>
            <w:tcW w:w="7315" w:type="dxa"/>
            <w:gridSpan w:val="2"/>
            <w:tcBorders>
              <w:top w:val="single" w:sz="12" w:space="0" w:color="000000"/>
            </w:tcBorders>
          </w:tcPr>
          <w:p>
            <w:pPr>
              <w:pStyle w:val="TableParagraph"/>
              <w:spacing w:line="270" w:lineRule="atLeast" w:before="10"/>
              <w:ind w:left="9" w:right="784"/>
              <w:rPr>
                <w:sz w:val="24"/>
              </w:rPr>
            </w:pPr>
            <w:r>
              <w:rPr>
                <w:b/>
                <w:sz w:val="24"/>
              </w:rPr>
              <w:t>Standard 1: </w:t>
            </w:r>
            <w:r>
              <w:rPr>
                <w:sz w:val="24"/>
              </w:rPr>
              <w:t>Demonstrate an understanding of the organization and transformation(s) of world civilizations to 550.</w:t>
            </w:r>
          </w:p>
        </w:tc>
      </w:tr>
      <w:tr>
        <w:trPr>
          <w:trHeight w:val="857" w:hRule="atLeast"/>
        </w:trPr>
        <w:tc>
          <w:tcPr>
            <w:tcW w:w="2227" w:type="dxa"/>
            <w:vMerge/>
            <w:tcBorders>
              <w:top w:val="nil"/>
              <w:bottom w:val="single" w:sz="12" w:space="0" w:color="000000"/>
            </w:tcBorders>
          </w:tcPr>
          <w:p>
            <w:pPr>
              <w:rPr>
                <w:sz w:val="2"/>
                <w:szCs w:val="2"/>
              </w:rPr>
            </w:pPr>
          </w:p>
        </w:tc>
        <w:tc>
          <w:tcPr>
            <w:tcW w:w="7315" w:type="dxa"/>
            <w:gridSpan w:val="2"/>
          </w:tcPr>
          <w:p>
            <w:pPr>
              <w:pStyle w:val="TableParagraph"/>
              <w:spacing w:line="270" w:lineRule="atLeast" w:before="20"/>
              <w:ind w:left="9" w:right="3"/>
              <w:rPr>
                <w:sz w:val="24"/>
              </w:rPr>
            </w:pPr>
            <w:r>
              <w:rPr>
                <w:b/>
                <w:sz w:val="24"/>
              </w:rPr>
              <w:t>Enduring Understanding: </w:t>
            </w:r>
            <w:r>
              <w:rPr>
                <w:sz w:val="24"/>
              </w:rPr>
              <w:t>Legacies of world civilizations include the arts, governmental structures, science, and technology. World civilizations had reciprocal influence on each other’s growth and development.</w:t>
            </w:r>
          </w:p>
        </w:tc>
      </w:tr>
      <w:tr>
        <w:trPr>
          <w:trHeight w:val="310" w:hRule="atLeast"/>
        </w:trPr>
        <w:tc>
          <w:tcPr>
            <w:tcW w:w="2227" w:type="dxa"/>
            <w:vMerge/>
            <w:tcBorders>
              <w:top w:val="nil"/>
              <w:bottom w:val="single" w:sz="12" w:space="0" w:color="000000"/>
            </w:tcBorders>
          </w:tcPr>
          <w:p>
            <w:pPr>
              <w:rPr>
                <w:sz w:val="2"/>
                <w:szCs w:val="2"/>
              </w:rPr>
            </w:pPr>
          </w:p>
        </w:tc>
        <w:tc>
          <w:tcPr>
            <w:tcW w:w="7315" w:type="dxa"/>
            <w:gridSpan w:val="2"/>
          </w:tcPr>
          <w:p>
            <w:pPr>
              <w:pStyle w:val="TableParagraph"/>
              <w:spacing w:line="266" w:lineRule="exact" w:before="25"/>
              <w:ind w:left="9"/>
              <w:rPr>
                <w:b/>
                <w:sz w:val="24"/>
              </w:rPr>
            </w:pPr>
            <w:r>
              <w:rPr>
                <w:b/>
                <w:sz w:val="24"/>
              </w:rPr>
              <w:t>The student will:</w:t>
            </w:r>
          </w:p>
        </w:tc>
      </w:tr>
      <w:tr>
        <w:trPr>
          <w:trHeight w:val="1962"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2"/>
              <w:ind w:left="9"/>
              <w:rPr>
                <w:b/>
                <w:sz w:val="24"/>
              </w:rPr>
            </w:pPr>
            <w:r>
              <w:rPr>
                <w:b/>
                <w:sz w:val="24"/>
              </w:rPr>
              <w:t>6.1.CO</w:t>
            </w:r>
          </w:p>
        </w:tc>
        <w:tc>
          <w:tcPr>
            <w:tcW w:w="6354" w:type="dxa"/>
            <w:tcBorders>
              <w:left w:val="nil"/>
            </w:tcBorders>
          </w:tcPr>
          <w:p>
            <w:pPr>
              <w:pStyle w:val="TableParagraph"/>
              <w:spacing w:before="17"/>
              <w:ind w:left="236" w:right="254"/>
              <w:rPr>
                <w:sz w:val="24"/>
              </w:rPr>
            </w:pPr>
            <w:r>
              <w:rPr>
                <w:sz w:val="24"/>
              </w:rPr>
              <w:t>Compare the development of social systems among the early river valley civilizations.</w:t>
            </w:r>
          </w:p>
          <w:p>
            <w:pPr>
              <w:pStyle w:val="TableParagraph"/>
              <w:rPr>
                <w:b/>
                <w:sz w:val="24"/>
              </w:rPr>
            </w:pPr>
          </w:p>
          <w:p>
            <w:pPr>
              <w:pStyle w:val="TableParagraph"/>
              <w:spacing w:before="1"/>
              <w:ind w:left="236" w:right="134"/>
              <w:rPr>
                <w:sz w:val="24"/>
              </w:rPr>
            </w:pPr>
            <w:r>
              <w:rPr>
                <w:sz w:val="24"/>
              </w:rPr>
              <w:t>This indicator was developed to prompt inquiry into a comparison between the first agricultural revolutions on the development of social systems within early river civilizations.</w:t>
            </w:r>
          </w:p>
        </w:tc>
      </w:tr>
      <w:tr>
        <w:trPr>
          <w:trHeight w:val="1959"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2"/>
              <w:ind w:left="9"/>
              <w:rPr>
                <w:b/>
                <w:sz w:val="24"/>
              </w:rPr>
            </w:pPr>
            <w:r>
              <w:rPr>
                <w:b/>
                <w:sz w:val="24"/>
              </w:rPr>
              <w:t>6.1.CE</w:t>
            </w:r>
          </w:p>
        </w:tc>
        <w:tc>
          <w:tcPr>
            <w:tcW w:w="6354" w:type="dxa"/>
            <w:tcBorders>
              <w:left w:val="nil"/>
            </w:tcBorders>
          </w:tcPr>
          <w:p>
            <w:pPr>
              <w:pStyle w:val="TableParagraph"/>
              <w:spacing w:before="17"/>
              <w:ind w:left="236" w:right="941"/>
              <w:rPr>
                <w:sz w:val="24"/>
              </w:rPr>
            </w:pPr>
            <w:r>
              <w:rPr>
                <w:sz w:val="24"/>
              </w:rPr>
              <w:t>Summarize how environmental factors influenced the interactions within and between early civilizations.</w:t>
            </w:r>
          </w:p>
          <w:p>
            <w:pPr>
              <w:pStyle w:val="TableParagraph"/>
              <w:rPr>
                <w:b/>
                <w:sz w:val="24"/>
              </w:rPr>
            </w:pPr>
          </w:p>
          <w:p>
            <w:pPr>
              <w:pStyle w:val="TableParagraph"/>
              <w:spacing w:before="1"/>
              <w:ind w:left="236" w:right="108"/>
              <w:jc w:val="both"/>
              <w:rPr>
                <w:sz w:val="24"/>
              </w:rPr>
            </w:pPr>
            <w:r>
              <w:rPr>
                <w:sz w:val="24"/>
              </w:rPr>
              <w:t>This indicator was developed to promote inquiry into why and how world civilizations began to interact with one another and the results of those global exchanges.</w:t>
            </w:r>
          </w:p>
        </w:tc>
      </w:tr>
      <w:tr>
        <w:trPr>
          <w:trHeight w:val="2790"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6.1.P</w:t>
            </w:r>
          </w:p>
        </w:tc>
        <w:tc>
          <w:tcPr>
            <w:tcW w:w="6354" w:type="dxa"/>
            <w:tcBorders>
              <w:left w:val="nil"/>
            </w:tcBorders>
          </w:tcPr>
          <w:p>
            <w:pPr>
              <w:pStyle w:val="TableParagraph"/>
              <w:spacing w:before="20"/>
              <w:ind w:left="236" w:right="275"/>
              <w:rPr>
                <w:sz w:val="24"/>
              </w:rPr>
            </w:pPr>
            <w:r>
              <w:rPr>
                <w:sz w:val="24"/>
              </w:rPr>
              <w:t>Analyze the shift from early to classical civilizations and the enduring contributions of classical civilizations.</w:t>
            </w:r>
          </w:p>
          <w:p>
            <w:pPr>
              <w:pStyle w:val="TableParagraph"/>
              <w:rPr>
                <w:b/>
                <w:sz w:val="24"/>
              </w:rPr>
            </w:pPr>
          </w:p>
          <w:p>
            <w:pPr>
              <w:pStyle w:val="TableParagraph"/>
              <w:ind w:left="236" w:right="35"/>
              <w:rPr>
                <w:sz w:val="24"/>
              </w:rPr>
            </w:pPr>
            <w:r>
              <w:rPr>
                <w:sz w:val="24"/>
              </w:rPr>
              <w:t>This indicator was developed to promote inquiry into turning points in the organization and transformation of the four major classical civilizations in China, Greece, India, and Rome. This indicator was also developed to foster inquiry into the cultural and technological advancements of the classical civilizations that continue to influence modern societies.</w:t>
            </w:r>
          </w:p>
        </w:tc>
      </w:tr>
      <w:tr>
        <w:trPr>
          <w:trHeight w:val="2237" w:hRule="atLeast"/>
        </w:trPr>
        <w:tc>
          <w:tcPr>
            <w:tcW w:w="2227" w:type="dxa"/>
            <w:vMerge/>
            <w:tcBorders>
              <w:top w:val="nil"/>
              <w:bottom w:val="single" w:sz="12" w:space="0" w:color="000000"/>
            </w:tcBorders>
          </w:tcPr>
          <w:p>
            <w:pPr>
              <w:rPr>
                <w:sz w:val="2"/>
                <w:szCs w:val="2"/>
              </w:rPr>
            </w:pPr>
          </w:p>
        </w:tc>
        <w:tc>
          <w:tcPr>
            <w:tcW w:w="7315" w:type="dxa"/>
            <w:gridSpan w:val="2"/>
          </w:tcPr>
          <w:p>
            <w:pPr>
              <w:pStyle w:val="TableParagraph"/>
              <w:tabs>
                <w:tab w:pos="1192" w:val="left" w:leader="none"/>
              </w:tabs>
              <w:spacing w:line="235" w:lineRule="auto" w:before="29"/>
              <w:ind w:left="1192" w:right="206" w:hanging="1184"/>
              <w:rPr>
                <w:sz w:val="24"/>
              </w:rPr>
            </w:pPr>
            <w:r>
              <w:rPr>
                <w:b/>
                <w:sz w:val="24"/>
              </w:rPr>
              <w:t>6.1.CX</w:t>
              <w:tab/>
            </w:r>
            <w:r>
              <w:rPr>
                <w:sz w:val="24"/>
              </w:rPr>
              <w:t>Contextualize the origins and spread of major world</w:t>
            </w:r>
            <w:r>
              <w:rPr>
                <w:spacing w:val="-15"/>
                <w:sz w:val="24"/>
              </w:rPr>
              <w:t> </w:t>
            </w:r>
            <w:r>
              <w:rPr>
                <w:sz w:val="24"/>
              </w:rPr>
              <w:t>religions and their enduring</w:t>
            </w:r>
            <w:r>
              <w:rPr>
                <w:spacing w:val="-5"/>
                <w:sz w:val="24"/>
              </w:rPr>
              <w:t> </w:t>
            </w:r>
            <w:r>
              <w:rPr>
                <w:sz w:val="24"/>
              </w:rPr>
              <w:t>influence.</w:t>
            </w:r>
          </w:p>
          <w:p>
            <w:pPr>
              <w:pStyle w:val="TableParagraph"/>
              <w:spacing w:before="2"/>
              <w:rPr>
                <w:b/>
                <w:sz w:val="24"/>
              </w:rPr>
            </w:pPr>
          </w:p>
          <w:p>
            <w:pPr>
              <w:pStyle w:val="TableParagraph"/>
              <w:ind w:left="1192" w:right="440"/>
              <w:rPr>
                <w:sz w:val="24"/>
              </w:rPr>
            </w:pPr>
            <w:r>
              <w:rPr>
                <w:sz w:val="24"/>
              </w:rPr>
              <w:t>This indicator was designed to promote inquiry into the development, basic tenants, and impact of Buddhism, Christianity, Confucianism, Daoism, Hinduism, Islam, and Judaism in relation to place and time.</w:t>
            </w:r>
          </w:p>
        </w:tc>
      </w:tr>
      <w:tr>
        <w:trPr>
          <w:trHeight w:val="584"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6.1.CC</w:t>
            </w:r>
          </w:p>
        </w:tc>
        <w:tc>
          <w:tcPr>
            <w:tcW w:w="6354" w:type="dxa"/>
            <w:tcBorders>
              <w:left w:val="nil"/>
            </w:tcBorders>
          </w:tcPr>
          <w:p>
            <w:pPr>
              <w:pStyle w:val="TableParagraph"/>
              <w:spacing w:line="270" w:lineRule="atLeast" w:before="20"/>
              <w:ind w:left="236" w:right="508"/>
              <w:rPr>
                <w:sz w:val="24"/>
              </w:rPr>
            </w:pPr>
            <w:r>
              <w:rPr>
                <w:sz w:val="24"/>
              </w:rPr>
              <w:t>Analyze changes and continuities that influenced the organization and technological advancements of early and</w:t>
            </w:r>
          </w:p>
        </w:tc>
      </w:tr>
    </w:tbl>
    <w:p>
      <w:pPr>
        <w:spacing w:after="0" w:line="270" w:lineRule="atLeast"/>
        <w:rPr>
          <w:sz w:val="24"/>
        </w:rPr>
        <w:sectPr>
          <w:pgSz w:w="12240" w:h="15840"/>
          <w:pgMar w:header="0" w:footer="944" w:top="1380" w:bottom="1140" w:left="1060" w:right="740"/>
        </w:sect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7"/>
        <w:gridCol w:w="961"/>
        <w:gridCol w:w="6354"/>
      </w:tblGrid>
      <w:tr>
        <w:trPr>
          <w:trHeight w:val="582" w:hRule="atLeast"/>
        </w:trPr>
        <w:tc>
          <w:tcPr>
            <w:tcW w:w="2227" w:type="dxa"/>
            <w:tcBorders>
              <w:bottom w:val="single" w:sz="12" w:space="0" w:color="000000"/>
            </w:tcBorders>
          </w:tcPr>
          <w:p>
            <w:pPr>
              <w:pStyle w:val="TableParagraph"/>
              <w:spacing w:before="13"/>
              <w:ind w:left="400"/>
              <w:rPr>
                <w:b/>
                <w:sz w:val="24"/>
              </w:rPr>
            </w:pPr>
            <w:r>
              <w:rPr>
                <w:b/>
                <w:sz w:val="24"/>
              </w:rPr>
              <w:t>Key Concepts</w:t>
            </w:r>
          </w:p>
        </w:tc>
        <w:tc>
          <w:tcPr>
            <w:tcW w:w="7315" w:type="dxa"/>
            <w:gridSpan w:val="2"/>
            <w:tcBorders>
              <w:bottom w:val="single" w:sz="12" w:space="0" w:color="000000"/>
            </w:tcBorders>
          </w:tcPr>
          <w:p>
            <w:pPr>
              <w:pStyle w:val="TableParagraph"/>
              <w:spacing w:before="152"/>
              <w:ind w:left="3108" w:right="3102"/>
              <w:jc w:val="center"/>
              <w:rPr>
                <w:b/>
                <w:sz w:val="24"/>
              </w:rPr>
            </w:pPr>
            <w:r>
              <w:rPr>
                <w:b/>
                <w:sz w:val="24"/>
              </w:rPr>
              <w:t>Standards</w:t>
            </w:r>
          </w:p>
        </w:tc>
      </w:tr>
      <w:tr>
        <w:trPr>
          <w:trHeight w:val="1952" w:hRule="atLeast"/>
        </w:trPr>
        <w:tc>
          <w:tcPr>
            <w:tcW w:w="2227" w:type="dxa"/>
            <w:vMerge w:val="restart"/>
            <w:tcBorders>
              <w:top w:val="single" w:sz="12" w:space="0" w:color="000000"/>
              <w:bottom w:val="single" w:sz="12" w:space="0" w:color="000000"/>
            </w:tcBorders>
          </w:tcPr>
          <w:p>
            <w:pPr>
              <w:pStyle w:val="TableParagraph"/>
              <w:rPr>
                <w:sz w:val="22"/>
              </w:rPr>
            </w:pPr>
          </w:p>
        </w:tc>
        <w:tc>
          <w:tcPr>
            <w:tcW w:w="7315" w:type="dxa"/>
            <w:gridSpan w:val="2"/>
            <w:tcBorders>
              <w:top w:val="single" w:sz="12" w:space="0" w:color="000000"/>
            </w:tcBorders>
          </w:tcPr>
          <w:p>
            <w:pPr>
              <w:pStyle w:val="TableParagraph"/>
              <w:spacing w:before="8"/>
              <w:ind w:left="1192"/>
              <w:rPr>
                <w:sz w:val="24"/>
              </w:rPr>
            </w:pPr>
            <w:r>
              <w:rPr>
                <w:sz w:val="24"/>
              </w:rPr>
              <w:t>classical world civilizations.</w:t>
            </w:r>
          </w:p>
          <w:p>
            <w:pPr>
              <w:pStyle w:val="TableParagraph"/>
              <w:rPr>
                <w:b/>
                <w:sz w:val="24"/>
              </w:rPr>
            </w:pPr>
          </w:p>
          <w:p>
            <w:pPr>
              <w:pStyle w:val="TableParagraph"/>
              <w:ind w:left="1192" w:right="3"/>
              <w:rPr>
                <w:sz w:val="24"/>
              </w:rPr>
            </w:pPr>
            <w:r>
              <w:rPr>
                <w:sz w:val="24"/>
              </w:rPr>
              <w:t>This indicator was developed to promote inquiry into changes and continuities in the formation and expansion of early and classical world civilizations based on their interactions with their environments.</w:t>
            </w:r>
          </w:p>
        </w:tc>
      </w:tr>
      <w:tr>
        <w:trPr>
          <w:trHeight w:val="1143" w:hRule="atLeast"/>
        </w:trPr>
        <w:tc>
          <w:tcPr>
            <w:tcW w:w="2227" w:type="dxa"/>
            <w:vMerge/>
            <w:tcBorders>
              <w:top w:val="nil"/>
              <w:bottom w:val="single" w:sz="12" w:space="0" w:color="000000"/>
            </w:tcBorders>
          </w:tcPr>
          <w:p>
            <w:pPr>
              <w:rPr>
                <w:sz w:val="2"/>
                <w:szCs w:val="2"/>
              </w:rPr>
            </w:pPr>
          </w:p>
        </w:tc>
        <w:tc>
          <w:tcPr>
            <w:tcW w:w="961" w:type="dxa"/>
            <w:tcBorders>
              <w:bottom w:val="single" w:sz="12" w:space="0" w:color="000000"/>
              <w:right w:val="nil"/>
            </w:tcBorders>
          </w:tcPr>
          <w:p>
            <w:pPr>
              <w:pStyle w:val="TableParagraph"/>
              <w:spacing w:before="22"/>
              <w:ind w:left="9"/>
              <w:rPr>
                <w:b/>
                <w:sz w:val="24"/>
              </w:rPr>
            </w:pPr>
            <w:r>
              <w:rPr>
                <w:b/>
                <w:sz w:val="24"/>
              </w:rPr>
              <w:t>6.1.E</w:t>
            </w:r>
          </w:p>
        </w:tc>
        <w:tc>
          <w:tcPr>
            <w:tcW w:w="6354" w:type="dxa"/>
            <w:tcBorders>
              <w:left w:val="nil"/>
              <w:bottom w:val="single" w:sz="12" w:space="0" w:color="000000"/>
            </w:tcBorders>
          </w:tcPr>
          <w:p>
            <w:pPr>
              <w:pStyle w:val="TableParagraph"/>
              <w:spacing w:before="17"/>
              <w:ind w:left="236" w:right="35"/>
              <w:rPr>
                <w:sz w:val="24"/>
              </w:rPr>
            </w:pPr>
            <w:r>
              <w:rPr>
                <w:sz w:val="24"/>
              </w:rPr>
              <w:t>Analyze multiple perspectives on the political, intellectual, and social achievements of classical societies through a variety of primary and secondary sources.</w:t>
            </w:r>
          </w:p>
        </w:tc>
      </w:tr>
      <w:tr>
        <w:trPr>
          <w:trHeight w:val="1124" w:hRule="atLeast"/>
        </w:trPr>
        <w:tc>
          <w:tcPr>
            <w:tcW w:w="222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4"/>
              <w:rPr>
                <w:b/>
                <w:sz w:val="24"/>
              </w:rPr>
            </w:pPr>
          </w:p>
          <w:p>
            <w:pPr>
              <w:pStyle w:val="TableParagraph"/>
              <w:ind w:left="489" w:right="209" w:hanging="255"/>
              <w:rPr>
                <w:b/>
                <w:sz w:val="24"/>
              </w:rPr>
            </w:pPr>
            <w:r>
              <w:rPr>
                <w:b/>
                <w:sz w:val="24"/>
              </w:rPr>
              <w:t>Increased Global Interactions</w:t>
            </w:r>
          </w:p>
        </w:tc>
        <w:tc>
          <w:tcPr>
            <w:tcW w:w="7315" w:type="dxa"/>
            <w:gridSpan w:val="2"/>
            <w:tcBorders>
              <w:top w:val="single" w:sz="12" w:space="0" w:color="000000"/>
            </w:tcBorders>
          </w:tcPr>
          <w:p>
            <w:pPr>
              <w:pStyle w:val="TableParagraph"/>
              <w:spacing w:before="8"/>
              <w:ind w:left="9" w:right="824"/>
              <w:rPr>
                <w:sz w:val="24"/>
              </w:rPr>
            </w:pPr>
            <w:r>
              <w:rPr>
                <w:b/>
                <w:sz w:val="24"/>
              </w:rPr>
              <w:t>Standard 2: </w:t>
            </w:r>
            <w:r>
              <w:rPr>
                <w:sz w:val="24"/>
              </w:rPr>
              <w:t>Demonstrate an understanding of the increased global interactions among humans from the end of the classical era to the invention of the printing press (i.e., 550–1450).</w:t>
            </w:r>
          </w:p>
        </w:tc>
      </w:tr>
      <w:tr>
        <w:trPr>
          <w:trHeight w:val="1131" w:hRule="atLeast"/>
        </w:trPr>
        <w:tc>
          <w:tcPr>
            <w:tcW w:w="2227" w:type="dxa"/>
            <w:vMerge/>
            <w:tcBorders>
              <w:top w:val="nil"/>
              <w:bottom w:val="single" w:sz="12" w:space="0" w:color="000000"/>
            </w:tcBorders>
          </w:tcPr>
          <w:p>
            <w:pPr>
              <w:rPr>
                <w:sz w:val="2"/>
                <w:szCs w:val="2"/>
              </w:rPr>
            </w:pPr>
          </w:p>
        </w:tc>
        <w:tc>
          <w:tcPr>
            <w:tcW w:w="7315" w:type="dxa"/>
            <w:gridSpan w:val="2"/>
          </w:tcPr>
          <w:p>
            <w:pPr>
              <w:pStyle w:val="TableParagraph"/>
              <w:spacing w:line="270" w:lineRule="atLeast" w:before="17"/>
              <w:ind w:left="9" w:right="470"/>
              <w:rPr>
                <w:sz w:val="24"/>
              </w:rPr>
            </w:pPr>
            <w:r>
              <w:rPr>
                <w:b/>
                <w:sz w:val="24"/>
              </w:rPr>
              <w:t>Enduring Understanding: </w:t>
            </w:r>
            <w:r>
              <w:rPr>
                <w:sz w:val="24"/>
              </w:rPr>
              <w:t>World civilizations were developing more complex economic, political, and social systems. As these civilizations became more complex, their global interactions increased resulting in various transformations.</w:t>
            </w:r>
          </w:p>
        </w:tc>
      </w:tr>
      <w:tr>
        <w:trPr>
          <w:trHeight w:val="310" w:hRule="atLeast"/>
        </w:trPr>
        <w:tc>
          <w:tcPr>
            <w:tcW w:w="2227" w:type="dxa"/>
            <w:vMerge/>
            <w:tcBorders>
              <w:top w:val="nil"/>
              <w:bottom w:val="single" w:sz="12" w:space="0" w:color="000000"/>
            </w:tcBorders>
          </w:tcPr>
          <w:p>
            <w:pPr>
              <w:rPr>
                <w:sz w:val="2"/>
                <w:szCs w:val="2"/>
              </w:rPr>
            </w:pPr>
          </w:p>
        </w:tc>
        <w:tc>
          <w:tcPr>
            <w:tcW w:w="7315" w:type="dxa"/>
            <w:gridSpan w:val="2"/>
          </w:tcPr>
          <w:p>
            <w:pPr>
              <w:pStyle w:val="TableParagraph"/>
              <w:spacing w:line="266" w:lineRule="exact" w:before="25"/>
              <w:ind w:left="9"/>
              <w:rPr>
                <w:b/>
                <w:sz w:val="24"/>
              </w:rPr>
            </w:pPr>
            <w:r>
              <w:rPr>
                <w:b/>
                <w:sz w:val="24"/>
              </w:rPr>
              <w:t>The student will:</w:t>
            </w:r>
          </w:p>
        </w:tc>
      </w:tr>
      <w:tr>
        <w:trPr>
          <w:trHeight w:val="2513"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6.2.CO</w:t>
            </w:r>
          </w:p>
        </w:tc>
        <w:tc>
          <w:tcPr>
            <w:tcW w:w="6354" w:type="dxa"/>
            <w:tcBorders>
              <w:left w:val="nil"/>
            </w:tcBorders>
          </w:tcPr>
          <w:p>
            <w:pPr>
              <w:pStyle w:val="TableParagraph"/>
              <w:spacing w:before="20"/>
              <w:ind w:left="236"/>
              <w:rPr>
                <w:sz w:val="24"/>
              </w:rPr>
            </w:pPr>
            <w:r>
              <w:rPr>
                <w:sz w:val="24"/>
              </w:rPr>
              <w:t>Compare the political systems within world civilizations.</w:t>
            </w:r>
          </w:p>
          <w:p>
            <w:pPr>
              <w:pStyle w:val="TableParagraph"/>
              <w:rPr>
                <w:b/>
                <w:sz w:val="24"/>
              </w:rPr>
            </w:pPr>
          </w:p>
          <w:p>
            <w:pPr>
              <w:pStyle w:val="TableParagraph"/>
              <w:ind w:left="236"/>
              <w:rPr>
                <w:sz w:val="24"/>
              </w:rPr>
            </w:pPr>
            <w:r>
              <w:rPr>
                <w:sz w:val="24"/>
              </w:rPr>
              <w:t>This indicator was developed to encourage inquiry into the different types of political systems around the world. Further, this indicator was developed to promote inquiry into the feudal systems in Japan and Europe, the political structure of the kingdoms in Asia and Africa, Imperial China, and the Central and South American Empires.</w:t>
            </w:r>
          </w:p>
        </w:tc>
      </w:tr>
      <w:tr>
        <w:trPr>
          <w:trHeight w:val="1962"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6.2.CE</w:t>
            </w:r>
          </w:p>
        </w:tc>
        <w:tc>
          <w:tcPr>
            <w:tcW w:w="6354" w:type="dxa"/>
            <w:tcBorders>
              <w:left w:val="nil"/>
            </w:tcBorders>
          </w:tcPr>
          <w:p>
            <w:pPr>
              <w:pStyle w:val="TableParagraph"/>
              <w:spacing w:before="20"/>
              <w:ind w:left="236" w:right="967"/>
              <w:rPr>
                <w:sz w:val="24"/>
              </w:rPr>
            </w:pPr>
            <w:r>
              <w:rPr>
                <w:sz w:val="24"/>
              </w:rPr>
              <w:t>Explain the impact of global exchanges among world civilizations.</w:t>
            </w:r>
          </w:p>
          <w:p>
            <w:pPr>
              <w:pStyle w:val="TableParagraph"/>
              <w:rPr>
                <w:b/>
                <w:sz w:val="24"/>
              </w:rPr>
            </w:pPr>
          </w:p>
          <w:p>
            <w:pPr>
              <w:pStyle w:val="TableParagraph"/>
              <w:ind w:left="236" w:right="321"/>
              <w:rPr>
                <w:sz w:val="24"/>
              </w:rPr>
            </w:pPr>
            <w:r>
              <w:rPr>
                <w:sz w:val="24"/>
              </w:rPr>
              <w:t>This indicator was developed to encourage inquiry into how environmental factors impacted world societies and encouraged interaction during the period.</w:t>
            </w:r>
          </w:p>
        </w:tc>
      </w:tr>
      <w:tr>
        <w:trPr>
          <w:trHeight w:val="1685"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6.2.P</w:t>
            </w:r>
          </w:p>
        </w:tc>
        <w:tc>
          <w:tcPr>
            <w:tcW w:w="6354" w:type="dxa"/>
            <w:tcBorders>
              <w:left w:val="nil"/>
            </w:tcBorders>
          </w:tcPr>
          <w:p>
            <w:pPr>
              <w:pStyle w:val="TableParagraph"/>
              <w:spacing w:before="20"/>
              <w:ind w:left="236" w:right="628"/>
              <w:rPr>
                <w:sz w:val="24"/>
              </w:rPr>
            </w:pPr>
            <w:r>
              <w:rPr>
                <w:sz w:val="24"/>
              </w:rPr>
              <w:t>Summarize the increased global exchanges among world societies using the Crusades as a major turning point.</w:t>
            </w:r>
          </w:p>
          <w:p>
            <w:pPr>
              <w:pStyle w:val="TableParagraph"/>
              <w:rPr>
                <w:b/>
                <w:sz w:val="24"/>
              </w:rPr>
            </w:pPr>
          </w:p>
          <w:p>
            <w:pPr>
              <w:pStyle w:val="TableParagraph"/>
              <w:spacing w:line="270" w:lineRule="atLeast"/>
              <w:ind w:left="236" w:right="441"/>
              <w:rPr>
                <w:sz w:val="24"/>
              </w:rPr>
            </w:pPr>
            <w:r>
              <w:rPr>
                <w:sz w:val="24"/>
              </w:rPr>
              <w:t>This indicator was developed to encourage inquiry into the significance of the Crusades in expanding European trade networks. This indicator was also developed to promote</w:t>
            </w:r>
          </w:p>
        </w:tc>
      </w:tr>
    </w:tbl>
    <w:p>
      <w:pPr>
        <w:spacing w:after="0" w:line="270" w:lineRule="atLeast"/>
        <w:rPr>
          <w:sz w:val="24"/>
        </w:rPr>
        <w:sectPr>
          <w:pgSz w:w="12240" w:h="15840"/>
          <w:pgMar w:header="0" w:footer="944" w:top="1440" w:bottom="1140" w:left="1060" w:right="740"/>
        </w:sect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7"/>
        <w:gridCol w:w="961"/>
        <w:gridCol w:w="6354"/>
      </w:tblGrid>
      <w:tr>
        <w:trPr>
          <w:trHeight w:val="582" w:hRule="atLeast"/>
        </w:trPr>
        <w:tc>
          <w:tcPr>
            <w:tcW w:w="2227" w:type="dxa"/>
            <w:tcBorders>
              <w:bottom w:val="single" w:sz="12" w:space="0" w:color="000000"/>
            </w:tcBorders>
          </w:tcPr>
          <w:p>
            <w:pPr>
              <w:pStyle w:val="TableParagraph"/>
              <w:spacing w:before="13"/>
              <w:ind w:left="400"/>
              <w:rPr>
                <w:b/>
                <w:sz w:val="24"/>
              </w:rPr>
            </w:pPr>
            <w:r>
              <w:rPr>
                <w:b/>
                <w:sz w:val="24"/>
              </w:rPr>
              <w:t>Key Concepts</w:t>
            </w:r>
          </w:p>
        </w:tc>
        <w:tc>
          <w:tcPr>
            <w:tcW w:w="7315" w:type="dxa"/>
            <w:gridSpan w:val="2"/>
            <w:tcBorders>
              <w:bottom w:val="single" w:sz="12" w:space="0" w:color="000000"/>
            </w:tcBorders>
          </w:tcPr>
          <w:p>
            <w:pPr>
              <w:pStyle w:val="TableParagraph"/>
              <w:spacing w:before="152"/>
              <w:ind w:left="3108" w:right="3102"/>
              <w:jc w:val="center"/>
              <w:rPr>
                <w:b/>
                <w:sz w:val="24"/>
              </w:rPr>
            </w:pPr>
            <w:r>
              <w:rPr>
                <w:b/>
                <w:sz w:val="24"/>
              </w:rPr>
              <w:t>Standards</w:t>
            </w:r>
          </w:p>
        </w:tc>
      </w:tr>
      <w:tr>
        <w:trPr>
          <w:trHeight w:val="848" w:hRule="atLeast"/>
        </w:trPr>
        <w:tc>
          <w:tcPr>
            <w:tcW w:w="2227" w:type="dxa"/>
            <w:vMerge w:val="restart"/>
            <w:tcBorders>
              <w:top w:val="single" w:sz="12" w:space="0" w:color="000000"/>
              <w:bottom w:val="single" w:sz="12" w:space="0" w:color="000000"/>
            </w:tcBorders>
          </w:tcPr>
          <w:p>
            <w:pPr>
              <w:pStyle w:val="TableParagraph"/>
              <w:rPr>
                <w:sz w:val="22"/>
              </w:rPr>
            </w:pPr>
          </w:p>
        </w:tc>
        <w:tc>
          <w:tcPr>
            <w:tcW w:w="7315" w:type="dxa"/>
            <w:gridSpan w:val="2"/>
            <w:tcBorders>
              <w:top w:val="single" w:sz="12" w:space="0" w:color="000000"/>
            </w:tcBorders>
          </w:tcPr>
          <w:p>
            <w:pPr>
              <w:pStyle w:val="TableParagraph"/>
              <w:spacing w:before="8"/>
              <w:ind w:left="1192" w:right="314"/>
              <w:rPr>
                <w:sz w:val="24"/>
              </w:rPr>
            </w:pPr>
            <w:r>
              <w:rPr>
                <w:sz w:val="24"/>
              </w:rPr>
              <w:t>inquiry into the growth of the Ottoman Empire as a result of the Crusades.</w:t>
            </w:r>
          </w:p>
        </w:tc>
      </w:tr>
      <w:tr>
        <w:trPr>
          <w:trHeight w:val="1961"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2"/>
              <w:ind w:left="9"/>
              <w:rPr>
                <w:b/>
                <w:sz w:val="24"/>
              </w:rPr>
            </w:pPr>
            <w:r>
              <w:rPr>
                <w:b/>
                <w:sz w:val="24"/>
              </w:rPr>
              <w:t>6.2.CX</w:t>
            </w:r>
          </w:p>
        </w:tc>
        <w:tc>
          <w:tcPr>
            <w:tcW w:w="6354" w:type="dxa"/>
            <w:tcBorders>
              <w:left w:val="nil"/>
            </w:tcBorders>
          </w:tcPr>
          <w:p>
            <w:pPr>
              <w:pStyle w:val="TableParagraph"/>
              <w:spacing w:before="17"/>
              <w:ind w:left="236" w:right="494"/>
              <w:rPr>
                <w:sz w:val="24"/>
              </w:rPr>
            </w:pPr>
            <w:r>
              <w:rPr>
                <w:sz w:val="24"/>
              </w:rPr>
              <w:t>Contextualize the historical effects of the expansion of the Turks and Mongols on Europe and Asia.</w:t>
            </w:r>
          </w:p>
          <w:p>
            <w:pPr>
              <w:pStyle w:val="TableParagraph"/>
              <w:rPr>
                <w:b/>
                <w:sz w:val="24"/>
              </w:rPr>
            </w:pPr>
          </w:p>
          <w:p>
            <w:pPr>
              <w:pStyle w:val="TableParagraph"/>
              <w:spacing w:before="1"/>
              <w:ind w:left="236" w:right="441"/>
              <w:rPr>
                <w:sz w:val="24"/>
              </w:rPr>
            </w:pPr>
            <w:r>
              <w:rPr>
                <w:sz w:val="24"/>
              </w:rPr>
              <w:t>This indicator was developed to encourage inquiry into the effects of Turk and Mongol expansion across Asia, North Africa, and much of the Byzantine Empire.</w:t>
            </w:r>
          </w:p>
        </w:tc>
      </w:tr>
      <w:tr>
        <w:trPr>
          <w:trHeight w:val="3339"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2"/>
              <w:ind w:left="9"/>
              <w:rPr>
                <w:b/>
                <w:sz w:val="24"/>
              </w:rPr>
            </w:pPr>
            <w:r>
              <w:rPr>
                <w:b/>
                <w:sz w:val="24"/>
              </w:rPr>
              <w:t>6.2.CC</w:t>
            </w:r>
          </w:p>
        </w:tc>
        <w:tc>
          <w:tcPr>
            <w:tcW w:w="6354" w:type="dxa"/>
            <w:tcBorders>
              <w:left w:val="nil"/>
            </w:tcBorders>
          </w:tcPr>
          <w:p>
            <w:pPr>
              <w:pStyle w:val="TableParagraph"/>
              <w:spacing w:before="17"/>
              <w:ind w:left="236" w:right="395"/>
              <w:rPr>
                <w:sz w:val="24"/>
              </w:rPr>
            </w:pPr>
            <w:r>
              <w:rPr>
                <w:sz w:val="24"/>
              </w:rPr>
              <w:t>Evaluate continuities and changes in cultural and economic interactions between societies in both West Africa and the Americas.</w:t>
            </w:r>
          </w:p>
          <w:p>
            <w:pPr>
              <w:pStyle w:val="TableParagraph"/>
              <w:rPr>
                <w:b/>
                <w:sz w:val="24"/>
              </w:rPr>
            </w:pPr>
          </w:p>
          <w:p>
            <w:pPr>
              <w:pStyle w:val="TableParagraph"/>
              <w:spacing w:before="1"/>
              <w:ind w:left="236" w:right="60"/>
              <w:rPr>
                <w:sz w:val="24"/>
              </w:rPr>
            </w:pPr>
            <w:r>
              <w:rPr>
                <w:sz w:val="24"/>
              </w:rPr>
              <w:t>This indicator was created to encourage inquiry into the development of the Mali and Ghana Kingdoms, including gold and salt mining and the connection to trade routes. This indicator was also written to promote inquiry into the development of the Mayan, Aztec, and Inca Empires, to include advancements in astronomy, engineering, and farming techniques</w:t>
            </w:r>
          </w:p>
        </w:tc>
      </w:tr>
      <w:tr>
        <w:trPr>
          <w:trHeight w:val="1143" w:hRule="atLeast"/>
        </w:trPr>
        <w:tc>
          <w:tcPr>
            <w:tcW w:w="2227" w:type="dxa"/>
            <w:vMerge/>
            <w:tcBorders>
              <w:top w:val="nil"/>
              <w:bottom w:val="single" w:sz="12" w:space="0" w:color="000000"/>
            </w:tcBorders>
          </w:tcPr>
          <w:p>
            <w:pPr>
              <w:rPr>
                <w:sz w:val="2"/>
                <w:szCs w:val="2"/>
              </w:rPr>
            </w:pPr>
          </w:p>
        </w:tc>
        <w:tc>
          <w:tcPr>
            <w:tcW w:w="961" w:type="dxa"/>
            <w:tcBorders>
              <w:bottom w:val="single" w:sz="12" w:space="0" w:color="000000"/>
              <w:right w:val="nil"/>
            </w:tcBorders>
          </w:tcPr>
          <w:p>
            <w:pPr>
              <w:pStyle w:val="TableParagraph"/>
              <w:spacing w:before="25"/>
              <w:ind w:left="9"/>
              <w:rPr>
                <w:b/>
                <w:sz w:val="24"/>
              </w:rPr>
            </w:pPr>
            <w:r>
              <w:rPr>
                <w:b/>
                <w:sz w:val="24"/>
              </w:rPr>
              <w:t>6.2.E</w:t>
            </w:r>
          </w:p>
        </w:tc>
        <w:tc>
          <w:tcPr>
            <w:tcW w:w="6354" w:type="dxa"/>
            <w:tcBorders>
              <w:left w:val="nil"/>
              <w:bottom w:val="single" w:sz="12" w:space="0" w:color="000000"/>
            </w:tcBorders>
          </w:tcPr>
          <w:p>
            <w:pPr>
              <w:pStyle w:val="TableParagraph"/>
              <w:spacing w:before="20"/>
              <w:ind w:left="236" w:right="388"/>
              <w:rPr>
                <w:sz w:val="24"/>
              </w:rPr>
            </w:pPr>
            <w:r>
              <w:rPr>
                <w:sz w:val="24"/>
              </w:rPr>
              <w:t>Analyze multiple perspectives on the increased interactions among and between world societies through a variety of primary and secondary sources.</w:t>
            </w:r>
          </w:p>
        </w:tc>
      </w:tr>
      <w:tr>
        <w:trPr>
          <w:trHeight w:val="848" w:hRule="atLeast"/>
        </w:trPr>
        <w:tc>
          <w:tcPr>
            <w:tcW w:w="222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3"/>
              <w:rPr>
                <w:b/>
                <w:sz w:val="21"/>
              </w:rPr>
            </w:pPr>
          </w:p>
          <w:p>
            <w:pPr>
              <w:pStyle w:val="TableParagraph"/>
              <w:ind w:left="143" w:right="120" w:firstLine="163"/>
              <w:rPr>
                <w:b/>
                <w:sz w:val="24"/>
              </w:rPr>
            </w:pPr>
            <w:r>
              <w:rPr>
                <w:b/>
                <w:sz w:val="24"/>
              </w:rPr>
              <w:t>Development of the Atlantic World</w:t>
            </w:r>
          </w:p>
        </w:tc>
        <w:tc>
          <w:tcPr>
            <w:tcW w:w="7315" w:type="dxa"/>
            <w:gridSpan w:val="2"/>
            <w:tcBorders>
              <w:top w:val="single" w:sz="12" w:space="0" w:color="000000"/>
            </w:tcBorders>
          </w:tcPr>
          <w:p>
            <w:pPr>
              <w:pStyle w:val="TableParagraph"/>
              <w:spacing w:line="270" w:lineRule="atLeast" w:before="10"/>
              <w:ind w:left="9" w:right="417"/>
              <w:rPr>
                <w:sz w:val="24"/>
              </w:rPr>
            </w:pPr>
            <w:r>
              <w:rPr>
                <w:b/>
                <w:sz w:val="24"/>
              </w:rPr>
              <w:t>Standard 3: </w:t>
            </w:r>
            <w:r>
              <w:rPr>
                <w:sz w:val="24"/>
              </w:rPr>
              <w:t>Demonstrate an understanding of the development of the Atlantic World from the invention of the printing press to the Industrial Revolution (i.e., 1450–1760).</w:t>
            </w:r>
          </w:p>
        </w:tc>
      </w:tr>
      <w:tr>
        <w:trPr>
          <w:trHeight w:val="1686" w:hRule="atLeast"/>
        </w:trPr>
        <w:tc>
          <w:tcPr>
            <w:tcW w:w="2227" w:type="dxa"/>
            <w:vMerge/>
            <w:tcBorders>
              <w:top w:val="nil"/>
              <w:bottom w:val="single" w:sz="12" w:space="0" w:color="000000"/>
            </w:tcBorders>
          </w:tcPr>
          <w:p>
            <w:pPr>
              <w:rPr>
                <w:sz w:val="2"/>
                <w:szCs w:val="2"/>
              </w:rPr>
            </w:pPr>
          </w:p>
        </w:tc>
        <w:tc>
          <w:tcPr>
            <w:tcW w:w="7315" w:type="dxa"/>
            <w:gridSpan w:val="2"/>
          </w:tcPr>
          <w:p>
            <w:pPr>
              <w:pStyle w:val="TableParagraph"/>
              <w:spacing w:before="20"/>
              <w:ind w:left="9" w:right="222"/>
              <w:rPr>
                <w:sz w:val="24"/>
              </w:rPr>
            </w:pPr>
            <w:r>
              <w:rPr>
                <w:b/>
                <w:sz w:val="24"/>
              </w:rPr>
              <w:t>Enduring Understanding: </w:t>
            </w:r>
            <w:r>
              <w:rPr>
                <w:sz w:val="24"/>
              </w:rPr>
              <w:t>European expansion in the 15th through 18th centuries was driven by a desire for economic and political dominance.</w:t>
            </w:r>
          </w:p>
          <w:p>
            <w:pPr>
              <w:pStyle w:val="TableParagraph"/>
              <w:spacing w:line="270" w:lineRule="atLeast"/>
              <w:ind w:left="9" w:right="440"/>
              <w:rPr>
                <w:sz w:val="24"/>
              </w:rPr>
            </w:pPr>
            <w:r>
              <w:rPr>
                <w:sz w:val="24"/>
              </w:rPr>
              <w:t>New technological advances made exploration possible. Exploration increased global interactions, which resulted in significant economic, political, and social transformations around the world. As a result, dominant societies emerged which led to a struggle for world power.</w:t>
            </w:r>
          </w:p>
        </w:tc>
      </w:tr>
      <w:tr>
        <w:trPr>
          <w:trHeight w:val="310" w:hRule="atLeast"/>
        </w:trPr>
        <w:tc>
          <w:tcPr>
            <w:tcW w:w="2227" w:type="dxa"/>
            <w:vMerge/>
            <w:tcBorders>
              <w:top w:val="nil"/>
              <w:bottom w:val="single" w:sz="12" w:space="0" w:color="000000"/>
            </w:tcBorders>
          </w:tcPr>
          <w:p>
            <w:pPr>
              <w:rPr>
                <w:sz w:val="2"/>
                <w:szCs w:val="2"/>
              </w:rPr>
            </w:pPr>
          </w:p>
        </w:tc>
        <w:tc>
          <w:tcPr>
            <w:tcW w:w="7315" w:type="dxa"/>
            <w:gridSpan w:val="2"/>
          </w:tcPr>
          <w:p>
            <w:pPr>
              <w:pStyle w:val="TableParagraph"/>
              <w:spacing w:line="266" w:lineRule="exact" w:before="25"/>
              <w:ind w:left="9"/>
              <w:rPr>
                <w:b/>
                <w:sz w:val="24"/>
              </w:rPr>
            </w:pPr>
            <w:r>
              <w:rPr>
                <w:b/>
                <w:sz w:val="24"/>
              </w:rPr>
              <w:t>The student will:</w:t>
            </w:r>
          </w:p>
        </w:tc>
      </w:tr>
      <w:tr>
        <w:trPr>
          <w:trHeight w:val="1685"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6.3.CO</w:t>
            </w:r>
          </w:p>
        </w:tc>
        <w:tc>
          <w:tcPr>
            <w:tcW w:w="6354" w:type="dxa"/>
            <w:tcBorders>
              <w:left w:val="nil"/>
            </w:tcBorders>
          </w:tcPr>
          <w:p>
            <w:pPr>
              <w:pStyle w:val="TableParagraph"/>
              <w:spacing w:before="20"/>
              <w:ind w:left="236"/>
              <w:rPr>
                <w:sz w:val="24"/>
              </w:rPr>
            </w:pPr>
            <w:r>
              <w:rPr>
                <w:sz w:val="24"/>
              </w:rPr>
              <w:t>Compare European motivations for exploration and settlement.</w:t>
            </w:r>
          </w:p>
          <w:p>
            <w:pPr>
              <w:pStyle w:val="TableParagraph"/>
              <w:rPr>
                <w:b/>
                <w:sz w:val="24"/>
              </w:rPr>
            </w:pPr>
          </w:p>
          <w:p>
            <w:pPr>
              <w:pStyle w:val="TableParagraph"/>
              <w:spacing w:line="270" w:lineRule="atLeast"/>
              <w:ind w:left="236" w:right="14"/>
              <w:rPr>
                <w:sz w:val="24"/>
              </w:rPr>
            </w:pPr>
            <w:r>
              <w:rPr>
                <w:sz w:val="24"/>
              </w:rPr>
              <w:t>This indicator was developed to encourage inquiry into European motivations for exploration and settlement as a result of the closing of the Silk Road. This indicator was also written to foster inquiry into the development of the Atlantic World,</w:t>
            </w:r>
          </w:p>
        </w:tc>
      </w:tr>
    </w:tbl>
    <w:p>
      <w:pPr>
        <w:spacing w:after="0" w:line="270" w:lineRule="atLeast"/>
        <w:rPr>
          <w:sz w:val="24"/>
        </w:rPr>
        <w:sectPr>
          <w:pgSz w:w="12240" w:h="15840"/>
          <w:pgMar w:header="0" w:footer="944" w:top="1440" w:bottom="1140" w:left="1060" w:right="740"/>
        </w:sect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7"/>
        <w:gridCol w:w="954"/>
        <w:gridCol w:w="6361"/>
      </w:tblGrid>
      <w:tr>
        <w:trPr>
          <w:trHeight w:val="582" w:hRule="atLeast"/>
        </w:trPr>
        <w:tc>
          <w:tcPr>
            <w:tcW w:w="2227" w:type="dxa"/>
            <w:tcBorders>
              <w:bottom w:val="single" w:sz="12" w:space="0" w:color="000000"/>
            </w:tcBorders>
          </w:tcPr>
          <w:p>
            <w:pPr>
              <w:pStyle w:val="TableParagraph"/>
              <w:spacing w:before="13"/>
              <w:ind w:left="400"/>
              <w:rPr>
                <w:b/>
                <w:sz w:val="24"/>
              </w:rPr>
            </w:pPr>
            <w:r>
              <w:rPr>
                <w:b/>
                <w:sz w:val="24"/>
              </w:rPr>
              <w:t>Key Concepts</w:t>
            </w:r>
          </w:p>
        </w:tc>
        <w:tc>
          <w:tcPr>
            <w:tcW w:w="7315" w:type="dxa"/>
            <w:gridSpan w:val="2"/>
            <w:tcBorders>
              <w:bottom w:val="single" w:sz="12" w:space="0" w:color="000000"/>
            </w:tcBorders>
          </w:tcPr>
          <w:p>
            <w:pPr>
              <w:pStyle w:val="TableParagraph"/>
              <w:spacing w:before="152"/>
              <w:ind w:left="3108" w:right="3102"/>
              <w:jc w:val="center"/>
              <w:rPr>
                <w:b/>
                <w:sz w:val="24"/>
              </w:rPr>
            </w:pPr>
            <w:r>
              <w:rPr>
                <w:b/>
                <w:sz w:val="24"/>
              </w:rPr>
              <w:t>Standards</w:t>
            </w:r>
          </w:p>
        </w:tc>
      </w:tr>
      <w:tr>
        <w:trPr>
          <w:trHeight w:val="848" w:hRule="atLeast"/>
        </w:trPr>
        <w:tc>
          <w:tcPr>
            <w:tcW w:w="2227" w:type="dxa"/>
            <w:vMerge w:val="restart"/>
            <w:tcBorders>
              <w:top w:val="single" w:sz="12" w:space="0" w:color="000000"/>
              <w:bottom w:val="single" w:sz="12" w:space="0" w:color="000000"/>
            </w:tcBorders>
          </w:tcPr>
          <w:p>
            <w:pPr>
              <w:pStyle w:val="TableParagraph"/>
              <w:rPr>
                <w:sz w:val="22"/>
              </w:rPr>
            </w:pPr>
          </w:p>
        </w:tc>
        <w:tc>
          <w:tcPr>
            <w:tcW w:w="7315" w:type="dxa"/>
            <w:gridSpan w:val="2"/>
            <w:tcBorders>
              <w:top w:val="single" w:sz="12" w:space="0" w:color="000000"/>
            </w:tcBorders>
          </w:tcPr>
          <w:p>
            <w:pPr>
              <w:pStyle w:val="TableParagraph"/>
              <w:spacing w:before="8"/>
              <w:ind w:left="1192" w:right="88"/>
              <w:rPr>
                <w:sz w:val="24"/>
              </w:rPr>
            </w:pPr>
            <w:r>
              <w:rPr>
                <w:sz w:val="24"/>
              </w:rPr>
              <w:t>and the resulting economic, political, and social transformations in European, American, and African societies.</w:t>
            </w:r>
          </w:p>
        </w:tc>
      </w:tr>
      <w:tr>
        <w:trPr>
          <w:trHeight w:val="2789" w:hRule="atLeast"/>
        </w:trPr>
        <w:tc>
          <w:tcPr>
            <w:tcW w:w="2227" w:type="dxa"/>
            <w:vMerge/>
            <w:tcBorders>
              <w:top w:val="nil"/>
              <w:bottom w:val="single" w:sz="12" w:space="0" w:color="000000"/>
            </w:tcBorders>
          </w:tcPr>
          <w:p>
            <w:pPr>
              <w:rPr>
                <w:sz w:val="2"/>
                <w:szCs w:val="2"/>
              </w:rPr>
            </w:pPr>
          </w:p>
        </w:tc>
        <w:tc>
          <w:tcPr>
            <w:tcW w:w="954" w:type="dxa"/>
            <w:tcBorders>
              <w:right w:val="nil"/>
            </w:tcBorders>
          </w:tcPr>
          <w:p>
            <w:pPr>
              <w:pStyle w:val="TableParagraph"/>
              <w:spacing w:before="22"/>
              <w:ind w:left="9"/>
              <w:rPr>
                <w:b/>
                <w:sz w:val="24"/>
              </w:rPr>
            </w:pPr>
            <w:r>
              <w:rPr>
                <w:b/>
                <w:sz w:val="24"/>
              </w:rPr>
              <w:t>6.3.CE</w:t>
            </w:r>
          </w:p>
        </w:tc>
        <w:tc>
          <w:tcPr>
            <w:tcW w:w="6361" w:type="dxa"/>
            <w:tcBorders>
              <w:left w:val="nil"/>
            </w:tcBorders>
          </w:tcPr>
          <w:p>
            <w:pPr>
              <w:pStyle w:val="TableParagraph"/>
              <w:spacing w:before="17"/>
              <w:ind w:left="243" w:right="681"/>
              <w:rPr>
                <w:sz w:val="24"/>
              </w:rPr>
            </w:pPr>
            <w:r>
              <w:rPr>
                <w:sz w:val="24"/>
              </w:rPr>
              <w:t>Explain the impact of increased global exchanges on the development of the Atlantic World.</w:t>
            </w:r>
          </w:p>
          <w:p>
            <w:pPr>
              <w:pStyle w:val="TableParagraph"/>
              <w:rPr>
                <w:b/>
                <w:sz w:val="24"/>
              </w:rPr>
            </w:pPr>
          </w:p>
          <w:p>
            <w:pPr>
              <w:pStyle w:val="TableParagraph"/>
              <w:spacing w:before="1"/>
              <w:ind w:left="243" w:right="61"/>
              <w:rPr>
                <w:sz w:val="24"/>
              </w:rPr>
            </w:pPr>
            <w:r>
              <w:rPr>
                <w:sz w:val="24"/>
              </w:rPr>
              <w:t>This indicator was developed to encourage inquiry into the growing interconnectedness between Europe, Africa, and the Americas, which led to increased global exchanges throughout the Atlantic World. The indicator also encourages inquiry into the development of human labor systems, cultural interactions, and the growth of economic markets.</w:t>
            </w:r>
          </w:p>
        </w:tc>
      </w:tr>
      <w:tr>
        <w:trPr>
          <w:trHeight w:val="3063" w:hRule="atLeast"/>
        </w:trPr>
        <w:tc>
          <w:tcPr>
            <w:tcW w:w="2227" w:type="dxa"/>
            <w:vMerge/>
            <w:tcBorders>
              <w:top w:val="nil"/>
              <w:bottom w:val="single" w:sz="12" w:space="0" w:color="000000"/>
            </w:tcBorders>
          </w:tcPr>
          <w:p>
            <w:pPr>
              <w:rPr>
                <w:sz w:val="2"/>
                <w:szCs w:val="2"/>
              </w:rPr>
            </w:pPr>
          </w:p>
        </w:tc>
        <w:tc>
          <w:tcPr>
            <w:tcW w:w="954" w:type="dxa"/>
            <w:tcBorders>
              <w:right w:val="nil"/>
            </w:tcBorders>
          </w:tcPr>
          <w:p>
            <w:pPr>
              <w:pStyle w:val="TableParagraph"/>
              <w:spacing w:before="22"/>
              <w:ind w:left="9"/>
              <w:rPr>
                <w:b/>
                <w:sz w:val="24"/>
              </w:rPr>
            </w:pPr>
            <w:r>
              <w:rPr>
                <w:b/>
                <w:sz w:val="24"/>
              </w:rPr>
              <w:t>6.3.P</w:t>
            </w:r>
          </w:p>
        </w:tc>
        <w:tc>
          <w:tcPr>
            <w:tcW w:w="6361" w:type="dxa"/>
            <w:tcBorders>
              <w:left w:val="nil"/>
            </w:tcBorders>
          </w:tcPr>
          <w:p>
            <w:pPr>
              <w:pStyle w:val="TableParagraph"/>
              <w:spacing w:before="17"/>
              <w:ind w:left="243" w:right="47"/>
              <w:rPr>
                <w:sz w:val="24"/>
              </w:rPr>
            </w:pPr>
            <w:r>
              <w:rPr>
                <w:sz w:val="24"/>
              </w:rPr>
              <w:t>Summarize the impact of the Transatlantic Slave Trade on ideological, political, and social systems in the Atlantic World.</w:t>
            </w:r>
          </w:p>
          <w:p>
            <w:pPr>
              <w:pStyle w:val="TableParagraph"/>
              <w:rPr>
                <w:b/>
                <w:sz w:val="24"/>
              </w:rPr>
            </w:pPr>
          </w:p>
          <w:p>
            <w:pPr>
              <w:pStyle w:val="TableParagraph"/>
              <w:spacing w:before="1"/>
              <w:ind w:left="243" w:right="61"/>
              <w:rPr>
                <w:sz w:val="24"/>
              </w:rPr>
            </w:pPr>
            <w:r>
              <w:rPr>
                <w:sz w:val="24"/>
              </w:rPr>
              <w:t>This indicator was developed to encourage inquiry into the impact of the Transatlantic slave trade on Africa, Europe, and the Americas. This indicator promotes inquiry into the beginning of the Transatlantic slave trade, the ideological, economic, and political policies that upheld slavery, and how the slave trade led to the systematic oppression of Africans in the Atlantic World.</w:t>
            </w:r>
          </w:p>
        </w:tc>
      </w:tr>
      <w:tr>
        <w:trPr>
          <w:trHeight w:val="1962" w:hRule="atLeast"/>
        </w:trPr>
        <w:tc>
          <w:tcPr>
            <w:tcW w:w="2227" w:type="dxa"/>
            <w:vMerge/>
            <w:tcBorders>
              <w:top w:val="nil"/>
              <w:bottom w:val="single" w:sz="12" w:space="0" w:color="000000"/>
            </w:tcBorders>
          </w:tcPr>
          <w:p>
            <w:pPr>
              <w:rPr>
                <w:sz w:val="2"/>
                <w:szCs w:val="2"/>
              </w:rPr>
            </w:pPr>
          </w:p>
        </w:tc>
        <w:tc>
          <w:tcPr>
            <w:tcW w:w="954" w:type="dxa"/>
            <w:tcBorders>
              <w:right w:val="nil"/>
            </w:tcBorders>
          </w:tcPr>
          <w:p>
            <w:pPr>
              <w:pStyle w:val="TableParagraph"/>
              <w:spacing w:before="25"/>
              <w:ind w:left="9"/>
              <w:rPr>
                <w:b/>
                <w:sz w:val="24"/>
              </w:rPr>
            </w:pPr>
            <w:r>
              <w:rPr>
                <w:b/>
                <w:sz w:val="24"/>
              </w:rPr>
              <w:t>6.3.CX</w:t>
            </w:r>
          </w:p>
        </w:tc>
        <w:tc>
          <w:tcPr>
            <w:tcW w:w="6361" w:type="dxa"/>
            <w:tcBorders>
              <w:left w:val="nil"/>
            </w:tcBorders>
          </w:tcPr>
          <w:p>
            <w:pPr>
              <w:pStyle w:val="TableParagraph"/>
              <w:spacing w:before="20"/>
              <w:ind w:left="243" w:right="488"/>
              <w:rPr>
                <w:sz w:val="24"/>
              </w:rPr>
            </w:pPr>
            <w:r>
              <w:rPr>
                <w:sz w:val="24"/>
              </w:rPr>
              <w:t>Contextualize the experience of indigenous peoples due to expansion and the conflict that arose from it.</w:t>
            </w:r>
          </w:p>
          <w:p>
            <w:pPr>
              <w:pStyle w:val="TableParagraph"/>
              <w:rPr>
                <w:b/>
                <w:sz w:val="24"/>
              </w:rPr>
            </w:pPr>
          </w:p>
          <w:p>
            <w:pPr>
              <w:pStyle w:val="TableParagraph"/>
              <w:ind w:left="243" w:right="215"/>
              <w:rPr>
                <w:sz w:val="24"/>
              </w:rPr>
            </w:pPr>
            <w:r>
              <w:rPr>
                <w:sz w:val="24"/>
              </w:rPr>
              <w:t>This indicator was developed to encourage inquiry into the impact of Transatlantic interaction with Europeans, Africans, and others on the indigenous populations of the Americas.</w:t>
            </w:r>
          </w:p>
        </w:tc>
      </w:tr>
      <w:tr>
        <w:trPr>
          <w:trHeight w:val="2789" w:hRule="atLeast"/>
        </w:trPr>
        <w:tc>
          <w:tcPr>
            <w:tcW w:w="2227" w:type="dxa"/>
            <w:vMerge/>
            <w:tcBorders>
              <w:top w:val="nil"/>
              <w:bottom w:val="single" w:sz="12" w:space="0" w:color="000000"/>
            </w:tcBorders>
          </w:tcPr>
          <w:p>
            <w:pPr>
              <w:rPr>
                <w:sz w:val="2"/>
                <w:szCs w:val="2"/>
              </w:rPr>
            </w:pPr>
          </w:p>
        </w:tc>
        <w:tc>
          <w:tcPr>
            <w:tcW w:w="954" w:type="dxa"/>
            <w:tcBorders>
              <w:right w:val="nil"/>
            </w:tcBorders>
          </w:tcPr>
          <w:p>
            <w:pPr>
              <w:pStyle w:val="TableParagraph"/>
              <w:spacing w:before="25"/>
              <w:ind w:left="9"/>
              <w:rPr>
                <w:b/>
                <w:sz w:val="24"/>
              </w:rPr>
            </w:pPr>
            <w:r>
              <w:rPr>
                <w:b/>
                <w:sz w:val="24"/>
              </w:rPr>
              <w:t>6.3.CC</w:t>
            </w:r>
          </w:p>
        </w:tc>
        <w:tc>
          <w:tcPr>
            <w:tcW w:w="6361" w:type="dxa"/>
            <w:tcBorders>
              <w:left w:val="nil"/>
            </w:tcBorders>
          </w:tcPr>
          <w:p>
            <w:pPr>
              <w:pStyle w:val="TableParagraph"/>
              <w:spacing w:before="20"/>
              <w:ind w:left="243" w:right="160"/>
              <w:rPr>
                <w:sz w:val="24"/>
              </w:rPr>
            </w:pPr>
            <w:r>
              <w:rPr>
                <w:sz w:val="24"/>
              </w:rPr>
              <w:t>Analyze the intellectual, political, and social changes in relation to the idea of individual rights from Humanism to the Enlightenment.</w:t>
            </w:r>
          </w:p>
          <w:p>
            <w:pPr>
              <w:pStyle w:val="TableParagraph"/>
              <w:rPr>
                <w:b/>
                <w:sz w:val="24"/>
              </w:rPr>
            </w:pPr>
          </w:p>
          <w:p>
            <w:pPr>
              <w:pStyle w:val="TableParagraph"/>
              <w:ind w:left="243" w:right="520"/>
              <w:rPr>
                <w:sz w:val="24"/>
              </w:rPr>
            </w:pPr>
            <w:r>
              <w:rPr>
                <w:sz w:val="24"/>
              </w:rPr>
              <w:t>This indicator was developed to analyze the changes and continuities that occurred in the cultural and intellectual developments of the Renaissance, the Enlightenment, the Scientific Revolution, the Protestant Reformation, and the Catholic Counter-Reformation.</w:t>
            </w:r>
          </w:p>
        </w:tc>
      </w:tr>
      <w:tr>
        <w:trPr>
          <w:trHeight w:val="594" w:hRule="atLeast"/>
        </w:trPr>
        <w:tc>
          <w:tcPr>
            <w:tcW w:w="2227" w:type="dxa"/>
            <w:vMerge/>
            <w:tcBorders>
              <w:top w:val="nil"/>
              <w:bottom w:val="single" w:sz="12" w:space="0" w:color="000000"/>
            </w:tcBorders>
          </w:tcPr>
          <w:p>
            <w:pPr>
              <w:rPr>
                <w:sz w:val="2"/>
                <w:szCs w:val="2"/>
              </w:rPr>
            </w:pPr>
          </w:p>
        </w:tc>
        <w:tc>
          <w:tcPr>
            <w:tcW w:w="954" w:type="dxa"/>
            <w:tcBorders>
              <w:bottom w:val="single" w:sz="12" w:space="0" w:color="000000"/>
              <w:right w:val="nil"/>
            </w:tcBorders>
          </w:tcPr>
          <w:p>
            <w:pPr>
              <w:pStyle w:val="TableParagraph"/>
              <w:spacing w:before="25"/>
              <w:ind w:left="9"/>
              <w:rPr>
                <w:b/>
                <w:sz w:val="24"/>
              </w:rPr>
            </w:pPr>
            <w:r>
              <w:rPr>
                <w:b/>
                <w:sz w:val="24"/>
              </w:rPr>
              <w:t>6.3.E</w:t>
            </w:r>
          </w:p>
        </w:tc>
        <w:tc>
          <w:tcPr>
            <w:tcW w:w="6361" w:type="dxa"/>
            <w:tcBorders>
              <w:left w:val="nil"/>
              <w:bottom w:val="single" w:sz="12" w:space="0" w:color="000000"/>
            </w:tcBorders>
          </w:tcPr>
          <w:p>
            <w:pPr>
              <w:pStyle w:val="TableParagraph"/>
              <w:spacing w:before="20"/>
              <w:ind w:left="243" w:right="38"/>
              <w:rPr>
                <w:sz w:val="24"/>
              </w:rPr>
            </w:pPr>
            <w:r>
              <w:rPr>
                <w:sz w:val="24"/>
              </w:rPr>
              <w:t>Analyze the short and long term impact of the Atlantic World's growth using primary and secondary sources across multiple</w:t>
            </w:r>
          </w:p>
        </w:tc>
      </w:tr>
    </w:tbl>
    <w:p>
      <w:pPr>
        <w:spacing w:after="0"/>
        <w:rPr>
          <w:sz w:val="24"/>
        </w:rPr>
        <w:sectPr>
          <w:pgSz w:w="12240" w:h="15840"/>
          <w:pgMar w:header="0" w:footer="944" w:top="1440" w:bottom="1140" w:left="1060" w:right="740"/>
        </w:sect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7"/>
        <w:gridCol w:w="961"/>
        <w:gridCol w:w="6354"/>
      </w:tblGrid>
      <w:tr>
        <w:trPr>
          <w:trHeight w:val="582" w:hRule="atLeast"/>
        </w:trPr>
        <w:tc>
          <w:tcPr>
            <w:tcW w:w="2227" w:type="dxa"/>
            <w:tcBorders>
              <w:bottom w:val="single" w:sz="12" w:space="0" w:color="000000"/>
            </w:tcBorders>
          </w:tcPr>
          <w:p>
            <w:pPr>
              <w:pStyle w:val="TableParagraph"/>
              <w:spacing w:before="13"/>
              <w:ind w:left="400"/>
              <w:rPr>
                <w:b/>
                <w:sz w:val="24"/>
              </w:rPr>
            </w:pPr>
            <w:r>
              <w:rPr>
                <w:b/>
                <w:sz w:val="24"/>
              </w:rPr>
              <w:t>Key Concepts</w:t>
            </w:r>
          </w:p>
        </w:tc>
        <w:tc>
          <w:tcPr>
            <w:tcW w:w="7315" w:type="dxa"/>
            <w:gridSpan w:val="2"/>
            <w:tcBorders>
              <w:bottom w:val="single" w:sz="12" w:space="0" w:color="000000"/>
            </w:tcBorders>
          </w:tcPr>
          <w:p>
            <w:pPr>
              <w:pStyle w:val="TableParagraph"/>
              <w:spacing w:before="152"/>
              <w:ind w:left="3108" w:right="3102"/>
              <w:jc w:val="center"/>
              <w:rPr>
                <w:b/>
                <w:sz w:val="24"/>
              </w:rPr>
            </w:pPr>
            <w:r>
              <w:rPr>
                <w:b/>
                <w:sz w:val="24"/>
              </w:rPr>
              <w:t>Standards</w:t>
            </w:r>
          </w:p>
        </w:tc>
      </w:tr>
      <w:tr>
        <w:trPr>
          <w:trHeight w:val="308" w:hRule="atLeast"/>
        </w:trPr>
        <w:tc>
          <w:tcPr>
            <w:tcW w:w="2227" w:type="dxa"/>
            <w:tcBorders>
              <w:top w:val="single" w:sz="12" w:space="0" w:color="000000"/>
              <w:bottom w:val="single" w:sz="12" w:space="0" w:color="000000"/>
            </w:tcBorders>
          </w:tcPr>
          <w:p>
            <w:pPr>
              <w:pStyle w:val="TableParagraph"/>
              <w:rPr>
                <w:sz w:val="22"/>
              </w:rPr>
            </w:pPr>
          </w:p>
        </w:tc>
        <w:tc>
          <w:tcPr>
            <w:tcW w:w="7315" w:type="dxa"/>
            <w:gridSpan w:val="2"/>
            <w:tcBorders>
              <w:top w:val="single" w:sz="12" w:space="0" w:color="000000"/>
              <w:bottom w:val="single" w:sz="12" w:space="0" w:color="000000"/>
            </w:tcBorders>
          </w:tcPr>
          <w:p>
            <w:pPr>
              <w:pStyle w:val="TableParagraph"/>
              <w:spacing w:before="8"/>
              <w:ind w:left="1192"/>
              <w:rPr>
                <w:sz w:val="24"/>
              </w:rPr>
            </w:pPr>
            <w:r>
              <w:rPr>
                <w:sz w:val="24"/>
              </w:rPr>
              <w:t>perspectives.</w:t>
            </w:r>
          </w:p>
        </w:tc>
      </w:tr>
      <w:tr>
        <w:trPr>
          <w:trHeight w:val="848" w:hRule="atLeast"/>
        </w:trPr>
        <w:tc>
          <w:tcPr>
            <w:tcW w:w="222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3"/>
              <w:rPr>
                <w:b/>
                <w:sz w:val="25"/>
              </w:rPr>
            </w:pPr>
          </w:p>
          <w:p>
            <w:pPr>
              <w:pStyle w:val="TableParagraph"/>
              <w:ind w:left="280" w:right="164" w:hanging="94"/>
              <w:rPr>
                <w:b/>
                <w:sz w:val="24"/>
              </w:rPr>
            </w:pPr>
            <w:r>
              <w:rPr>
                <w:b/>
                <w:sz w:val="24"/>
              </w:rPr>
              <w:t>Global Exchanges and Revolutions</w:t>
            </w:r>
          </w:p>
        </w:tc>
        <w:tc>
          <w:tcPr>
            <w:tcW w:w="7315" w:type="dxa"/>
            <w:gridSpan w:val="2"/>
            <w:tcBorders>
              <w:top w:val="single" w:sz="12" w:space="0" w:color="000000"/>
            </w:tcBorders>
          </w:tcPr>
          <w:p>
            <w:pPr>
              <w:pStyle w:val="TableParagraph"/>
              <w:spacing w:line="270" w:lineRule="atLeast" w:before="10"/>
              <w:ind w:left="9" w:right="464"/>
              <w:rPr>
                <w:sz w:val="24"/>
              </w:rPr>
            </w:pPr>
            <w:r>
              <w:rPr>
                <w:b/>
                <w:sz w:val="24"/>
              </w:rPr>
              <w:t>Standard 4: </w:t>
            </w:r>
            <w:r>
              <w:rPr>
                <w:sz w:val="24"/>
              </w:rPr>
              <w:t>Demonstrate an understanding of how increased global exchanges promoted revolution from 1760 to the beginning of the 20th Century.</w:t>
            </w:r>
          </w:p>
        </w:tc>
      </w:tr>
      <w:tr>
        <w:trPr>
          <w:trHeight w:val="1410" w:hRule="atLeast"/>
        </w:trPr>
        <w:tc>
          <w:tcPr>
            <w:tcW w:w="2227" w:type="dxa"/>
            <w:vMerge/>
            <w:tcBorders>
              <w:top w:val="nil"/>
              <w:bottom w:val="single" w:sz="12" w:space="0" w:color="000000"/>
            </w:tcBorders>
          </w:tcPr>
          <w:p>
            <w:pPr>
              <w:rPr>
                <w:sz w:val="2"/>
                <w:szCs w:val="2"/>
              </w:rPr>
            </w:pPr>
          </w:p>
        </w:tc>
        <w:tc>
          <w:tcPr>
            <w:tcW w:w="7315" w:type="dxa"/>
            <w:gridSpan w:val="2"/>
          </w:tcPr>
          <w:p>
            <w:pPr>
              <w:pStyle w:val="TableParagraph"/>
              <w:spacing w:line="270" w:lineRule="atLeast" w:before="20"/>
              <w:ind w:left="9" w:right="314"/>
              <w:rPr>
                <w:sz w:val="24"/>
              </w:rPr>
            </w:pPr>
            <w:r>
              <w:rPr>
                <w:b/>
                <w:sz w:val="24"/>
              </w:rPr>
              <w:t>Enduring Understanding: </w:t>
            </w:r>
            <w:r>
              <w:rPr>
                <w:sz w:val="24"/>
              </w:rPr>
              <w:t>Global exchanges are characterized by interaction within and between societies. As these exchanges increased, economic, political, and social revolutions occurred resulting in fundamental changes to economies, governments, and social hierarchies around the world.</w:t>
            </w:r>
          </w:p>
        </w:tc>
      </w:tr>
      <w:tr>
        <w:trPr>
          <w:trHeight w:val="310" w:hRule="atLeast"/>
        </w:trPr>
        <w:tc>
          <w:tcPr>
            <w:tcW w:w="2227" w:type="dxa"/>
            <w:vMerge/>
            <w:tcBorders>
              <w:top w:val="nil"/>
              <w:bottom w:val="single" w:sz="12" w:space="0" w:color="000000"/>
            </w:tcBorders>
          </w:tcPr>
          <w:p>
            <w:pPr>
              <w:rPr>
                <w:sz w:val="2"/>
                <w:szCs w:val="2"/>
              </w:rPr>
            </w:pPr>
          </w:p>
        </w:tc>
        <w:tc>
          <w:tcPr>
            <w:tcW w:w="7315" w:type="dxa"/>
            <w:gridSpan w:val="2"/>
          </w:tcPr>
          <w:p>
            <w:pPr>
              <w:pStyle w:val="TableParagraph"/>
              <w:spacing w:line="266" w:lineRule="exact" w:before="25"/>
              <w:ind w:left="9"/>
              <w:rPr>
                <w:b/>
                <w:sz w:val="24"/>
              </w:rPr>
            </w:pPr>
            <w:r>
              <w:rPr>
                <w:b/>
                <w:sz w:val="24"/>
              </w:rPr>
              <w:t>The student will:</w:t>
            </w:r>
          </w:p>
        </w:tc>
      </w:tr>
      <w:tr>
        <w:trPr>
          <w:trHeight w:val="1961"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6.4.CO</w:t>
            </w:r>
          </w:p>
        </w:tc>
        <w:tc>
          <w:tcPr>
            <w:tcW w:w="6354" w:type="dxa"/>
            <w:tcBorders>
              <w:left w:val="nil"/>
            </w:tcBorders>
          </w:tcPr>
          <w:p>
            <w:pPr>
              <w:pStyle w:val="TableParagraph"/>
              <w:spacing w:before="20"/>
              <w:ind w:left="236" w:right="527"/>
              <w:rPr>
                <w:sz w:val="24"/>
              </w:rPr>
            </w:pPr>
            <w:r>
              <w:rPr>
                <w:sz w:val="24"/>
              </w:rPr>
              <w:t>Compare the political revolutions which resulted from the Enlightenment</w:t>
            </w:r>
          </w:p>
          <w:p>
            <w:pPr>
              <w:pStyle w:val="TableParagraph"/>
              <w:rPr>
                <w:b/>
                <w:sz w:val="24"/>
              </w:rPr>
            </w:pPr>
          </w:p>
          <w:p>
            <w:pPr>
              <w:pStyle w:val="TableParagraph"/>
              <w:ind w:left="236" w:right="339"/>
              <w:jc w:val="both"/>
              <w:rPr>
                <w:sz w:val="24"/>
              </w:rPr>
            </w:pPr>
            <w:r>
              <w:rPr>
                <w:sz w:val="24"/>
              </w:rPr>
              <w:t>This indicator was developed to encourage inquiry into how the expansion of individual rights led to a period of political revolutions around the world from 1760–1820.</w:t>
            </w:r>
          </w:p>
        </w:tc>
      </w:tr>
      <w:tr>
        <w:trPr>
          <w:trHeight w:val="2437"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6.4.CE</w:t>
            </w:r>
          </w:p>
        </w:tc>
        <w:tc>
          <w:tcPr>
            <w:tcW w:w="6354" w:type="dxa"/>
            <w:tcBorders>
              <w:left w:val="nil"/>
            </w:tcBorders>
          </w:tcPr>
          <w:p>
            <w:pPr>
              <w:pStyle w:val="TableParagraph"/>
              <w:spacing w:before="20"/>
              <w:ind w:left="236" w:right="888"/>
              <w:rPr>
                <w:sz w:val="24"/>
              </w:rPr>
            </w:pPr>
            <w:r>
              <w:rPr>
                <w:sz w:val="24"/>
              </w:rPr>
              <w:t>Analyze the economic, political, and social impacts of colonialism and the rise of imperialism.</w:t>
            </w:r>
          </w:p>
          <w:p>
            <w:pPr>
              <w:pStyle w:val="TableParagraph"/>
              <w:rPr>
                <w:b/>
                <w:sz w:val="24"/>
              </w:rPr>
            </w:pPr>
          </w:p>
          <w:p>
            <w:pPr>
              <w:pStyle w:val="TableParagraph"/>
              <w:ind w:left="236" w:right="147"/>
              <w:rPr>
                <w:sz w:val="24"/>
              </w:rPr>
            </w:pPr>
            <w:r>
              <w:rPr>
                <w:sz w:val="24"/>
              </w:rPr>
              <w:t>This indicator was developed to promote inquiry into the rise of imperialism from 1820–1919. The indicator also promotes inquiry into how the birth of the Industrial Revolution and the resulting rise of colonialism and imperialism impacted the world significantly.</w:t>
            </w:r>
          </w:p>
        </w:tc>
      </w:tr>
      <w:tr>
        <w:trPr>
          <w:trHeight w:val="1885"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6.4.P</w:t>
            </w:r>
          </w:p>
        </w:tc>
        <w:tc>
          <w:tcPr>
            <w:tcW w:w="6354" w:type="dxa"/>
            <w:tcBorders>
              <w:left w:val="nil"/>
            </w:tcBorders>
          </w:tcPr>
          <w:p>
            <w:pPr>
              <w:pStyle w:val="TableParagraph"/>
              <w:spacing w:before="20"/>
              <w:ind w:left="236" w:right="654"/>
              <w:rPr>
                <w:sz w:val="24"/>
              </w:rPr>
            </w:pPr>
            <w:r>
              <w:rPr>
                <w:sz w:val="24"/>
              </w:rPr>
              <w:t>Summarize the local and global impacts of the Industrial Revolution.</w:t>
            </w:r>
          </w:p>
          <w:p>
            <w:pPr>
              <w:pStyle w:val="TableParagraph"/>
              <w:rPr>
                <w:b/>
                <w:sz w:val="24"/>
              </w:rPr>
            </w:pPr>
          </w:p>
          <w:p>
            <w:pPr>
              <w:pStyle w:val="TableParagraph"/>
              <w:ind w:left="236" w:right="54"/>
              <w:rPr>
                <w:sz w:val="24"/>
              </w:rPr>
            </w:pPr>
            <w:r>
              <w:rPr>
                <w:sz w:val="24"/>
              </w:rPr>
              <w:t>This indicator was developed to promote inquiry into the impact of the Industrial Revolution on economic, political, and social aspects of countries around the world from 1760–1919.</w:t>
            </w:r>
          </w:p>
        </w:tc>
      </w:tr>
      <w:tr>
        <w:trPr>
          <w:trHeight w:val="2238"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6.4.CX</w:t>
            </w:r>
          </w:p>
        </w:tc>
        <w:tc>
          <w:tcPr>
            <w:tcW w:w="6354" w:type="dxa"/>
            <w:tcBorders>
              <w:left w:val="nil"/>
            </w:tcBorders>
          </w:tcPr>
          <w:p>
            <w:pPr>
              <w:pStyle w:val="TableParagraph"/>
              <w:spacing w:before="20"/>
              <w:ind w:left="236" w:right="654"/>
              <w:rPr>
                <w:sz w:val="24"/>
              </w:rPr>
            </w:pPr>
            <w:r>
              <w:rPr>
                <w:sz w:val="24"/>
              </w:rPr>
              <w:t>Contextualize the environmental impact of the Industrial Revolution.</w:t>
            </w:r>
          </w:p>
          <w:p>
            <w:pPr>
              <w:pStyle w:val="TableParagraph"/>
              <w:rPr>
                <w:b/>
                <w:sz w:val="24"/>
              </w:rPr>
            </w:pPr>
          </w:p>
          <w:p>
            <w:pPr>
              <w:pStyle w:val="TableParagraph"/>
              <w:ind w:left="236" w:right="147"/>
              <w:rPr>
                <w:sz w:val="24"/>
              </w:rPr>
            </w:pPr>
            <w:r>
              <w:rPr>
                <w:sz w:val="24"/>
              </w:rPr>
              <w:t>This indicator was developed to promote inquiry into the relationship between the environment and the Agricultural Revolution, the Industrial Revolution, advanced technologies, and urbanization.</w:t>
            </w:r>
          </w:p>
        </w:tc>
      </w:tr>
      <w:tr>
        <w:trPr>
          <w:trHeight w:val="584" w:hRule="atLeast"/>
        </w:trPr>
        <w:tc>
          <w:tcPr>
            <w:tcW w:w="2227" w:type="dxa"/>
            <w:vMerge/>
            <w:tcBorders>
              <w:top w:val="nil"/>
              <w:bottom w:val="single" w:sz="12" w:space="0" w:color="000000"/>
            </w:tcBorders>
          </w:tcPr>
          <w:p>
            <w:pPr>
              <w:rPr>
                <w:sz w:val="2"/>
                <w:szCs w:val="2"/>
              </w:rPr>
            </w:pPr>
          </w:p>
        </w:tc>
        <w:tc>
          <w:tcPr>
            <w:tcW w:w="961" w:type="dxa"/>
            <w:tcBorders>
              <w:right w:val="nil"/>
            </w:tcBorders>
          </w:tcPr>
          <w:p>
            <w:pPr>
              <w:pStyle w:val="TableParagraph"/>
              <w:spacing w:before="25"/>
              <w:ind w:left="9"/>
              <w:rPr>
                <w:b/>
                <w:sz w:val="24"/>
              </w:rPr>
            </w:pPr>
            <w:r>
              <w:rPr>
                <w:b/>
                <w:sz w:val="24"/>
              </w:rPr>
              <w:t>6.4.CC</w:t>
            </w:r>
          </w:p>
        </w:tc>
        <w:tc>
          <w:tcPr>
            <w:tcW w:w="6354" w:type="dxa"/>
            <w:tcBorders>
              <w:left w:val="nil"/>
            </w:tcBorders>
          </w:tcPr>
          <w:p>
            <w:pPr>
              <w:pStyle w:val="TableParagraph"/>
              <w:spacing w:line="270" w:lineRule="atLeast" w:before="20"/>
              <w:ind w:left="236" w:right="74"/>
              <w:rPr>
                <w:sz w:val="24"/>
              </w:rPr>
            </w:pPr>
            <w:r>
              <w:rPr>
                <w:sz w:val="24"/>
              </w:rPr>
              <w:t>Analyze the progression of nationalism in the 19th through the early 20th century.</w:t>
            </w:r>
          </w:p>
        </w:tc>
      </w:tr>
    </w:tbl>
    <w:p>
      <w:pPr>
        <w:spacing w:after="0" w:line="270" w:lineRule="atLeast"/>
        <w:rPr>
          <w:sz w:val="24"/>
        </w:rPr>
        <w:sectPr>
          <w:pgSz w:w="12240" w:h="15840"/>
          <w:pgMar w:header="0" w:footer="944" w:top="1440" w:bottom="1140" w:left="1060" w:right="740"/>
        </w:sect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7"/>
        <w:gridCol w:w="961"/>
        <w:gridCol w:w="6354"/>
      </w:tblGrid>
      <w:tr>
        <w:trPr>
          <w:trHeight w:val="582" w:hRule="atLeast"/>
        </w:trPr>
        <w:tc>
          <w:tcPr>
            <w:tcW w:w="2227" w:type="dxa"/>
            <w:tcBorders>
              <w:bottom w:val="single" w:sz="12" w:space="0" w:color="000000"/>
            </w:tcBorders>
          </w:tcPr>
          <w:p>
            <w:pPr>
              <w:pStyle w:val="TableParagraph"/>
              <w:spacing w:before="13"/>
              <w:ind w:left="400"/>
              <w:rPr>
                <w:b/>
                <w:sz w:val="24"/>
              </w:rPr>
            </w:pPr>
            <w:r>
              <w:rPr>
                <w:b/>
                <w:sz w:val="24"/>
              </w:rPr>
              <w:t>Key Concepts</w:t>
            </w:r>
          </w:p>
        </w:tc>
        <w:tc>
          <w:tcPr>
            <w:tcW w:w="7315" w:type="dxa"/>
            <w:gridSpan w:val="2"/>
            <w:tcBorders>
              <w:bottom w:val="single" w:sz="12" w:space="0" w:color="000000"/>
            </w:tcBorders>
          </w:tcPr>
          <w:p>
            <w:pPr>
              <w:pStyle w:val="TableParagraph"/>
              <w:spacing w:before="152"/>
              <w:ind w:left="3108" w:right="3102"/>
              <w:jc w:val="center"/>
              <w:rPr>
                <w:b/>
                <w:sz w:val="24"/>
              </w:rPr>
            </w:pPr>
            <w:r>
              <w:rPr>
                <w:b/>
                <w:sz w:val="24"/>
              </w:rPr>
              <w:t>Standards</w:t>
            </w:r>
          </w:p>
        </w:tc>
      </w:tr>
      <w:tr>
        <w:trPr>
          <w:trHeight w:val="1599" w:hRule="atLeast"/>
        </w:trPr>
        <w:tc>
          <w:tcPr>
            <w:tcW w:w="2227" w:type="dxa"/>
            <w:vMerge w:val="restart"/>
            <w:tcBorders>
              <w:top w:val="single" w:sz="12" w:space="0" w:color="000000"/>
              <w:bottom w:val="single" w:sz="12" w:space="0" w:color="000000"/>
            </w:tcBorders>
          </w:tcPr>
          <w:p>
            <w:pPr>
              <w:pStyle w:val="TableParagraph"/>
              <w:rPr>
                <w:sz w:val="22"/>
              </w:rPr>
            </w:pPr>
          </w:p>
        </w:tc>
        <w:tc>
          <w:tcPr>
            <w:tcW w:w="7315" w:type="dxa"/>
            <w:gridSpan w:val="2"/>
            <w:tcBorders>
              <w:top w:val="single" w:sz="12" w:space="0" w:color="000000"/>
            </w:tcBorders>
          </w:tcPr>
          <w:p>
            <w:pPr>
              <w:pStyle w:val="TableParagraph"/>
              <w:spacing w:before="8"/>
              <w:rPr>
                <w:b/>
                <w:sz w:val="24"/>
              </w:rPr>
            </w:pPr>
          </w:p>
          <w:p>
            <w:pPr>
              <w:pStyle w:val="TableParagraph"/>
              <w:ind w:left="1192" w:right="153"/>
              <w:rPr>
                <w:sz w:val="24"/>
              </w:rPr>
            </w:pPr>
            <w:r>
              <w:rPr>
                <w:sz w:val="24"/>
              </w:rPr>
              <w:t>This indicator was developed to promote inquiry into the changes and continuities in political systems from1760–1919. This indicator also promotes inquiry into the spread of nationalism throughout the world.</w:t>
            </w:r>
          </w:p>
        </w:tc>
      </w:tr>
      <w:tr>
        <w:trPr>
          <w:trHeight w:val="1143" w:hRule="atLeast"/>
        </w:trPr>
        <w:tc>
          <w:tcPr>
            <w:tcW w:w="2227" w:type="dxa"/>
            <w:vMerge/>
            <w:tcBorders>
              <w:top w:val="nil"/>
              <w:bottom w:val="single" w:sz="12" w:space="0" w:color="000000"/>
            </w:tcBorders>
          </w:tcPr>
          <w:p>
            <w:pPr>
              <w:rPr>
                <w:sz w:val="2"/>
                <w:szCs w:val="2"/>
              </w:rPr>
            </w:pPr>
          </w:p>
        </w:tc>
        <w:tc>
          <w:tcPr>
            <w:tcW w:w="961" w:type="dxa"/>
            <w:tcBorders>
              <w:bottom w:val="single" w:sz="12" w:space="0" w:color="000000"/>
              <w:right w:val="nil"/>
            </w:tcBorders>
          </w:tcPr>
          <w:p>
            <w:pPr>
              <w:pStyle w:val="TableParagraph"/>
              <w:spacing w:before="25"/>
              <w:ind w:left="9"/>
              <w:rPr>
                <w:b/>
                <w:sz w:val="24"/>
              </w:rPr>
            </w:pPr>
            <w:r>
              <w:rPr>
                <w:b/>
                <w:sz w:val="24"/>
              </w:rPr>
              <w:t>6.4.E</w:t>
            </w:r>
          </w:p>
        </w:tc>
        <w:tc>
          <w:tcPr>
            <w:tcW w:w="6354" w:type="dxa"/>
            <w:tcBorders>
              <w:left w:val="nil"/>
              <w:bottom w:val="single" w:sz="12" w:space="0" w:color="000000"/>
            </w:tcBorders>
          </w:tcPr>
          <w:p>
            <w:pPr>
              <w:pStyle w:val="TableParagraph"/>
              <w:spacing w:before="20"/>
              <w:ind w:left="236" w:right="81"/>
              <w:rPr>
                <w:sz w:val="24"/>
              </w:rPr>
            </w:pPr>
            <w:r>
              <w:rPr>
                <w:sz w:val="24"/>
              </w:rPr>
              <w:t>Analyze multiple perspectives on increased global interactions and revolutions through a variety of primary and secondary sources.</w:t>
            </w:r>
          </w:p>
        </w:tc>
      </w:tr>
      <w:tr>
        <w:trPr>
          <w:trHeight w:val="582" w:hRule="atLeast"/>
        </w:trPr>
        <w:tc>
          <w:tcPr>
            <w:tcW w:w="2227" w:type="dxa"/>
            <w:vMerge w:val="restart"/>
            <w:tcBorders>
              <w:top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19"/>
              <w:ind w:left="251" w:right="226" w:firstLine="511"/>
              <w:rPr>
                <w:b/>
                <w:sz w:val="24"/>
              </w:rPr>
            </w:pPr>
            <w:r>
              <w:rPr>
                <w:b/>
                <w:sz w:val="24"/>
              </w:rPr>
              <w:t>Global Interdependence</w:t>
            </w:r>
          </w:p>
        </w:tc>
        <w:tc>
          <w:tcPr>
            <w:tcW w:w="7315" w:type="dxa"/>
            <w:gridSpan w:val="2"/>
            <w:tcBorders>
              <w:top w:val="single" w:sz="12" w:space="0" w:color="000000"/>
            </w:tcBorders>
          </w:tcPr>
          <w:p>
            <w:pPr>
              <w:pStyle w:val="TableParagraph"/>
              <w:spacing w:line="270" w:lineRule="atLeast" w:before="10"/>
              <w:ind w:left="9" w:right="230"/>
              <w:rPr>
                <w:sz w:val="24"/>
              </w:rPr>
            </w:pPr>
            <w:r>
              <w:rPr>
                <w:b/>
                <w:sz w:val="24"/>
              </w:rPr>
              <w:t>Standard 5: </w:t>
            </w:r>
            <w:r>
              <w:rPr>
                <w:sz w:val="24"/>
              </w:rPr>
              <w:t>Demonstrate an understanding of the development of global interdependence from 1920 to the present.</w:t>
            </w:r>
          </w:p>
        </w:tc>
      </w:tr>
      <w:tr>
        <w:trPr>
          <w:trHeight w:val="1430" w:hRule="atLeast"/>
        </w:trPr>
        <w:tc>
          <w:tcPr>
            <w:tcW w:w="2227" w:type="dxa"/>
            <w:vMerge/>
            <w:tcBorders>
              <w:top w:val="nil"/>
            </w:tcBorders>
          </w:tcPr>
          <w:p>
            <w:pPr>
              <w:rPr>
                <w:sz w:val="2"/>
                <w:szCs w:val="2"/>
              </w:rPr>
            </w:pPr>
          </w:p>
        </w:tc>
        <w:tc>
          <w:tcPr>
            <w:tcW w:w="7315" w:type="dxa"/>
            <w:gridSpan w:val="2"/>
          </w:tcPr>
          <w:p>
            <w:pPr>
              <w:pStyle w:val="TableParagraph"/>
              <w:spacing w:line="270" w:lineRule="atLeast" w:before="30"/>
              <w:ind w:left="9" w:right="130"/>
              <w:rPr>
                <w:sz w:val="24"/>
              </w:rPr>
            </w:pPr>
            <w:r>
              <w:rPr>
                <w:b/>
                <w:sz w:val="24"/>
              </w:rPr>
              <w:t>Enduring Understanding: </w:t>
            </w:r>
            <w:r>
              <w:rPr>
                <w:sz w:val="24"/>
              </w:rPr>
              <w:t>The modern era has seen an increase in global interdependence culturally, economically, and politically since 1920. The advent of technology has fueled the interconnectedness of the world. Civil rights and independence have been at the forefront of this era; however, tensions remain in how to achieve these goals.</w:t>
            </w:r>
          </w:p>
        </w:tc>
      </w:tr>
      <w:tr>
        <w:trPr>
          <w:trHeight w:val="328" w:hRule="atLeast"/>
        </w:trPr>
        <w:tc>
          <w:tcPr>
            <w:tcW w:w="2227" w:type="dxa"/>
            <w:vMerge/>
            <w:tcBorders>
              <w:top w:val="nil"/>
            </w:tcBorders>
          </w:tcPr>
          <w:p>
            <w:pPr>
              <w:rPr>
                <w:sz w:val="2"/>
                <w:szCs w:val="2"/>
              </w:rPr>
            </w:pPr>
          </w:p>
        </w:tc>
        <w:tc>
          <w:tcPr>
            <w:tcW w:w="7315" w:type="dxa"/>
            <w:gridSpan w:val="2"/>
          </w:tcPr>
          <w:p>
            <w:pPr>
              <w:pStyle w:val="TableParagraph"/>
              <w:spacing w:line="273" w:lineRule="exact" w:before="35"/>
              <w:ind w:left="9"/>
              <w:rPr>
                <w:b/>
                <w:sz w:val="24"/>
              </w:rPr>
            </w:pPr>
            <w:r>
              <w:rPr>
                <w:b/>
                <w:sz w:val="24"/>
              </w:rPr>
              <w:t>The student will:</w:t>
            </w:r>
          </w:p>
        </w:tc>
      </w:tr>
      <w:tr>
        <w:trPr>
          <w:trHeight w:val="3011" w:hRule="atLeast"/>
        </w:trPr>
        <w:tc>
          <w:tcPr>
            <w:tcW w:w="2227" w:type="dxa"/>
            <w:vMerge/>
            <w:tcBorders>
              <w:top w:val="nil"/>
            </w:tcBorders>
          </w:tcPr>
          <w:p>
            <w:pPr>
              <w:rPr>
                <w:sz w:val="2"/>
                <w:szCs w:val="2"/>
              </w:rPr>
            </w:pPr>
          </w:p>
        </w:tc>
        <w:tc>
          <w:tcPr>
            <w:tcW w:w="961" w:type="dxa"/>
            <w:tcBorders>
              <w:right w:val="nil"/>
            </w:tcBorders>
          </w:tcPr>
          <w:p>
            <w:pPr>
              <w:pStyle w:val="TableParagraph"/>
              <w:spacing w:before="35"/>
              <w:ind w:left="9"/>
              <w:rPr>
                <w:b/>
                <w:sz w:val="24"/>
              </w:rPr>
            </w:pPr>
            <w:r>
              <w:rPr>
                <w:b/>
                <w:sz w:val="24"/>
              </w:rPr>
              <w:t>6.5.CO</w:t>
            </w:r>
          </w:p>
        </w:tc>
        <w:tc>
          <w:tcPr>
            <w:tcW w:w="6354" w:type="dxa"/>
            <w:tcBorders>
              <w:left w:val="nil"/>
            </w:tcBorders>
          </w:tcPr>
          <w:p>
            <w:pPr>
              <w:pStyle w:val="TableParagraph"/>
              <w:spacing w:before="30"/>
              <w:ind w:left="236" w:right="61"/>
              <w:rPr>
                <w:sz w:val="24"/>
              </w:rPr>
            </w:pPr>
            <w:r>
              <w:rPr>
                <w:sz w:val="24"/>
              </w:rPr>
              <w:t>Compare the global movements that resulted in the advancement or limitation of human rights during the 20th and 21st centuries.</w:t>
            </w:r>
          </w:p>
          <w:p>
            <w:pPr>
              <w:pStyle w:val="TableParagraph"/>
              <w:rPr>
                <w:b/>
                <w:sz w:val="24"/>
              </w:rPr>
            </w:pPr>
          </w:p>
          <w:p>
            <w:pPr>
              <w:pStyle w:val="TableParagraph"/>
              <w:ind w:left="236" w:right="154"/>
              <w:rPr>
                <w:sz w:val="24"/>
              </w:rPr>
            </w:pPr>
            <w:r>
              <w:rPr>
                <w:sz w:val="24"/>
              </w:rPr>
              <w:t>This indicator was developed to encourage inquiry into the changes in human rights and social hierarchies. This indicator also prompts inquiry into the Women’s Suffrage Movement, the Civil Rights Movement, the independence movements in Africa, Asia, and India, and the end of Apartheid in South Africa.</w:t>
            </w:r>
          </w:p>
        </w:tc>
      </w:tr>
      <w:tr>
        <w:trPr>
          <w:trHeight w:val="2810" w:hRule="atLeast"/>
        </w:trPr>
        <w:tc>
          <w:tcPr>
            <w:tcW w:w="2227" w:type="dxa"/>
            <w:vMerge/>
            <w:tcBorders>
              <w:top w:val="nil"/>
            </w:tcBorders>
          </w:tcPr>
          <w:p>
            <w:pPr>
              <w:rPr>
                <w:sz w:val="2"/>
                <w:szCs w:val="2"/>
              </w:rPr>
            </w:pPr>
          </w:p>
        </w:tc>
        <w:tc>
          <w:tcPr>
            <w:tcW w:w="961" w:type="dxa"/>
            <w:tcBorders>
              <w:right w:val="nil"/>
            </w:tcBorders>
          </w:tcPr>
          <w:p>
            <w:pPr>
              <w:pStyle w:val="TableParagraph"/>
              <w:spacing w:before="32"/>
              <w:ind w:left="9"/>
              <w:rPr>
                <w:b/>
                <w:sz w:val="24"/>
              </w:rPr>
            </w:pPr>
            <w:r>
              <w:rPr>
                <w:b/>
                <w:sz w:val="24"/>
              </w:rPr>
              <w:t>6.5.CE</w:t>
            </w:r>
          </w:p>
        </w:tc>
        <w:tc>
          <w:tcPr>
            <w:tcW w:w="6354" w:type="dxa"/>
            <w:tcBorders>
              <w:left w:val="nil"/>
            </w:tcBorders>
          </w:tcPr>
          <w:p>
            <w:pPr>
              <w:pStyle w:val="TableParagraph"/>
              <w:spacing w:before="27"/>
              <w:ind w:left="236" w:right="587"/>
              <w:rPr>
                <w:sz w:val="24"/>
              </w:rPr>
            </w:pPr>
            <w:r>
              <w:rPr>
                <w:sz w:val="24"/>
              </w:rPr>
              <w:t>Explain the impact of nationalism on global conflicts and genocides in the 20th and 21st centuries.</w:t>
            </w:r>
          </w:p>
          <w:p>
            <w:pPr>
              <w:pStyle w:val="TableParagraph"/>
              <w:rPr>
                <w:b/>
                <w:sz w:val="24"/>
              </w:rPr>
            </w:pPr>
          </w:p>
          <w:p>
            <w:pPr>
              <w:pStyle w:val="TableParagraph"/>
              <w:spacing w:before="1"/>
              <w:ind w:left="236" w:right="34"/>
              <w:rPr>
                <w:sz w:val="24"/>
              </w:rPr>
            </w:pPr>
            <w:r>
              <w:rPr>
                <w:sz w:val="24"/>
              </w:rPr>
              <w:t>This indicator was developed to promote inquiry into the cause and effect relationship between nationalism and world wars.</w:t>
            </w:r>
          </w:p>
          <w:p>
            <w:pPr>
              <w:pStyle w:val="TableParagraph"/>
              <w:ind w:left="236" w:right="287"/>
              <w:rPr>
                <w:sz w:val="24"/>
              </w:rPr>
            </w:pPr>
            <w:r>
              <w:rPr>
                <w:sz w:val="24"/>
              </w:rPr>
              <w:t>This indicator was also developed to promote inquiry into genocide, including the Holocaust, as well as the creation of the Universal Declaration of Human Rights, and the ensuing conflict that resulted from the creation of the state of Israel.</w:t>
            </w:r>
          </w:p>
        </w:tc>
      </w:tr>
      <w:tr>
        <w:trPr>
          <w:trHeight w:val="1154" w:hRule="atLeast"/>
        </w:trPr>
        <w:tc>
          <w:tcPr>
            <w:tcW w:w="2227" w:type="dxa"/>
            <w:vMerge/>
            <w:tcBorders>
              <w:top w:val="nil"/>
            </w:tcBorders>
          </w:tcPr>
          <w:p>
            <w:pPr>
              <w:rPr>
                <w:sz w:val="2"/>
                <w:szCs w:val="2"/>
              </w:rPr>
            </w:pPr>
          </w:p>
        </w:tc>
        <w:tc>
          <w:tcPr>
            <w:tcW w:w="961" w:type="dxa"/>
            <w:tcBorders>
              <w:right w:val="nil"/>
            </w:tcBorders>
          </w:tcPr>
          <w:p>
            <w:pPr>
              <w:pStyle w:val="TableParagraph"/>
              <w:spacing w:before="32"/>
              <w:ind w:left="9"/>
              <w:rPr>
                <w:b/>
                <w:sz w:val="24"/>
              </w:rPr>
            </w:pPr>
            <w:r>
              <w:rPr>
                <w:b/>
                <w:sz w:val="24"/>
              </w:rPr>
              <w:t>6.5.P</w:t>
            </w:r>
          </w:p>
        </w:tc>
        <w:tc>
          <w:tcPr>
            <w:tcW w:w="6354" w:type="dxa"/>
            <w:tcBorders>
              <w:left w:val="nil"/>
            </w:tcBorders>
          </w:tcPr>
          <w:p>
            <w:pPr>
              <w:pStyle w:val="TableParagraph"/>
              <w:spacing w:before="27"/>
              <w:ind w:left="236" w:right="144"/>
              <w:jc w:val="both"/>
              <w:rPr>
                <w:sz w:val="24"/>
              </w:rPr>
            </w:pPr>
            <w:r>
              <w:rPr>
                <w:sz w:val="24"/>
              </w:rPr>
              <w:t>Analyze the impact of increased global interdependence using the Great Depression and Cold War as major turning points in the 20th century.</w:t>
            </w:r>
          </w:p>
        </w:tc>
      </w:tr>
    </w:tbl>
    <w:p>
      <w:pPr>
        <w:spacing w:after="0"/>
        <w:jc w:val="both"/>
        <w:rPr>
          <w:sz w:val="24"/>
        </w:rPr>
        <w:sectPr>
          <w:pgSz w:w="12240" w:h="15840"/>
          <w:pgMar w:header="0" w:footer="944" w:top="1440" w:bottom="1140" w:left="1060" w:right="740"/>
        </w:sectPr>
      </w:pPr>
    </w:p>
    <w:tbl>
      <w:tblPr>
        <w:tblW w:w="0" w:type="auto"/>
        <w:jc w:val="left"/>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7"/>
        <w:gridCol w:w="955"/>
        <w:gridCol w:w="6361"/>
      </w:tblGrid>
      <w:tr>
        <w:trPr>
          <w:trHeight w:val="582" w:hRule="atLeast"/>
        </w:trPr>
        <w:tc>
          <w:tcPr>
            <w:tcW w:w="2227" w:type="dxa"/>
            <w:tcBorders>
              <w:bottom w:val="single" w:sz="12" w:space="0" w:color="000000"/>
            </w:tcBorders>
          </w:tcPr>
          <w:p>
            <w:pPr>
              <w:pStyle w:val="TableParagraph"/>
              <w:spacing w:before="13"/>
              <w:ind w:left="400"/>
              <w:rPr>
                <w:b/>
                <w:sz w:val="24"/>
              </w:rPr>
            </w:pPr>
            <w:r>
              <w:rPr>
                <w:b/>
                <w:sz w:val="24"/>
              </w:rPr>
              <w:t>Key Concepts</w:t>
            </w:r>
          </w:p>
        </w:tc>
        <w:tc>
          <w:tcPr>
            <w:tcW w:w="7316" w:type="dxa"/>
            <w:gridSpan w:val="2"/>
            <w:tcBorders>
              <w:bottom w:val="single" w:sz="12" w:space="0" w:color="000000"/>
            </w:tcBorders>
          </w:tcPr>
          <w:p>
            <w:pPr>
              <w:pStyle w:val="TableParagraph"/>
              <w:spacing w:before="152"/>
              <w:ind w:left="3108" w:right="3103"/>
              <w:jc w:val="center"/>
              <w:rPr>
                <w:b/>
                <w:sz w:val="24"/>
              </w:rPr>
            </w:pPr>
            <w:r>
              <w:rPr>
                <w:b/>
                <w:sz w:val="24"/>
              </w:rPr>
              <w:t>Standards</w:t>
            </w:r>
          </w:p>
        </w:tc>
      </w:tr>
      <w:tr>
        <w:trPr>
          <w:trHeight w:val="1962" w:hRule="atLeast"/>
        </w:trPr>
        <w:tc>
          <w:tcPr>
            <w:tcW w:w="2227" w:type="dxa"/>
            <w:vMerge w:val="restart"/>
            <w:tcBorders>
              <w:top w:val="single" w:sz="12" w:space="0" w:color="000000"/>
            </w:tcBorders>
          </w:tcPr>
          <w:p>
            <w:pPr>
              <w:pStyle w:val="TableParagraph"/>
              <w:rPr>
                <w:sz w:val="22"/>
              </w:rPr>
            </w:pPr>
          </w:p>
        </w:tc>
        <w:tc>
          <w:tcPr>
            <w:tcW w:w="7316" w:type="dxa"/>
            <w:gridSpan w:val="2"/>
            <w:tcBorders>
              <w:top w:val="single" w:sz="12" w:space="0" w:color="000000"/>
            </w:tcBorders>
          </w:tcPr>
          <w:p>
            <w:pPr>
              <w:pStyle w:val="TableParagraph"/>
              <w:spacing w:before="8"/>
              <w:ind w:left="1192" w:right="32"/>
              <w:rPr>
                <w:sz w:val="24"/>
              </w:rPr>
            </w:pPr>
            <w:r>
              <w:rPr>
                <w:sz w:val="24"/>
              </w:rPr>
              <w:t>This indicator was developed to promote inquiry into the global impact of the Great Depression, using the Stock Market Crash of 1929 as a major turning point. This indicator was also developed to promote inquiry into the formation and expansion of states, including the function of supranational organizations, resulting from the Cold</w:t>
            </w:r>
            <w:r>
              <w:rPr>
                <w:spacing w:val="-5"/>
                <w:sz w:val="24"/>
              </w:rPr>
              <w:t> </w:t>
            </w:r>
            <w:r>
              <w:rPr>
                <w:sz w:val="24"/>
              </w:rPr>
              <w:t>War.</w:t>
            </w:r>
          </w:p>
        </w:tc>
      </w:tr>
      <w:tr>
        <w:trPr>
          <w:trHeight w:val="2181" w:hRule="atLeast"/>
        </w:trPr>
        <w:tc>
          <w:tcPr>
            <w:tcW w:w="2227" w:type="dxa"/>
            <w:vMerge/>
            <w:tcBorders>
              <w:top w:val="nil"/>
            </w:tcBorders>
          </w:tcPr>
          <w:p>
            <w:pPr>
              <w:rPr>
                <w:sz w:val="2"/>
                <w:szCs w:val="2"/>
              </w:rPr>
            </w:pPr>
          </w:p>
        </w:tc>
        <w:tc>
          <w:tcPr>
            <w:tcW w:w="955" w:type="dxa"/>
            <w:tcBorders>
              <w:right w:val="nil"/>
            </w:tcBorders>
          </w:tcPr>
          <w:p>
            <w:pPr>
              <w:pStyle w:val="TableParagraph"/>
              <w:spacing w:before="32"/>
              <w:ind w:left="9"/>
              <w:rPr>
                <w:b/>
                <w:sz w:val="24"/>
              </w:rPr>
            </w:pPr>
            <w:r>
              <w:rPr>
                <w:b/>
                <w:sz w:val="24"/>
              </w:rPr>
              <w:t>6.5.CX</w:t>
            </w:r>
          </w:p>
        </w:tc>
        <w:tc>
          <w:tcPr>
            <w:tcW w:w="6361" w:type="dxa"/>
            <w:tcBorders>
              <w:left w:val="nil"/>
            </w:tcBorders>
          </w:tcPr>
          <w:p>
            <w:pPr>
              <w:pStyle w:val="TableParagraph"/>
              <w:spacing w:before="27"/>
              <w:ind w:left="242" w:right="382"/>
              <w:rPr>
                <w:sz w:val="24"/>
              </w:rPr>
            </w:pPr>
            <w:r>
              <w:rPr>
                <w:sz w:val="24"/>
              </w:rPr>
              <w:t>Contextualize various sustainability efforts amid increasing global interdependence.</w:t>
            </w:r>
          </w:p>
          <w:p>
            <w:pPr>
              <w:pStyle w:val="TableParagraph"/>
              <w:rPr>
                <w:b/>
                <w:sz w:val="24"/>
              </w:rPr>
            </w:pPr>
          </w:p>
          <w:p>
            <w:pPr>
              <w:pStyle w:val="TableParagraph"/>
              <w:spacing w:before="1"/>
              <w:ind w:left="242" w:right="16"/>
              <w:rPr>
                <w:sz w:val="24"/>
              </w:rPr>
            </w:pPr>
            <w:r>
              <w:rPr>
                <w:sz w:val="24"/>
              </w:rPr>
              <w:t>This indicator was designed to promote inquiry into how countries are addressing cultural, economic, and environmental issues in order to promote local sustainability in an interconnected world.</w:t>
            </w:r>
          </w:p>
        </w:tc>
      </w:tr>
      <w:tr>
        <w:trPr>
          <w:trHeight w:val="3086" w:hRule="atLeast"/>
        </w:trPr>
        <w:tc>
          <w:tcPr>
            <w:tcW w:w="2227" w:type="dxa"/>
            <w:vMerge/>
            <w:tcBorders>
              <w:top w:val="nil"/>
            </w:tcBorders>
          </w:tcPr>
          <w:p>
            <w:pPr>
              <w:rPr>
                <w:sz w:val="2"/>
                <w:szCs w:val="2"/>
              </w:rPr>
            </w:pPr>
          </w:p>
        </w:tc>
        <w:tc>
          <w:tcPr>
            <w:tcW w:w="955" w:type="dxa"/>
            <w:tcBorders>
              <w:right w:val="nil"/>
            </w:tcBorders>
          </w:tcPr>
          <w:p>
            <w:pPr>
              <w:pStyle w:val="TableParagraph"/>
              <w:spacing w:before="35"/>
              <w:ind w:left="9"/>
              <w:rPr>
                <w:b/>
                <w:sz w:val="24"/>
              </w:rPr>
            </w:pPr>
            <w:r>
              <w:rPr>
                <w:b/>
                <w:sz w:val="24"/>
              </w:rPr>
              <w:t>6.5.CC</w:t>
            </w:r>
          </w:p>
        </w:tc>
        <w:tc>
          <w:tcPr>
            <w:tcW w:w="6361" w:type="dxa"/>
            <w:tcBorders>
              <w:left w:val="nil"/>
            </w:tcBorders>
          </w:tcPr>
          <w:p>
            <w:pPr>
              <w:pStyle w:val="TableParagraph"/>
              <w:spacing w:before="30"/>
              <w:ind w:left="242" w:right="-5"/>
              <w:rPr>
                <w:sz w:val="24"/>
              </w:rPr>
            </w:pPr>
            <w:r>
              <w:rPr>
                <w:sz w:val="24"/>
              </w:rPr>
              <w:t>Analyze the progression of technological developments and the resulting cultural diffusion throughout the 20th and 21st centuries.</w:t>
            </w:r>
          </w:p>
          <w:p>
            <w:pPr>
              <w:pStyle w:val="TableParagraph"/>
              <w:rPr>
                <w:b/>
                <w:sz w:val="24"/>
              </w:rPr>
            </w:pPr>
          </w:p>
          <w:p>
            <w:pPr>
              <w:pStyle w:val="TableParagraph"/>
              <w:ind w:left="242" w:right="335"/>
              <w:rPr>
                <w:sz w:val="24"/>
              </w:rPr>
            </w:pPr>
            <w:r>
              <w:rPr>
                <w:sz w:val="24"/>
              </w:rPr>
              <w:t>This indicator was developed to promote inquiry into the changes and continuities in cultural and communication technology from the invention of radio and telephone to the personal computer and internet. This indicator also supports inquiry into the changing role of technology at both the business, governmental, and personal levels.</w:t>
            </w:r>
          </w:p>
        </w:tc>
      </w:tr>
      <w:tr>
        <w:trPr>
          <w:trHeight w:val="1108" w:hRule="atLeast"/>
        </w:trPr>
        <w:tc>
          <w:tcPr>
            <w:tcW w:w="2227" w:type="dxa"/>
            <w:vMerge/>
            <w:tcBorders>
              <w:top w:val="nil"/>
            </w:tcBorders>
          </w:tcPr>
          <w:p>
            <w:pPr>
              <w:rPr>
                <w:sz w:val="2"/>
                <w:szCs w:val="2"/>
              </w:rPr>
            </w:pPr>
          </w:p>
        </w:tc>
        <w:tc>
          <w:tcPr>
            <w:tcW w:w="955" w:type="dxa"/>
            <w:tcBorders>
              <w:right w:val="nil"/>
            </w:tcBorders>
          </w:tcPr>
          <w:p>
            <w:pPr>
              <w:pStyle w:val="TableParagraph"/>
              <w:spacing w:before="32"/>
              <w:ind w:left="9"/>
              <w:rPr>
                <w:b/>
                <w:sz w:val="24"/>
              </w:rPr>
            </w:pPr>
            <w:r>
              <w:rPr>
                <w:b/>
                <w:sz w:val="24"/>
              </w:rPr>
              <w:t>6.5.E</w:t>
            </w:r>
          </w:p>
        </w:tc>
        <w:tc>
          <w:tcPr>
            <w:tcW w:w="6361" w:type="dxa"/>
            <w:tcBorders>
              <w:left w:val="nil"/>
            </w:tcBorders>
          </w:tcPr>
          <w:p>
            <w:pPr>
              <w:pStyle w:val="TableParagraph"/>
              <w:spacing w:before="27"/>
              <w:ind w:left="242" w:right="55"/>
              <w:rPr>
                <w:sz w:val="24"/>
              </w:rPr>
            </w:pPr>
            <w:r>
              <w:rPr>
                <w:sz w:val="24"/>
              </w:rPr>
              <w:t>Analyze multiple perspectives on global interdependence during the 20th and 21st centuries through a variety of primary and secondary sources.</w:t>
            </w:r>
          </w:p>
        </w:tc>
      </w:tr>
    </w:tbl>
    <w:p>
      <w:pPr>
        <w:spacing w:after="0"/>
        <w:rPr>
          <w:sz w:val="24"/>
        </w:rPr>
        <w:sectPr>
          <w:pgSz w:w="12240" w:h="15840"/>
          <w:pgMar w:header="0" w:footer="944" w:top="1440" w:bottom="1140" w:left="1060" w:right="740"/>
        </w:sectPr>
      </w:pPr>
    </w:p>
    <w:p>
      <w:pPr>
        <w:pStyle w:val="Heading2"/>
      </w:pPr>
      <w:bookmarkStart w:name="_TOC_250028" w:id="55"/>
      <w:bookmarkStart w:name="Grade 7" w:id="56"/>
      <w:r>
        <w:rPr>
          <w:b w:val="0"/>
        </w:rPr>
      </w:r>
      <w:bookmarkEnd w:id="55"/>
      <w:r>
        <w:rPr/>
        <w:t>Grade 7</w:t>
      </w:r>
    </w:p>
    <w:p>
      <w:pPr>
        <w:pStyle w:val="BodyText"/>
        <w:rPr>
          <w:b/>
        </w:rPr>
      </w:pPr>
    </w:p>
    <w:p>
      <w:pPr>
        <w:pStyle w:val="Heading2"/>
        <w:spacing w:before="0"/>
      </w:pPr>
      <w:bookmarkStart w:name="_TOC_250027" w:id="57"/>
      <w:bookmarkStart w:name="Geography of World Regions" w:id="58"/>
      <w:r>
        <w:rPr>
          <w:b w:val="0"/>
        </w:rPr>
      </w:r>
      <w:bookmarkEnd w:id="57"/>
      <w:r>
        <w:rPr/>
        <w:t>Geography of World Regions</w:t>
      </w:r>
    </w:p>
    <w:p>
      <w:pPr>
        <w:pStyle w:val="BodyText"/>
        <w:spacing w:before="6"/>
        <w:rPr>
          <w:b/>
          <w:sz w:val="23"/>
        </w:rPr>
      </w:pPr>
    </w:p>
    <w:p>
      <w:pPr>
        <w:pStyle w:val="BodyText"/>
        <w:spacing w:before="1"/>
        <w:ind w:left="380" w:right="695"/>
      </w:pPr>
      <w:r>
        <w:rPr/>
        <w:t>Seventh grade students will study Earth from a regional perspective, focusing on the continents. Students will study contemporary places and regions to identify how the experiences of people are rooted in places and organized into geographic regions. Students will learn about Earth’s physical conditions (e.g., climate, soils, vegetation) and how these features interact with Earth’s other living features. This course also focuses on human systems and the sum of human activities and characteristics (e.g., culture, ethnicity, gender, language, population, religion) that vary across the Earth’s surface. These systems also include the spatial distribution of population and the movement, settlement patterns, economic systems, and political systems. Students will explore the interactions between environment and society to learn how human activities modify Earth, how resources are used, and how physical systems, such as climate, present risks to humans. These regional conditions, both physical and cultural, create unique landscapes, an understanding of which lays the foundation for learning about connections to other peoples and places on Earth.</w:t>
      </w:r>
    </w:p>
    <w:p>
      <w:pPr>
        <w:pStyle w:val="BodyText"/>
      </w:pPr>
    </w:p>
    <w:p>
      <w:pPr>
        <w:pStyle w:val="BodyText"/>
        <w:ind w:left="380" w:right="683"/>
      </w:pPr>
      <w:r>
        <w:rPr/>
        <w:t>There are multiple approaches that can be employed to teach these standards including teaching the physical systems and human conditions (i.e., the first indicator in each standard) for each of the continents in one unit or by interweaving indicators within one standard while teaching regionally. If teaching regionally, the continents do not necessarily have to be taught in alphabetical order as they are listed. Regardless of the approach, these standards and indicators promote inquiry.</w:t>
      </w:r>
    </w:p>
    <w:p>
      <w:pPr>
        <w:pStyle w:val="BodyText"/>
      </w:pPr>
    </w:p>
    <w:p>
      <w:pPr>
        <w:pStyle w:val="BodyText"/>
        <w:ind w:left="380" w:right="701"/>
      </w:pPr>
      <w:r>
        <w:rPr/>
        <w:t>Instruction should utilize the geographical thinking skills and themes developed for grade seven. The progression of developmentally appropriate geographical thinking skills begins in kindergarten and builds with each year of geography instruction. These skills are aligned with the </w:t>
      </w:r>
      <w:r>
        <w:rPr>
          <w:i/>
        </w:rPr>
        <w:t>Profile of the South Carolina Graduate </w:t>
      </w:r>
      <w:r>
        <w:rPr/>
        <w:t>to include the characteristics of world-class knowledge, world-class skills, and life and career. Geographic literacy and geographic skills help students to understand past and current Earth conditions and better plan for the future. Skills</w:t>
      </w:r>
      <w:r>
        <w:rPr>
          <w:spacing w:val="-17"/>
        </w:rPr>
        <w:t> </w:t>
      </w:r>
      <w:r>
        <w:rPr/>
        <w:t>used for geographic inquiry include: map use and construction, model development and other data visualization, and gathering evidence and communicating findings to better understand the conditions at and among places. Emphasis is placed on identifying, analyzing, and explaining spatial distributions and patterns related to the cultural, economic, environmental, political, and population geographies of contemporary world</w:t>
      </w:r>
      <w:r>
        <w:rPr>
          <w:spacing w:val="-7"/>
        </w:rPr>
        <w:t> </w:t>
      </w:r>
      <w:r>
        <w:rPr/>
        <w:t>regions.</w:t>
      </w:r>
    </w:p>
    <w:p>
      <w:pPr>
        <w:pStyle w:val="BodyText"/>
      </w:pPr>
    </w:p>
    <w:p>
      <w:pPr>
        <w:pStyle w:val="BodyText"/>
        <w:ind w:left="380" w:right="683"/>
      </w:pPr>
      <w:r>
        <w:rPr/>
        <w:t>The indicators of each standard emphasize geographic skills used by students in each grade level to further explore the content. These skills have been deconstructed to aid in the scaffolding of student thinking and are not to be taught in isolation.</w:t>
      </w:r>
    </w:p>
    <w:p>
      <w:pPr>
        <w:pStyle w:val="BodyText"/>
      </w:pPr>
    </w:p>
    <w:p>
      <w:pPr>
        <w:pStyle w:val="BodyText"/>
        <w:ind w:left="380" w:right="969"/>
      </w:pPr>
      <w:r>
        <w:rPr/>
        <w:t>To encourage inquiry, the grade seven Geography of World Regions standards are constructed around the following four themes:</w:t>
      </w:r>
    </w:p>
    <w:p>
      <w:pPr>
        <w:pStyle w:val="BodyText"/>
      </w:pPr>
    </w:p>
    <w:p>
      <w:pPr>
        <w:pStyle w:val="BodyText"/>
        <w:spacing w:before="1"/>
        <w:ind w:left="380" w:right="683"/>
      </w:pPr>
      <w:r>
        <w:rPr>
          <w:b/>
        </w:rPr>
        <w:t>Places and Regions (PR) </w:t>
      </w:r>
      <w:r>
        <w:rPr/>
        <w:t>– The PR theme encourages the study of the experiences of humans organized into geographic regions. Regions describe places that are characterized by similar</w:t>
      </w:r>
    </w:p>
    <w:p>
      <w:pPr>
        <w:spacing w:after="0"/>
        <w:sectPr>
          <w:pgSz w:w="12240" w:h="15840"/>
          <w:pgMar w:header="0" w:footer="944" w:top="1360" w:bottom="1140" w:left="1060" w:right="740"/>
        </w:sectPr>
      </w:pPr>
    </w:p>
    <w:p>
      <w:pPr>
        <w:pStyle w:val="BodyText"/>
        <w:spacing w:before="74"/>
        <w:ind w:left="380" w:right="683"/>
      </w:pPr>
      <w:r>
        <w:rPr/>
        <w:t>physical and human conditions. This theme most closely aligns with Indicator 1 within each Standard.</w:t>
      </w:r>
    </w:p>
    <w:p>
      <w:pPr>
        <w:pStyle w:val="BodyText"/>
      </w:pPr>
    </w:p>
    <w:p>
      <w:pPr>
        <w:pStyle w:val="BodyText"/>
        <w:ind w:left="380" w:right="915"/>
      </w:pPr>
      <w:r>
        <w:rPr>
          <w:b/>
        </w:rPr>
        <w:t>Environment and Resources (ER) </w:t>
      </w:r>
      <w:r>
        <w:rPr/>
        <w:t>– The ER theme encourages the study of Earth’s physical systems (climate, landform, vegetation) and how human activities modify the environment, bringing both benefits and costs. The distribution of natural resources varies spatially and temporally, resulting in different political and economic relationships. This theme most closely aligns with Indicator 2 within each Standard.</w:t>
      </w:r>
    </w:p>
    <w:p>
      <w:pPr>
        <w:pStyle w:val="BodyText"/>
      </w:pPr>
    </w:p>
    <w:p>
      <w:pPr>
        <w:pStyle w:val="BodyText"/>
        <w:ind w:left="380" w:right="802"/>
      </w:pPr>
      <w:r>
        <w:rPr>
          <w:b/>
        </w:rPr>
        <w:t>Human Systems (HS) </w:t>
      </w:r>
      <w:r>
        <w:rPr/>
        <w:t>– The HS theme encourages the study of various human activities and characteristics across Earth’s surface. The spatial distribution and movement of populations and the resultant changes form the basis of understanding. Cultural characteristics, economic systems, political systems, and settlement patterns are further examples of how human landscapes vary spatially. This theme most closely aligns with Indicators 3, 4, and 5 within each Standard.</w:t>
      </w:r>
    </w:p>
    <w:p>
      <w:pPr>
        <w:pStyle w:val="BodyText"/>
      </w:pPr>
    </w:p>
    <w:p>
      <w:pPr>
        <w:pStyle w:val="BodyText"/>
        <w:ind w:left="380" w:right="761"/>
      </w:pPr>
      <w:r>
        <w:rPr>
          <w:b/>
        </w:rPr>
        <w:t>Applied Geography (AG) </w:t>
      </w:r>
      <w:r>
        <w:rPr/>
        <w:t>– The AG theme encourages the study of how geographic literacy and geographic skills such as mapping are used to solve problems. An understanding of past and present spatial organizations of Earth enables people to better understand and plan for the changes in human and physical phenomena in the future. This theme most closely aligns with Indicator 6 within each Standard.</w:t>
      </w:r>
    </w:p>
    <w:p>
      <w:pPr>
        <w:spacing w:after="0"/>
        <w:sectPr>
          <w:pgSz w:w="12240" w:h="15840"/>
          <w:pgMar w:header="0" w:footer="944" w:top="1360" w:bottom="1220" w:left="1060" w:right="740"/>
        </w:sectPr>
      </w:pPr>
    </w:p>
    <w:p>
      <w:pPr>
        <w:pStyle w:val="Heading1"/>
        <w:ind w:left="891"/>
      </w:pPr>
      <w:bookmarkStart w:name="_TOC_250026" w:id="59"/>
      <w:bookmarkStart w:name="Grade 7 Deconstructed Skills" w:id="60"/>
      <w:r>
        <w:rPr>
          <w:b w:val="0"/>
        </w:rPr>
      </w:r>
      <w:bookmarkEnd w:id="59"/>
      <w:r>
        <w:rPr/>
        <w:t>Grade 7 Deconstructed Skills</w:t>
      </w:r>
    </w:p>
    <w:p>
      <w:pPr>
        <w:pStyle w:val="BodyText"/>
        <w:rPr>
          <w:b/>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2486" w:hRule="atLeast"/>
        </w:trPr>
        <w:tc>
          <w:tcPr>
            <w:tcW w:w="3086" w:type="dxa"/>
          </w:tcPr>
          <w:p>
            <w:pPr>
              <w:pStyle w:val="TableParagraph"/>
              <w:ind w:left="115" w:right="259"/>
              <w:rPr>
                <w:sz w:val="24"/>
              </w:rPr>
            </w:pPr>
            <w:r>
              <w:rPr>
                <w:b/>
                <w:sz w:val="24"/>
              </w:rPr>
              <w:t>M: Mapping- </w:t>
            </w:r>
            <w:r>
              <w:rPr>
                <w:sz w:val="24"/>
              </w:rPr>
              <w:t>Identify, use, interpret, and construct regional-scale maps.</w:t>
            </w:r>
          </w:p>
        </w:tc>
        <w:tc>
          <w:tcPr>
            <w:tcW w:w="6504" w:type="dxa"/>
          </w:tcPr>
          <w:p>
            <w:pPr>
              <w:pStyle w:val="TableParagraph"/>
              <w:ind w:left="112" w:right="409"/>
              <w:rPr>
                <w:sz w:val="24"/>
              </w:rPr>
            </w:pPr>
            <w:r>
              <w:rPr>
                <w:sz w:val="24"/>
              </w:rPr>
              <w:t>To demonstrate their ability to use the skill of </w:t>
            </w:r>
            <w:r>
              <w:rPr>
                <w:b/>
                <w:sz w:val="24"/>
              </w:rPr>
              <w:t>mapping </w:t>
            </w:r>
            <w:r>
              <w:rPr>
                <w:sz w:val="24"/>
              </w:rPr>
              <w:t>in the study of geography, students should:</w:t>
            </w:r>
          </w:p>
          <w:p>
            <w:pPr>
              <w:pStyle w:val="TableParagraph"/>
              <w:numPr>
                <w:ilvl w:val="0"/>
                <w:numId w:val="29"/>
              </w:numPr>
              <w:tabs>
                <w:tab w:pos="832" w:val="left" w:leader="none"/>
                <w:tab w:pos="833" w:val="left" w:leader="none"/>
              </w:tabs>
              <w:spacing w:line="240" w:lineRule="auto" w:before="0" w:after="0"/>
              <w:ind w:left="832" w:right="654" w:hanging="360"/>
              <w:jc w:val="left"/>
              <w:rPr>
                <w:sz w:val="24"/>
              </w:rPr>
            </w:pPr>
            <w:r>
              <w:rPr>
                <w:sz w:val="24"/>
              </w:rPr>
              <w:t>identify and describe the properties and functions</w:t>
            </w:r>
            <w:r>
              <w:rPr>
                <w:spacing w:val="-10"/>
                <w:sz w:val="24"/>
              </w:rPr>
              <w:t> </w:t>
            </w:r>
            <w:r>
              <w:rPr>
                <w:sz w:val="24"/>
              </w:rPr>
              <w:t>of maps.</w:t>
            </w:r>
          </w:p>
          <w:p>
            <w:pPr>
              <w:pStyle w:val="TableParagraph"/>
              <w:numPr>
                <w:ilvl w:val="0"/>
                <w:numId w:val="29"/>
              </w:numPr>
              <w:tabs>
                <w:tab w:pos="832" w:val="left" w:leader="none"/>
                <w:tab w:pos="833" w:val="left" w:leader="none"/>
              </w:tabs>
              <w:spacing w:line="240" w:lineRule="auto" w:before="0" w:after="0"/>
              <w:ind w:left="832" w:right="239" w:hanging="360"/>
              <w:jc w:val="left"/>
              <w:rPr>
                <w:sz w:val="24"/>
              </w:rPr>
            </w:pPr>
            <w:r>
              <w:rPr>
                <w:sz w:val="24"/>
              </w:rPr>
              <w:t>use a variety of paper and digital technologies to display and analyze geospatial data.</w:t>
            </w:r>
          </w:p>
          <w:p>
            <w:pPr>
              <w:pStyle w:val="TableParagraph"/>
              <w:numPr>
                <w:ilvl w:val="0"/>
                <w:numId w:val="29"/>
              </w:numPr>
              <w:tabs>
                <w:tab w:pos="832" w:val="left" w:leader="none"/>
                <w:tab w:pos="833" w:val="left" w:leader="none"/>
              </w:tabs>
              <w:spacing w:line="240" w:lineRule="auto" w:before="0" w:after="0"/>
              <w:ind w:left="833" w:right="0" w:hanging="361"/>
              <w:jc w:val="left"/>
              <w:rPr>
                <w:sz w:val="24"/>
              </w:rPr>
            </w:pPr>
            <w:r>
              <w:rPr>
                <w:sz w:val="24"/>
              </w:rPr>
              <w:t>interpret maps for understanding and</w:t>
            </w:r>
            <w:r>
              <w:rPr>
                <w:spacing w:val="-13"/>
                <w:sz w:val="24"/>
              </w:rPr>
              <w:t> </w:t>
            </w:r>
            <w:r>
              <w:rPr>
                <w:sz w:val="24"/>
              </w:rPr>
              <w:t>problem-solving.</w:t>
            </w:r>
          </w:p>
          <w:p>
            <w:pPr>
              <w:pStyle w:val="TableParagraph"/>
              <w:numPr>
                <w:ilvl w:val="0"/>
                <w:numId w:val="29"/>
              </w:numPr>
              <w:tabs>
                <w:tab w:pos="832" w:val="left" w:leader="none"/>
                <w:tab w:pos="833" w:val="left" w:leader="none"/>
              </w:tabs>
              <w:spacing w:line="270" w:lineRule="atLeast" w:before="0" w:after="0"/>
              <w:ind w:left="832" w:right="1242" w:hanging="360"/>
              <w:jc w:val="left"/>
              <w:rPr>
                <w:sz w:val="24"/>
              </w:rPr>
            </w:pPr>
            <w:r>
              <w:rPr>
                <w:sz w:val="24"/>
              </w:rPr>
              <w:t>construct maps using available technology</w:t>
            </w:r>
            <w:r>
              <w:rPr>
                <w:spacing w:val="-10"/>
                <w:sz w:val="24"/>
              </w:rPr>
              <w:t> </w:t>
            </w:r>
            <w:r>
              <w:rPr>
                <w:sz w:val="24"/>
              </w:rPr>
              <w:t>for understanding and</w:t>
            </w:r>
            <w:r>
              <w:rPr>
                <w:spacing w:val="-4"/>
                <w:sz w:val="24"/>
              </w:rPr>
              <w:t> </w:t>
            </w:r>
            <w:r>
              <w:rPr>
                <w:sz w:val="24"/>
              </w:rPr>
              <w:t>problem-solving.</w:t>
            </w:r>
          </w:p>
        </w:tc>
      </w:tr>
      <w:tr>
        <w:trPr>
          <w:trHeight w:val="2759" w:hRule="atLeast"/>
        </w:trPr>
        <w:tc>
          <w:tcPr>
            <w:tcW w:w="3086" w:type="dxa"/>
          </w:tcPr>
          <w:p>
            <w:pPr>
              <w:pStyle w:val="TableParagraph"/>
              <w:ind w:left="115" w:right="179"/>
              <w:rPr>
                <w:sz w:val="24"/>
              </w:rPr>
            </w:pPr>
            <w:r>
              <w:rPr>
                <w:b/>
                <w:sz w:val="24"/>
              </w:rPr>
              <w:t>MR: Models and Representations- </w:t>
            </w:r>
            <w:r>
              <w:rPr>
                <w:sz w:val="24"/>
              </w:rPr>
              <w:t>Identify, use, interpret, and construct geographic models and other visual representations at the regional-scale.</w:t>
            </w:r>
          </w:p>
        </w:tc>
        <w:tc>
          <w:tcPr>
            <w:tcW w:w="6504" w:type="dxa"/>
          </w:tcPr>
          <w:p>
            <w:pPr>
              <w:pStyle w:val="TableParagraph"/>
              <w:ind w:left="112" w:right="589"/>
              <w:rPr>
                <w:sz w:val="24"/>
              </w:rPr>
            </w:pPr>
            <w:r>
              <w:rPr>
                <w:sz w:val="24"/>
              </w:rPr>
              <w:t>To demonstrate their ability to use the skill of </w:t>
            </w:r>
            <w:r>
              <w:rPr>
                <w:b/>
                <w:sz w:val="24"/>
              </w:rPr>
              <w:t>models and representations </w:t>
            </w:r>
            <w:r>
              <w:rPr>
                <w:sz w:val="24"/>
              </w:rPr>
              <w:t>in the study of geography, students should:</w:t>
            </w:r>
          </w:p>
          <w:p>
            <w:pPr>
              <w:pStyle w:val="TableParagraph"/>
              <w:numPr>
                <w:ilvl w:val="0"/>
                <w:numId w:val="30"/>
              </w:numPr>
              <w:tabs>
                <w:tab w:pos="832" w:val="left" w:leader="none"/>
                <w:tab w:pos="833" w:val="left" w:leader="none"/>
              </w:tabs>
              <w:spacing w:line="240" w:lineRule="auto" w:before="0" w:after="0"/>
              <w:ind w:left="832" w:right="379" w:hanging="360"/>
              <w:jc w:val="left"/>
              <w:rPr>
                <w:sz w:val="24"/>
              </w:rPr>
            </w:pPr>
            <w:r>
              <w:rPr>
                <w:sz w:val="24"/>
              </w:rPr>
              <w:t>identify and describe alternative methods of displaying geospatial</w:t>
            </w:r>
            <w:r>
              <w:rPr>
                <w:spacing w:val="-1"/>
                <w:sz w:val="24"/>
              </w:rPr>
              <w:t> </w:t>
            </w:r>
            <w:r>
              <w:rPr>
                <w:sz w:val="24"/>
              </w:rPr>
              <w:t>data.</w:t>
            </w:r>
          </w:p>
          <w:p>
            <w:pPr>
              <w:pStyle w:val="TableParagraph"/>
              <w:numPr>
                <w:ilvl w:val="0"/>
                <w:numId w:val="30"/>
              </w:numPr>
              <w:tabs>
                <w:tab w:pos="832" w:val="left" w:leader="none"/>
                <w:tab w:pos="833" w:val="left" w:leader="none"/>
              </w:tabs>
              <w:spacing w:line="240" w:lineRule="auto" w:before="0" w:after="0"/>
              <w:ind w:left="832" w:right="108" w:hanging="360"/>
              <w:jc w:val="left"/>
              <w:rPr>
                <w:sz w:val="24"/>
              </w:rPr>
            </w:pPr>
            <w:r>
              <w:rPr>
                <w:sz w:val="24"/>
              </w:rPr>
              <w:t>use a variety of models and representations to display</w:t>
            </w:r>
            <w:r>
              <w:rPr>
                <w:spacing w:val="-13"/>
                <w:sz w:val="24"/>
              </w:rPr>
              <w:t> </w:t>
            </w:r>
            <w:r>
              <w:rPr>
                <w:sz w:val="24"/>
              </w:rPr>
              <w:t>and analyze geospatial data.</w:t>
            </w:r>
          </w:p>
          <w:p>
            <w:pPr>
              <w:pStyle w:val="TableParagraph"/>
              <w:numPr>
                <w:ilvl w:val="0"/>
                <w:numId w:val="30"/>
              </w:numPr>
              <w:tabs>
                <w:tab w:pos="832" w:val="left" w:leader="none"/>
                <w:tab w:pos="833" w:val="left" w:leader="none"/>
              </w:tabs>
              <w:spacing w:line="240" w:lineRule="auto" w:before="0" w:after="0"/>
              <w:ind w:left="832" w:right="412" w:hanging="360"/>
              <w:jc w:val="left"/>
              <w:rPr>
                <w:sz w:val="24"/>
              </w:rPr>
            </w:pPr>
            <w:r>
              <w:rPr>
                <w:sz w:val="24"/>
              </w:rPr>
              <w:t>interpret models and representations for understanding and</w:t>
            </w:r>
            <w:r>
              <w:rPr>
                <w:spacing w:val="-1"/>
                <w:sz w:val="24"/>
              </w:rPr>
              <w:t> </w:t>
            </w:r>
            <w:r>
              <w:rPr>
                <w:sz w:val="24"/>
              </w:rPr>
              <w:t>problem-solving.</w:t>
            </w:r>
          </w:p>
          <w:p>
            <w:pPr>
              <w:pStyle w:val="TableParagraph"/>
              <w:numPr>
                <w:ilvl w:val="0"/>
                <w:numId w:val="30"/>
              </w:numPr>
              <w:tabs>
                <w:tab w:pos="832" w:val="left" w:leader="none"/>
                <w:tab w:pos="833" w:val="left" w:leader="none"/>
              </w:tabs>
              <w:spacing w:line="270" w:lineRule="atLeast" w:before="0" w:after="0"/>
              <w:ind w:left="832" w:right="345" w:hanging="360"/>
              <w:jc w:val="left"/>
              <w:rPr>
                <w:sz w:val="24"/>
              </w:rPr>
            </w:pPr>
            <w:r>
              <w:rPr>
                <w:sz w:val="24"/>
              </w:rPr>
              <w:t>construct models and representations for understanding and</w:t>
            </w:r>
            <w:r>
              <w:rPr>
                <w:spacing w:val="-1"/>
                <w:sz w:val="24"/>
              </w:rPr>
              <w:t> </w:t>
            </w:r>
            <w:r>
              <w:rPr>
                <w:sz w:val="24"/>
              </w:rPr>
              <w:t>problem-solving.</w:t>
            </w:r>
          </w:p>
        </w:tc>
      </w:tr>
      <w:tr>
        <w:trPr>
          <w:trHeight w:val="2759" w:hRule="atLeast"/>
        </w:trPr>
        <w:tc>
          <w:tcPr>
            <w:tcW w:w="3086" w:type="dxa"/>
          </w:tcPr>
          <w:p>
            <w:pPr>
              <w:pStyle w:val="TableParagraph"/>
              <w:ind w:left="115" w:right="242"/>
              <w:rPr>
                <w:sz w:val="24"/>
              </w:rPr>
            </w:pPr>
            <w:r>
              <w:rPr>
                <w:b/>
                <w:sz w:val="24"/>
              </w:rPr>
              <w:t>GE: Gather Evidence and Communicate Findings- </w:t>
            </w:r>
            <w:r>
              <w:rPr>
                <w:sz w:val="24"/>
              </w:rPr>
              <w:t>Identify, use, and interpret different forms of evidence, including primary and secondary sources, at the regional-scale.</w:t>
            </w:r>
          </w:p>
        </w:tc>
        <w:tc>
          <w:tcPr>
            <w:tcW w:w="6504" w:type="dxa"/>
          </w:tcPr>
          <w:p>
            <w:pPr>
              <w:pStyle w:val="TableParagraph"/>
              <w:ind w:left="112" w:right="682"/>
              <w:rPr>
                <w:sz w:val="24"/>
              </w:rPr>
            </w:pPr>
            <w:r>
              <w:rPr>
                <w:sz w:val="24"/>
              </w:rPr>
              <w:t>To demonstrate their ability to </w:t>
            </w:r>
            <w:r>
              <w:rPr>
                <w:b/>
                <w:sz w:val="24"/>
              </w:rPr>
              <w:t>gather evidence and communicate findings </w:t>
            </w:r>
            <w:r>
              <w:rPr>
                <w:sz w:val="24"/>
              </w:rPr>
              <w:t>in the study of geography, students should:</w:t>
            </w:r>
          </w:p>
          <w:p>
            <w:pPr>
              <w:pStyle w:val="TableParagraph"/>
              <w:numPr>
                <w:ilvl w:val="0"/>
                <w:numId w:val="31"/>
              </w:numPr>
              <w:tabs>
                <w:tab w:pos="832" w:val="left" w:leader="none"/>
                <w:tab w:pos="833" w:val="left" w:leader="none"/>
              </w:tabs>
              <w:spacing w:line="240" w:lineRule="auto" w:before="0" w:after="0"/>
              <w:ind w:left="833" w:right="0" w:hanging="361"/>
              <w:jc w:val="left"/>
              <w:rPr>
                <w:sz w:val="24"/>
              </w:rPr>
            </w:pPr>
            <w:r>
              <w:rPr>
                <w:sz w:val="24"/>
              </w:rPr>
              <w:t>identify, collect, and analyze geospatial</w:t>
            </w:r>
            <w:r>
              <w:rPr>
                <w:spacing w:val="-2"/>
                <w:sz w:val="24"/>
              </w:rPr>
              <w:t> </w:t>
            </w:r>
            <w:r>
              <w:rPr>
                <w:sz w:val="24"/>
              </w:rPr>
              <w:t>data.</w:t>
            </w:r>
          </w:p>
          <w:p>
            <w:pPr>
              <w:pStyle w:val="TableParagraph"/>
              <w:numPr>
                <w:ilvl w:val="0"/>
                <w:numId w:val="31"/>
              </w:numPr>
              <w:tabs>
                <w:tab w:pos="832" w:val="left" w:leader="none"/>
                <w:tab w:pos="833" w:val="left" w:leader="none"/>
              </w:tabs>
              <w:spacing w:line="240" w:lineRule="auto" w:before="0" w:after="0"/>
              <w:ind w:left="832" w:right="420" w:hanging="360"/>
              <w:jc w:val="left"/>
              <w:rPr>
                <w:sz w:val="24"/>
              </w:rPr>
            </w:pPr>
            <w:r>
              <w:rPr>
                <w:sz w:val="24"/>
              </w:rPr>
              <w:t>develop problem statements and hypotheses to explain observable</w:t>
            </w:r>
            <w:r>
              <w:rPr>
                <w:spacing w:val="-2"/>
                <w:sz w:val="24"/>
              </w:rPr>
              <w:t> </w:t>
            </w:r>
            <w:r>
              <w:rPr>
                <w:sz w:val="24"/>
              </w:rPr>
              <w:t>phenomena.</w:t>
            </w:r>
          </w:p>
          <w:p>
            <w:pPr>
              <w:pStyle w:val="TableParagraph"/>
              <w:numPr>
                <w:ilvl w:val="0"/>
                <w:numId w:val="31"/>
              </w:numPr>
              <w:tabs>
                <w:tab w:pos="832" w:val="left" w:leader="none"/>
                <w:tab w:pos="833" w:val="left" w:leader="none"/>
              </w:tabs>
              <w:spacing w:line="240" w:lineRule="auto" w:before="0" w:after="0"/>
              <w:ind w:left="832" w:right="827" w:hanging="360"/>
              <w:jc w:val="left"/>
              <w:rPr>
                <w:sz w:val="24"/>
              </w:rPr>
            </w:pPr>
            <w:r>
              <w:rPr>
                <w:sz w:val="24"/>
              </w:rPr>
              <w:t>evaluate geospatial data and other data sources for accuracy, quality, perspective, and</w:t>
            </w:r>
            <w:r>
              <w:rPr>
                <w:spacing w:val="-3"/>
                <w:sz w:val="24"/>
              </w:rPr>
              <w:t> </w:t>
            </w:r>
            <w:r>
              <w:rPr>
                <w:sz w:val="24"/>
              </w:rPr>
              <w:t>value.</w:t>
            </w:r>
          </w:p>
          <w:p>
            <w:pPr>
              <w:pStyle w:val="TableParagraph"/>
              <w:numPr>
                <w:ilvl w:val="0"/>
                <w:numId w:val="31"/>
              </w:numPr>
              <w:tabs>
                <w:tab w:pos="832" w:val="left" w:leader="none"/>
                <w:tab w:pos="833" w:val="left" w:leader="none"/>
              </w:tabs>
              <w:spacing w:line="270" w:lineRule="atLeast" w:before="0" w:after="0"/>
              <w:ind w:left="832" w:right="751" w:hanging="360"/>
              <w:jc w:val="left"/>
              <w:rPr>
                <w:sz w:val="24"/>
              </w:rPr>
            </w:pPr>
            <w:r>
              <w:rPr>
                <w:sz w:val="24"/>
              </w:rPr>
              <w:t>synthesize and communicate findings using verbal, written, visual, or other appropriate</w:t>
            </w:r>
            <w:r>
              <w:rPr>
                <w:spacing w:val="-5"/>
                <w:sz w:val="24"/>
              </w:rPr>
              <w:t> </w:t>
            </w:r>
            <w:r>
              <w:rPr>
                <w:sz w:val="24"/>
              </w:rPr>
              <w:t>forms.</w:t>
            </w:r>
          </w:p>
        </w:tc>
      </w:tr>
      <w:tr>
        <w:trPr>
          <w:trHeight w:val="3035" w:hRule="atLeast"/>
        </w:trPr>
        <w:tc>
          <w:tcPr>
            <w:tcW w:w="3086" w:type="dxa"/>
          </w:tcPr>
          <w:p>
            <w:pPr>
              <w:pStyle w:val="TableParagraph"/>
              <w:ind w:left="115" w:right="208"/>
              <w:rPr>
                <w:sz w:val="24"/>
              </w:rPr>
            </w:pPr>
            <w:r>
              <w:rPr>
                <w:b/>
                <w:sz w:val="24"/>
              </w:rPr>
              <w:t>CC: Conditions, Connections, and Regions- </w:t>
            </w:r>
            <w:r>
              <w:rPr>
                <w:sz w:val="24"/>
              </w:rPr>
              <w:t>Identify, compare, and evaluate the development of conditions, connections, and regions.</w:t>
            </w:r>
          </w:p>
        </w:tc>
        <w:tc>
          <w:tcPr>
            <w:tcW w:w="6504" w:type="dxa"/>
          </w:tcPr>
          <w:p>
            <w:pPr>
              <w:pStyle w:val="TableParagraph"/>
              <w:ind w:left="112" w:right="309"/>
              <w:rPr>
                <w:sz w:val="24"/>
              </w:rPr>
            </w:pPr>
            <w:r>
              <w:rPr>
                <w:sz w:val="24"/>
              </w:rPr>
              <w:t>To demonstrate their ability to recognize </w:t>
            </w:r>
            <w:r>
              <w:rPr>
                <w:b/>
                <w:sz w:val="24"/>
              </w:rPr>
              <w:t>conditions, connections, and regions </w:t>
            </w:r>
            <w:r>
              <w:rPr>
                <w:sz w:val="24"/>
              </w:rPr>
              <w:t>in the study of geography, students should:</w:t>
            </w:r>
          </w:p>
          <w:p>
            <w:pPr>
              <w:pStyle w:val="TableParagraph"/>
              <w:numPr>
                <w:ilvl w:val="0"/>
                <w:numId w:val="32"/>
              </w:numPr>
              <w:tabs>
                <w:tab w:pos="832" w:val="left" w:leader="none"/>
                <w:tab w:pos="833" w:val="left" w:leader="none"/>
              </w:tabs>
              <w:spacing w:line="240" w:lineRule="auto" w:before="0" w:after="0"/>
              <w:ind w:left="832" w:right="194" w:hanging="360"/>
              <w:jc w:val="left"/>
              <w:rPr>
                <w:sz w:val="24"/>
              </w:rPr>
            </w:pPr>
            <w:r>
              <w:rPr>
                <w:sz w:val="24"/>
              </w:rPr>
              <w:t>identify the physical and human conditions of places</w:t>
            </w:r>
            <w:r>
              <w:rPr>
                <w:spacing w:val="-11"/>
                <w:sz w:val="24"/>
              </w:rPr>
              <w:t> </w:t>
            </w:r>
            <w:r>
              <w:rPr>
                <w:sz w:val="24"/>
              </w:rPr>
              <w:t>and the connections among</w:t>
            </w:r>
            <w:r>
              <w:rPr>
                <w:spacing w:val="-5"/>
                <w:sz w:val="24"/>
              </w:rPr>
              <w:t> </w:t>
            </w:r>
            <w:r>
              <w:rPr>
                <w:sz w:val="24"/>
              </w:rPr>
              <w:t>places.</w:t>
            </w:r>
          </w:p>
          <w:p>
            <w:pPr>
              <w:pStyle w:val="TableParagraph"/>
              <w:numPr>
                <w:ilvl w:val="0"/>
                <w:numId w:val="32"/>
              </w:numPr>
              <w:tabs>
                <w:tab w:pos="832" w:val="left" w:leader="none"/>
                <w:tab w:pos="833" w:val="left" w:leader="none"/>
              </w:tabs>
              <w:spacing w:line="240" w:lineRule="auto" w:before="0" w:after="0"/>
              <w:ind w:left="832" w:right="117" w:hanging="360"/>
              <w:jc w:val="left"/>
              <w:rPr>
                <w:sz w:val="24"/>
              </w:rPr>
            </w:pPr>
            <w:r>
              <w:rPr>
                <w:sz w:val="24"/>
              </w:rPr>
              <w:t>compare the physical and human conditions of places</w:t>
            </w:r>
            <w:r>
              <w:rPr>
                <w:spacing w:val="-12"/>
                <w:sz w:val="24"/>
              </w:rPr>
              <w:t> </w:t>
            </w:r>
            <w:r>
              <w:rPr>
                <w:sz w:val="24"/>
              </w:rPr>
              <w:t>and the connections among</w:t>
            </w:r>
            <w:r>
              <w:rPr>
                <w:spacing w:val="-5"/>
                <w:sz w:val="24"/>
              </w:rPr>
              <w:t> </w:t>
            </w:r>
            <w:r>
              <w:rPr>
                <w:sz w:val="24"/>
              </w:rPr>
              <w:t>places.</w:t>
            </w:r>
          </w:p>
          <w:p>
            <w:pPr>
              <w:pStyle w:val="TableParagraph"/>
              <w:numPr>
                <w:ilvl w:val="0"/>
                <w:numId w:val="32"/>
              </w:numPr>
              <w:tabs>
                <w:tab w:pos="832" w:val="left" w:leader="none"/>
                <w:tab w:pos="833" w:val="left" w:leader="none"/>
              </w:tabs>
              <w:spacing w:line="240" w:lineRule="auto" w:before="0" w:after="0"/>
              <w:ind w:left="833" w:right="0" w:hanging="361"/>
              <w:jc w:val="left"/>
              <w:rPr>
                <w:sz w:val="24"/>
              </w:rPr>
            </w:pPr>
            <w:r>
              <w:rPr>
                <w:sz w:val="24"/>
              </w:rPr>
              <w:t>evaluate the influence of places on other</w:t>
            </w:r>
            <w:r>
              <w:rPr>
                <w:spacing w:val="-5"/>
                <w:sz w:val="24"/>
              </w:rPr>
              <w:t> </w:t>
            </w:r>
            <w:r>
              <w:rPr>
                <w:sz w:val="24"/>
              </w:rPr>
              <w:t>places.</w:t>
            </w:r>
          </w:p>
          <w:p>
            <w:pPr>
              <w:pStyle w:val="TableParagraph"/>
              <w:numPr>
                <w:ilvl w:val="0"/>
                <w:numId w:val="32"/>
              </w:numPr>
              <w:tabs>
                <w:tab w:pos="832" w:val="left" w:leader="none"/>
                <w:tab w:pos="833" w:val="left" w:leader="none"/>
              </w:tabs>
              <w:spacing w:line="240" w:lineRule="auto" w:before="0" w:after="0"/>
              <w:ind w:left="832" w:right="474" w:hanging="360"/>
              <w:jc w:val="left"/>
              <w:rPr>
                <w:sz w:val="24"/>
              </w:rPr>
            </w:pPr>
            <w:r>
              <w:rPr>
                <w:sz w:val="24"/>
              </w:rPr>
              <w:t>evaluate the development of regions as they vary over time and</w:t>
            </w:r>
            <w:r>
              <w:rPr>
                <w:spacing w:val="-2"/>
                <w:sz w:val="24"/>
              </w:rPr>
              <w:t> </w:t>
            </w:r>
            <w:r>
              <w:rPr>
                <w:sz w:val="24"/>
              </w:rPr>
              <w:t>space.</w:t>
            </w:r>
          </w:p>
        </w:tc>
      </w:tr>
      <w:tr>
        <w:trPr>
          <w:trHeight w:val="827" w:hRule="atLeast"/>
        </w:trPr>
        <w:tc>
          <w:tcPr>
            <w:tcW w:w="3086" w:type="dxa"/>
          </w:tcPr>
          <w:p>
            <w:pPr>
              <w:pStyle w:val="TableParagraph"/>
              <w:ind w:left="115" w:right="255"/>
              <w:rPr>
                <w:sz w:val="24"/>
              </w:rPr>
            </w:pPr>
            <w:r>
              <w:rPr>
                <w:b/>
                <w:sz w:val="24"/>
              </w:rPr>
              <w:t>S: Scale- </w:t>
            </w:r>
            <w:r>
              <w:rPr>
                <w:sz w:val="24"/>
              </w:rPr>
              <w:t>Identify and compare spatial hierarchies.</w:t>
            </w:r>
          </w:p>
        </w:tc>
        <w:tc>
          <w:tcPr>
            <w:tcW w:w="6504" w:type="dxa"/>
          </w:tcPr>
          <w:p>
            <w:pPr>
              <w:pStyle w:val="TableParagraph"/>
              <w:ind w:left="112" w:right="336"/>
              <w:rPr>
                <w:sz w:val="24"/>
              </w:rPr>
            </w:pPr>
            <w:r>
              <w:rPr>
                <w:sz w:val="24"/>
              </w:rPr>
              <w:t>To demonstrate their ability to understand </w:t>
            </w:r>
            <w:r>
              <w:rPr>
                <w:b/>
                <w:sz w:val="24"/>
              </w:rPr>
              <w:t>scale </w:t>
            </w:r>
            <w:r>
              <w:rPr>
                <w:sz w:val="24"/>
              </w:rPr>
              <w:t>in the study of geography, students should:</w:t>
            </w:r>
          </w:p>
          <w:p>
            <w:pPr>
              <w:pStyle w:val="TableParagraph"/>
              <w:numPr>
                <w:ilvl w:val="0"/>
                <w:numId w:val="33"/>
              </w:numPr>
              <w:tabs>
                <w:tab w:pos="832" w:val="left" w:leader="none"/>
                <w:tab w:pos="833" w:val="left" w:leader="none"/>
              </w:tabs>
              <w:spacing w:line="261" w:lineRule="exact" w:before="0" w:after="0"/>
              <w:ind w:left="833" w:right="0" w:hanging="361"/>
              <w:jc w:val="left"/>
              <w:rPr>
                <w:sz w:val="24"/>
              </w:rPr>
            </w:pPr>
            <w:r>
              <w:rPr>
                <w:sz w:val="24"/>
              </w:rPr>
              <w:t>identify spatial hierarchies from local to global</w:t>
            </w:r>
            <w:r>
              <w:rPr>
                <w:spacing w:val="-9"/>
                <w:sz w:val="24"/>
              </w:rPr>
              <w:t> </w:t>
            </w:r>
            <w:r>
              <w:rPr>
                <w:sz w:val="24"/>
              </w:rPr>
              <w:t>scale.</w:t>
            </w:r>
          </w:p>
        </w:tc>
      </w:tr>
    </w:tbl>
    <w:p>
      <w:pPr>
        <w:spacing w:after="0" w:line="261" w:lineRule="exact"/>
        <w:jc w:val="left"/>
        <w:rPr>
          <w:sz w:val="24"/>
        </w:rPr>
        <w:sectPr>
          <w:pgSz w:w="12240" w:h="15840"/>
          <w:pgMar w:header="0" w:footer="944" w:top="1380" w:bottom="122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275" w:hRule="atLeast"/>
        </w:trPr>
        <w:tc>
          <w:tcPr>
            <w:tcW w:w="3086" w:type="dxa"/>
          </w:tcPr>
          <w:p>
            <w:pPr>
              <w:pStyle w:val="TableParagraph"/>
              <w:rPr>
                <w:sz w:val="20"/>
              </w:rPr>
            </w:pPr>
          </w:p>
        </w:tc>
        <w:tc>
          <w:tcPr>
            <w:tcW w:w="6504" w:type="dxa"/>
          </w:tcPr>
          <w:p>
            <w:pPr>
              <w:pStyle w:val="TableParagraph"/>
              <w:numPr>
                <w:ilvl w:val="0"/>
                <w:numId w:val="34"/>
              </w:numPr>
              <w:tabs>
                <w:tab w:pos="832" w:val="left" w:leader="none"/>
                <w:tab w:pos="833" w:val="left" w:leader="none"/>
              </w:tabs>
              <w:spacing w:line="256" w:lineRule="exact" w:before="0" w:after="0"/>
              <w:ind w:left="833" w:right="0" w:hanging="361"/>
              <w:jc w:val="left"/>
              <w:rPr>
                <w:sz w:val="24"/>
              </w:rPr>
            </w:pPr>
            <w:r>
              <w:rPr>
                <w:sz w:val="24"/>
              </w:rPr>
              <w:t>analyze spatial hierarchies from local to global</w:t>
            </w:r>
            <w:r>
              <w:rPr>
                <w:spacing w:val="-7"/>
                <w:sz w:val="24"/>
              </w:rPr>
              <w:t> </w:t>
            </w:r>
            <w:r>
              <w:rPr>
                <w:sz w:val="24"/>
              </w:rPr>
              <w:t>scale.</w:t>
            </w:r>
          </w:p>
        </w:tc>
      </w:tr>
      <w:tr>
        <w:trPr>
          <w:trHeight w:val="1382" w:hRule="atLeast"/>
        </w:trPr>
        <w:tc>
          <w:tcPr>
            <w:tcW w:w="3086" w:type="dxa"/>
          </w:tcPr>
          <w:p>
            <w:pPr>
              <w:pStyle w:val="TableParagraph"/>
              <w:spacing w:line="237" w:lineRule="auto" w:before="1"/>
              <w:ind w:left="114" w:right="218"/>
              <w:rPr>
                <w:sz w:val="24"/>
              </w:rPr>
            </w:pPr>
            <w:r>
              <w:rPr>
                <w:b/>
                <w:sz w:val="24"/>
              </w:rPr>
              <w:t>DP: Distribution and Patterns- </w:t>
            </w:r>
            <w:r>
              <w:rPr>
                <w:sz w:val="24"/>
              </w:rPr>
              <w:t>Identify and analyze spatial distributions, patterns, and associations.</w:t>
            </w:r>
          </w:p>
        </w:tc>
        <w:tc>
          <w:tcPr>
            <w:tcW w:w="6504" w:type="dxa"/>
          </w:tcPr>
          <w:p>
            <w:pPr>
              <w:pStyle w:val="TableParagraph"/>
              <w:ind w:left="112" w:right="609"/>
              <w:rPr>
                <w:sz w:val="24"/>
              </w:rPr>
            </w:pPr>
            <w:r>
              <w:rPr>
                <w:sz w:val="24"/>
              </w:rPr>
              <w:t>To demonstrate their ability to understand </w:t>
            </w:r>
            <w:r>
              <w:rPr>
                <w:b/>
                <w:sz w:val="24"/>
              </w:rPr>
              <w:t>distribution and patterns </w:t>
            </w:r>
            <w:r>
              <w:rPr>
                <w:sz w:val="24"/>
              </w:rPr>
              <w:t>in the study of geography, students should:</w:t>
            </w:r>
          </w:p>
          <w:p>
            <w:pPr>
              <w:pStyle w:val="TableParagraph"/>
              <w:numPr>
                <w:ilvl w:val="0"/>
                <w:numId w:val="35"/>
              </w:numPr>
              <w:tabs>
                <w:tab w:pos="832" w:val="left" w:leader="none"/>
                <w:tab w:pos="833" w:val="left" w:leader="none"/>
              </w:tabs>
              <w:spacing w:line="240" w:lineRule="auto" w:before="0" w:after="0"/>
              <w:ind w:left="833" w:right="0" w:hanging="361"/>
              <w:jc w:val="left"/>
              <w:rPr>
                <w:sz w:val="24"/>
              </w:rPr>
            </w:pPr>
            <w:r>
              <w:rPr>
                <w:sz w:val="24"/>
              </w:rPr>
              <w:t>identify spatial distributions, patterns, and</w:t>
            </w:r>
            <w:r>
              <w:rPr>
                <w:spacing w:val="-8"/>
                <w:sz w:val="24"/>
              </w:rPr>
              <w:t> </w:t>
            </w:r>
            <w:r>
              <w:rPr>
                <w:sz w:val="24"/>
              </w:rPr>
              <w:t>associations.</w:t>
            </w:r>
          </w:p>
          <w:p>
            <w:pPr>
              <w:pStyle w:val="TableParagraph"/>
              <w:numPr>
                <w:ilvl w:val="0"/>
                <w:numId w:val="35"/>
              </w:numPr>
              <w:tabs>
                <w:tab w:pos="832" w:val="left" w:leader="none"/>
                <w:tab w:pos="833" w:val="left" w:leader="none"/>
              </w:tabs>
              <w:spacing w:line="270" w:lineRule="atLeast" w:before="0" w:after="0"/>
              <w:ind w:left="832" w:right="864" w:hanging="360"/>
              <w:jc w:val="left"/>
              <w:rPr>
                <w:sz w:val="24"/>
              </w:rPr>
            </w:pPr>
            <w:r>
              <w:rPr>
                <w:sz w:val="24"/>
              </w:rPr>
              <w:t>analyze changes over time in spatial distributions, patterns, and</w:t>
            </w:r>
            <w:r>
              <w:rPr>
                <w:spacing w:val="-1"/>
                <w:sz w:val="24"/>
              </w:rPr>
              <w:t> </w:t>
            </w:r>
            <w:r>
              <w:rPr>
                <w:sz w:val="24"/>
              </w:rPr>
              <w:t>associations.</w:t>
            </w:r>
          </w:p>
        </w:tc>
      </w:tr>
    </w:tbl>
    <w:p>
      <w:pPr>
        <w:spacing w:after="0" w:line="270" w:lineRule="atLeast"/>
        <w:jc w:val="left"/>
        <w:rPr>
          <w:sz w:val="24"/>
        </w:rPr>
        <w:sectPr>
          <w:pgSz w:w="12240" w:h="15840"/>
          <w:pgMar w:header="0" w:footer="944" w:top="1440" w:bottom="1140" w:left="1060" w:right="740"/>
        </w:sectPr>
      </w:pPr>
    </w:p>
    <w:p>
      <w:pPr>
        <w:pStyle w:val="Heading1"/>
      </w:pPr>
      <w:bookmarkStart w:name="_TOC_250025" w:id="61"/>
      <w:bookmarkStart w:name="Grade 7 Standards" w:id="62"/>
      <w:r>
        <w:rPr>
          <w:b w:val="0"/>
        </w:rPr>
      </w:r>
      <w:bookmarkEnd w:id="61"/>
      <w:r>
        <w:rPr/>
        <w:t>Grade 7 Standards</w:t>
      </w:r>
    </w:p>
    <w:p>
      <w:pPr>
        <w:pStyle w:val="BodyText"/>
        <w:rPr>
          <w:b/>
        </w:r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4"/>
        <w:gridCol w:w="1334"/>
        <w:gridCol w:w="6536"/>
      </w:tblGrid>
      <w:tr>
        <w:trPr>
          <w:trHeight w:val="311" w:hRule="atLeast"/>
        </w:trPr>
        <w:tc>
          <w:tcPr>
            <w:tcW w:w="1894" w:type="dxa"/>
            <w:tcBorders>
              <w:bottom w:val="single" w:sz="12" w:space="0" w:color="000000"/>
            </w:tcBorders>
          </w:tcPr>
          <w:p>
            <w:pPr>
              <w:pStyle w:val="TableParagraph"/>
              <w:spacing w:line="275" w:lineRule="exact" w:before="15"/>
              <w:ind w:left="429"/>
              <w:rPr>
                <w:b/>
                <w:sz w:val="24"/>
              </w:rPr>
            </w:pPr>
            <w:r>
              <w:rPr>
                <w:b/>
                <w:sz w:val="24"/>
              </w:rPr>
              <w:t>Continent</w:t>
            </w:r>
          </w:p>
        </w:tc>
        <w:tc>
          <w:tcPr>
            <w:tcW w:w="7870" w:type="dxa"/>
            <w:gridSpan w:val="2"/>
            <w:tcBorders>
              <w:bottom w:val="single" w:sz="12" w:space="0" w:color="000000"/>
            </w:tcBorders>
          </w:tcPr>
          <w:p>
            <w:pPr>
              <w:pStyle w:val="TableParagraph"/>
              <w:spacing w:line="273" w:lineRule="exact" w:before="18"/>
              <w:ind w:left="3385" w:right="3379"/>
              <w:jc w:val="center"/>
              <w:rPr>
                <w:b/>
                <w:sz w:val="24"/>
              </w:rPr>
            </w:pPr>
            <w:r>
              <w:rPr>
                <w:b/>
                <w:sz w:val="24"/>
              </w:rPr>
              <w:t>Standards</w:t>
            </w:r>
          </w:p>
        </w:tc>
      </w:tr>
      <w:tr>
        <w:trPr>
          <w:trHeight w:val="572" w:hRule="atLeast"/>
        </w:trPr>
        <w:tc>
          <w:tcPr>
            <w:tcW w:w="1894"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9"/>
              </w:rPr>
            </w:pPr>
          </w:p>
          <w:p>
            <w:pPr>
              <w:pStyle w:val="TableParagraph"/>
              <w:ind w:left="616"/>
              <w:rPr>
                <w:b/>
                <w:sz w:val="24"/>
              </w:rPr>
            </w:pPr>
            <w:r>
              <w:rPr>
                <w:b/>
                <w:sz w:val="24"/>
              </w:rPr>
              <w:t>Africa</w:t>
            </w:r>
          </w:p>
        </w:tc>
        <w:tc>
          <w:tcPr>
            <w:tcW w:w="7870" w:type="dxa"/>
            <w:gridSpan w:val="2"/>
            <w:tcBorders>
              <w:top w:val="single" w:sz="12" w:space="0" w:color="000000"/>
            </w:tcBorders>
          </w:tcPr>
          <w:p>
            <w:pPr>
              <w:pStyle w:val="TableParagraph"/>
              <w:spacing w:line="270" w:lineRule="atLeast" w:before="8"/>
              <w:ind w:left="11" w:right="157"/>
              <w:rPr>
                <w:sz w:val="24"/>
              </w:rPr>
            </w:pPr>
            <w:r>
              <w:rPr>
                <w:b/>
                <w:sz w:val="24"/>
              </w:rPr>
              <w:t>Standard 1: </w:t>
            </w:r>
            <w:r>
              <w:rPr>
                <w:sz w:val="24"/>
              </w:rPr>
              <w:t>Analyze the cultural, economic, environmental, physical, political, and population geographies of contemporary Africa.</w:t>
            </w:r>
          </w:p>
        </w:tc>
      </w:tr>
      <w:tr>
        <w:trPr>
          <w:trHeight w:val="1410" w:hRule="atLeast"/>
        </w:trPr>
        <w:tc>
          <w:tcPr>
            <w:tcW w:w="1894" w:type="dxa"/>
            <w:vMerge/>
            <w:tcBorders>
              <w:top w:val="nil"/>
              <w:bottom w:val="single" w:sz="12" w:space="0" w:color="000000"/>
            </w:tcBorders>
          </w:tcPr>
          <w:p>
            <w:pPr>
              <w:rPr>
                <w:sz w:val="2"/>
                <w:szCs w:val="2"/>
              </w:rPr>
            </w:pPr>
          </w:p>
        </w:tc>
        <w:tc>
          <w:tcPr>
            <w:tcW w:w="7870" w:type="dxa"/>
            <w:gridSpan w:val="2"/>
          </w:tcPr>
          <w:p>
            <w:pPr>
              <w:pStyle w:val="TableParagraph"/>
              <w:spacing w:line="270" w:lineRule="atLeast" w:before="17"/>
              <w:ind w:left="11" w:right="71"/>
              <w:rPr>
                <w:sz w:val="24"/>
              </w:rPr>
            </w:pPr>
            <w:r>
              <w:rPr>
                <w:b/>
                <w:sz w:val="24"/>
              </w:rPr>
              <w:t>Enduring Understanding: </w:t>
            </w:r>
            <w:r>
              <w:rPr>
                <w:sz w:val="24"/>
              </w:rPr>
              <w:t>Africa is a geographically diverse continent with a variety of physical features and social structures. The physical and cultural regional conditions create unique African landscapes, an understanding of which lays the foundation for learning about the continent’s connection to the other peoples and places on Earth.</w:t>
            </w:r>
          </w:p>
        </w:tc>
      </w:tr>
      <w:tr>
        <w:trPr>
          <w:trHeight w:val="308" w:hRule="atLeast"/>
        </w:trPr>
        <w:tc>
          <w:tcPr>
            <w:tcW w:w="1894" w:type="dxa"/>
            <w:vMerge/>
            <w:tcBorders>
              <w:top w:val="nil"/>
              <w:bottom w:val="single" w:sz="12" w:space="0" w:color="000000"/>
            </w:tcBorders>
          </w:tcPr>
          <w:p>
            <w:pPr>
              <w:rPr>
                <w:sz w:val="2"/>
                <w:szCs w:val="2"/>
              </w:rPr>
            </w:pPr>
          </w:p>
        </w:tc>
        <w:tc>
          <w:tcPr>
            <w:tcW w:w="7870" w:type="dxa"/>
            <w:gridSpan w:val="2"/>
          </w:tcPr>
          <w:p>
            <w:pPr>
              <w:pStyle w:val="TableParagraph"/>
              <w:spacing w:line="266" w:lineRule="exact" w:before="22"/>
              <w:ind w:left="11"/>
              <w:rPr>
                <w:b/>
                <w:sz w:val="24"/>
              </w:rPr>
            </w:pPr>
            <w:r>
              <w:rPr>
                <w:b/>
                <w:sz w:val="24"/>
              </w:rPr>
              <w:t>The student will:</w:t>
            </w:r>
          </w:p>
        </w:tc>
      </w:tr>
      <w:tr>
        <w:trPr>
          <w:trHeight w:val="2237" w:hRule="atLeast"/>
        </w:trPr>
        <w:tc>
          <w:tcPr>
            <w:tcW w:w="1894" w:type="dxa"/>
            <w:vMerge/>
            <w:tcBorders>
              <w:top w:val="nil"/>
              <w:bottom w:val="single" w:sz="12" w:space="0" w:color="000000"/>
            </w:tcBorders>
          </w:tcPr>
          <w:p>
            <w:pPr>
              <w:rPr>
                <w:sz w:val="2"/>
                <w:szCs w:val="2"/>
              </w:rPr>
            </w:pPr>
          </w:p>
        </w:tc>
        <w:tc>
          <w:tcPr>
            <w:tcW w:w="1334" w:type="dxa"/>
            <w:tcBorders>
              <w:right w:val="nil"/>
            </w:tcBorders>
          </w:tcPr>
          <w:p>
            <w:pPr>
              <w:pStyle w:val="TableParagraph"/>
              <w:spacing w:before="25"/>
              <w:ind w:left="11"/>
              <w:rPr>
                <w:b/>
                <w:sz w:val="24"/>
              </w:rPr>
            </w:pPr>
            <w:r>
              <w:rPr>
                <w:b/>
                <w:sz w:val="24"/>
              </w:rPr>
              <w:t>7.1.1.PR</w:t>
            </w:r>
          </w:p>
        </w:tc>
        <w:tc>
          <w:tcPr>
            <w:tcW w:w="6536" w:type="dxa"/>
            <w:tcBorders>
              <w:left w:val="nil"/>
            </w:tcBorders>
          </w:tcPr>
          <w:p>
            <w:pPr>
              <w:pStyle w:val="TableParagraph"/>
              <w:spacing w:before="20"/>
              <w:ind w:left="465" w:right="1087"/>
              <w:rPr>
                <w:sz w:val="24"/>
              </w:rPr>
            </w:pPr>
            <w:r>
              <w:rPr>
                <w:sz w:val="24"/>
              </w:rPr>
              <w:t>Identify select African physical systems and human characteristics of places.</w:t>
            </w:r>
          </w:p>
          <w:p>
            <w:pPr>
              <w:pStyle w:val="TableParagraph"/>
              <w:rPr>
                <w:b/>
                <w:sz w:val="24"/>
              </w:rPr>
            </w:pPr>
          </w:p>
          <w:p>
            <w:pPr>
              <w:pStyle w:val="TableParagraph"/>
              <w:ind w:left="465" w:right="281"/>
              <w:rPr>
                <w:sz w:val="24"/>
              </w:rPr>
            </w:pPr>
            <w:r>
              <w:rPr>
                <w:sz w:val="24"/>
              </w:rPr>
              <w:t>This indicator was designed to encourage inquiry into the primary physical and human characteristics of places within the African continent, such as landforms, water bodies, countries, and cities.</w:t>
            </w:r>
          </w:p>
        </w:tc>
      </w:tr>
      <w:tr>
        <w:trPr>
          <w:trHeight w:val="2513" w:hRule="atLeast"/>
        </w:trPr>
        <w:tc>
          <w:tcPr>
            <w:tcW w:w="1894" w:type="dxa"/>
            <w:vMerge/>
            <w:tcBorders>
              <w:top w:val="nil"/>
              <w:bottom w:val="single" w:sz="12" w:space="0" w:color="000000"/>
            </w:tcBorders>
          </w:tcPr>
          <w:p>
            <w:pPr>
              <w:rPr>
                <w:sz w:val="2"/>
                <w:szCs w:val="2"/>
              </w:rPr>
            </w:pPr>
          </w:p>
        </w:tc>
        <w:tc>
          <w:tcPr>
            <w:tcW w:w="7870" w:type="dxa"/>
            <w:gridSpan w:val="2"/>
          </w:tcPr>
          <w:p>
            <w:pPr>
              <w:pStyle w:val="TableParagraph"/>
              <w:tabs>
                <w:tab w:pos="1794" w:val="left" w:leader="none"/>
              </w:tabs>
              <w:spacing w:line="237" w:lineRule="auto" w:before="27"/>
              <w:ind w:left="1794" w:right="498" w:hanging="1784"/>
              <w:rPr>
                <w:sz w:val="24"/>
              </w:rPr>
            </w:pPr>
            <w:r>
              <w:rPr>
                <w:b/>
                <w:sz w:val="24"/>
              </w:rPr>
              <w:t>7.1.2.ER</w:t>
              <w:tab/>
            </w:r>
            <w:r>
              <w:rPr>
                <w:sz w:val="24"/>
              </w:rPr>
              <w:t>Identify climate and vegetation regions of Africa and the spatial distributions and patterns of natural resources, including the impact of their location on human</w:t>
            </w:r>
            <w:r>
              <w:rPr>
                <w:spacing w:val="-12"/>
                <w:sz w:val="24"/>
              </w:rPr>
              <w:t> </w:t>
            </w:r>
            <w:r>
              <w:rPr>
                <w:sz w:val="24"/>
              </w:rPr>
              <w:t>activities.</w:t>
            </w:r>
          </w:p>
          <w:p>
            <w:pPr>
              <w:pStyle w:val="TableParagraph"/>
              <w:spacing w:before="1"/>
              <w:rPr>
                <w:b/>
                <w:sz w:val="24"/>
              </w:rPr>
            </w:pPr>
          </w:p>
          <w:p>
            <w:pPr>
              <w:pStyle w:val="TableParagraph"/>
              <w:ind w:left="1794" w:right="47"/>
              <w:rPr>
                <w:sz w:val="24"/>
              </w:rPr>
            </w:pPr>
            <w:r>
              <w:rPr>
                <w:sz w:val="24"/>
              </w:rPr>
              <w:t>This indicator was designed to encourage inquiry into the distribution and pattern of physical systems within the African continent and how the locations and characteristics of these systems influence livelihood choices available to people.</w:t>
            </w:r>
          </w:p>
        </w:tc>
      </w:tr>
      <w:tr>
        <w:trPr>
          <w:trHeight w:val="2790" w:hRule="atLeast"/>
        </w:trPr>
        <w:tc>
          <w:tcPr>
            <w:tcW w:w="1894" w:type="dxa"/>
            <w:vMerge/>
            <w:tcBorders>
              <w:top w:val="nil"/>
              <w:bottom w:val="single" w:sz="12" w:space="0" w:color="000000"/>
            </w:tcBorders>
          </w:tcPr>
          <w:p>
            <w:pPr>
              <w:rPr>
                <w:sz w:val="2"/>
                <w:szCs w:val="2"/>
              </w:rPr>
            </w:pPr>
          </w:p>
        </w:tc>
        <w:tc>
          <w:tcPr>
            <w:tcW w:w="7870" w:type="dxa"/>
            <w:gridSpan w:val="2"/>
          </w:tcPr>
          <w:p>
            <w:pPr>
              <w:pStyle w:val="TableParagraph"/>
              <w:tabs>
                <w:tab w:pos="1794" w:val="left" w:leader="none"/>
              </w:tabs>
              <w:spacing w:line="237" w:lineRule="auto" w:before="27"/>
              <w:ind w:left="1794" w:right="32" w:hanging="1784"/>
              <w:rPr>
                <w:sz w:val="24"/>
              </w:rPr>
            </w:pPr>
            <w:r>
              <w:rPr>
                <w:b/>
                <w:sz w:val="24"/>
              </w:rPr>
              <w:t>7.1.3.HS</w:t>
              <w:tab/>
            </w:r>
            <w:r>
              <w:rPr>
                <w:sz w:val="24"/>
              </w:rPr>
              <w:t>Explain Africa’s current human population distributions and patterns, and use geographic models to compare the conditions driving migration and demographic</w:t>
            </w:r>
            <w:r>
              <w:rPr>
                <w:spacing w:val="-5"/>
                <w:sz w:val="24"/>
              </w:rPr>
              <w:t> </w:t>
            </w:r>
            <w:r>
              <w:rPr>
                <w:sz w:val="24"/>
              </w:rPr>
              <w:t>change.</w:t>
            </w:r>
          </w:p>
          <w:p>
            <w:pPr>
              <w:pStyle w:val="TableParagraph"/>
              <w:spacing w:before="1"/>
              <w:rPr>
                <w:b/>
                <w:sz w:val="24"/>
              </w:rPr>
            </w:pPr>
          </w:p>
          <w:p>
            <w:pPr>
              <w:pStyle w:val="TableParagraph"/>
              <w:ind w:left="1794" w:right="308"/>
              <w:rPr>
                <w:sz w:val="24"/>
              </w:rPr>
            </w:pPr>
            <w:r>
              <w:rPr>
                <w:sz w:val="24"/>
              </w:rPr>
              <w:t>This indicator was designed to encourage inquiry into the distribution and pattern of human populations within the African continent, why they are located where they are, and how those patterns change over time through economic, environmental, and politically driven migration.</w:t>
            </w:r>
          </w:p>
        </w:tc>
      </w:tr>
      <w:tr>
        <w:trPr>
          <w:trHeight w:val="1695" w:hRule="atLeast"/>
        </w:trPr>
        <w:tc>
          <w:tcPr>
            <w:tcW w:w="1894" w:type="dxa"/>
            <w:vMerge/>
            <w:tcBorders>
              <w:top w:val="nil"/>
              <w:bottom w:val="single" w:sz="12" w:space="0" w:color="000000"/>
            </w:tcBorders>
          </w:tcPr>
          <w:p>
            <w:pPr>
              <w:rPr>
                <w:sz w:val="2"/>
                <w:szCs w:val="2"/>
              </w:rPr>
            </w:pPr>
          </w:p>
        </w:tc>
        <w:tc>
          <w:tcPr>
            <w:tcW w:w="1334" w:type="dxa"/>
            <w:tcBorders>
              <w:right w:val="nil"/>
            </w:tcBorders>
          </w:tcPr>
          <w:p>
            <w:pPr>
              <w:pStyle w:val="TableParagraph"/>
              <w:spacing w:before="25"/>
              <w:ind w:left="11"/>
              <w:rPr>
                <w:b/>
                <w:sz w:val="24"/>
              </w:rPr>
            </w:pPr>
            <w:r>
              <w:rPr>
                <w:b/>
                <w:sz w:val="24"/>
              </w:rPr>
              <w:t>7.1.4.HS</w:t>
            </w:r>
          </w:p>
        </w:tc>
        <w:tc>
          <w:tcPr>
            <w:tcW w:w="6536" w:type="dxa"/>
            <w:tcBorders>
              <w:left w:val="nil"/>
            </w:tcBorders>
          </w:tcPr>
          <w:p>
            <w:pPr>
              <w:pStyle w:val="TableParagraph"/>
              <w:spacing w:before="20"/>
              <w:ind w:left="465" w:right="8"/>
              <w:rPr>
                <w:sz w:val="24"/>
              </w:rPr>
            </w:pPr>
            <w:r>
              <w:rPr>
                <w:sz w:val="24"/>
              </w:rPr>
              <w:t>Compare and contrast the dynamic physical and human conditions that lead to the creation of ethnic, gender, language, and religious landscapes of African societies.</w:t>
            </w:r>
          </w:p>
          <w:p>
            <w:pPr>
              <w:pStyle w:val="TableParagraph"/>
              <w:rPr>
                <w:b/>
                <w:sz w:val="24"/>
              </w:rPr>
            </w:pPr>
          </w:p>
          <w:p>
            <w:pPr>
              <w:pStyle w:val="TableParagraph"/>
              <w:spacing w:line="270" w:lineRule="atLeast"/>
              <w:ind w:left="465" w:right="281"/>
              <w:rPr>
                <w:sz w:val="24"/>
              </w:rPr>
            </w:pPr>
            <w:r>
              <w:rPr>
                <w:sz w:val="24"/>
              </w:rPr>
              <w:t>This indicator was designed to encourage inquiry into the distribution and pattern of culture traits within the African</w:t>
            </w:r>
          </w:p>
        </w:tc>
      </w:tr>
    </w:tbl>
    <w:p>
      <w:pPr>
        <w:spacing w:after="0" w:line="270" w:lineRule="atLeast"/>
        <w:rPr>
          <w:sz w:val="24"/>
        </w:rPr>
        <w:sectPr>
          <w:pgSz w:w="12240" w:h="15840"/>
          <w:pgMar w:header="0" w:footer="944" w:top="138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4"/>
        <w:gridCol w:w="1341"/>
        <w:gridCol w:w="6529"/>
      </w:tblGrid>
      <w:tr>
        <w:trPr>
          <w:trHeight w:val="308" w:hRule="atLeast"/>
        </w:trPr>
        <w:tc>
          <w:tcPr>
            <w:tcW w:w="1894" w:type="dxa"/>
            <w:tcBorders>
              <w:bottom w:val="single" w:sz="12" w:space="0" w:color="000000"/>
            </w:tcBorders>
          </w:tcPr>
          <w:p>
            <w:pPr>
              <w:pStyle w:val="TableParagraph"/>
              <w:spacing w:line="275" w:lineRule="exact" w:before="13"/>
              <w:ind w:left="429"/>
              <w:rPr>
                <w:b/>
                <w:sz w:val="24"/>
              </w:rPr>
            </w:pPr>
            <w:r>
              <w:rPr>
                <w:b/>
                <w:sz w:val="24"/>
              </w:rPr>
              <w:t>Continent</w:t>
            </w:r>
          </w:p>
        </w:tc>
        <w:tc>
          <w:tcPr>
            <w:tcW w:w="7870" w:type="dxa"/>
            <w:gridSpan w:val="2"/>
            <w:tcBorders>
              <w:bottom w:val="single" w:sz="12" w:space="0" w:color="000000"/>
            </w:tcBorders>
          </w:tcPr>
          <w:p>
            <w:pPr>
              <w:pStyle w:val="TableParagraph"/>
              <w:spacing w:line="273" w:lineRule="exact" w:before="15"/>
              <w:ind w:left="3385" w:right="3379"/>
              <w:jc w:val="center"/>
              <w:rPr>
                <w:b/>
                <w:sz w:val="24"/>
              </w:rPr>
            </w:pPr>
            <w:r>
              <w:rPr>
                <w:b/>
                <w:sz w:val="24"/>
              </w:rPr>
              <w:t>Standards</w:t>
            </w:r>
          </w:p>
        </w:tc>
      </w:tr>
      <w:tr>
        <w:trPr>
          <w:trHeight w:val="1124" w:hRule="atLeast"/>
        </w:trPr>
        <w:tc>
          <w:tcPr>
            <w:tcW w:w="1894" w:type="dxa"/>
            <w:vMerge w:val="restart"/>
            <w:tcBorders>
              <w:top w:val="single" w:sz="12" w:space="0" w:color="000000"/>
              <w:bottom w:val="single" w:sz="12" w:space="0" w:color="000000"/>
            </w:tcBorders>
          </w:tcPr>
          <w:p>
            <w:pPr>
              <w:pStyle w:val="TableParagraph"/>
              <w:rPr>
                <w:sz w:val="22"/>
              </w:rPr>
            </w:pPr>
          </w:p>
        </w:tc>
        <w:tc>
          <w:tcPr>
            <w:tcW w:w="7870" w:type="dxa"/>
            <w:gridSpan w:val="2"/>
            <w:tcBorders>
              <w:top w:val="single" w:sz="12" w:space="0" w:color="000000"/>
            </w:tcBorders>
          </w:tcPr>
          <w:p>
            <w:pPr>
              <w:pStyle w:val="TableParagraph"/>
              <w:spacing w:before="10"/>
              <w:ind w:left="1794" w:right="114"/>
              <w:rPr>
                <w:sz w:val="24"/>
              </w:rPr>
            </w:pPr>
            <w:r>
              <w:rPr>
                <w:sz w:val="24"/>
              </w:rPr>
              <w:t>continent, how they emerge, and how those patterns can change over time as they diffuse to other locations or contract and even disappear when confronted by other culture traits.</w:t>
            </w:r>
          </w:p>
        </w:tc>
      </w:tr>
      <w:tr>
        <w:trPr>
          <w:trHeight w:val="2790" w:hRule="atLeast"/>
        </w:trPr>
        <w:tc>
          <w:tcPr>
            <w:tcW w:w="1894" w:type="dxa"/>
            <w:vMerge/>
            <w:tcBorders>
              <w:top w:val="nil"/>
              <w:bottom w:val="single" w:sz="12" w:space="0" w:color="000000"/>
            </w:tcBorders>
          </w:tcPr>
          <w:p>
            <w:pPr>
              <w:rPr>
                <w:sz w:val="2"/>
                <w:szCs w:val="2"/>
              </w:rPr>
            </w:pPr>
          </w:p>
        </w:tc>
        <w:tc>
          <w:tcPr>
            <w:tcW w:w="1341" w:type="dxa"/>
            <w:tcBorders>
              <w:right w:val="nil"/>
            </w:tcBorders>
          </w:tcPr>
          <w:p>
            <w:pPr>
              <w:pStyle w:val="TableParagraph"/>
              <w:spacing w:before="25"/>
              <w:ind w:left="11"/>
              <w:rPr>
                <w:b/>
                <w:sz w:val="24"/>
              </w:rPr>
            </w:pPr>
            <w:r>
              <w:rPr>
                <w:b/>
                <w:sz w:val="24"/>
              </w:rPr>
              <w:t>7.1.5.HS</w:t>
            </w:r>
          </w:p>
        </w:tc>
        <w:tc>
          <w:tcPr>
            <w:tcW w:w="6529" w:type="dxa"/>
            <w:tcBorders>
              <w:left w:val="nil"/>
            </w:tcBorders>
          </w:tcPr>
          <w:p>
            <w:pPr>
              <w:pStyle w:val="TableParagraph"/>
              <w:spacing w:before="20"/>
              <w:ind w:left="458" w:right="21"/>
              <w:rPr>
                <w:sz w:val="24"/>
              </w:rPr>
            </w:pPr>
            <w:r>
              <w:rPr>
                <w:sz w:val="24"/>
              </w:rPr>
              <w:t>Identify and analyze the current political borders using maps, and explain the connections between African places and other continents based upon factors such as colonialism, imperialism, independence movements, and regional alliances.</w:t>
            </w:r>
          </w:p>
          <w:p>
            <w:pPr>
              <w:pStyle w:val="TableParagraph"/>
              <w:rPr>
                <w:b/>
                <w:sz w:val="24"/>
              </w:rPr>
            </w:pPr>
          </w:p>
          <w:p>
            <w:pPr>
              <w:pStyle w:val="TableParagraph"/>
              <w:ind w:left="458" w:right="434"/>
              <w:rPr>
                <w:sz w:val="24"/>
              </w:rPr>
            </w:pPr>
            <w:r>
              <w:rPr>
                <w:sz w:val="24"/>
              </w:rPr>
              <w:t>This indicator was designed to encourage inquiry into the various ways that spaces have been divided and controlled within the African continent by different culture groups throughout history.</w:t>
            </w:r>
          </w:p>
        </w:tc>
      </w:tr>
      <w:tr>
        <w:trPr>
          <w:trHeight w:val="867" w:hRule="atLeast"/>
        </w:trPr>
        <w:tc>
          <w:tcPr>
            <w:tcW w:w="1894" w:type="dxa"/>
            <w:vMerge/>
            <w:tcBorders>
              <w:top w:val="nil"/>
              <w:bottom w:val="single" w:sz="12" w:space="0" w:color="000000"/>
            </w:tcBorders>
          </w:tcPr>
          <w:p>
            <w:pPr>
              <w:rPr>
                <w:sz w:val="2"/>
                <w:szCs w:val="2"/>
              </w:rPr>
            </w:pPr>
          </w:p>
        </w:tc>
        <w:tc>
          <w:tcPr>
            <w:tcW w:w="7870" w:type="dxa"/>
            <w:gridSpan w:val="2"/>
            <w:tcBorders>
              <w:bottom w:val="single" w:sz="12" w:space="0" w:color="000000"/>
            </w:tcBorders>
          </w:tcPr>
          <w:p>
            <w:pPr>
              <w:pStyle w:val="TableParagraph"/>
              <w:tabs>
                <w:tab w:pos="1794" w:val="left" w:leader="none"/>
              </w:tabs>
              <w:spacing w:line="237" w:lineRule="auto" w:before="27"/>
              <w:ind w:left="1794" w:right="79" w:hanging="1784"/>
              <w:jc w:val="both"/>
              <w:rPr>
                <w:sz w:val="24"/>
              </w:rPr>
            </w:pPr>
            <w:r>
              <w:rPr>
                <w:b/>
                <w:sz w:val="24"/>
              </w:rPr>
              <w:t>7.1.6.AG</w:t>
              <w:tab/>
            </w:r>
            <w:r>
              <w:rPr>
                <w:sz w:val="24"/>
              </w:rPr>
              <w:t>Gather evidence and construct a map or model to investigate a significant contemporary cultural, economic, or political issue facing Africa at the local, regional, or global</w:t>
            </w:r>
            <w:r>
              <w:rPr>
                <w:spacing w:val="-5"/>
                <w:sz w:val="24"/>
              </w:rPr>
              <w:t> </w:t>
            </w:r>
            <w:r>
              <w:rPr>
                <w:sz w:val="24"/>
              </w:rPr>
              <w:t>scale.</w:t>
            </w:r>
          </w:p>
        </w:tc>
      </w:tr>
      <w:tr>
        <w:trPr>
          <w:trHeight w:val="572" w:hRule="atLeast"/>
        </w:trPr>
        <w:tc>
          <w:tcPr>
            <w:tcW w:w="1894"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7"/>
              <w:rPr>
                <w:b/>
                <w:sz w:val="28"/>
              </w:rPr>
            </w:pPr>
          </w:p>
          <w:p>
            <w:pPr>
              <w:pStyle w:val="TableParagraph"/>
              <w:ind w:left="697" w:right="693"/>
              <w:jc w:val="center"/>
              <w:rPr>
                <w:b/>
                <w:sz w:val="24"/>
              </w:rPr>
            </w:pPr>
            <w:r>
              <w:rPr>
                <w:b/>
                <w:sz w:val="24"/>
              </w:rPr>
              <w:t>Asia</w:t>
            </w:r>
          </w:p>
        </w:tc>
        <w:tc>
          <w:tcPr>
            <w:tcW w:w="7870" w:type="dxa"/>
            <w:gridSpan w:val="2"/>
            <w:tcBorders>
              <w:top w:val="single" w:sz="12" w:space="0" w:color="000000"/>
            </w:tcBorders>
          </w:tcPr>
          <w:p>
            <w:pPr>
              <w:pStyle w:val="TableParagraph"/>
              <w:spacing w:line="270" w:lineRule="atLeast" w:before="10"/>
              <w:ind w:left="11" w:right="157"/>
              <w:rPr>
                <w:sz w:val="24"/>
              </w:rPr>
            </w:pPr>
            <w:r>
              <w:rPr>
                <w:b/>
                <w:sz w:val="24"/>
              </w:rPr>
              <w:t>Standard 2: </w:t>
            </w:r>
            <w:r>
              <w:rPr>
                <w:sz w:val="24"/>
              </w:rPr>
              <w:t>Analyze the cultural, economic, environmental, physical, political, and population geographies of contemporary Asia.</w:t>
            </w:r>
          </w:p>
        </w:tc>
      </w:tr>
      <w:tr>
        <w:trPr>
          <w:trHeight w:val="1410" w:hRule="atLeast"/>
        </w:trPr>
        <w:tc>
          <w:tcPr>
            <w:tcW w:w="1894" w:type="dxa"/>
            <w:vMerge/>
            <w:tcBorders>
              <w:top w:val="nil"/>
              <w:bottom w:val="single" w:sz="12" w:space="0" w:color="000000"/>
            </w:tcBorders>
          </w:tcPr>
          <w:p>
            <w:pPr>
              <w:rPr>
                <w:sz w:val="2"/>
                <w:szCs w:val="2"/>
              </w:rPr>
            </w:pPr>
          </w:p>
        </w:tc>
        <w:tc>
          <w:tcPr>
            <w:tcW w:w="7870" w:type="dxa"/>
            <w:gridSpan w:val="2"/>
          </w:tcPr>
          <w:p>
            <w:pPr>
              <w:pStyle w:val="TableParagraph"/>
              <w:spacing w:line="270" w:lineRule="atLeast" w:before="20"/>
              <w:ind w:left="11" w:right="244"/>
              <w:rPr>
                <w:sz w:val="24"/>
              </w:rPr>
            </w:pPr>
            <w:r>
              <w:rPr>
                <w:b/>
                <w:sz w:val="24"/>
              </w:rPr>
              <w:t>Enduring Understanding: </w:t>
            </w:r>
            <w:r>
              <w:rPr>
                <w:sz w:val="24"/>
              </w:rPr>
              <w:t>Asia is a geographically diverse continent with a variety of physical features and social structures. The physical and cultural regional conditions create unique Asian landscapes, an understanding of which lays the foundation for learning about the continent’s connection to the other peoples and places on Earth.</w:t>
            </w:r>
          </w:p>
        </w:tc>
      </w:tr>
      <w:tr>
        <w:trPr>
          <w:trHeight w:val="310" w:hRule="atLeast"/>
        </w:trPr>
        <w:tc>
          <w:tcPr>
            <w:tcW w:w="1894" w:type="dxa"/>
            <w:vMerge/>
            <w:tcBorders>
              <w:top w:val="nil"/>
              <w:bottom w:val="single" w:sz="12" w:space="0" w:color="000000"/>
            </w:tcBorders>
          </w:tcPr>
          <w:p>
            <w:pPr>
              <w:rPr>
                <w:sz w:val="2"/>
                <w:szCs w:val="2"/>
              </w:rPr>
            </w:pPr>
          </w:p>
        </w:tc>
        <w:tc>
          <w:tcPr>
            <w:tcW w:w="7870" w:type="dxa"/>
            <w:gridSpan w:val="2"/>
          </w:tcPr>
          <w:p>
            <w:pPr>
              <w:pStyle w:val="TableParagraph"/>
              <w:spacing w:line="266" w:lineRule="exact" w:before="25"/>
              <w:ind w:left="11"/>
              <w:rPr>
                <w:b/>
                <w:sz w:val="24"/>
              </w:rPr>
            </w:pPr>
            <w:r>
              <w:rPr>
                <w:b/>
                <w:sz w:val="24"/>
              </w:rPr>
              <w:t>The student will:</w:t>
            </w:r>
          </w:p>
        </w:tc>
      </w:tr>
      <w:tr>
        <w:trPr>
          <w:trHeight w:val="2238" w:hRule="atLeast"/>
        </w:trPr>
        <w:tc>
          <w:tcPr>
            <w:tcW w:w="1894" w:type="dxa"/>
            <w:vMerge/>
            <w:tcBorders>
              <w:top w:val="nil"/>
              <w:bottom w:val="single" w:sz="12" w:space="0" w:color="000000"/>
            </w:tcBorders>
          </w:tcPr>
          <w:p>
            <w:pPr>
              <w:rPr>
                <w:sz w:val="2"/>
                <w:szCs w:val="2"/>
              </w:rPr>
            </w:pPr>
          </w:p>
        </w:tc>
        <w:tc>
          <w:tcPr>
            <w:tcW w:w="1341" w:type="dxa"/>
            <w:tcBorders>
              <w:right w:val="nil"/>
            </w:tcBorders>
          </w:tcPr>
          <w:p>
            <w:pPr>
              <w:pStyle w:val="TableParagraph"/>
              <w:spacing w:before="25"/>
              <w:ind w:left="11"/>
              <w:rPr>
                <w:b/>
                <w:sz w:val="24"/>
              </w:rPr>
            </w:pPr>
            <w:r>
              <w:rPr>
                <w:b/>
                <w:sz w:val="24"/>
              </w:rPr>
              <w:t>7.2.1.PR</w:t>
            </w:r>
          </w:p>
        </w:tc>
        <w:tc>
          <w:tcPr>
            <w:tcW w:w="6529" w:type="dxa"/>
            <w:tcBorders>
              <w:left w:val="nil"/>
            </w:tcBorders>
          </w:tcPr>
          <w:p>
            <w:pPr>
              <w:pStyle w:val="TableParagraph"/>
              <w:spacing w:line="237" w:lineRule="auto" w:before="22"/>
              <w:ind w:left="458" w:right="1260"/>
              <w:rPr>
                <w:sz w:val="24"/>
              </w:rPr>
            </w:pPr>
            <w:r>
              <w:rPr>
                <w:sz w:val="24"/>
              </w:rPr>
              <w:t>Identify select Asian physical systems and human characteristics of places.</w:t>
            </w:r>
          </w:p>
          <w:p>
            <w:pPr>
              <w:pStyle w:val="TableParagraph"/>
              <w:spacing w:before="1"/>
              <w:rPr>
                <w:b/>
                <w:sz w:val="24"/>
              </w:rPr>
            </w:pPr>
          </w:p>
          <w:p>
            <w:pPr>
              <w:pStyle w:val="TableParagraph"/>
              <w:ind w:left="458" w:right="281"/>
              <w:rPr>
                <w:sz w:val="24"/>
              </w:rPr>
            </w:pPr>
            <w:r>
              <w:rPr>
                <w:sz w:val="24"/>
              </w:rPr>
              <w:t>This indicator was designed to encourage inquiry into the primary physical and human characteristics of places within the Asian continent, such as landforms, water bodies, countries, and cities.</w:t>
            </w:r>
          </w:p>
        </w:tc>
      </w:tr>
      <w:tr>
        <w:trPr>
          <w:trHeight w:val="2514" w:hRule="atLeast"/>
        </w:trPr>
        <w:tc>
          <w:tcPr>
            <w:tcW w:w="1894" w:type="dxa"/>
            <w:vMerge/>
            <w:tcBorders>
              <w:top w:val="nil"/>
              <w:bottom w:val="single" w:sz="12" w:space="0" w:color="000000"/>
            </w:tcBorders>
          </w:tcPr>
          <w:p>
            <w:pPr>
              <w:rPr>
                <w:sz w:val="2"/>
                <w:szCs w:val="2"/>
              </w:rPr>
            </w:pPr>
          </w:p>
        </w:tc>
        <w:tc>
          <w:tcPr>
            <w:tcW w:w="1341" w:type="dxa"/>
            <w:tcBorders>
              <w:right w:val="nil"/>
            </w:tcBorders>
          </w:tcPr>
          <w:p>
            <w:pPr>
              <w:pStyle w:val="TableParagraph"/>
              <w:spacing w:before="22"/>
              <w:ind w:left="11"/>
              <w:rPr>
                <w:b/>
                <w:sz w:val="24"/>
              </w:rPr>
            </w:pPr>
            <w:r>
              <w:rPr>
                <w:b/>
                <w:sz w:val="24"/>
              </w:rPr>
              <w:t>7.2.2.ER</w:t>
            </w:r>
          </w:p>
        </w:tc>
        <w:tc>
          <w:tcPr>
            <w:tcW w:w="6529" w:type="dxa"/>
            <w:tcBorders>
              <w:left w:val="nil"/>
            </w:tcBorders>
          </w:tcPr>
          <w:p>
            <w:pPr>
              <w:pStyle w:val="TableParagraph"/>
              <w:spacing w:before="17"/>
              <w:ind w:left="458" w:right="81"/>
              <w:rPr>
                <w:sz w:val="24"/>
              </w:rPr>
            </w:pPr>
            <w:r>
              <w:rPr>
                <w:sz w:val="24"/>
              </w:rPr>
              <w:t>Identify climate and vegetation regions of Asia and the spatial distributions and patterns of natural resources, including the impact of their location on human activities.</w:t>
            </w:r>
          </w:p>
          <w:p>
            <w:pPr>
              <w:pStyle w:val="TableParagraph"/>
              <w:rPr>
                <w:b/>
                <w:sz w:val="24"/>
              </w:rPr>
            </w:pPr>
          </w:p>
          <w:p>
            <w:pPr>
              <w:pStyle w:val="TableParagraph"/>
              <w:spacing w:before="1"/>
              <w:ind w:left="458" w:right="220"/>
              <w:rPr>
                <w:sz w:val="24"/>
              </w:rPr>
            </w:pPr>
            <w:r>
              <w:rPr>
                <w:sz w:val="24"/>
              </w:rPr>
              <w:t>This indicator was designed to encourage inquiry into the distribution and pattern of physical systems within the Asian continent and how the locations and characteristics of these systems influence livelihood choices available to people.</w:t>
            </w:r>
          </w:p>
        </w:tc>
      </w:tr>
      <w:tr>
        <w:trPr>
          <w:trHeight w:val="320" w:hRule="atLeast"/>
        </w:trPr>
        <w:tc>
          <w:tcPr>
            <w:tcW w:w="1894" w:type="dxa"/>
            <w:vMerge/>
            <w:tcBorders>
              <w:top w:val="nil"/>
              <w:bottom w:val="single" w:sz="12" w:space="0" w:color="000000"/>
            </w:tcBorders>
          </w:tcPr>
          <w:p>
            <w:pPr>
              <w:rPr>
                <w:sz w:val="2"/>
                <w:szCs w:val="2"/>
              </w:rPr>
            </w:pPr>
          </w:p>
        </w:tc>
        <w:tc>
          <w:tcPr>
            <w:tcW w:w="1341" w:type="dxa"/>
            <w:tcBorders>
              <w:right w:val="nil"/>
            </w:tcBorders>
          </w:tcPr>
          <w:p>
            <w:pPr>
              <w:pStyle w:val="TableParagraph"/>
              <w:spacing w:before="22"/>
              <w:ind w:left="11"/>
              <w:rPr>
                <w:b/>
                <w:sz w:val="24"/>
              </w:rPr>
            </w:pPr>
            <w:r>
              <w:rPr>
                <w:b/>
                <w:sz w:val="24"/>
              </w:rPr>
              <w:t>7.2.3.HS</w:t>
            </w:r>
          </w:p>
        </w:tc>
        <w:tc>
          <w:tcPr>
            <w:tcW w:w="6529" w:type="dxa"/>
            <w:tcBorders>
              <w:left w:val="nil"/>
            </w:tcBorders>
          </w:tcPr>
          <w:p>
            <w:pPr>
              <w:pStyle w:val="TableParagraph"/>
              <w:spacing w:before="17"/>
              <w:ind w:left="458"/>
              <w:rPr>
                <w:sz w:val="24"/>
              </w:rPr>
            </w:pPr>
            <w:r>
              <w:rPr>
                <w:sz w:val="24"/>
              </w:rPr>
              <w:t>Explain Asia’s current human population distributions and</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4"/>
        <w:gridCol w:w="1354"/>
        <w:gridCol w:w="6517"/>
      </w:tblGrid>
      <w:tr>
        <w:trPr>
          <w:trHeight w:val="308" w:hRule="atLeast"/>
        </w:trPr>
        <w:tc>
          <w:tcPr>
            <w:tcW w:w="1894" w:type="dxa"/>
            <w:tcBorders>
              <w:bottom w:val="single" w:sz="12" w:space="0" w:color="000000"/>
            </w:tcBorders>
          </w:tcPr>
          <w:p>
            <w:pPr>
              <w:pStyle w:val="TableParagraph"/>
              <w:spacing w:line="275" w:lineRule="exact" w:before="13"/>
              <w:ind w:left="429"/>
              <w:rPr>
                <w:b/>
                <w:sz w:val="24"/>
              </w:rPr>
            </w:pPr>
            <w:r>
              <w:rPr>
                <w:b/>
                <w:sz w:val="24"/>
              </w:rPr>
              <w:t>Continent</w:t>
            </w:r>
          </w:p>
        </w:tc>
        <w:tc>
          <w:tcPr>
            <w:tcW w:w="7871" w:type="dxa"/>
            <w:gridSpan w:val="2"/>
            <w:tcBorders>
              <w:bottom w:val="single" w:sz="12" w:space="0" w:color="000000"/>
            </w:tcBorders>
          </w:tcPr>
          <w:p>
            <w:pPr>
              <w:pStyle w:val="TableParagraph"/>
              <w:spacing w:line="273" w:lineRule="exact" w:before="15"/>
              <w:ind w:left="1774" w:right="1769"/>
              <w:jc w:val="center"/>
              <w:rPr>
                <w:b/>
                <w:sz w:val="24"/>
              </w:rPr>
            </w:pPr>
            <w:r>
              <w:rPr>
                <w:b/>
                <w:sz w:val="24"/>
              </w:rPr>
              <w:t>Standards</w:t>
            </w:r>
          </w:p>
        </w:tc>
      </w:tr>
      <w:tr>
        <w:trPr>
          <w:trHeight w:val="2504" w:hRule="atLeast"/>
        </w:trPr>
        <w:tc>
          <w:tcPr>
            <w:tcW w:w="1894" w:type="dxa"/>
            <w:vMerge w:val="restart"/>
            <w:tcBorders>
              <w:top w:val="single" w:sz="12" w:space="0" w:color="000000"/>
              <w:bottom w:val="single" w:sz="12" w:space="0" w:color="000000"/>
            </w:tcBorders>
          </w:tcPr>
          <w:p>
            <w:pPr>
              <w:pStyle w:val="TableParagraph"/>
              <w:rPr>
                <w:sz w:val="22"/>
              </w:rPr>
            </w:pPr>
          </w:p>
        </w:tc>
        <w:tc>
          <w:tcPr>
            <w:tcW w:w="7871" w:type="dxa"/>
            <w:gridSpan w:val="2"/>
            <w:tcBorders>
              <w:top w:val="single" w:sz="12" w:space="0" w:color="000000"/>
            </w:tcBorders>
          </w:tcPr>
          <w:p>
            <w:pPr>
              <w:pStyle w:val="TableParagraph"/>
              <w:spacing w:before="10"/>
              <w:ind w:left="1794" w:right="15"/>
              <w:rPr>
                <w:sz w:val="24"/>
              </w:rPr>
            </w:pPr>
            <w:r>
              <w:rPr>
                <w:sz w:val="24"/>
              </w:rPr>
              <w:t>patterns, and use geographic models to compare the conditions driving migration and demographic change.</w:t>
            </w:r>
          </w:p>
          <w:p>
            <w:pPr>
              <w:pStyle w:val="TableParagraph"/>
              <w:rPr>
                <w:b/>
                <w:sz w:val="24"/>
              </w:rPr>
            </w:pPr>
          </w:p>
          <w:p>
            <w:pPr>
              <w:pStyle w:val="TableParagraph"/>
              <w:ind w:left="1794" w:right="7"/>
              <w:rPr>
                <w:sz w:val="24"/>
              </w:rPr>
            </w:pPr>
            <w:r>
              <w:rPr>
                <w:sz w:val="24"/>
              </w:rPr>
              <w:t>This indicator was designed to encourage inquiry into the distribution and pattern of human populations within the Asian continent, why they are located where they are, and how those patterns change over time through economic, environmental, and politically driven migration.</w:t>
            </w:r>
          </w:p>
        </w:tc>
      </w:tr>
      <w:tr>
        <w:trPr>
          <w:trHeight w:val="2789" w:hRule="atLeast"/>
        </w:trPr>
        <w:tc>
          <w:tcPr>
            <w:tcW w:w="1894" w:type="dxa"/>
            <w:vMerge/>
            <w:tcBorders>
              <w:top w:val="nil"/>
              <w:bottom w:val="single" w:sz="12" w:space="0" w:color="000000"/>
            </w:tcBorders>
          </w:tcPr>
          <w:p>
            <w:pPr>
              <w:rPr>
                <w:sz w:val="2"/>
                <w:szCs w:val="2"/>
              </w:rPr>
            </w:pPr>
          </w:p>
        </w:tc>
        <w:tc>
          <w:tcPr>
            <w:tcW w:w="1354" w:type="dxa"/>
            <w:tcBorders>
              <w:right w:val="nil"/>
            </w:tcBorders>
          </w:tcPr>
          <w:p>
            <w:pPr>
              <w:pStyle w:val="TableParagraph"/>
              <w:spacing w:before="25"/>
              <w:ind w:left="11"/>
              <w:rPr>
                <w:b/>
                <w:sz w:val="24"/>
              </w:rPr>
            </w:pPr>
            <w:r>
              <w:rPr>
                <w:b/>
                <w:sz w:val="24"/>
              </w:rPr>
              <w:t>7.2.4.HS</w:t>
            </w:r>
          </w:p>
        </w:tc>
        <w:tc>
          <w:tcPr>
            <w:tcW w:w="6517" w:type="dxa"/>
            <w:tcBorders>
              <w:left w:val="nil"/>
            </w:tcBorders>
          </w:tcPr>
          <w:p>
            <w:pPr>
              <w:pStyle w:val="TableParagraph"/>
              <w:spacing w:before="20"/>
              <w:ind w:left="445" w:right="128"/>
              <w:rPr>
                <w:sz w:val="24"/>
              </w:rPr>
            </w:pPr>
            <w:r>
              <w:rPr>
                <w:sz w:val="24"/>
              </w:rPr>
              <w:t>Compare and contrast the physical and human conditions that lead to the creation of dynamic ethnic, gender, language, and religious landscapes of Asian societies.</w:t>
            </w:r>
          </w:p>
          <w:p>
            <w:pPr>
              <w:pStyle w:val="TableParagraph"/>
              <w:rPr>
                <w:b/>
                <w:sz w:val="24"/>
              </w:rPr>
            </w:pPr>
          </w:p>
          <w:p>
            <w:pPr>
              <w:pStyle w:val="TableParagraph"/>
              <w:ind w:left="445" w:right="115"/>
              <w:rPr>
                <w:sz w:val="24"/>
              </w:rPr>
            </w:pPr>
            <w:r>
              <w:rPr>
                <w:sz w:val="24"/>
              </w:rPr>
              <w:t>This indicator was designed to encourage inquiry into the distribution and pattern of culture traits within the Asian continent, how they emerge, and how those patterns can change over time as they diffuse to other locations or contract and even disappear when confronted by other culture traits.</w:t>
            </w:r>
          </w:p>
        </w:tc>
      </w:tr>
      <w:tr>
        <w:trPr>
          <w:trHeight w:val="2514" w:hRule="atLeast"/>
        </w:trPr>
        <w:tc>
          <w:tcPr>
            <w:tcW w:w="1894" w:type="dxa"/>
            <w:vMerge/>
            <w:tcBorders>
              <w:top w:val="nil"/>
              <w:bottom w:val="single" w:sz="12" w:space="0" w:color="000000"/>
            </w:tcBorders>
          </w:tcPr>
          <w:p>
            <w:pPr>
              <w:rPr>
                <w:sz w:val="2"/>
                <w:szCs w:val="2"/>
              </w:rPr>
            </w:pPr>
          </w:p>
        </w:tc>
        <w:tc>
          <w:tcPr>
            <w:tcW w:w="1354" w:type="dxa"/>
            <w:tcBorders>
              <w:right w:val="nil"/>
            </w:tcBorders>
          </w:tcPr>
          <w:p>
            <w:pPr>
              <w:pStyle w:val="TableParagraph"/>
              <w:spacing w:before="25"/>
              <w:ind w:left="11"/>
              <w:rPr>
                <w:b/>
                <w:sz w:val="24"/>
              </w:rPr>
            </w:pPr>
            <w:r>
              <w:rPr>
                <w:b/>
                <w:sz w:val="24"/>
              </w:rPr>
              <w:t>7.2.5.HS</w:t>
            </w:r>
          </w:p>
        </w:tc>
        <w:tc>
          <w:tcPr>
            <w:tcW w:w="6517" w:type="dxa"/>
            <w:tcBorders>
              <w:left w:val="nil"/>
            </w:tcBorders>
          </w:tcPr>
          <w:p>
            <w:pPr>
              <w:pStyle w:val="TableParagraph"/>
              <w:spacing w:before="20"/>
              <w:ind w:left="445" w:right="162"/>
              <w:rPr>
                <w:sz w:val="24"/>
              </w:rPr>
            </w:pPr>
            <w:r>
              <w:rPr>
                <w:sz w:val="24"/>
              </w:rPr>
              <w:t>Identify and analyze the current political borders using maps, and explain the economic, political, and social connections between Asian places and other continents.</w:t>
            </w:r>
          </w:p>
          <w:p>
            <w:pPr>
              <w:pStyle w:val="TableParagraph"/>
              <w:rPr>
                <w:b/>
                <w:sz w:val="24"/>
              </w:rPr>
            </w:pPr>
          </w:p>
          <w:p>
            <w:pPr>
              <w:pStyle w:val="TableParagraph"/>
              <w:ind w:left="445" w:right="435"/>
              <w:rPr>
                <w:sz w:val="24"/>
              </w:rPr>
            </w:pPr>
            <w:r>
              <w:rPr>
                <w:sz w:val="24"/>
              </w:rPr>
              <w:t>This indicator was designed to encourage inquiry into the various ways that spaces have been divided and controlled within the Asian continent by different culture groups throughout history.</w:t>
            </w:r>
          </w:p>
        </w:tc>
      </w:tr>
      <w:tr>
        <w:trPr>
          <w:trHeight w:val="867" w:hRule="atLeast"/>
        </w:trPr>
        <w:tc>
          <w:tcPr>
            <w:tcW w:w="1894" w:type="dxa"/>
            <w:vMerge/>
            <w:tcBorders>
              <w:top w:val="nil"/>
              <w:bottom w:val="single" w:sz="12" w:space="0" w:color="000000"/>
            </w:tcBorders>
          </w:tcPr>
          <w:p>
            <w:pPr>
              <w:rPr>
                <w:sz w:val="2"/>
                <w:szCs w:val="2"/>
              </w:rPr>
            </w:pPr>
          </w:p>
        </w:tc>
        <w:tc>
          <w:tcPr>
            <w:tcW w:w="1354" w:type="dxa"/>
            <w:tcBorders>
              <w:bottom w:val="single" w:sz="12" w:space="0" w:color="000000"/>
              <w:right w:val="nil"/>
            </w:tcBorders>
          </w:tcPr>
          <w:p>
            <w:pPr>
              <w:pStyle w:val="TableParagraph"/>
              <w:spacing w:before="25"/>
              <w:ind w:left="11"/>
              <w:rPr>
                <w:b/>
                <w:sz w:val="24"/>
              </w:rPr>
            </w:pPr>
            <w:r>
              <w:rPr>
                <w:b/>
                <w:sz w:val="24"/>
              </w:rPr>
              <w:t>7.2.6.AG</w:t>
            </w:r>
          </w:p>
        </w:tc>
        <w:tc>
          <w:tcPr>
            <w:tcW w:w="6517" w:type="dxa"/>
            <w:tcBorders>
              <w:left w:val="nil"/>
              <w:bottom w:val="single" w:sz="12" w:space="0" w:color="000000"/>
            </w:tcBorders>
          </w:tcPr>
          <w:p>
            <w:pPr>
              <w:pStyle w:val="TableParagraph"/>
              <w:spacing w:line="270" w:lineRule="atLeast" w:before="20"/>
              <w:ind w:left="445" w:right="80"/>
              <w:jc w:val="both"/>
              <w:rPr>
                <w:sz w:val="24"/>
              </w:rPr>
            </w:pPr>
            <w:r>
              <w:rPr>
                <w:sz w:val="24"/>
              </w:rPr>
              <w:t>Gather evidence and construct a map or model to investigate a significant contemporary cultural, economic, or political issue facing Asia at the local, regional, or global scale.</w:t>
            </w:r>
          </w:p>
        </w:tc>
      </w:tr>
      <w:tr>
        <w:trPr>
          <w:trHeight w:val="572" w:hRule="atLeast"/>
        </w:trPr>
        <w:tc>
          <w:tcPr>
            <w:tcW w:w="1894"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54"/>
              <w:ind w:left="398" w:right="395" w:firstLine="36"/>
              <w:jc w:val="both"/>
              <w:rPr>
                <w:b/>
                <w:sz w:val="24"/>
              </w:rPr>
            </w:pPr>
            <w:r>
              <w:rPr>
                <w:b/>
                <w:sz w:val="24"/>
              </w:rPr>
              <w:t>Australia, Oceania, </w:t>
            </w:r>
            <w:r>
              <w:rPr>
                <w:b/>
                <w:spacing w:val="-1"/>
                <w:sz w:val="24"/>
              </w:rPr>
              <w:t>Antarctica</w:t>
            </w:r>
          </w:p>
        </w:tc>
        <w:tc>
          <w:tcPr>
            <w:tcW w:w="7871" w:type="dxa"/>
            <w:gridSpan w:val="2"/>
            <w:tcBorders>
              <w:top w:val="single" w:sz="12" w:space="0" w:color="000000"/>
            </w:tcBorders>
          </w:tcPr>
          <w:p>
            <w:pPr>
              <w:pStyle w:val="TableParagraph"/>
              <w:spacing w:line="270" w:lineRule="atLeast" w:before="10"/>
              <w:ind w:left="11" w:right="15"/>
              <w:rPr>
                <w:sz w:val="24"/>
              </w:rPr>
            </w:pPr>
            <w:r>
              <w:rPr>
                <w:b/>
                <w:sz w:val="24"/>
              </w:rPr>
              <w:t>Standard 3: </w:t>
            </w:r>
            <w:r>
              <w:rPr>
                <w:sz w:val="24"/>
              </w:rPr>
              <w:t>Analyze the cultural, economic, environmental, physical, political, and population geographies of contemporary Australia, Oceania, and Antarctica.</w:t>
            </w:r>
          </w:p>
        </w:tc>
      </w:tr>
      <w:tr>
        <w:trPr>
          <w:trHeight w:val="1410" w:hRule="atLeast"/>
        </w:trPr>
        <w:tc>
          <w:tcPr>
            <w:tcW w:w="1894" w:type="dxa"/>
            <w:vMerge/>
            <w:tcBorders>
              <w:top w:val="nil"/>
              <w:bottom w:val="single" w:sz="12" w:space="0" w:color="000000"/>
            </w:tcBorders>
          </w:tcPr>
          <w:p>
            <w:pPr>
              <w:rPr>
                <w:sz w:val="2"/>
                <w:szCs w:val="2"/>
              </w:rPr>
            </w:pPr>
          </w:p>
        </w:tc>
        <w:tc>
          <w:tcPr>
            <w:tcW w:w="7871" w:type="dxa"/>
            <w:gridSpan w:val="2"/>
          </w:tcPr>
          <w:p>
            <w:pPr>
              <w:pStyle w:val="TableParagraph"/>
              <w:spacing w:line="270" w:lineRule="atLeast" w:before="20"/>
              <w:ind w:left="11" w:right="65"/>
              <w:rPr>
                <w:sz w:val="24"/>
              </w:rPr>
            </w:pPr>
            <w:r>
              <w:rPr>
                <w:b/>
                <w:sz w:val="24"/>
              </w:rPr>
              <w:t>Enduring Understanding: </w:t>
            </w:r>
            <w:r>
              <w:rPr>
                <w:sz w:val="24"/>
              </w:rPr>
              <w:t>Australia and the southern Pacific (including Antarctica) is a geographically diverse area with a variety of physical features and social structures. The physical and cultural regional conditions create unique landscapes, an understanding of which lays the foundation for learning about the area’s connection to the other peoples and places on Earth.</w:t>
            </w:r>
          </w:p>
        </w:tc>
      </w:tr>
      <w:tr>
        <w:trPr>
          <w:trHeight w:val="310" w:hRule="atLeast"/>
        </w:trPr>
        <w:tc>
          <w:tcPr>
            <w:tcW w:w="1894" w:type="dxa"/>
            <w:vMerge/>
            <w:tcBorders>
              <w:top w:val="nil"/>
              <w:bottom w:val="single" w:sz="12" w:space="0" w:color="000000"/>
            </w:tcBorders>
          </w:tcPr>
          <w:p>
            <w:pPr>
              <w:rPr>
                <w:sz w:val="2"/>
                <w:szCs w:val="2"/>
              </w:rPr>
            </w:pPr>
          </w:p>
        </w:tc>
        <w:tc>
          <w:tcPr>
            <w:tcW w:w="7871" w:type="dxa"/>
            <w:gridSpan w:val="2"/>
          </w:tcPr>
          <w:p>
            <w:pPr>
              <w:pStyle w:val="TableParagraph"/>
              <w:spacing w:line="266" w:lineRule="exact" w:before="25"/>
              <w:ind w:left="11"/>
              <w:rPr>
                <w:b/>
                <w:sz w:val="24"/>
              </w:rPr>
            </w:pPr>
            <w:r>
              <w:rPr>
                <w:b/>
                <w:sz w:val="24"/>
              </w:rPr>
              <w:t>The student will:</w:t>
            </w:r>
          </w:p>
        </w:tc>
      </w:tr>
      <w:tr>
        <w:trPr>
          <w:trHeight w:val="1143" w:hRule="atLeast"/>
        </w:trPr>
        <w:tc>
          <w:tcPr>
            <w:tcW w:w="1894" w:type="dxa"/>
            <w:vMerge/>
            <w:tcBorders>
              <w:top w:val="nil"/>
              <w:bottom w:val="single" w:sz="12" w:space="0" w:color="000000"/>
            </w:tcBorders>
          </w:tcPr>
          <w:p>
            <w:pPr>
              <w:rPr>
                <w:sz w:val="2"/>
                <w:szCs w:val="2"/>
              </w:rPr>
            </w:pPr>
          </w:p>
        </w:tc>
        <w:tc>
          <w:tcPr>
            <w:tcW w:w="1354" w:type="dxa"/>
            <w:tcBorders>
              <w:right w:val="nil"/>
            </w:tcBorders>
          </w:tcPr>
          <w:p>
            <w:pPr>
              <w:pStyle w:val="TableParagraph"/>
              <w:spacing w:before="22"/>
              <w:ind w:left="11"/>
              <w:rPr>
                <w:b/>
                <w:sz w:val="24"/>
              </w:rPr>
            </w:pPr>
            <w:r>
              <w:rPr>
                <w:b/>
                <w:sz w:val="24"/>
              </w:rPr>
              <w:t>7.3.1.PR</w:t>
            </w:r>
          </w:p>
        </w:tc>
        <w:tc>
          <w:tcPr>
            <w:tcW w:w="6517" w:type="dxa"/>
            <w:tcBorders>
              <w:left w:val="nil"/>
            </w:tcBorders>
          </w:tcPr>
          <w:p>
            <w:pPr>
              <w:pStyle w:val="TableParagraph"/>
              <w:spacing w:before="17"/>
              <w:ind w:left="445" w:right="128"/>
              <w:rPr>
                <w:sz w:val="24"/>
              </w:rPr>
            </w:pPr>
            <w:r>
              <w:rPr>
                <w:sz w:val="24"/>
              </w:rPr>
              <w:t>Identify select Australia, Oceania, and Antarctica physical systems and human characteristics of places.</w:t>
            </w:r>
          </w:p>
          <w:p>
            <w:pPr>
              <w:pStyle w:val="TableParagraph"/>
              <w:rPr>
                <w:b/>
                <w:sz w:val="24"/>
              </w:rPr>
            </w:pPr>
          </w:p>
          <w:p>
            <w:pPr>
              <w:pStyle w:val="TableParagraph"/>
              <w:spacing w:before="1"/>
              <w:ind w:left="445"/>
              <w:rPr>
                <w:sz w:val="24"/>
              </w:rPr>
            </w:pPr>
            <w:r>
              <w:rPr>
                <w:sz w:val="24"/>
              </w:rPr>
              <w:t>This indicator was designed to encourage inquiry into the</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3"/>
        <w:gridCol w:w="1341"/>
        <w:gridCol w:w="6529"/>
      </w:tblGrid>
      <w:tr>
        <w:trPr>
          <w:trHeight w:val="308" w:hRule="atLeast"/>
        </w:trPr>
        <w:tc>
          <w:tcPr>
            <w:tcW w:w="1893" w:type="dxa"/>
            <w:tcBorders>
              <w:bottom w:val="single" w:sz="12" w:space="0" w:color="000000"/>
            </w:tcBorders>
          </w:tcPr>
          <w:p>
            <w:pPr>
              <w:pStyle w:val="TableParagraph"/>
              <w:spacing w:line="275" w:lineRule="exact" w:before="13"/>
              <w:ind w:left="429"/>
              <w:rPr>
                <w:b/>
                <w:sz w:val="24"/>
              </w:rPr>
            </w:pPr>
            <w:r>
              <w:rPr>
                <w:b/>
                <w:sz w:val="24"/>
              </w:rPr>
              <w:t>Continent</w:t>
            </w:r>
          </w:p>
        </w:tc>
        <w:tc>
          <w:tcPr>
            <w:tcW w:w="7870" w:type="dxa"/>
            <w:gridSpan w:val="2"/>
            <w:tcBorders>
              <w:bottom w:val="single" w:sz="12" w:space="0" w:color="000000"/>
            </w:tcBorders>
          </w:tcPr>
          <w:p>
            <w:pPr>
              <w:pStyle w:val="TableParagraph"/>
              <w:spacing w:line="273" w:lineRule="exact" w:before="15"/>
              <w:ind w:left="3386" w:right="3378"/>
              <w:jc w:val="center"/>
              <w:rPr>
                <w:b/>
                <w:sz w:val="24"/>
              </w:rPr>
            </w:pPr>
            <w:r>
              <w:rPr>
                <w:b/>
                <w:sz w:val="24"/>
              </w:rPr>
              <w:t>Standards</w:t>
            </w:r>
          </w:p>
        </w:tc>
      </w:tr>
      <w:tr>
        <w:trPr>
          <w:trHeight w:val="1124" w:hRule="atLeast"/>
        </w:trPr>
        <w:tc>
          <w:tcPr>
            <w:tcW w:w="1893" w:type="dxa"/>
            <w:vMerge w:val="restart"/>
            <w:tcBorders>
              <w:top w:val="single" w:sz="12" w:space="0" w:color="000000"/>
              <w:bottom w:val="single" w:sz="12" w:space="0" w:color="000000"/>
            </w:tcBorders>
          </w:tcPr>
          <w:p>
            <w:pPr>
              <w:pStyle w:val="TableParagraph"/>
              <w:rPr>
                <w:sz w:val="22"/>
              </w:rPr>
            </w:pPr>
          </w:p>
        </w:tc>
        <w:tc>
          <w:tcPr>
            <w:tcW w:w="7870" w:type="dxa"/>
            <w:gridSpan w:val="2"/>
            <w:tcBorders>
              <w:top w:val="single" w:sz="12" w:space="0" w:color="000000"/>
            </w:tcBorders>
          </w:tcPr>
          <w:p>
            <w:pPr>
              <w:pStyle w:val="TableParagraph"/>
              <w:spacing w:before="10"/>
              <w:ind w:left="1795" w:right="280"/>
              <w:rPr>
                <w:sz w:val="24"/>
              </w:rPr>
            </w:pPr>
            <w:r>
              <w:rPr>
                <w:sz w:val="24"/>
              </w:rPr>
              <w:t>primary physical and human characteristics of places within the region being studied such as landforms, water bodies, countries, and cities.</w:t>
            </w:r>
          </w:p>
        </w:tc>
      </w:tr>
      <w:tr>
        <w:trPr>
          <w:trHeight w:val="2790" w:hRule="atLeast"/>
        </w:trPr>
        <w:tc>
          <w:tcPr>
            <w:tcW w:w="1893" w:type="dxa"/>
            <w:vMerge/>
            <w:tcBorders>
              <w:top w:val="nil"/>
              <w:bottom w:val="single" w:sz="12" w:space="0" w:color="000000"/>
            </w:tcBorders>
          </w:tcPr>
          <w:p>
            <w:pPr>
              <w:rPr>
                <w:sz w:val="2"/>
                <w:szCs w:val="2"/>
              </w:rPr>
            </w:pPr>
          </w:p>
        </w:tc>
        <w:tc>
          <w:tcPr>
            <w:tcW w:w="1341" w:type="dxa"/>
            <w:tcBorders>
              <w:right w:val="nil"/>
            </w:tcBorders>
          </w:tcPr>
          <w:p>
            <w:pPr>
              <w:pStyle w:val="TableParagraph"/>
              <w:spacing w:before="25"/>
              <w:ind w:left="12"/>
              <w:rPr>
                <w:b/>
                <w:sz w:val="24"/>
              </w:rPr>
            </w:pPr>
            <w:r>
              <w:rPr>
                <w:b/>
                <w:sz w:val="24"/>
              </w:rPr>
              <w:t>7.3.2.ER</w:t>
            </w:r>
          </w:p>
        </w:tc>
        <w:tc>
          <w:tcPr>
            <w:tcW w:w="6529" w:type="dxa"/>
            <w:tcBorders>
              <w:left w:val="nil"/>
            </w:tcBorders>
          </w:tcPr>
          <w:p>
            <w:pPr>
              <w:pStyle w:val="TableParagraph"/>
              <w:spacing w:before="20"/>
              <w:ind w:left="459" w:right="286"/>
              <w:rPr>
                <w:sz w:val="24"/>
              </w:rPr>
            </w:pPr>
            <w:r>
              <w:rPr>
                <w:sz w:val="24"/>
              </w:rPr>
              <w:t>Identify climate and vegetation regions and the spatial distributions and patterns of natural resources, including the impact of their location on human activities.</w:t>
            </w:r>
          </w:p>
          <w:p>
            <w:pPr>
              <w:pStyle w:val="TableParagraph"/>
              <w:rPr>
                <w:b/>
                <w:sz w:val="24"/>
              </w:rPr>
            </w:pPr>
          </w:p>
          <w:p>
            <w:pPr>
              <w:pStyle w:val="TableParagraph"/>
              <w:ind w:left="459" w:right="7"/>
              <w:rPr>
                <w:sz w:val="24"/>
              </w:rPr>
            </w:pPr>
            <w:r>
              <w:rPr>
                <w:sz w:val="24"/>
              </w:rPr>
              <w:t>This indicator was designed to encourage inquiry into the distribution and pattern of physical systems within the Australia, Oceania, and Antarctic region and how the locations and characteristics of these systems influence livelihood choices available to people.</w:t>
            </w:r>
          </w:p>
        </w:tc>
      </w:tr>
      <w:tr>
        <w:trPr>
          <w:trHeight w:val="3342" w:hRule="atLeast"/>
        </w:trPr>
        <w:tc>
          <w:tcPr>
            <w:tcW w:w="1893" w:type="dxa"/>
            <w:vMerge/>
            <w:tcBorders>
              <w:top w:val="nil"/>
              <w:bottom w:val="single" w:sz="12" w:space="0" w:color="000000"/>
            </w:tcBorders>
          </w:tcPr>
          <w:p>
            <w:pPr>
              <w:rPr>
                <w:sz w:val="2"/>
                <w:szCs w:val="2"/>
              </w:rPr>
            </w:pPr>
          </w:p>
        </w:tc>
        <w:tc>
          <w:tcPr>
            <w:tcW w:w="1341" w:type="dxa"/>
            <w:tcBorders>
              <w:right w:val="nil"/>
            </w:tcBorders>
          </w:tcPr>
          <w:p>
            <w:pPr>
              <w:pStyle w:val="TableParagraph"/>
              <w:spacing w:before="25"/>
              <w:ind w:left="12"/>
              <w:rPr>
                <w:b/>
                <w:sz w:val="24"/>
              </w:rPr>
            </w:pPr>
            <w:r>
              <w:rPr>
                <w:b/>
                <w:sz w:val="24"/>
              </w:rPr>
              <w:t>7.3.3.HS</w:t>
            </w:r>
          </w:p>
        </w:tc>
        <w:tc>
          <w:tcPr>
            <w:tcW w:w="6529" w:type="dxa"/>
            <w:tcBorders>
              <w:left w:val="nil"/>
            </w:tcBorders>
          </w:tcPr>
          <w:p>
            <w:pPr>
              <w:pStyle w:val="TableParagraph"/>
              <w:spacing w:before="20"/>
              <w:ind w:left="459" w:right="739"/>
              <w:rPr>
                <w:sz w:val="24"/>
              </w:rPr>
            </w:pPr>
            <w:r>
              <w:rPr>
                <w:sz w:val="24"/>
              </w:rPr>
              <w:t>Explain the current human population distributions and patterns of Australia, Oceania, and Antarctica, and use geographic models to compare the conditions driving migration and demographic change.</w:t>
            </w:r>
          </w:p>
          <w:p>
            <w:pPr>
              <w:pStyle w:val="TableParagraph"/>
              <w:rPr>
                <w:b/>
                <w:sz w:val="24"/>
              </w:rPr>
            </w:pPr>
          </w:p>
          <w:p>
            <w:pPr>
              <w:pStyle w:val="TableParagraph"/>
              <w:ind w:left="459" w:right="54"/>
              <w:rPr>
                <w:sz w:val="24"/>
              </w:rPr>
            </w:pPr>
            <w:r>
              <w:rPr>
                <w:sz w:val="24"/>
              </w:rPr>
              <w:t>This indicator was designed to encourage inquiry into the distribution and pattern of human populations within the Australia, Oceania, and Antarctic region, why they are located where they are, and how those patterns change over time through economic, environmental, and politically driven migration.</w:t>
            </w:r>
          </w:p>
        </w:tc>
      </w:tr>
      <w:tr>
        <w:trPr>
          <w:trHeight w:val="3066" w:hRule="atLeast"/>
        </w:trPr>
        <w:tc>
          <w:tcPr>
            <w:tcW w:w="1893" w:type="dxa"/>
            <w:vMerge/>
            <w:tcBorders>
              <w:top w:val="nil"/>
              <w:bottom w:val="single" w:sz="12" w:space="0" w:color="000000"/>
            </w:tcBorders>
          </w:tcPr>
          <w:p>
            <w:pPr>
              <w:rPr>
                <w:sz w:val="2"/>
                <w:szCs w:val="2"/>
              </w:rPr>
            </w:pPr>
          </w:p>
        </w:tc>
        <w:tc>
          <w:tcPr>
            <w:tcW w:w="1341" w:type="dxa"/>
            <w:tcBorders>
              <w:right w:val="nil"/>
            </w:tcBorders>
          </w:tcPr>
          <w:p>
            <w:pPr>
              <w:pStyle w:val="TableParagraph"/>
              <w:spacing w:before="25"/>
              <w:ind w:left="12"/>
              <w:rPr>
                <w:b/>
                <w:sz w:val="24"/>
              </w:rPr>
            </w:pPr>
            <w:r>
              <w:rPr>
                <w:b/>
                <w:sz w:val="24"/>
              </w:rPr>
              <w:t>7.3.4.HS</w:t>
            </w:r>
          </w:p>
        </w:tc>
        <w:tc>
          <w:tcPr>
            <w:tcW w:w="6529" w:type="dxa"/>
            <w:tcBorders>
              <w:left w:val="nil"/>
            </w:tcBorders>
          </w:tcPr>
          <w:p>
            <w:pPr>
              <w:pStyle w:val="TableParagraph"/>
              <w:spacing w:before="20"/>
              <w:ind w:left="459" w:right="7"/>
              <w:rPr>
                <w:sz w:val="24"/>
              </w:rPr>
            </w:pPr>
            <w:r>
              <w:rPr>
                <w:sz w:val="24"/>
              </w:rPr>
              <w:t>Compare and contrast the dynamic physical and human conditions that lead to the creation of ethnic, gender, language, and religious landscapes of Australia, Oceania, and Antarctica.</w:t>
            </w:r>
          </w:p>
          <w:p>
            <w:pPr>
              <w:pStyle w:val="TableParagraph"/>
              <w:rPr>
                <w:b/>
                <w:sz w:val="24"/>
              </w:rPr>
            </w:pPr>
          </w:p>
          <w:p>
            <w:pPr>
              <w:pStyle w:val="TableParagraph"/>
              <w:ind w:left="459" w:right="207"/>
              <w:rPr>
                <w:sz w:val="24"/>
              </w:rPr>
            </w:pPr>
            <w:r>
              <w:rPr>
                <w:sz w:val="24"/>
              </w:rPr>
              <w:t>This indicator was designed to encourage inquiry into the distribution and pattern of culture traits within the Australia, Oceania, and Antarctic region, how they emerge, and how those patterns can change over time as they diffuse to other locations or contract and even disappear when confronted by other culture traits.</w:t>
            </w:r>
          </w:p>
        </w:tc>
      </w:tr>
      <w:tr>
        <w:trPr>
          <w:trHeight w:val="1971" w:hRule="atLeast"/>
        </w:trPr>
        <w:tc>
          <w:tcPr>
            <w:tcW w:w="1893" w:type="dxa"/>
            <w:vMerge/>
            <w:tcBorders>
              <w:top w:val="nil"/>
              <w:bottom w:val="single" w:sz="12" w:space="0" w:color="000000"/>
            </w:tcBorders>
          </w:tcPr>
          <w:p>
            <w:pPr>
              <w:rPr>
                <w:sz w:val="2"/>
                <w:szCs w:val="2"/>
              </w:rPr>
            </w:pPr>
          </w:p>
        </w:tc>
        <w:tc>
          <w:tcPr>
            <w:tcW w:w="1341" w:type="dxa"/>
            <w:tcBorders>
              <w:right w:val="nil"/>
            </w:tcBorders>
          </w:tcPr>
          <w:p>
            <w:pPr>
              <w:pStyle w:val="TableParagraph"/>
              <w:spacing w:before="25"/>
              <w:ind w:left="12"/>
              <w:rPr>
                <w:b/>
                <w:sz w:val="24"/>
              </w:rPr>
            </w:pPr>
            <w:r>
              <w:rPr>
                <w:b/>
                <w:sz w:val="24"/>
              </w:rPr>
              <w:t>7.3.5.HS</w:t>
            </w:r>
          </w:p>
        </w:tc>
        <w:tc>
          <w:tcPr>
            <w:tcW w:w="6529" w:type="dxa"/>
            <w:tcBorders>
              <w:left w:val="nil"/>
            </w:tcBorders>
          </w:tcPr>
          <w:p>
            <w:pPr>
              <w:pStyle w:val="TableParagraph"/>
              <w:spacing w:before="20"/>
              <w:ind w:left="459" w:right="27"/>
              <w:jc w:val="both"/>
              <w:rPr>
                <w:sz w:val="24"/>
              </w:rPr>
            </w:pPr>
            <w:r>
              <w:rPr>
                <w:sz w:val="24"/>
              </w:rPr>
              <w:t>Identify and analyze the current political boarders using maps, and explain resource relationships between Australia, Oceania, and Antarctica and other continents.</w:t>
            </w:r>
          </w:p>
          <w:p>
            <w:pPr>
              <w:pStyle w:val="TableParagraph"/>
              <w:rPr>
                <w:b/>
                <w:sz w:val="24"/>
              </w:rPr>
            </w:pPr>
          </w:p>
          <w:p>
            <w:pPr>
              <w:pStyle w:val="TableParagraph"/>
              <w:spacing w:line="270" w:lineRule="atLeast"/>
              <w:ind w:left="459" w:right="433"/>
              <w:rPr>
                <w:sz w:val="24"/>
              </w:rPr>
            </w:pPr>
            <w:r>
              <w:rPr>
                <w:sz w:val="24"/>
              </w:rPr>
              <w:t>This indicator was designed to encourage inquiry into the various ways that spaces have been divided and controlled within the Australia, Oceania, and Antarctic region by</w:t>
            </w:r>
          </w:p>
        </w:tc>
      </w:tr>
    </w:tbl>
    <w:p>
      <w:pPr>
        <w:spacing w:after="0" w:line="270" w:lineRule="atLeas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4"/>
        <w:gridCol w:w="1354"/>
        <w:gridCol w:w="6517"/>
      </w:tblGrid>
      <w:tr>
        <w:trPr>
          <w:trHeight w:val="308" w:hRule="atLeast"/>
        </w:trPr>
        <w:tc>
          <w:tcPr>
            <w:tcW w:w="1894" w:type="dxa"/>
            <w:tcBorders>
              <w:bottom w:val="single" w:sz="12" w:space="0" w:color="000000"/>
            </w:tcBorders>
          </w:tcPr>
          <w:p>
            <w:pPr>
              <w:pStyle w:val="TableParagraph"/>
              <w:spacing w:line="275" w:lineRule="exact" w:before="13"/>
              <w:ind w:left="429"/>
              <w:rPr>
                <w:b/>
                <w:sz w:val="24"/>
              </w:rPr>
            </w:pPr>
            <w:r>
              <w:rPr>
                <w:b/>
                <w:sz w:val="24"/>
              </w:rPr>
              <w:t>Continent</w:t>
            </w:r>
          </w:p>
        </w:tc>
        <w:tc>
          <w:tcPr>
            <w:tcW w:w="7871" w:type="dxa"/>
            <w:gridSpan w:val="2"/>
            <w:tcBorders>
              <w:bottom w:val="single" w:sz="12" w:space="0" w:color="000000"/>
            </w:tcBorders>
          </w:tcPr>
          <w:p>
            <w:pPr>
              <w:pStyle w:val="TableParagraph"/>
              <w:spacing w:line="273" w:lineRule="exact" w:before="15"/>
              <w:ind w:left="1774" w:right="1769"/>
              <w:jc w:val="center"/>
              <w:rPr>
                <w:b/>
                <w:sz w:val="24"/>
              </w:rPr>
            </w:pPr>
            <w:r>
              <w:rPr>
                <w:b/>
                <w:sz w:val="24"/>
              </w:rPr>
              <w:t>Standards</w:t>
            </w:r>
          </w:p>
        </w:tc>
      </w:tr>
      <w:tr>
        <w:trPr>
          <w:trHeight w:val="572" w:hRule="atLeast"/>
        </w:trPr>
        <w:tc>
          <w:tcPr>
            <w:tcW w:w="1894" w:type="dxa"/>
            <w:vMerge w:val="restart"/>
            <w:tcBorders>
              <w:top w:val="single" w:sz="12" w:space="0" w:color="000000"/>
              <w:bottom w:val="single" w:sz="12" w:space="0" w:color="000000"/>
            </w:tcBorders>
          </w:tcPr>
          <w:p>
            <w:pPr>
              <w:pStyle w:val="TableParagraph"/>
              <w:rPr>
                <w:sz w:val="22"/>
              </w:rPr>
            </w:pPr>
          </w:p>
        </w:tc>
        <w:tc>
          <w:tcPr>
            <w:tcW w:w="7871" w:type="dxa"/>
            <w:gridSpan w:val="2"/>
            <w:tcBorders>
              <w:top w:val="single" w:sz="12" w:space="0" w:color="000000"/>
            </w:tcBorders>
          </w:tcPr>
          <w:p>
            <w:pPr>
              <w:pStyle w:val="TableParagraph"/>
              <w:spacing w:before="10"/>
              <w:ind w:left="1774" w:right="1880"/>
              <w:jc w:val="center"/>
              <w:rPr>
                <w:sz w:val="24"/>
              </w:rPr>
            </w:pPr>
            <w:r>
              <w:rPr>
                <w:sz w:val="24"/>
              </w:rPr>
              <w:t>different culture groups throughout history.</w:t>
            </w:r>
          </w:p>
        </w:tc>
      </w:tr>
      <w:tr>
        <w:trPr>
          <w:trHeight w:val="1143" w:hRule="atLeast"/>
        </w:trPr>
        <w:tc>
          <w:tcPr>
            <w:tcW w:w="1894" w:type="dxa"/>
            <w:vMerge/>
            <w:tcBorders>
              <w:top w:val="nil"/>
              <w:bottom w:val="single" w:sz="12" w:space="0" w:color="000000"/>
            </w:tcBorders>
          </w:tcPr>
          <w:p>
            <w:pPr>
              <w:rPr>
                <w:sz w:val="2"/>
                <w:szCs w:val="2"/>
              </w:rPr>
            </w:pPr>
          </w:p>
        </w:tc>
        <w:tc>
          <w:tcPr>
            <w:tcW w:w="1354" w:type="dxa"/>
            <w:tcBorders>
              <w:bottom w:val="single" w:sz="12" w:space="0" w:color="000000"/>
              <w:right w:val="nil"/>
            </w:tcBorders>
          </w:tcPr>
          <w:p>
            <w:pPr>
              <w:pStyle w:val="TableParagraph"/>
              <w:spacing w:before="25"/>
              <w:ind w:left="11"/>
              <w:rPr>
                <w:b/>
                <w:sz w:val="24"/>
              </w:rPr>
            </w:pPr>
            <w:r>
              <w:rPr>
                <w:b/>
                <w:sz w:val="24"/>
              </w:rPr>
              <w:t>7.3.6.AG</w:t>
            </w:r>
          </w:p>
        </w:tc>
        <w:tc>
          <w:tcPr>
            <w:tcW w:w="6517" w:type="dxa"/>
            <w:tcBorders>
              <w:left w:val="nil"/>
              <w:bottom w:val="single" w:sz="12" w:space="0" w:color="000000"/>
            </w:tcBorders>
          </w:tcPr>
          <w:p>
            <w:pPr>
              <w:pStyle w:val="TableParagraph"/>
              <w:spacing w:line="270" w:lineRule="atLeast" w:before="20"/>
              <w:ind w:left="445" w:right="62"/>
              <w:rPr>
                <w:sz w:val="24"/>
              </w:rPr>
            </w:pPr>
            <w:r>
              <w:rPr>
                <w:sz w:val="24"/>
              </w:rPr>
              <w:t>Gather evidence and construct a map or model to investigate a significant contemporary cultural, economic, or political issue facing Australia, Oceania, or Antarctica at the local, regional, or global scale.</w:t>
            </w:r>
          </w:p>
        </w:tc>
      </w:tr>
      <w:tr>
        <w:trPr>
          <w:trHeight w:val="567" w:hRule="atLeast"/>
        </w:trPr>
        <w:tc>
          <w:tcPr>
            <w:tcW w:w="1894" w:type="dxa"/>
            <w:vMerge w:val="restart"/>
            <w:tcBorders>
              <w:top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7"/>
              <w:rPr>
                <w:b/>
                <w:sz w:val="38"/>
              </w:rPr>
            </w:pPr>
          </w:p>
          <w:p>
            <w:pPr>
              <w:pStyle w:val="TableParagraph"/>
              <w:ind w:left="563"/>
              <w:rPr>
                <w:b/>
                <w:sz w:val="24"/>
              </w:rPr>
            </w:pPr>
            <w:r>
              <w:rPr>
                <w:b/>
                <w:sz w:val="24"/>
              </w:rPr>
              <w:t>Europe</w:t>
            </w:r>
          </w:p>
        </w:tc>
        <w:tc>
          <w:tcPr>
            <w:tcW w:w="7871" w:type="dxa"/>
            <w:gridSpan w:val="2"/>
            <w:tcBorders>
              <w:top w:val="single" w:sz="12" w:space="0" w:color="000000"/>
            </w:tcBorders>
          </w:tcPr>
          <w:p>
            <w:pPr>
              <w:pStyle w:val="TableParagraph"/>
              <w:spacing w:line="272" w:lineRule="exact"/>
              <w:ind w:left="11"/>
              <w:rPr>
                <w:sz w:val="24"/>
              </w:rPr>
            </w:pPr>
            <w:r>
              <w:rPr>
                <w:b/>
                <w:sz w:val="24"/>
              </w:rPr>
              <w:t>Standard 4: </w:t>
            </w:r>
            <w:r>
              <w:rPr>
                <w:sz w:val="24"/>
              </w:rPr>
              <w:t>Analyze the cultural, economic, environmental, physical, political,</w:t>
            </w:r>
          </w:p>
          <w:p>
            <w:pPr>
              <w:pStyle w:val="TableParagraph"/>
              <w:ind w:left="11"/>
              <w:rPr>
                <w:sz w:val="24"/>
              </w:rPr>
            </w:pPr>
            <w:r>
              <w:rPr>
                <w:sz w:val="24"/>
              </w:rPr>
              <w:t>and population geographies of contemporary Europe.</w:t>
            </w:r>
          </w:p>
        </w:tc>
      </w:tr>
      <w:tr>
        <w:trPr>
          <w:trHeight w:val="1410" w:hRule="atLeast"/>
        </w:trPr>
        <w:tc>
          <w:tcPr>
            <w:tcW w:w="1894" w:type="dxa"/>
            <w:vMerge/>
            <w:tcBorders>
              <w:top w:val="nil"/>
            </w:tcBorders>
          </w:tcPr>
          <w:p>
            <w:pPr>
              <w:rPr>
                <w:sz w:val="2"/>
                <w:szCs w:val="2"/>
              </w:rPr>
            </w:pPr>
          </w:p>
        </w:tc>
        <w:tc>
          <w:tcPr>
            <w:tcW w:w="7871" w:type="dxa"/>
            <w:gridSpan w:val="2"/>
          </w:tcPr>
          <w:p>
            <w:pPr>
              <w:pStyle w:val="TableParagraph"/>
              <w:spacing w:before="8"/>
              <w:ind w:left="11" w:right="184"/>
              <w:rPr>
                <w:sz w:val="24"/>
              </w:rPr>
            </w:pPr>
            <w:r>
              <w:rPr>
                <w:b/>
                <w:sz w:val="24"/>
              </w:rPr>
              <w:t>Enduring Understanding: </w:t>
            </w:r>
            <w:r>
              <w:rPr>
                <w:sz w:val="24"/>
              </w:rPr>
              <w:t>Europe is a geographically diverse continent with a variety of physical features and social structures. The physical and cultural regional conditions create unique European landscapes, an understanding of which lays the foundation for learning about the continent’s connection to the other peoples and places on Earth.</w:t>
            </w:r>
          </w:p>
        </w:tc>
      </w:tr>
      <w:tr>
        <w:trPr>
          <w:trHeight w:val="309" w:hRule="atLeast"/>
        </w:trPr>
        <w:tc>
          <w:tcPr>
            <w:tcW w:w="1894" w:type="dxa"/>
            <w:vMerge/>
            <w:tcBorders>
              <w:top w:val="nil"/>
            </w:tcBorders>
          </w:tcPr>
          <w:p>
            <w:pPr>
              <w:rPr>
                <w:sz w:val="2"/>
                <w:szCs w:val="2"/>
              </w:rPr>
            </w:pPr>
          </w:p>
        </w:tc>
        <w:tc>
          <w:tcPr>
            <w:tcW w:w="7871" w:type="dxa"/>
            <w:gridSpan w:val="2"/>
          </w:tcPr>
          <w:p>
            <w:pPr>
              <w:pStyle w:val="TableParagraph"/>
              <w:spacing w:before="13"/>
              <w:ind w:left="11"/>
              <w:rPr>
                <w:b/>
                <w:sz w:val="24"/>
              </w:rPr>
            </w:pPr>
            <w:r>
              <w:rPr>
                <w:b/>
                <w:sz w:val="24"/>
              </w:rPr>
              <w:t>The student will:</w:t>
            </w:r>
          </w:p>
        </w:tc>
      </w:tr>
      <w:tr>
        <w:trPr>
          <w:trHeight w:val="2238" w:hRule="atLeast"/>
        </w:trPr>
        <w:tc>
          <w:tcPr>
            <w:tcW w:w="1894" w:type="dxa"/>
            <w:vMerge/>
            <w:tcBorders>
              <w:top w:val="nil"/>
            </w:tcBorders>
          </w:tcPr>
          <w:p>
            <w:pPr>
              <w:rPr>
                <w:sz w:val="2"/>
                <w:szCs w:val="2"/>
              </w:rPr>
            </w:pPr>
          </w:p>
        </w:tc>
        <w:tc>
          <w:tcPr>
            <w:tcW w:w="1354" w:type="dxa"/>
            <w:tcBorders>
              <w:right w:val="nil"/>
            </w:tcBorders>
          </w:tcPr>
          <w:p>
            <w:pPr>
              <w:pStyle w:val="TableParagraph"/>
              <w:spacing w:before="13"/>
              <w:ind w:left="11"/>
              <w:rPr>
                <w:b/>
                <w:sz w:val="24"/>
              </w:rPr>
            </w:pPr>
            <w:r>
              <w:rPr>
                <w:b/>
                <w:sz w:val="24"/>
              </w:rPr>
              <w:t>7.4.1.PR</w:t>
            </w:r>
          </w:p>
        </w:tc>
        <w:tc>
          <w:tcPr>
            <w:tcW w:w="6517" w:type="dxa"/>
            <w:tcBorders>
              <w:left w:val="nil"/>
            </w:tcBorders>
          </w:tcPr>
          <w:p>
            <w:pPr>
              <w:pStyle w:val="TableParagraph"/>
              <w:spacing w:before="8"/>
              <w:ind w:left="445" w:right="128"/>
              <w:rPr>
                <w:sz w:val="24"/>
              </w:rPr>
            </w:pPr>
            <w:r>
              <w:rPr>
                <w:sz w:val="24"/>
              </w:rPr>
              <w:t>Identify select European physical systems and human characteristics of places.</w:t>
            </w:r>
          </w:p>
          <w:p>
            <w:pPr>
              <w:pStyle w:val="TableParagraph"/>
              <w:rPr>
                <w:b/>
                <w:sz w:val="24"/>
              </w:rPr>
            </w:pPr>
          </w:p>
          <w:p>
            <w:pPr>
              <w:pStyle w:val="TableParagraph"/>
              <w:ind w:left="445" w:right="282"/>
              <w:rPr>
                <w:sz w:val="24"/>
              </w:rPr>
            </w:pPr>
            <w:r>
              <w:rPr>
                <w:sz w:val="24"/>
              </w:rPr>
              <w:t>This indicator was designed to encourage inquiry into the primary physical and human characteristics of places within the European continent, such as landforms, water bodies, countries, and cities.</w:t>
            </w:r>
          </w:p>
        </w:tc>
      </w:tr>
      <w:tr>
        <w:trPr>
          <w:trHeight w:val="2788" w:hRule="atLeast"/>
        </w:trPr>
        <w:tc>
          <w:tcPr>
            <w:tcW w:w="1894" w:type="dxa"/>
            <w:vMerge/>
            <w:tcBorders>
              <w:top w:val="nil"/>
            </w:tcBorders>
          </w:tcPr>
          <w:p>
            <w:pPr>
              <w:rPr>
                <w:sz w:val="2"/>
                <w:szCs w:val="2"/>
              </w:rPr>
            </w:pPr>
          </w:p>
        </w:tc>
        <w:tc>
          <w:tcPr>
            <w:tcW w:w="1354" w:type="dxa"/>
            <w:tcBorders>
              <w:right w:val="nil"/>
            </w:tcBorders>
          </w:tcPr>
          <w:p>
            <w:pPr>
              <w:pStyle w:val="TableParagraph"/>
              <w:spacing w:before="13"/>
              <w:ind w:left="11"/>
              <w:rPr>
                <w:b/>
                <w:sz w:val="24"/>
              </w:rPr>
            </w:pPr>
            <w:r>
              <w:rPr>
                <w:b/>
                <w:sz w:val="24"/>
              </w:rPr>
              <w:t>7.4.2.ER</w:t>
            </w:r>
          </w:p>
        </w:tc>
        <w:tc>
          <w:tcPr>
            <w:tcW w:w="6517" w:type="dxa"/>
            <w:tcBorders>
              <w:left w:val="nil"/>
            </w:tcBorders>
          </w:tcPr>
          <w:p>
            <w:pPr>
              <w:pStyle w:val="TableParagraph"/>
              <w:spacing w:before="8"/>
              <w:ind w:left="445" w:right="288"/>
              <w:rPr>
                <w:sz w:val="24"/>
              </w:rPr>
            </w:pPr>
            <w:r>
              <w:rPr>
                <w:sz w:val="24"/>
              </w:rPr>
              <w:t>Identify climate and vegetation regions and the spatial distributions and patterns of natural resources, including the impact of their location on human activities.</w:t>
            </w:r>
          </w:p>
          <w:p>
            <w:pPr>
              <w:pStyle w:val="TableParagraph"/>
              <w:rPr>
                <w:b/>
                <w:sz w:val="24"/>
              </w:rPr>
            </w:pPr>
          </w:p>
          <w:p>
            <w:pPr>
              <w:pStyle w:val="TableParagraph"/>
              <w:ind w:left="445" w:right="175"/>
              <w:rPr>
                <w:sz w:val="24"/>
              </w:rPr>
            </w:pPr>
            <w:r>
              <w:rPr>
                <w:sz w:val="24"/>
              </w:rPr>
              <w:t>This indicator was designed to encourage inquiry into the distribution and pattern of physical systems within the European continent and how the locations and characteristics of these systems influence livelihood choices available to people.</w:t>
            </w:r>
          </w:p>
        </w:tc>
      </w:tr>
      <w:tr>
        <w:trPr>
          <w:trHeight w:val="2790" w:hRule="atLeast"/>
        </w:trPr>
        <w:tc>
          <w:tcPr>
            <w:tcW w:w="1894" w:type="dxa"/>
            <w:vMerge/>
            <w:tcBorders>
              <w:top w:val="nil"/>
            </w:tcBorders>
          </w:tcPr>
          <w:p>
            <w:pPr>
              <w:rPr>
                <w:sz w:val="2"/>
                <w:szCs w:val="2"/>
              </w:rPr>
            </w:pPr>
          </w:p>
        </w:tc>
        <w:tc>
          <w:tcPr>
            <w:tcW w:w="1354" w:type="dxa"/>
            <w:tcBorders>
              <w:right w:val="nil"/>
            </w:tcBorders>
          </w:tcPr>
          <w:p>
            <w:pPr>
              <w:pStyle w:val="TableParagraph"/>
              <w:spacing w:before="15"/>
              <w:ind w:left="11"/>
              <w:rPr>
                <w:b/>
                <w:sz w:val="24"/>
              </w:rPr>
            </w:pPr>
            <w:r>
              <w:rPr>
                <w:b/>
                <w:sz w:val="24"/>
              </w:rPr>
              <w:t>7.4.3.HS</w:t>
            </w:r>
          </w:p>
        </w:tc>
        <w:tc>
          <w:tcPr>
            <w:tcW w:w="6517" w:type="dxa"/>
            <w:tcBorders>
              <w:left w:val="nil"/>
            </w:tcBorders>
          </w:tcPr>
          <w:p>
            <w:pPr>
              <w:pStyle w:val="TableParagraph"/>
              <w:spacing w:before="11"/>
              <w:ind w:left="445" w:right="15"/>
              <w:rPr>
                <w:sz w:val="24"/>
              </w:rPr>
            </w:pPr>
            <w:r>
              <w:rPr>
                <w:sz w:val="24"/>
              </w:rPr>
              <w:t>Explain Europe’s current human population distributions and patterns, and use geographic models to compare the conditions driving migration and demographic change.</w:t>
            </w:r>
          </w:p>
          <w:p>
            <w:pPr>
              <w:pStyle w:val="TableParagraph"/>
              <w:spacing w:before="9"/>
              <w:rPr>
                <w:b/>
                <w:sz w:val="23"/>
              </w:rPr>
            </w:pPr>
          </w:p>
          <w:p>
            <w:pPr>
              <w:pStyle w:val="TableParagraph"/>
              <w:ind w:left="445" w:right="122"/>
              <w:rPr>
                <w:sz w:val="24"/>
              </w:rPr>
            </w:pPr>
            <w:r>
              <w:rPr>
                <w:sz w:val="24"/>
              </w:rPr>
              <w:t>This indicator was designed to encourage inquiry into the distribution and pattern of human populations within the European continent, why they are located where they are, and how those patterns change over time through economic, environmental, and politically driven migration.</w:t>
            </w:r>
          </w:p>
        </w:tc>
      </w:tr>
      <w:tr>
        <w:trPr>
          <w:trHeight w:val="580" w:hRule="atLeast"/>
        </w:trPr>
        <w:tc>
          <w:tcPr>
            <w:tcW w:w="1894" w:type="dxa"/>
            <w:vMerge/>
            <w:tcBorders>
              <w:top w:val="nil"/>
            </w:tcBorders>
          </w:tcPr>
          <w:p>
            <w:pPr>
              <w:rPr>
                <w:sz w:val="2"/>
                <w:szCs w:val="2"/>
              </w:rPr>
            </w:pPr>
          </w:p>
        </w:tc>
        <w:tc>
          <w:tcPr>
            <w:tcW w:w="1354" w:type="dxa"/>
            <w:tcBorders>
              <w:right w:val="nil"/>
            </w:tcBorders>
          </w:tcPr>
          <w:p>
            <w:pPr>
              <w:pStyle w:val="TableParagraph"/>
              <w:spacing w:before="13"/>
              <w:ind w:left="11"/>
              <w:rPr>
                <w:b/>
                <w:sz w:val="24"/>
              </w:rPr>
            </w:pPr>
            <w:r>
              <w:rPr>
                <w:b/>
                <w:sz w:val="24"/>
              </w:rPr>
              <w:t>7.4.4.HS</w:t>
            </w:r>
          </w:p>
        </w:tc>
        <w:tc>
          <w:tcPr>
            <w:tcW w:w="6517" w:type="dxa"/>
            <w:tcBorders>
              <w:left w:val="nil"/>
            </w:tcBorders>
          </w:tcPr>
          <w:p>
            <w:pPr>
              <w:pStyle w:val="TableParagraph"/>
              <w:spacing w:line="270" w:lineRule="atLeast" w:before="8"/>
              <w:ind w:left="445" w:right="9"/>
              <w:rPr>
                <w:sz w:val="24"/>
              </w:rPr>
            </w:pPr>
            <w:r>
              <w:rPr>
                <w:sz w:val="24"/>
              </w:rPr>
              <w:t>Compare and contrast the dynamic physical and human conditions that lead to the creation of ethnic, gender, language,</w:t>
            </w:r>
          </w:p>
        </w:tc>
      </w:tr>
    </w:tbl>
    <w:p>
      <w:pPr>
        <w:spacing w:after="0" w:line="270" w:lineRule="atLeas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4"/>
        <w:gridCol w:w="1354"/>
        <w:gridCol w:w="6517"/>
      </w:tblGrid>
      <w:tr>
        <w:trPr>
          <w:trHeight w:val="308" w:hRule="atLeast"/>
        </w:trPr>
        <w:tc>
          <w:tcPr>
            <w:tcW w:w="1894" w:type="dxa"/>
            <w:tcBorders>
              <w:bottom w:val="single" w:sz="12" w:space="0" w:color="000000"/>
            </w:tcBorders>
          </w:tcPr>
          <w:p>
            <w:pPr>
              <w:pStyle w:val="TableParagraph"/>
              <w:spacing w:line="275" w:lineRule="exact" w:before="13"/>
              <w:ind w:left="429"/>
              <w:rPr>
                <w:b/>
                <w:sz w:val="24"/>
              </w:rPr>
            </w:pPr>
            <w:r>
              <w:rPr>
                <w:b/>
                <w:sz w:val="24"/>
              </w:rPr>
              <w:t>Continent</w:t>
            </w:r>
          </w:p>
        </w:tc>
        <w:tc>
          <w:tcPr>
            <w:tcW w:w="7871" w:type="dxa"/>
            <w:gridSpan w:val="2"/>
            <w:tcBorders>
              <w:bottom w:val="single" w:sz="12" w:space="0" w:color="000000"/>
            </w:tcBorders>
          </w:tcPr>
          <w:p>
            <w:pPr>
              <w:pStyle w:val="TableParagraph"/>
              <w:spacing w:line="273" w:lineRule="exact" w:before="15"/>
              <w:ind w:left="1774" w:right="1769"/>
              <w:jc w:val="center"/>
              <w:rPr>
                <w:b/>
                <w:sz w:val="24"/>
              </w:rPr>
            </w:pPr>
            <w:r>
              <w:rPr>
                <w:b/>
                <w:sz w:val="24"/>
              </w:rPr>
              <w:t>Standards</w:t>
            </w:r>
          </w:p>
        </w:tc>
      </w:tr>
      <w:tr>
        <w:trPr>
          <w:trHeight w:val="2213" w:hRule="atLeast"/>
        </w:trPr>
        <w:tc>
          <w:tcPr>
            <w:tcW w:w="1894" w:type="dxa"/>
            <w:vMerge w:val="restart"/>
            <w:tcBorders>
              <w:top w:val="single" w:sz="12" w:space="0" w:color="000000"/>
              <w:bottom w:val="single" w:sz="12" w:space="0" w:color="000000"/>
            </w:tcBorders>
          </w:tcPr>
          <w:p>
            <w:pPr>
              <w:pStyle w:val="TableParagraph"/>
              <w:rPr>
                <w:sz w:val="22"/>
              </w:rPr>
            </w:pPr>
          </w:p>
        </w:tc>
        <w:tc>
          <w:tcPr>
            <w:tcW w:w="7871" w:type="dxa"/>
            <w:gridSpan w:val="2"/>
            <w:tcBorders>
              <w:top w:val="single" w:sz="12" w:space="0" w:color="000000"/>
            </w:tcBorders>
          </w:tcPr>
          <w:p>
            <w:pPr>
              <w:pStyle w:val="TableParagraph"/>
              <w:spacing w:line="272" w:lineRule="exact"/>
              <w:ind w:left="1794"/>
              <w:rPr>
                <w:sz w:val="24"/>
              </w:rPr>
            </w:pPr>
            <w:r>
              <w:rPr>
                <w:sz w:val="24"/>
              </w:rPr>
              <w:t>and religious landscapes of European societies.</w:t>
            </w:r>
          </w:p>
          <w:p>
            <w:pPr>
              <w:pStyle w:val="TableParagraph"/>
              <w:rPr>
                <w:b/>
                <w:sz w:val="24"/>
              </w:rPr>
            </w:pPr>
          </w:p>
          <w:p>
            <w:pPr>
              <w:pStyle w:val="TableParagraph"/>
              <w:ind w:left="1794" w:right="115"/>
              <w:rPr>
                <w:sz w:val="24"/>
              </w:rPr>
            </w:pPr>
            <w:r>
              <w:rPr>
                <w:sz w:val="24"/>
              </w:rPr>
              <w:t>This indicator was designed to encourage inquiry into the distribution and pattern of culture traits within the European continent, how they emerge, and how those patterns can change over time as they diffuse to other locations or contract and even disappear when confronted by other culture traits.</w:t>
            </w:r>
          </w:p>
        </w:tc>
      </w:tr>
      <w:tr>
        <w:trPr>
          <w:trHeight w:val="2770" w:hRule="atLeast"/>
        </w:trPr>
        <w:tc>
          <w:tcPr>
            <w:tcW w:w="1894" w:type="dxa"/>
            <w:vMerge/>
            <w:tcBorders>
              <w:top w:val="nil"/>
              <w:bottom w:val="single" w:sz="12" w:space="0" w:color="000000"/>
            </w:tcBorders>
          </w:tcPr>
          <w:p>
            <w:pPr>
              <w:rPr>
                <w:sz w:val="2"/>
                <w:szCs w:val="2"/>
              </w:rPr>
            </w:pPr>
          </w:p>
        </w:tc>
        <w:tc>
          <w:tcPr>
            <w:tcW w:w="1354" w:type="dxa"/>
            <w:tcBorders>
              <w:right w:val="nil"/>
            </w:tcBorders>
          </w:tcPr>
          <w:p>
            <w:pPr>
              <w:pStyle w:val="TableParagraph"/>
              <w:spacing w:before="3"/>
              <w:ind w:left="11"/>
              <w:rPr>
                <w:b/>
                <w:sz w:val="24"/>
              </w:rPr>
            </w:pPr>
            <w:r>
              <w:rPr>
                <w:b/>
                <w:sz w:val="24"/>
              </w:rPr>
              <w:t>7.4.5.HS</w:t>
            </w:r>
          </w:p>
        </w:tc>
        <w:tc>
          <w:tcPr>
            <w:tcW w:w="6517" w:type="dxa"/>
            <w:tcBorders>
              <w:left w:val="nil"/>
            </w:tcBorders>
          </w:tcPr>
          <w:p>
            <w:pPr>
              <w:pStyle w:val="TableParagraph"/>
              <w:ind w:left="445" w:right="-11"/>
              <w:rPr>
                <w:sz w:val="24"/>
              </w:rPr>
            </w:pPr>
            <w:r>
              <w:rPr>
                <w:sz w:val="24"/>
              </w:rPr>
              <w:t>Identify and analyze the current political borders using maps, and explain the connections between European countries based upon centripetal and centrifugal forces, as well as connections between European places and other continents.</w:t>
            </w:r>
          </w:p>
          <w:p>
            <w:pPr>
              <w:pStyle w:val="TableParagraph"/>
              <w:spacing w:before="10"/>
              <w:rPr>
                <w:b/>
                <w:sz w:val="23"/>
              </w:rPr>
            </w:pPr>
          </w:p>
          <w:p>
            <w:pPr>
              <w:pStyle w:val="TableParagraph"/>
              <w:ind w:left="445" w:right="435"/>
              <w:rPr>
                <w:sz w:val="24"/>
              </w:rPr>
            </w:pPr>
            <w:r>
              <w:rPr>
                <w:sz w:val="24"/>
              </w:rPr>
              <w:t>This indicator was designed to encourage inquiry into the various ways that spaces have been divided and controlled within the European continent by different culture groups throughout history.</w:t>
            </w:r>
          </w:p>
        </w:tc>
      </w:tr>
      <w:tr>
        <w:trPr>
          <w:trHeight w:val="846" w:hRule="atLeast"/>
        </w:trPr>
        <w:tc>
          <w:tcPr>
            <w:tcW w:w="1894" w:type="dxa"/>
            <w:vMerge/>
            <w:tcBorders>
              <w:top w:val="nil"/>
              <w:bottom w:val="single" w:sz="12" w:space="0" w:color="000000"/>
            </w:tcBorders>
          </w:tcPr>
          <w:p>
            <w:pPr>
              <w:rPr>
                <w:sz w:val="2"/>
                <w:szCs w:val="2"/>
              </w:rPr>
            </w:pPr>
          </w:p>
        </w:tc>
        <w:tc>
          <w:tcPr>
            <w:tcW w:w="1354" w:type="dxa"/>
            <w:tcBorders>
              <w:right w:val="nil"/>
            </w:tcBorders>
          </w:tcPr>
          <w:p>
            <w:pPr>
              <w:pStyle w:val="TableParagraph"/>
              <w:spacing w:before="3"/>
              <w:ind w:left="11"/>
              <w:rPr>
                <w:b/>
                <w:sz w:val="24"/>
              </w:rPr>
            </w:pPr>
            <w:r>
              <w:rPr>
                <w:b/>
                <w:sz w:val="24"/>
              </w:rPr>
              <w:t>7.4.6.AG</w:t>
            </w:r>
          </w:p>
        </w:tc>
        <w:tc>
          <w:tcPr>
            <w:tcW w:w="6517" w:type="dxa"/>
            <w:tcBorders>
              <w:left w:val="nil"/>
            </w:tcBorders>
          </w:tcPr>
          <w:p>
            <w:pPr>
              <w:pStyle w:val="TableParagraph"/>
              <w:spacing w:line="276" w:lineRule="exact" w:before="2"/>
              <w:ind w:left="445" w:right="80"/>
              <w:jc w:val="both"/>
              <w:rPr>
                <w:sz w:val="24"/>
              </w:rPr>
            </w:pPr>
            <w:r>
              <w:rPr>
                <w:sz w:val="24"/>
              </w:rPr>
              <w:t>Gather evidence and construct a map or model to investigate a significant contemporary cultural, economic, or political issue facing Europe at the local, regional, or global scale.</w:t>
            </w:r>
          </w:p>
        </w:tc>
      </w:tr>
      <w:tr>
        <w:trPr>
          <w:trHeight w:val="572" w:hRule="atLeast"/>
        </w:trPr>
        <w:tc>
          <w:tcPr>
            <w:tcW w:w="1894"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84"/>
              <w:ind w:left="167"/>
              <w:rPr>
                <w:b/>
                <w:sz w:val="24"/>
              </w:rPr>
            </w:pPr>
            <w:r>
              <w:rPr>
                <w:b/>
                <w:sz w:val="24"/>
              </w:rPr>
              <w:t>North America</w:t>
            </w:r>
          </w:p>
        </w:tc>
        <w:tc>
          <w:tcPr>
            <w:tcW w:w="7871" w:type="dxa"/>
            <w:gridSpan w:val="2"/>
          </w:tcPr>
          <w:p>
            <w:pPr>
              <w:pStyle w:val="TableParagraph"/>
              <w:spacing w:line="270" w:lineRule="atLeast" w:before="10"/>
              <w:ind w:left="11" w:right="158"/>
              <w:rPr>
                <w:sz w:val="24"/>
              </w:rPr>
            </w:pPr>
            <w:r>
              <w:rPr>
                <w:b/>
                <w:sz w:val="24"/>
              </w:rPr>
              <w:t>Standard 5: </w:t>
            </w:r>
            <w:r>
              <w:rPr>
                <w:sz w:val="24"/>
              </w:rPr>
              <w:t>Analyze the cultural, economic, environmental, physical, political, and population geographies of contemporary North America.</w:t>
            </w:r>
          </w:p>
        </w:tc>
      </w:tr>
      <w:tr>
        <w:trPr>
          <w:trHeight w:val="1410" w:hRule="atLeast"/>
        </w:trPr>
        <w:tc>
          <w:tcPr>
            <w:tcW w:w="1894" w:type="dxa"/>
            <w:vMerge/>
            <w:tcBorders>
              <w:top w:val="nil"/>
              <w:bottom w:val="single" w:sz="12" w:space="0" w:color="000000"/>
            </w:tcBorders>
          </w:tcPr>
          <w:p>
            <w:pPr>
              <w:rPr>
                <w:sz w:val="2"/>
                <w:szCs w:val="2"/>
              </w:rPr>
            </w:pPr>
          </w:p>
        </w:tc>
        <w:tc>
          <w:tcPr>
            <w:tcW w:w="7871" w:type="dxa"/>
            <w:gridSpan w:val="2"/>
          </w:tcPr>
          <w:p>
            <w:pPr>
              <w:pStyle w:val="TableParagraph"/>
              <w:spacing w:line="270" w:lineRule="atLeast" w:before="20"/>
              <w:ind w:left="11" w:right="-1"/>
              <w:rPr>
                <w:sz w:val="24"/>
              </w:rPr>
            </w:pPr>
            <w:r>
              <w:rPr>
                <w:b/>
                <w:sz w:val="24"/>
              </w:rPr>
              <w:t>Enduring Understanding: </w:t>
            </w:r>
            <w:r>
              <w:rPr>
                <w:sz w:val="24"/>
              </w:rPr>
              <w:t>North America is a geographically diverse continent with a variety of physical features and social structures. The physical and cultural regional conditions create unique North American landscapes, an understanding of which lays the foundation for learning about the continent’s connection to the other peoples and places on Earth.</w:t>
            </w:r>
          </w:p>
        </w:tc>
      </w:tr>
      <w:tr>
        <w:trPr>
          <w:trHeight w:val="310" w:hRule="atLeast"/>
        </w:trPr>
        <w:tc>
          <w:tcPr>
            <w:tcW w:w="1894" w:type="dxa"/>
            <w:vMerge/>
            <w:tcBorders>
              <w:top w:val="nil"/>
              <w:bottom w:val="single" w:sz="12" w:space="0" w:color="000000"/>
            </w:tcBorders>
          </w:tcPr>
          <w:p>
            <w:pPr>
              <w:rPr>
                <w:sz w:val="2"/>
                <w:szCs w:val="2"/>
              </w:rPr>
            </w:pPr>
          </w:p>
        </w:tc>
        <w:tc>
          <w:tcPr>
            <w:tcW w:w="7871" w:type="dxa"/>
            <w:gridSpan w:val="2"/>
          </w:tcPr>
          <w:p>
            <w:pPr>
              <w:pStyle w:val="TableParagraph"/>
              <w:spacing w:line="266" w:lineRule="exact" w:before="25"/>
              <w:ind w:left="11"/>
              <w:rPr>
                <w:b/>
                <w:sz w:val="24"/>
              </w:rPr>
            </w:pPr>
            <w:r>
              <w:rPr>
                <w:b/>
                <w:sz w:val="24"/>
              </w:rPr>
              <w:t>The student will:</w:t>
            </w:r>
          </w:p>
        </w:tc>
      </w:tr>
      <w:tr>
        <w:trPr>
          <w:trHeight w:val="2238" w:hRule="atLeast"/>
        </w:trPr>
        <w:tc>
          <w:tcPr>
            <w:tcW w:w="1894" w:type="dxa"/>
            <w:vMerge/>
            <w:tcBorders>
              <w:top w:val="nil"/>
              <w:bottom w:val="single" w:sz="12" w:space="0" w:color="000000"/>
            </w:tcBorders>
          </w:tcPr>
          <w:p>
            <w:pPr>
              <w:rPr>
                <w:sz w:val="2"/>
                <w:szCs w:val="2"/>
              </w:rPr>
            </w:pPr>
          </w:p>
        </w:tc>
        <w:tc>
          <w:tcPr>
            <w:tcW w:w="1354" w:type="dxa"/>
            <w:tcBorders>
              <w:right w:val="nil"/>
            </w:tcBorders>
          </w:tcPr>
          <w:p>
            <w:pPr>
              <w:pStyle w:val="TableParagraph"/>
              <w:spacing w:before="25"/>
              <w:ind w:left="11"/>
              <w:rPr>
                <w:b/>
                <w:sz w:val="24"/>
              </w:rPr>
            </w:pPr>
            <w:r>
              <w:rPr>
                <w:b/>
                <w:sz w:val="24"/>
              </w:rPr>
              <w:t>7.5.1.PR</w:t>
            </w:r>
          </w:p>
        </w:tc>
        <w:tc>
          <w:tcPr>
            <w:tcW w:w="6517" w:type="dxa"/>
            <w:tcBorders>
              <w:left w:val="nil"/>
            </w:tcBorders>
          </w:tcPr>
          <w:p>
            <w:pPr>
              <w:pStyle w:val="TableParagraph"/>
              <w:spacing w:before="20"/>
              <w:ind w:left="445" w:right="255"/>
              <w:rPr>
                <w:sz w:val="24"/>
              </w:rPr>
            </w:pPr>
            <w:r>
              <w:rPr>
                <w:sz w:val="24"/>
              </w:rPr>
              <w:t>Identify select North American physical systems and human characteristics of places.</w:t>
            </w:r>
          </w:p>
          <w:p>
            <w:pPr>
              <w:pStyle w:val="TableParagraph"/>
              <w:rPr>
                <w:b/>
                <w:sz w:val="24"/>
              </w:rPr>
            </w:pPr>
          </w:p>
          <w:p>
            <w:pPr>
              <w:pStyle w:val="TableParagraph"/>
              <w:ind w:left="445" w:right="282"/>
              <w:rPr>
                <w:sz w:val="24"/>
              </w:rPr>
            </w:pPr>
            <w:r>
              <w:rPr>
                <w:sz w:val="24"/>
              </w:rPr>
              <w:t>This indicator was designed to encourage inquiry into the primary physical and human characteristics of places within the North American continent, such as landforms, water bodies, countries, and cities.</w:t>
            </w:r>
          </w:p>
        </w:tc>
      </w:tr>
      <w:tr>
        <w:trPr>
          <w:trHeight w:val="1971" w:hRule="atLeast"/>
        </w:trPr>
        <w:tc>
          <w:tcPr>
            <w:tcW w:w="1894" w:type="dxa"/>
            <w:vMerge/>
            <w:tcBorders>
              <w:top w:val="nil"/>
              <w:bottom w:val="single" w:sz="12" w:space="0" w:color="000000"/>
            </w:tcBorders>
          </w:tcPr>
          <w:p>
            <w:pPr>
              <w:rPr>
                <w:sz w:val="2"/>
                <w:szCs w:val="2"/>
              </w:rPr>
            </w:pPr>
          </w:p>
        </w:tc>
        <w:tc>
          <w:tcPr>
            <w:tcW w:w="1354" w:type="dxa"/>
            <w:tcBorders>
              <w:right w:val="nil"/>
            </w:tcBorders>
          </w:tcPr>
          <w:p>
            <w:pPr>
              <w:pStyle w:val="TableParagraph"/>
              <w:spacing w:before="22"/>
              <w:ind w:left="11"/>
              <w:rPr>
                <w:b/>
                <w:sz w:val="24"/>
              </w:rPr>
            </w:pPr>
            <w:r>
              <w:rPr>
                <w:b/>
                <w:sz w:val="24"/>
              </w:rPr>
              <w:t>7.5.2.ER</w:t>
            </w:r>
          </w:p>
        </w:tc>
        <w:tc>
          <w:tcPr>
            <w:tcW w:w="6517" w:type="dxa"/>
            <w:tcBorders>
              <w:left w:val="nil"/>
            </w:tcBorders>
          </w:tcPr>
          <w:p>
            <w:pPr>
              <w:pStyle w:val="TableParagraph"/>
              <w:spacing w:before="17"/>
              <w:ind w:left="445" w:right="288"/>
              <w:rPr>
                <w:sz w:val="24"/>
              </w:rPr>
            </w:pPr>
            <w:r>
              <w:rPr>
                <w:sz w:val="24"/>
              </w:rPr>
              <w:t>Identify climate and vegetation regions and the spatial distributions and patterns of natural resources, including the impact of their location on human activities.</w:t>
            </w:r>
          </w:p>
          <w:p>
            <w:pPr>
              <w:pStyle w:val="TableParagraph"/>
              <w:rPr>
                <w:b/>
                <w:sz w:val="24"/>
              </w:rPr>
            </w:pPr>
          </w:p>
          <w:p>
            <w:pPr>
              <w:pStyle w:val="TableParagraph"/>
              <w:spacing w:before="1"/>
              <w:ind w:left="445" w:right="149"/>
              <w:rPr>
                <w:sz w:val="24"/>
              </w:rPr>
            </w:pPr>
            <w:r>
              <w:rPr>
                <w:sz w:val="24"/>
              </w:rPr>
              <w:t>This indicator was designed to encourage inquiry into the distribution and pattern of physical systems within the North American continent and how the locations and characteristics</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3"/>
        <w:gridCol w:w="1353"/>
        <w:gridCol w:w="6516"/>
      </w:tblGrid>
      <w:tr>
        <w:trPr>
          <w:trHeight w:val="308" w:hRule="atLeast"/>
        </w:trPr>
        <w:tc>
          <w:tcPr>
            <w:tcW w:w="1893" w:type="dxa"/>
            <w:tcBorders>
              <w:bottom w:val="single" w:sz="12" w:space="0" w:color="000000"/>
            </w:tcBorders>
          </w:tcPr>
          <w:p>
            <w:pPr>
              <w:pStyle w:val="TableParagraph"/>
              <w:spacing w:line="275" w:lineRule="exact" w:before="13"/>
              <w:ind w:left="429"/>
              <w:rPr>
                <w:b/>
                <w:sz w:val="24"/>
              </w:rPr>
            </w:pPr>
            <w:r>
              <w:rPr>
                <w:b/>
                <w:sz w:val="24"/>
              </w:rPr>
              <w:t>Continent</w:t>
            </w:r>
          </w:p>
        </w:tc>
        <w:tc>
          <w:tcPr>
            <w:tcW w:w="7869" w:type="dxa"/>
            <w:gridSpan w:val="2"/>
            <w:tcBorders>
              <w:bottom w:val="single" w:sz="12" w:space="0" w:color="000000"/>
            </w:tcBorders>
          </w:tcPr>
          <w:p>
            <w:pPr>
              <w:pStyle w:val="TableParagraph"/>
              <w:spacing w:line="273" w:lineRule="exact" w:before="15"/>
              <w:ind w:left="3387" w:right="3378"/>
              <w:jc w:val="center"/>
              <w:rPr>
                <w:b/>
                <w:sz w:val="24"/>
              </w:rPr>
            </w:pPr>
            <w:r>
              <w:rPr>
                <w:b/>
                <w:sz w:val="24"/>
              </w:rPr>
              <w:t>Standards</w:t>
            </w:r>
          </w:p>
        </w:tc>
      </w:tr>
      <w:tr>
        <w:trPr>
          <w:trHeight w:val="848" w:hRule="atLeast"/>
        </w:trPr>
        <w:tc>
          <w:tcPr>
            <w:tcW w:w="1893" w:type="dxa"/>
            <w:vMerge w:val="restart"/>
            <w:tcBorders>
              <w:top w:val="single" w:sz="12" w:space="0" w:color="000000"/>
              <w:bottom w:val="single" w:sz="12" w:space="0" w:color="000000"/>
            </w:tcBorders>
          </w:tcPr>
          <w:p>
            <w:pPr>
              <w:pStyle w:val="TableParagraph"/>
              <w:rPr>
                <w:sz w:val="22"/>
              </w:rPr>
            </w:pPr>
          </w:p>
        </w:tc>
        <w:tc>
          <w:tcPr>
            <w:tcW w:w="7869" w:type="dxa"/>
            <w:gridSpan w:val="2"/>
            <w:tcBorders>
              <w:top w:val="single" w:sz="12" w:space="0" w:color="000000"/>
            </w:tcBorders>
          </w:tcPr>
          <w:p>
            <w:pPr>
              <w:pStyle w:val="TableParagraph"/>
              <w:spacing w:before="10"/>
              <w:ind w:left="1795" w:right="532"/>
              <w:rPr>
                <w:sz w:val="24"/>
              </w:rPr>
            </w:pPr>
            <w:r>
              <w:rPr>
                <w:sz w:val="24"/>
              </w:rPr>
              <w:t>of these systems influence livelihood choices available to people.</w:t>
            </w:r>
          </w:p>
        </w:tc>
      </w:tr>
      <w:tr>
        <w:trPr>
          <w:trHeight w:val="3065" w:hRule="atLeast"/>
        </w:trPr>
        <w:tc>
          <w:tcPr>
            <w:tcW w:w="1893" w:type="dxa"/>
            <w:vMerge/>
            <w:tcBorders>
              <w:top w:val="nil"/>
              <w:bottom w:val="single" w:sz="12" w:space="0" w:color="000000"/>
            </w:tcBorders>
          </w:tcPr>
          <w:p>
            <w:pPr>
              <w:rPr>
                <w:sz w:val="2"/>
                <w:szCs w:val="2"/>
              </w:rPr>
            </w:pPr>
          </w:p>
        </w:tc>
        <w:tc>
          <w:tcPr>
            <w:tcW w:w="1353" w:type="dxa"/>
            <w:tcBorders>
              <w:right w:val="nil"/>
            </w:tcBorders>
          </w:tcPr>
          <w:p>
            <w:pPr>
              <w:pStyle w:val="TableParagraph"/>
              <w:spacing w:before="25"/>
              <w:ind w:left="12"/>
              <w:rPr>
                <w:b/>
                <w:sz w:val="24"/>
              </w:rPr>
            </w:pPr>
            <w:r>
              <w:rPr>
                <w:b/>
                <w:sz w:val="24"/>
              </w:rPr>
              <w:t>7.5.3.HS</w:t>
            </w:r>
          </w:p>
        </w:tc>
        <w:tc>
          <w:tcPr>
            <w:tcW w:w="6516" w:type="dxa"/>
            <w:tcBorders>
              <w:left w:val="nil"/>
            </w:tcBorders>
          </w:tcPr>
          <w:p>
            <w:pPr>
              <w:pStyle w:val="TableParagraph"/>
              <w:spacing w:before="20"/>
              <w:ind w:left="447" w:right="338"/>
              <w:rPr>
                <w:sz w:val="24"/>
              </w:rPr>
            </w:pPr>
            <w:r>
              <w:rPr>
                <w:sz w:val="24"/>
              </w:rPr>
              <w:t>Explain North America’s current human population distributions and patterns, and use geographic models to compare the conditions driving migration and demographic change.</w:t>
            </w:r>
          </w:p>
          <w:p>
            <w:pPr>
              <w:pStyle w:val="TableParagraph"/>
              <w:rPr>
                <w:b/>
                <w:sz w:val="24"/>
              </w:rPr>
            </w:pPr>
          </w:p>
          <w:p>
            <w:pPr>
              <w:pStyle w:val="TableParagraph"/>
              <w:ind w:left="447" w:right="4"/>
              <w:rPr>
                <w:sz w:val="24"/>
              </w:rPr>
            </w:pPr>
            <w:r>
              <w:rPr>
                <w:sz w:val="24"/>
              </w:rPr>
              <w:t>This indicator was designed to encourage inquiry into the distribution and pattern of human populations within the North American continent, why they are located where they are, and how those patterns change over time through economic, environmental, and politically driven migration.</w:t>
            </w:r>
          </w:p>
        </w:tc>
      </w:tr>
      <w:tr>
        <w:trPr>
          <w:trHeight w:val="3066" w:hRule="atLeast"/>
        </w:trPr>
        <w:tc>
          <w:tcPr>
            <w:tcW w:w="1893" w:type="dxa"/>
            <w:vMerge/>
            <w:tcBorders>
              <w:top w:val="nil"/>
              <w:bottom w:val="single" w:sz="12" w:space="0" w:color="000000"/>
            </w:tcBorders>
          </w:tcPr>
          <w:p>
            <w:pPr>
              <w:rPr>
                <w:sz w:val="2"/>
                <w:szCs w:val="2"/>
              </w:rPr>
            </w:pPr>
          </w:p>
        </w:tc>
        <w:tc>
          <w:tcPr>
            <w:tcW w:w="1353" w:type="dxa"/>
            <w:tcBorders>
              <w:right w:val="nil"/>
            </w:tcBorders>
          </w:tcPr>
          <w:p>
            <w:pPr>
              <w:pStyle w:val="TableParagraph"/>
              <w:spacing w:before="25"/>
              <w:ind w:left="12"/>
              <w:rPr>
                <w:b/>
                <w:sz w:val="24"/>
              </w:rPr>
            </w:pPr>
            <w:r>
              <w:rPr>
                <w:b/>
                <w:sz w:val="24"/>
              </w:rPr>
              <w:t>7.5.4.HS</w:t>
            </w:r>
          </w:p>
        </w:tc>
        <w:tc>
          <w:tcPr>
            <w:tcW w:w="6516" w:type="dxa"/>
            <w:tcBorders>
              <w:left w:val="nil"/>
            </w:tcBorders>
          </w:tcPr>
          <w:p>
            <w:pPr>
              <w:pStyle w:val="TableParagraph"/>
              <w:spacing w:before="20"/>
              <w:ind w:left="447" w:right="6"/>
              <w:rPr>
                <w:sz w:val="24"/>
              </w:rPr>
            </w:pPr>
            <w:r>
              <w:rPr>
                <w:sz w:val="24"/>
              </w:rPr>
              <w:t>Compare and contrast the dynamic physical and human conditions that lead to the creation of ethnic, gender, language, and religious landscapes of North American societies.</w:t>
            </w:r>
          </w:p>
          <w:p>
            <w:pPr>
              <w:pStyle w:val="TableParagraph"/>
              <w:rPr>
                <w:b/>
                <w:sz w:val="24"/>
              </w:rPr>
            </w:pPr>
          </w:p>
          <w:p>
            <w:pPr>
              <w:pStyle w:val="TableParagraph"/>
              <w:ind w:left="447" w:right="45"/>
              <w:rPr>
                <w:sz w:val="24"/>
              </w:rPr>
            </w:pPr>
            <w:r>
              <w:rPr>
                <w:sz w:val="24"/>
              </w:rPr>
              <w:t>This indicator was designed to encourage inquiry into the distribution and pattern of culture traits within the North American continent, how they emerge, and how those patterns can change over time as they diffuse to other locations or contract and even disappear when confronted by other culture traits.</w:t>
            </w:r>
          </w:p>
        </w:tc>
      </w:tr>
      <w:tr>
        <w:trPr>
          <w:trHeight w:val="2789" w:hRule="atLeast"/>
        </w:trPr>
        <w:tc>
          <w:tcPr>
            <w:tcW w:w="1893" w:type="dxa"/>
            <w:vMerge/>
            <w:tcBorders>
              <w:top w:val="nil"/>
              <w:bottom w:val="single" w:sz="12" w:space="0" w:color="000000"/>
            </w:tcBorders>
          </w:tcPr>
          <w:p>
            <w:pPr>
              <w:rPr>
                <w:sz w:val="2"/>
                <w:szCs w:val="2"/>
              </w:rPr>
            </w:pPr>
          </w:p>
        </w:tc>
        <w:tc>
          <w:tcPr>
            <w:tcW w:w="1353" w:type="dxa"/>
            <w:tcBorders>
              <w:right w:val="nil"/>
            </w:tcBorders>
          </w:tcPr>
          <w:p>
            <w:pPr>
              <w:pStyle w:val="TableParagraph"/>
              <w:spacing w:before="25"/>
              <w:ind w:left="12"/>
              <w:rPr>
                <w:b/>
                <w:sz w:val="24"/>
              </w:rPr>
            </w:pPr>
            <w:r>
              <w:rPr>
                <w:b/>
                <w:sz w:val="24"/>
              </w:rPr>
              <w:t>7.5.5.HS</w:t>
            </w:r>
          </w:p>
        </w:tc>
        <w:tc>
          <w:tcPr>
            <w:tcW w:w="6516" w:type="dxa"/>
            <w:tcBorders>
              <w:left w:val="nil"/>
            </w:tcBorders>
          </w:tcPr>
          <w:p>
            <w:pPr>
              <w:pStyle w:val="TableParagraph"/>
              <w:spacing w:before="20"/>
              <w:ind w:left="447" w:right="79"/>
              <w:rPr>
                <w:sz w:val="24"/>
              </w:rPr>
            </w:pPr>
            <w:r>
              <w:rPr>
                <w:sz w:val="24"/>
              </w:rPr>
              <w:t>Identify and analyze the current political borders using maps, explain the economic, political, and social inequalities present in North American societies, and explain the connections between North American places and other continents.</w:t>
            </w:r>
          </w:p>
          <w:p>
            <w:pPr>
              <w:pStyle w:val="TableParagraph"/>
              <w:rPr>
                <w:b/>
                <w:sz w:val="24"/>
              </w:rPr>
            </w:pPr>
          </w:p>
          <w:p>
            <w:pPr>
              <w:pStyle w:val="TableParagraph"/>
              <w:ind w:left="447" w:right="432"/>
              <w:rPr>
                <w:sz w:val="24"/>
              </w:rPr>
            </w:pPr>
            <w:r>
              <w:rPr>
                <w:sz w:val="24"/>
              </w:rPr>
              <w:t>This indicator was designed to encourage inquiry into the various ways that spaces have been divided and controlled within the North American continent by different culture groups throughout history.</w:t>
            </w:r>
          </w:p>
        </w:tc>
      </w:tr>
      <w:tr>
        <w:trPr>
          <w:trHeight w:val="867" w:hRule="atLeast"/>
        </w:trPr>
        <w:tc>
          <w:tcPr>
            <w:tcW w:w="1893" w:type="dxa"/>
            <w:vMerge/>
            <w:tcBorders>
              <w:top w:val="nil"/>
              <w:bottom w:val="single" w:sz="12" w:space="0" w:color="000000"/>
            </w:tcBorders>
          </w:tcPr>
          <w:p>
            <w:pPr>
              <w:rPr>
                <w:sz w:val="2"/>
                <w:szCs w:val="2"/>
              </w:rPr>
            </w:pPr>
          </w:p>
        </w:tc>
        <w:tc>
          <w:tcPr>
            <w:tcW w:w="1353" w:type="dxa"/>
            <w:tcBorders>
              <w:right w:val="nil"/>
            </w:tcBorders>
          </w:tcPr>
          <w:p>
            <w:pPr>
              <w:pStyle w:val="TableParagraph"/>
              <w:spacing w:before="25"/>
              <w:ind w:left="12"/>
              <w:rPr>
                <w:b/>
                <w:sz w:val="24"/>
              </w:rPr>
            </w:pPr>
            <w:r>
              <w:rPr>
                <w:b/>
                <w:sz w:val="24"/>
              </w:rPr>
              <w:t>7.5.6.AG</w:t>
            </w:r>
          </w:p>
        </w:tc>
        <w:tc>
          <w:tcPr>
            <w:tcW w:w="6516" w:type="dxa"/>
            <w:tcBorders>
              <w:left w:val="nil"/>
            </w:tcBorders>
          </w:tcPr>
          <w:p>
            <w:pPr>
              <w:pStyle w:val="TableParagraph"/>
              <w:spacing w:line="270" w:lineRule="atLeast" w:before="20"/>
              <w:ind w:left="447" w:right="77"/>
              <w:jc w:val="both"/>
              <w:rPr>
                <w:sz w:val="24"/>
              </w:rPr>
            </w:pPr>
            <w:r>
              <w:rPr>
                <w:sz w:val="24"/>
              </w:rPr>
              <w:t>Gather evidence and construct a map or model to investigate a significant contemporary cultural, economic, or political issue facing North America at the local, regional, or global scale.</w:t>
            </w:r>
          </w:p>
        </w:tc>
      </w:tr>
      <w:tr>
        <w:trPr>
          <w:trHeight w:val="572" w:hRule="atLeast"/>
        </w:trPr>
        <w:tc>
          <w:tcPr>
            <w:tcW w:w="1893" w:type="dxa"/>
            <w:vMerge w:val="restart"/>
            <w:tcBorders>
              <w:top w:val="single" w:sz="12" w:space="0" w:color="000000"/>
              <w:bottom w:val="single" w:sz="12" w:space="0" w:color="000000"/>
            </w:tcBorders>
          </w:tcPr>
          <w:p>
            <w:pPr>
              <w:pStyle w:val="TableParagraph"/>
              <w:rPr>
                <w:b/>
                <w:sz w:val="26"/>
              </w:rPr>
            </w:pPr>
          </w:p>
          <w:p>
            <w:pPr>
              <w:pStyle w:val="TableParagraph"/>
              <w:spacing w:before="10"/>
              <w:rPr>
                <w:b/>
                <w:sz w:val="37"/>
              </w:rPr>
            </w:pPr>
          </w:p>
          <w:p>
            <w:pPr>
              <w:pStyle w:val="TableParagraph"/>
              <w:spacing w:before="1"/>
              <w:ind w:left="172"/>
              <w:rPr>
                <w:b/>
                <w:sz w:val="24"/>
              </w:rPr>
            </w:pPr>
            <w:r>
              <w:rPr>
                <w:b/>
                <w:sz w:val="24"/>
              </w:rPr>
              <w:t>South America</w:t>
            </w:r>
          </w:p>
        </w:tc>
        <w:tc>
          <w:tcPr>
            <w:tcW w:w="7869" w:type="dxa"/>
            <w:gridSpan w:val="2"/>
          </w:tcPr>
          <w:p>
            <w:pPr>
              <w:pStyle w:val="TableParagraph"/>
              <w:spacing w:line="270" w:lineRule="atLeast" w:before="10"/>
              <w:ind w:left="12" w:right="155"/>
              <w:rPr>
                <w:sz w:val="24"/>
              </w:rPr>
            </w:pPr>
            <w:r>
              <w:rPr>
                <w:b/>
                <w:sz w:val="24"/>
              </w:rPr>
              <w:t>Standard 6: </w:t>
            </w:r>
            <w:r>
              <w:rPr>
                <w:sz w:val="24"/>
              </w:rPr>
              <w:t>Analyze the cultural, economic, environmental, physical, political, and population geographies of contemporary South America.</w:t>
            </w:r>
          </w:p>
        </w:tc>
      </w:tr>
      <w:tr>
        <w:trPr>
          <w:trHeight w:val="1133" w:hRule="atLeast"/>
        </w:trPr>
        <w:tc>
          <w:tcPr>
            <w:tcW w:w="1893" w:type="dxa"/>
            <w:vMerge/>
            <w:tcBorders>
              <w:top w:val="nil"/>
              <w:bottom w:val="single" w:sz="12" w:space="0" w:color="000000"/>
            </w:tcBorders>
          </w:tcPr>
          <w:p>
            <w:pPr>
              <w:rPr>
                <w:sz w:val="2"/>
                <w:szCs w:val="2"/>
              </w:rPr>
            </w:pPr>
          </w:p>
        </w:tc>
        <w:tc>
          <w:tcPr>
            <w:tcW w:w="7869" w:type="dxa"/>
            <w:gridSpan w:val="2"/>
          </w:tcPr>
          <w:p>
            <w:pPr>
              <w:pStyle w:val="TableParagraph"/>
              <w:spacing w:line="270" w:lineRule="atLeast" w:before="20"/>
              <w:ind w:left="12" w:right="82"/>
              <w:rPr>
                <w:sz w:val="24"/>
              </w:rPr>
            </w:pPr>
            <w:r>
              <w:rPr>
                <w:b/>
                <w:sz w:val="24"/>
              </w:rPr>
              <w:t>Enduring Understanding: </w:t>
            </w:r>
            <w:r>
              <w:rPr>
                <w:sz w:val="24"/>
              </w:rPr>
              <w:t>South America is a geographical structure. The physical and cultural regional conditions create unique South American landscapes, an understanding of which lays the foundation for learning about the continent’s connection to the other peoples and places on Earth.</w:t>
            </w:r>
          </w:p>
        </w:tc>
      </w:tr>
    </w:tbl>
    <w:p>
      <w:pPr>
        <w:spacing w:after="0" w:line="270" w:lineRule="atLeas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3"/>
        <w:gridCol w:w="1340"/>
        <w:gridCol w:w="6528"/>
      </w:tblGrid>
      <w:tr>
        <w:trPr>
          <w:trHeight w:val="308" w:hRule="atLeast"/>
        </w:trPr>
        <w:tc>
          <w:tcPr>
            <w:tcW w:w="1893" w:type="dxa"/>
            <w:tcBorders>
              <w:bottom w:val="single" w:sz="12" w:space="0" w:color="000000"/>
            </w:tcBorders>
          </w:tcPr>
          <w:p>
            <w:pPr>
              <w:pStyle w:val="TableParagraph"/>
              <w:spacing w:line="275" w:lineRule="exact" w:before="13"/>
              <w:ind w:left="429"/>
              <w:rPr>
                <w:b/>
                <w:sz w:val="24"/>
              </w:rPr>
            </w:pPr>
            <w:r>
              <w:rPr>
                <w:b/>
                <w:sz w:val="24"/>
              </w:rPr>
              <w:t>Continent</w:t>
            </w:r>
          </w:p>
        </w:tc>
        <w:tc>
          <w:tcPr>
            <w:tcW w:w="7868" w:type="dxa"/>
            <w:gridSpan w:val="2"/>
            <w:tcBorders>
              <w:bottom w:val="single" w:sz="12" w:space="0" w:color="000000"/>
            </w:tcBorders>
          </w:tcPr>
          <w:p>
            <w:pPr>
              <w:pStyle w:val="TableParagraph"/>
              <w:spacing w:line="273" w:lineRule="exact" w:before="15"/>
              <w:ind w:left="3387" w:right="3377"/>
              <w:jc w:val="center"/>
              <w:rPr>
                <w:b/>
                <w:sz w:val="24"/>
              </w:rPr>
            </w:pPr>
            <w:r>
              <w:rPr>
                <w:b/>
                <w:sz w:val="24"/>
              </w:rPr>
              <w:t>Standards</w:t>
            </w:r>
          </w:p>
        </w:tc>
      </w:tr>
      <w:tr>
        <w:trPr>
          <w:trHeight w:val="301" w:hRule="atLeast"/>
        </w:trPr>
        <w:tc>
          <w:tcPr>
            <w:tcW w:w="1893" w:type="dxa"/>
            <w:vMerge w:val="restart"/>
            <w:tcBorders>
              <w:top w:val="single" w:sz="12" w:space="0" w:color="000000"/>
              <w:bottom w:val="single" w:sz="12" w:space="0" w:color="000000"/>
            </w:tcBorders>
          </w:tcPr>
          <w:p>
            <w:pPr>
              <w:pStyle w:val="TableParagraph"/>
              <w:rPr>
                <w:sz w:val="22"/>
              </w:rPr>
            </w:pPr>
          </w:p>
        </w:tc>
        <w:tc>
          <w:tcPr>
            <w:tcW w:w="7868" w:type="dxa"/>
            <w:gridSpan w:val="2"/>
            <w:tcBorders>
              <w:top w:val="single" w:sz="12" w:space="0" w:color="000000"/>
            </w:tcBorders>
          </w:tcPr>
          <w:p>
            <w:pPr>
              <w:pStyle w:val="TableParagraph"/>
              <w:spacing w:line="266" w:lineRule="exact" w:before="15"/>
              <w:ind w:left="12"/>
              <w:rPr>
                <w:b/>
                <w:sz w:val="24"/>
              </w:rPr>
            </w:pPr>
            <w:r>
              <w:rPr>
                <w:b/>
                <w:sz w:val="24"/>
              </w:rPr>
              <w:t>The student will:</w:t>
            </w:r>
          </w:p>
        </w:tc>
      </w:tr>
      <w:tr>
        <w:trPr>
          <w:trHeight w:val="2513" w:hRule="atLeast"/>
        </w:trPr>
        <w:tc>
          <w:tcPr>
            <w:tcW w:w="1893" w:type="dxa"/>
            <w:vMerge/>
            <w:tcBorders>
              <w:top w:val="nil"/>
              <w:bottom w:val="single" w:sz="12" w:space="0" w:color="000000"/>
            </w:tcBorders>
          </w:tcPr>
          <w:p>
            <w:pPr>
              <w:rPr>
                <w:sz w:val="2"/>
                <w:szCs w:val="2"/>
              </w:rPr>
            </w:pPr>
          </w:p>
        </w:tc>
        <w:tc>
          <w:tcPr>
            <w:tcW w:w="1340" w:type="dxa"/>
            <w:tcBorders>
              <w:right w:val="nil"/>
            </w:tcBorders>
          </w:tcPr>
          <w:p>
            <w:pPr>
              <w:pStyle w:val="TableParagraph"/>
              <w:spacing w:before="25"/>
              <w:ind w:left="12"/>
              <w:rPr>
                <w:b/>
                <w:sz w:val="24"/>
              </w:rPr>
            </w:pPr>
            <w:r>
              <w:rPr>
                <w:b/>
                <w:sz w:val="24"/>
              </w:rPr>
              <w:t>7.6.1.PR</w:t>
            </w:r>
          </w:p>
        </w:tc>
        <w:tc>
          <w:tcPr>
            <w:tcW w:w="6528" w:type="dxa"/>
            <w:tcBorders>
              <w:left w:val="nil"/>
            </w:tcBorders>
          </w:tcPr>
          <w:p>
            <w:pPr>
              <w:pStyle w:val="TableParagraph"/>
              <w:spacing w:before="20"/>
              <w:ind w:left="460" w:right="145"/>
              <w:rPr>
                <w:sz w:val="24"/>
              </w:rPr>
            </w:pPr>
            <w:r>
              <w:rPr>
                <w:sz w:val="24"/>
              </w:rPr>
              <w:t>Identify select South American physical systems (e.g., landforms and bodies of water), and human characteristics of places (e.g., countries and cities).</w:t>
            </w:r>
          </w:p>
          <w:p>
            <w:pPr>
              <w:pStyle w:val="TableParagraph"/>
              <w:rPr>
                <w:b/>
                <w:sz w:val="24"/>
              </w:rPr>
            </w:pPr>
          </w:p>
          <w:p>
            <w:pPr>
              <w:pStyle w:val="TableParagraph"/>
              <w:ind w:left="460" w:right="278"/>
              <w:rPr>
                <w:sz w:val="24"/>
              </w:rPr>
            </w:pPr>
            <w:r>
              <w:rPr>
                <w:sz w:val="24"/>
              </w:rPr>
              <w:t>This indicator was designed to encourage inquiry into the primary physical and human characteristics of places within the South American continent, such as landforms, water bodies, countries, and cities.</w:t>
            </w:r>
          </w:p>
        </w:tc>
      </w:tr>
      <w:tr>
        <w:trPr>
          <w:trHeight w:val="2790" w:hRule="atLeast"/>
        </w:trPr>
        <w:tc>
          <w:tcPr>
            <w:tcW w:w="1893" w:type="dxa"/>
            <w:vMerge/>
            <w:tcBorders>
              <w:top w:val="nil"/>
              <w:bottom w:val="single" w:sz="12" w:space="0" w:color="000000"/>
            </w:tcBorders>
          </w:tcPr>
          <w:p>
            <w:pPr>
              <w:rPr>
                <w:sz w:val="2"/>
                <w:szCs w:val="2"/>
              </w:rPr>
            </w:pPr>
          </w:p>
        </w:tc>
        <w:tc>
          <w:tcPr>
            <w:tcW w:w="1340" w:type="dxa"/>
            <w:tcBorders>
              <w:right w:val="nil"/>
            </w:tcBorders>
          </w:tcPr>
          <w:p>
            <w:pPr>
              <w:pStyle w:val="TableParagraph"/>
              <w:spacing w:before="25"/>
              <w:ind w:left="12"/>
              <w:rPr>
                <w:b/>
                <w:sz w:val="24"/>
              </w:rPr>
            </w:pPr>
            <w:r>
              <w:rPr>
                <w:b/>
                <w:sz w:val="24"/>
              </w:rPr>
              <w:t>7.6.2.ER</w:t>
            </w:r>
          </w:p>
        </w:tc>
        <w:tc>
          <w:tcPr>
            <w:tcW w:w="6528" w:type="dxa"/>
            <w:tcBorders>
              <w:left w:val="nil"/>
            </w:tcBorders>
          </w:tcPr>
          <w:p>
            <w:pPr>
              <w:pStyle w:val="TableParagraph"/>
              <w:spacing w:before="20"/>
              <w:ind w:left="460" w:right="284"/>
              <w:rPr>
                <w:sz w:val="24"/>
              </w:rPr>
            </w:pPr>
            <w:r>
              <w:rPr>
                <w:sz w:val="24"/>
              </w:rPr>
              <w:t>Identify climate and vegetation regions and the spatial distributions and patterns of natural resources, including the impact of their location on human activities.</w:t>
            </w:r>
          </w:p>
          <w:p>
            <w:pPr>
              <w:pStyle w:val="TableParagraph"/>
              <w:rPr>
                <w:b/>
                <w:sz w:val="24"/>
              </w:rPr>
            </w:pPr>
          </w:p>
          <w:p>
            <w:pPr>
              <w:pStyle w:val="TableParagraph"/>
              <w:ind w:left="460" w:right="145"/>
              <w:rPr>
                <w:sz w:val="24"/>
              </w:rPr>
            </w:pPr>
            <w:r>
              <w:rPr>
                <w:sz w:val="24"/>
              </w:rPr>
              <w:t>This indicator was designed to encourage inquiry into the distribution and pattern of physical systems within the South American continent and how the locations and characteristics of these systems influence livelihood choices available to people.</w:t>
            </w:r>
          </w:p>
        </w:tc>
      </w:tr>
      <w:tr>
        <w:trPr>
          <w:trHeight w:val="3066" w:hRule="atLeast"/>
        </w:trPr>
        <w:tc>
          <w:tcPr>
            <w:tcW w:w="1893" w:type="dxa"/>
            <w:vMerge/>
            <w:tcBorders>
              <w:top w:val="nil"/>
              <w:bottom w:val="single" w:sz="12" w:space="0" w:color="000000"/>
            </w:tcBorders>
          </w:tcPr>
          <w:p>
            <w:pPr>
              <w:rPr>
                <w:sz w:val="2"/>
                <w:szCs w:val="2"/>
              </w:rPr>
            </w:pPr>
          </w:p>
        </w:tc>
        <w:tc>
          <w:tcPr>
            <w:tcW w:w="1340" w:type="dxa"/>
            <w:tcBorders>
              <w:right w:val="nil"/>
            </w:tcBorders>
          </w:tcPr>
          <w:p>
            <w:pPr>
              <w:pStyle w:val="TableParagraph"/>
              <w:spacing w:before="25"/>
              <w:ind w:left="12"/>
              <w:rPr>
                <w:b/>
                <w:sz w:val="24"/>
              </w:rPr>
            </w:pPr>
            <w:r>
              <w:rPr>
                <w:b/>
                <w:sz w:val="24"/>
              </w:rPr>
              <w:t>7.6.3.HS</w:t>
            </w:r>
          </w:p>
        </w:tc>
        <w:tc>
          <w:tcPr>
            <w:tcW w:w="6528" w:type="dxa"/>
            <w:tcBorders>
              <w:left w:val="nil"/>
            </w:tcBorders>
          </w:tcPr>
          <w:p>
            <w:pPr>
              <w:pStyle w:val="TableParagraph"/>
              <w:spacing w:before="20"/>
              <w:ind w:left="460" w:right="337"/>
              <w:rPr>
                <w:sz w:val="24"/>
              </w:rPr>
            </w:pPr>
            <w:r>
              <w:rPr>
                <w:sz w:val="24"/>
              </w:rPr>
              <w:t>Explain South America’s current human population distributions and patterns, and use geographic models to compare the conditions driving migration and demographic change.</w:t>
            </w:r>
          </w:p>
          <w:p>
            <w:pPr>
              <w:pStyle w:val="TableParagraph"/>
              <w:rPr>
                <w:b/>
                <w:sz w:val="24"/>
              </w:rPr>
            </w:pPr>
          </w:p>
          <w:p>
            <w:pPr>
              <w:pStyle w:val="TableParagraph"/>
              <w:ind w:left="460" w:right="3"/>
              <w:rPr>
                <w:sz w:val="24"/>
              </w:rPr>
            </w:pPr>
            <w:r>
              <w:rPr>
                <w:sz w:val="24"/>
              </w:rPr>
              <w:t>This indicator was designed to encourage inquiry into the distribution and pattern of human populations within the South American continent, why they are located where they are, and how those patterns change over time through economic, environmental, and politically driven migration.</w:t>
            </w:r>
          </w:p>
        </w:tc>
      </w:tr>
      <w:tr>
        <w:trPr>
          <w:trHeight w:val="3065" w:hRule="atLeast"/>
        </w:trPr>
        <w:tc>
          <w:tcPr>
            <w:tcW w:w="1893" w:type="dxa"/>
            <w:vMerge/>
            <w:tcBorders>
              <w:top w:val="nil"/>
              <w:bottom w:val="single" w:sz="12" w:space="0" w:color="000000"/>
            </w:tcBorders>
          </w:tcPr>
          <w:p>
            <w:pPr>
              <w:rPr>
                <w:sz w:val="2"/>
                <w:szCs w:val="2"/>
              </w:rPr>
            </w:pPr>
          </w:p>
        </w:tc>
        <w:tc>
          <w:tcPr>
            <w:tcW w:w="1340" w:type="dxa"/>
            <w:tcBorders>
              <w:right w:val="nil"/>
            </w:tcBorders>
          </w:tcPr>
          <w:p>
            <w:pPr>
              <w:pStyle w:val="TableParagraph"/>
              <w:spacing w:before="22"/>
              <w:ind w:left="12"/>
              <w:rPr>
                <w:b/>
                <w:sz w:val="24"/>
              </w:rPr>
            </w:pPr>
            <w:r>
              <w:rPr>
                <w:b/>
                <w:sz w:val="24"/>
              </w:rPr>
              <w:t>7.6.4.HS</w:t>
            </w:r>
          </w:p>
        </w:tc>
        <w:tc>
          <w:tcPr>
            <w:tcW w:w="6528" w:type="dxa"/>
            <w:tcBorders>
              <w:left w:val="nil"/>
            </w:tcBorders>
          </w:tcPr>
          <w:p>
            <w:pPr>
              <w:pStyle w:val="TableParagraph"/>
              <w:spacing w:before="17"/>
              <w:ind w:left="460" w:right="5"/>
              <w:rPr>
                <w:sz w:val="24"/>
              </w:rPr>
            </w:pPr>
            <w:r>
              <w:rPr>
                <w:sz w:val="24"/>
              </w:rPr>
              <w:t>Compare and contrast the dynamic physical and human conditions that lead to the creation of ethnic, gender, language, and religious landscapes of South American societies.</w:t>
            </w:r>
          </w:p>
          <w:p>
            <w:pPr>
              <w:pStyle w:val="TableParagraph"/>
              <w:rPr>
                <w:b/>
                <w:sz w:val="24"/>
              </w:rPr>
            </w:pPr>
          </w:p>
          <w:p>
            <w:pPr>
              <w:pStyle w:val="TableParagraph"/>
              <w:spacing w:before="1"/>
              <w:ind w:left="460" w:right="44"/>
              <w:rPr>
                <w:sz w:val="24"/>
              </w:rPr>
            </w:pPr>
            <w:r>
              <w:rPr>
                <w:sz w:val="24"/>
              </w:rPr>
              <w:t>This indicator was designed to encourage inquiry into the distribution and pattern of culture traits within the South American continent, how they emerge, and how those patterns can change over time as they diffuse to other locations or contract and even disappear when confronted by other culture traits.</w:t>
            </w:r>
          </w:p>
        </w:tc>
      </w:tr>
      <w:tr>
        <w:trPr>
          <w:trHeight w:val="591" w:hRule="atLeast"/>
        </w:trPr>
        <w:tc>
          <w:tcPr>
            <w:tcW w:w="1893" w:type="dxa"/>
            <w:vMerge/>
            <w:tcBorders>
              <w:top w:val="nil"/>
              <w:bottom w:val="single" w:sz="12" w:space="0" w:color="000000"/>
            </w:tcBorders>
          </w:tcPr>
          <w:p>
            <w:pPr>
              <w:rPr>
                <w:sz w:val="2"/>
                <w:szCs w:val="2"/>
              </w:rPr>
            </w:pPr>
          </w:p>
        </w:tc>
        <w:tc>
          <w:tcPr>
            <w:tcW w:w="1340" w:type="dxa"/>
            <w:tcBorders>
              <w:right w:val="nil"/>
            </w:tcBorders>
          </w:tcPr>
          <w:p>
            <w:pPr>
              <w:pStyle w:val="TableParagraph"/>
              <w:spacing w:before="22"/>
              <w:ind w:left="12"/>
              <w:rPr>
                <w:b/>
                <w:sz w:val="24"/>
              </w:rPr>
            </w:pPr>
            <w:r>
              <w:rPr>
                <w:b/>
                <w:sz w:val="24"/>
              </w:rPr>
              <w:t>7.6.5.HS</w:t>
            </w:r>
          </w:p>
        </w:tc>
        <w:tc>
          <w:tcPr>
            <w:tcW w:w="6528" w:type="dxa"/>
            <w:tcBorders>
              <w:left w:val="nil"/>
            </w:tcBorders>
          </w:tcPr>
          <w:p>
            <w:pPr>
              <w:pStyle w:val="TableParagraph"/>
              <w:spacing w:before="17"/>
              <w:ind w:left="460" w:right="78"/>
              <w:rPr>
                <w:sz w:val="24"/>
              </w:rPr>
            </w:pPr>
            <w:r>
              <w:rPr>
                <w:sz w:val="24"/>
              </w:rPr>
              <w:t>Identify and analyze the current political borders using maps, explain the economic, political, and social inequalities present</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358"/>
        <w:gridCol w:w="6516"/>
      </w:tblGrid>
      <w:tr>
        <w:trPr>
          <w:trHeight w:val="308" w:hRule="atLeast"/>
        </w:trPr>
        <w:tc>
          <w:tcPr>
            <w:tcW w:w="1889" w:type="dxa"/>
            <w:tcBorders>
              <w:bottom w:val="single" w:sz="12" w:space="0" w:color="000000"/>
            </w:tcBorders>
          </w:tcPr>
          <w:p>
            <w:pPr>
              <w:pStyle w:val="TableParagraph"/>
              <w:spacing w:line="275" w:lineRule="exact" w:before="13"/>
              <w:ind w:left="429"/>
              <w:rPr>
                <w:b/>
                <w:sz w:val="24"/>
              </w:rPr>
            </w:pPr>
            <w:r>
              <w:rPr>
                <w:b/>
                <w:sz w:val="24"/>
              </w:rPr>
              <w:t>Continent</w:t>
            </w:r>
          </w:p>
        </w:tc>
        <w:tc>
          <w:tcPr>
            <w:tcW w:w="7874" w:type="dxa"/>
            <w:gridSpan w:val="2"/>
            <w:tcBorders>
              <w:bottom w:val="single" w:sz="12" w:space="0" w:color="000000"/>
            </w:tcBorders>
          </w:tcPr>
          <w:p>
            <w:pPr>
              <w:pStyle w:val="TableParagraph"/>
              <w:spacing w:line="273" w:lineRule="exact" w:before="15"/>
              <w:ind w:left="3391" w:right="3379"/>
              <w:jc w:val="center"/>
              <w:rPr>
                <w:b/>
                <w:sz w:val="24"/>
              </w:rPr>
            </w:pPr>
            <w:r>
              <w:rPr>
                <w:b/>
                <w:sz w:val="24"/>
              </w:rPr>
              <w:t>Standards</w:t>
            </w:r>
          </w:p>
        </w:tc>
      </w:tr>
      <w:tr>
        <w:trPr>
          <w:trHeight w:val="2228" w:hRule="atLeast"/>
        </w:trPr>
        <w:tc>
          <w:tcPr>
            <w:tcW w:w="1889" w:type="dxa"/>
            <w:vMerge w:val="restart"/>
            <w:tcBorders>
              <w:top w:val="single" w:sz="12" w:space="0" w:color="000000"/>
              <w:bottom w:val="single" w:sz="12" w:space="0" w:color="000000"/>
            </w:tcBorders>
          </w:tcPr>
          <w:p>
            <w:pPr>
              <w:pStyle w:val="TableParagraph"/>
              <w:rPr>
                <w:sz w:val="22"/>
              </w:rPr>
            </w:pPr>
          </w:p>
        </w:tc>
        <w:tc>
          <w:tcPr>
            <w:tcW w:w="7874" w:type="dxa"/>
            <w:gridSpan w:val="2"/>
            <w:tcBorders>
              <w:top w:val="single" w:sz="12" w:space="0" w:color="000000"/>
            </w:tcBorders>
          </w:tcPr>
          <w:p>
            <w:pPr>
              <w:pStyle w:val="TableParagraph"/>
              <w:spacing w:before="10"/>
              <w:ind w:left="1799" w:right="553"/>
              <w:rPr>
                <w:sz w:val="24"/>
              </w:rPr>
            </w:pPr>
            <w:r>
              <w:rPr>
                <w:sz w:val="24"/>
              </w:rPr>
              <w:t>in South American societies, and explain the connections between South American places and other continents</w:t>
            </w:r>
          </w:p>
          <w:p>
            <w:pPr>
              <w:pStyle w:val="TableParagraph"/>
              <w:rPr>
                <w:b/>
                <w:sz w:val="24"/>
              </w:rPr>
            </w:pPr>
          </w:p>
          <w:p>
            <w:pPr>
              <w:pStyle w:val="TableParagraph"/>
              <w:ind w:left="1799" w:right="433"/>
              <w:rPr>
                <w:sz w:val="24"/>
              </w:rPr>
            </w:pPr>
            <w:r>
              <w:rPr>
                <w:sz w:val="24"/>
              </w:rPr>
              <w:t>This indicator was designed to encourage inquiry into the various ways that spaces have been divided and controlled within the South American continent by different culture groups throughout history.</w:t>
            </w:r>
          </w:p>
        </w:tc>
      </w:tr>
      <w:tr>
        <w:trPr>
          <w:trHeight w:val="1146" w:hRule="atLeast"/>
        </w:trPr>
        <w:tc>
          <w:tcPr>
            <w:tcW w:w="1889" w:type="dxa"/>
            <w:vMerge/>
            <w:tcBorders>
              <w:top w:val="nil"/>
              <w:bottom w:val="single" w:sz="12" w:space="0" w:color="000000"/>
            </w:tcBorders>
          </w:tcPr>
          <w:p>
            <w:pPr>
              <w:rPr>
                <w:sz w:val="2"/>
                <w:szCs w:val="2"/>
              </w:rPr>
            </w:pPr>
          </w:p>
        </w:tc>
        <w:tc>
          <w:tcPr>
            <w:tcW w:w="1358" w:type="dxa"/>
            <w:tcBorders>
              <w:bottom w:val="single" w:sz="12" w:space="0" w:color="000000"/>
              <w:right w:val="nil"/>
            </w:tcBorders>
          </w:tcPr>
          <w:p>
            <w:pPr>
              <w:pStyle w:val="TableParagraph"/>
              <w:spacing w:before="25"/>
              <w:ind w:left="16"/>
              <w:rPr>
                <w:b/>
                <w:sz w:val="24"/>
              </w:rPr>
            </w:pPr>
            <w:r>
              <w:rPr>
                <w:b/>
                <w:sz w:val="24"/>
              </w:rPr>
              <w:t>7.6.6.AG</w:t>
            </w:r>
          </w:p>
        </w:tc>
        <w:tc>
          <w:tcPr>
            <w:tcW w:w="6516" w:type="dxa"/>
            <w:tcBorders>
              <w:left w:val="nil"/>
              <w:bottom w:val="single" w:sz="12" w:space="0" w:color="000000"/>
            </w:tcBorders>
          </w:tcPr>
          <w:p>
            <w:pPr>
              <w:pStyle w:val="TableParagraph"/>
              <w:spacing w:before="20"/>
              <w:ind w:left="446" w:right="78"/>
              <w:jc w:val="both"/>
              <w:rPr>
                <w:sz w:val="24"/>
              </w:rPr>
            </w:pPr>
            <w:r>
              <w:rPr>
                <w:sz w:val="24"/>
              </w:rPr>
              <w:t>Gather evidence and construct a map or model to investigate a significant contemporary cultural, economic, or political issue facing South America at the local, regional, or global scale.</w:t>
            </w:r>
          </w:p>
        </w:tc>
      </w:tr>
    </w:tbl>
    <w:p>
      <w:pPr>
        <w:spacing w:after="0"/>
        <w:jc w:val="both"/>
        <w:rPr>
          <w:sz w:val="24"/>
        </w:rPr>
        <w:sectPr>
          <w:pgSz w:w="12240" w:h="15840"/>
          <w:pgMar w:header="0" w:footer="944" w:top="1440" w:bottom="1140" w:left="1060" w:right="740"/>
        </w:sectPr>
      </w:pPr>
    </w:p>
    <w:p>
      <w:pPr>
        <w:pStyle w:val="Heading2"/>
      </w:pPr>
      <w:bookmarkStart w:name="_TOC_250024" w:id="63"/>
      <w:bookmarkStart w:name="Grade 8" w:id="64"/>
      <w:r>
        <w:rPr>
          <w:b w:val="0"/>
        </w:rPr>
      </w:r>
      <w:bookmarkEnd w:id="63"/>
      <w:r>
        <w:rPr/>
        <w:t>Grade 8</w:t>
      </w:r>
    </w:p>
    <w:p>
      <w:pPr>
        <w:pStyle w:val="BodyText"/>
        <w:rPr>
          <w:b/>
        </w:rPr>
      </w:pPr>
    </w:p>
    <w:p>
      <w:pPr>
        <w:pStyle w:val="Heading2"/>
        <w:spacing w:before="0"/>
      </w:pPr>
      <w:bookmarkStart w:name="_TOC_250023" w:id="65"/>
      <w:bookmarkStart w:name="South Carolina and the United States" w:id="66"/>
      <w:r>
        <w:rPr>
          <w:b w:val="0"/>
        </w:rPr>
      </w:r>
      <w:bookmarkEnd w:id="65"/>
      <w:r>
        <w:rPr/>
        <w:t>South Carolina and the United States</w:t>
      </w:r>
    </w:p>
    <w:p>
      <w:pPr>
        <w:pStyle w:val="BodyText"/>
        <w:spacing w:before="6"/>
        <w:rPr>
          <w:b/>
          <w:sz w:val="23"/>
        </w:rPr>
      </w:pPr>
    </w:p>
    <w:p>
      <w:pPr>
        <w:pStyle w:val="BodyText"/>
        <w:spacing w:before="1"/>
        <w:ind w:left="379" w:right="683"/>
      </w:pPr>
      <w:r>
        <w:rPr/>
        <w:t>Students will study the history of South Carolina, within context of United States history in grade eight. This study begins with South Carolina’s colonial development and settlement as a British colony. South Carolinians played pivotal roles throughout the American Revolution and the Constitutional Convention, which established the foundations for the new nation. Sectional division came as a result of the growing institution of slavery, interpretations of the role of government, and expansion of the nation. South Carolina led the secession of Southern states, culminating in the Civil War. As the nation attempted to heal the wounds of the war, Reconstruction policies brought about political change while sectional division remained. The end of the 19</w:t>
      </w:r>
      <w:r>
        <w:rPr>
          <w:vertAlign w:val="superscript"/>
        </w:rPr>
        <w:t>th</w:t>
      </w:r>
      <w:r>
        <w:rPr>
          <w:vertAlign w:val="baseline"/>
        </w:rPr>
        <w:t> century ushered in industrialization to South Carolina and the nation, providing new opportunities for many people. Throughout the 20</w:t>
      </w:r>
      <w:r>
        <w:rPr>
          <w:vertAlign w:val="superscript"/>
        </w:rPr>
        <w:t>th</w:t>
      </w:r>
      <w:r>
        <w:rPr>
          <w:vertAlign w:val="baseline"/>
        </w:rPr>
        <w:t> century, South Carolina emerged as a national leader for defense production, agriculture, and tourism. As the state grew economically, social change was also brought on by the Civil Rights Movement. During the turn of the 21</w:t>
      </w:r>
      <w:r>
        <w:rPr>
          <w:vertAlign w:val="superscript"/>
        </w:rPr>
        <w:t>st</w:t>
      </w:r>
      <w:r>
        <w:rPr>
          <w:vertAlign w:val="baseline"/>
        </w:rPr>
        <w:t> century, South Carolina continues to attract businesses and people, while continuing to find solutions to new challenges.</w:t>
      </w:r>
    </w:p>
    <w:p>
      <w:pPr>
        <w:pStyle w:val="BodyText"/>
      </w:pPr>
    </w:p>
    <w:p>
      <w:pPr>
        <w:pStyle w:val="BodyText"/>
        <w:ind w:left="380" w:right="748"/>
      </w:pPr>
      <w:r>
        <w:rPr/>
        <w:t>Instruction should utilize the historical thinking skills and themes developed for grade eight. The progression of developmentally appropriate historical thinking skills begins in kindergarten and builds with each year of history instruction. These historical thinking skills are aligned with the </w:t>
      </w:r>
      <w:r>
        <w:rPr>
          <w:i/>
        </w:rPr>
        <w:t>Profile of the South Carolina Graduate</w:t>
      </w:r>
      <w:r>
        <w:rPr/>
        <w:t>, with a focus on world-class knowledge, world-class skills, and life and career characteristics. The indicators of standard one represent the skills utilized by students in each grade level to further explore the content. These skills have been deconstructed to aid in the scaffolding of student thinking and are not to be taught in isolation.</w:t>
      </w:r>
    </w:p>
    <w:p>
      <w:pPr>
        <w:pStyle w:val="BodyText"/>
      </w:pPr>
    </w:p>
    <w:p>
      <w:pPr>
        <w:pStyle w:val="BodyText"/>
        <w:ind w:left="379" w:right="856"/>
      </w:pPr>
      <w:r>
        <w:rPr/>
        <w:t>The Social Studies grade-level standards are categorized into content- and discipline-specific themes. These themes allow for connections to be made between content when teaching chronologically, the ability to teach thematically rather than chronologically, and to support project- or problem-based learning. These themes also allow students the opportunity to create change by engaging in civic participation. To encourage inquiry, the grade eight South Carolina and the United States standards are constructed around the following themes:</w:t>
      </w:r>
    </w:p>
    <w:p>
      <w:pPr>
        <w:pStyle w:val="BodyText"/>
      </w:pPr>
    </w:p>
    <w:p>
      <w:pPr>
        <w:pStyle w:val="BodyText"/>
        <w:ind w:left="380" w:right="1008"/>
      </w:pPr>
      <w:r>
        <w:rPr>
          <w:b/>
        </w:rPr>
        <w:t>Civic Participation </w:t>
      </w:r>
      <w:r>
        <w:rPr/>
        <w:t>– The Civic Participation theme encourages the study of people using the economic, political, and social processes to create change in South Carolina and the United States. People utilize these processes in order to serve varied interests at the local, state, and national levels.</w:t>
      </w:r>
    </w:p>
    <w:p>
      <w:pPr>
        <w:pStyle w:val="BodyText"/>
      </w:pPr>
    </w:p>
    <w:p>
      <w:pPr>
        <w:pStyle w:val="BodyText"/>
        <w:ind w:left="380" w:right="716"/>
      </w:pPr>
      <w:r>
        <w:rPr>
          <w:b/>
        </w:rPr>
        <w:t>Cultural Interactions </w:t>
      </w:r>
      <w:r>
        <w:rPr/>
        <w:t>– The Cultural Interactions theme encourages the study of how cultural exchanges have played a pivotal role in the foundation and shaping of society. These interactions have shaped the mosaic of South Carolina and the United States.</w:t>
      </w:r>
    </w:p>
    <w:p>
      <w:pPr>
        <w:pStyle w:val="BodyText"/>
      </w:pPr>
    </w:p>
    <w:p>
      <w:pPr>
        <w:pStyle w:val="BodyText"/>
        <w:spacing w:before="1"/>
        <w:ind w:left="380" w:right="721"/>
      </w:pPr>
      <w:r>
        <w:rPr>
          <w:b/>
        </w:rPr>
        <w:t>Development of Political Ideas and Institutions </w:t>
      </w:r>
      <w:r>
        <w:rPr/>
        <w:t>– The Development of Political Ideas and Institutions theme encourages the study of South Carolina’s leading role in establishing founding principles and documents that serve as the basis for our federal system of government. Citizens</w:t>
      </w:r>
    </w:p>
    <w:p>
      <w:pPr>
        <w:spacing w:after="0"/>
        <w:sectPr>
          <w:pgSz w:w="12240" w:h="15840"/>
          <w:pgMar w:header="0" w:footer="944" w:top="1360" w:bottom="1140" w:left="1060" w:right="740"/>
        </w:sectPr>
      </w:pPr>
    </w:p>
    <w:p>
      <w:pPr>
        <w:pStyle w:val="BodyText"/>
        <w:spacing w:before="74"/>
        <w:ind w:left="380" w:right="856"/>
      </w:pPr>
      <w:r>
        <w:rPr/>
        <w:t>continue to exercise their natural rights to define the role of government locally, regionally, and nationally through civic participation.</w:t>
      </w:r>
    </w:p>
    <w:p>
      <w:pPr>
        <w:pStyle w:val="BodyText"/>
      </w:pPr>
    </w:p>
    <w:p>
      <w:pPr>
        <w:pStyle w:val="BodyText"/>
        <w:ind w:left="380" w:right="695"/>
      </w:pPr>
      <w:r>
        <w:rPr>
          <w:b/>
        </w:rPr>
        <w:t>Economic Decision Making </w:t>
      </w:r>
      <w:r>
        <w:rPr/>
        <w:t>– The Economic Decision Making theme encourages the study of how people make choices based on and influenced by scarcity and limited resources. From colonial mercantilism to modern day capitalism, these decisions impact political, geographic, and social issues at the local, state, and national levels. Through economic and policy decisions, South Carolinians have increased their role in the national economic landscape.</w:t>
      </w:r>
    </w:p>
    <w:p>
      <w:pPr>
        <w:pStyle w:val="BodyText"/>
      </w:pPr>
    </w:p>
    <w:p>
      <w:pPr>
        <w:pStyle w:val="BodyText"/>
        <w:ind w:left="380" w:right="749"/>
      </w:pPr>
      <w:r>
        <w:rPr>
          <w:b/>
        </w:rPr>
        <w:t>Geographic Relationships </w:t>
      </w:r>
      <w:r>
        <w:rPr/>
        <w:t>– The Geographic Relationships theme encourages the study of how geography defined the development of the economic, political, and social landscape in both South Carolina and the United States.</w:t>
      </w:r>
    </w:p>
    <w:p>
      <w:pPr>
        <w:spacing w:after="0"/>
        <w:sectPr>
          <w:pgSz w:w="12240" w:h="15840"/>
          <w:pgMar w:header="0" w:footer="944" w:top="1360" w:bottom="1220" w:left="1060" w:right="740"/>
        </w:sectPr>
      </w:pPr>
    </w:p>
    <w:p>
      <w:pPr>
        <w:pStyle w:val="Heading1"/>
        <w:ind w:left="891"/>
      </w:pPr>
      <w:bookmarkStart w:name="_TOC_250022" w:id="67"/>
      <w:bookmarkStart w:name="Grade 8 Deconstructed Skills" w:id="68"/>
      <w:r>
        <w:rPr>
          <w:b w:val="0"/>
        </w:rPr>
      </w:r>
      <w:bookmarkEnd w:id="67"/>
      <w:r>
        <w:rPr/>
        <w:t>Grade 8 Deconstructed Skills</w:t>
      </w:r>
    </w:p>
    <w:p>
      <w:pPr>
        <w:pStyle w:val="BodyText"/>
        <w:rPr>
          <w:b/>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1658" w:hRule="atLeast"/>
        </w:trPr>
        <w:tc>
          <w:tcPr>
            <w:tcW w:w="3086" w:type="dxa"/>
          </w:tcPr>
          <w:p>
            <w:pPr>
              <w:pStyle w:val="TableParagraph"/>
              <w:ind w:left="115" w:right="381"/>
              <w:rPr>
                <w:sz w:val="24"/>
              </w:rPr>
            </w:pPr>
            <w:r>
              <w:rPr>
                <w:b/>
                <w:sz w:val="24"/>
              </w:rPr>
              <w:t>CO: Comparison- </w:t>
            </w:r>
            <w:r>
              <w:rPr>
                <w:sz w:val="24"/>
              </w:rPr>
              <w:t>Utilize multiple characteristics of historical developments to create a comparative analysis.</w:t>
            </w:r>
          </w:p>
        </w:tc>
        <w:tc>
          <w:tcPr>
            <w:tcW w:w="6504" w:type="dxa"/>
          </w:tcPr>
          <w:p>
            <w:pPr>
              <w:pStyle w:val="TableParagraph"/>
              <w:ind w:left="112" w:right="656"/>
              <w:rPr>
                <w:sz w:val="24"/>
              </w:rPr>
            </w:pPr>
            <w:r>
              <w:rPr>
                <w:sz w:val="24"/>
              </w:rPr>
              <w:t>To demonstrate their ability to use the skill of </w:t>
            </w:r>
            <w:r>
              <w:rPr>
                <w:b/>
                <w:sz w:val="24"/>
              </w:rPr>
              <w:t>comparison</w:t>
            </w:r>
            <w:r>
              <w:rPr>
                <w:sz w:val="24"/>
              </w:rPr>
              <w:t>, students should:</w:t>
            </w:r>
          </w:p>
          <w:p>
            <w:pPr>
              <w:pStyle w:val="TableParagraph"/>
              <w:numPr>
                <w:ilvl w:val="0"/>
                <w:numId w:val="36"/>
              </w:numPr>
              <w:tabs>
                <w:tab w:pos="832" w:val="left" w:leader="none"/>
                <w:tab w:pos="833" w:val="left" w:leader="none"/>
              </w:tabs>
              <w:spacing w:line="240" w:lineRule="auto" w:before="0" w:after="0"/>
              <w:ind w:left="832" w:right="732" w:hanging="360"/>
              <w:jc w:val="left"/>
              <w:rPr>
                <w:sz w:val="24"/>
              </w:rPr>
            </w:pPr>
            <w:r>
              <w:rPr>
                <w:sz w:val="24"/>
              </w:rPr>
              <w:t>explain characteristics (i.e. who, what, where,</w:t>
            </w:r>
            <w:r>
              <w:rPr>
                <w:spacing w:val="-16"/>
                <w:sz w:val="24"/>
              </w:rPr>
              <w:t> </w:t>
            </w:r>
            <w:r>
              <w:rPr>
                <w:sz w:val="24"/>
              </w:rPr>
              <w:t>why, when, and how) of historical</w:t>
            </w:r>
            <w:r>
              <w:rPr>
                <w:spacing w:val="-4"/>
                <w:sz w:val="24"/>
              </w:rPr>
              <w:t> </w:t>
            </w:r>
            <w:r>
              <w:rPr>
                <w:sz w:val="24"/>
              </w:rPr>
              <w:t>developments.</w:t>
            </w:r>
          </w:p>
          <w:p>
            <w:pPr>
              <w:pStyle w:val="TableParagraph"/>
              <w:numPr>
                <w:ilvl w:val="0"/>
                <w:numId w:val="36"/>
              </w:numPr>
              <w:tabs>
                <w:tab w:pos="832" w:val="left" w:leader="none"/>
                <w:tab w:pos="833" w:val="left" w:leader="none"/>
              </w:tabs>
              <w:spacing w:line="270" w:lineRule="atLeast" w:before="0" w:after="0"/>
              <w:ind w:left="832" w:right="348" w:hanging="360"/>
              <w:jc w:val="left"/>
              <w:rPr>
                <w:sz w:val="24"/>
              </w:rPr>
            </w:pPr>
            <w:r>
              <w:rPr>
                <w:sz w:val="24"/>
              </w:rPr>
              <w:t>categorize similarities and differences among</w:t>
            </w:r>
            <w:r>
              <w:rPr>
                <w:spacing w:val="-15"/>
                <w:sz w:val="24"/>
              </w:rPr>
              <w:t> </w:t>
            </w:r>
            <w:r>
              <w:rPr>
                <w:sz w:val="24"/>
              </w:rPr>
              <w:t>historical developments.</w:t>
            </w:r>
          </w:p>
        </w:tc>
      </w:tr>
      <w:tr>
        <w:trPr>
          <w:trHeight w:val="2759" w:hRule="atLeast"/>
        </w:trPr>
        <w:tc>
          <w:tcPr>
            <w:tcW w:w="3086" w:type="dxa"/>
          </w:tcPr>
          <w:p>
            <w:pPr>
              <w:pStyle w:val="TableParagraph"/>
              <w:ind w:left="115" w:right="121"/>
              <w:rPr>
                <w:sz w:val="24"/>
              </w:rPr>
            </w:pPr>
            <w:r>
              <w:rPr>
                <w:b/>
                <w:sz w:val="24"/>
              </w:rPr>
              <w:t>CE: Causation- </w:t>
            </w:r>
            <w:r>
              <w:rPr>
                <w:sz w:val="24"/>
              </w:rPr>
              <w:t>Identify and compare significant turning points, including the related causes and effects that affect historical continuity and change.</w:t>
            </w:r>
          </w:p>
        </w:tc>
        <w:tc>
          <w:tcPr>
            <w:tcW w:w="6504" w:type="dxa"/>
          </w:tcPr>
          <w:p>
            <w:pPr>
              <w:pStyle w:val="TableParagraph"/>
              <w:ind w:left="112" w:right="882"/>
              <w:rPr>
                <w:sz w:val="24"/>
              </w:rPr>
            </w:pPr>
            <w:r>
              <w:rPr>
                <w:sz w:val="24"/>
              </w:rPr>
              <w:t>To demonstrate their ability to use the skill of </w:t>
            </w:r>
            <w:r>
              <w:rPr>
                <w:b/>
                <w:sz w:val="24"/>
              </w:rPr>
              <w:t>causation</w:t>
            </w:r>
            <w:r>
              <w:rPr>
                <w:sz w:val="24"/>
              </w:rPr>
              <w:t>, students should:</w:t>
            </w:r>
          </w:p>
          <w:p>
            <w:pPr>
              <w:pStyle w:val="TableParagraph"/>
              <w:numPr>
                <w:ilvl w:val="0"/>
                <w:numId w:val="37"/>
              </w:numPr>
              <w:tabs>
                <w:tab w:pos="832" w:val="left" w:leader="none"/>
                <w:tab w:pos="833" w:val="left" w:leader="none"/>
              </w:tabs>
              <w:spacing w:line="240" w:lineRule="auto" w:before="0" w:after="0"/>
              <w:ind w:left="832" w:right="247" w:hanging="360"/>
              <w:jc w:val="left"/>
              <w:rPr>
                <w:sz w:val="24"/>
              </w:rPr>
            </w:pPr>
            <w:r>
              <w:rPr>
                <w:sz w:val="24"/>
              </w:rPr>
              <w:t>identify significant events that led to change or maintain continuity.</w:t>
            </w:r>
          </w:p>
          <w:p>
            <w:pPr>
              <w:pStyle w:val="TableParagraph"/>
              <w:numPr>
                <w:ilvl w:val="0"/>
                <w:numId w:val="37"/>
              </w:numPr>
              <w:tabs>
                <w:tab w:pos="832" w:val="left" w:leader="none"/>
                <w:tab w:pos="833" w:val="left" w:leader="none"/>
              </w:tabs>
              <w:spacing w:line="240" w:lineRule="auto" w:before="0" w:after="0"/>
              <w:ind w:left="832" w:right="348" w:hanging="360"/>
              <w:jc w:val="left"/>
              <w:rPr>
                <w:sz w:val="24"/>
              </w:rPr>
            </w:pPr>
            <w:r>
              <w:rPr>
                <w:sz w:val="24"/>
              </w:rPr>
              <w:t>evaluate the causes of turning points and how they</w:t>
            </w:r>
            <w:r>
              <w:rPr>
                <w:spacing w:val="-12"/>
                <w:sz w:val="24"/>
              </w:rPr>
              <w:t> </w:t>
            </w:r>
            <w:r>
              <w:rPr>
                <w:sz w:val="24"/>
              </w:rPr>
              <w:t>lead to change or</w:t>
            </w:r>
            <w:r>
              <w:rPr>
                <w:spacing w:val="-1"/>
                <w:sz w:val="24"/>
              </w:rPr>
              <w:t> </w:t>
            </w:r>
            <w:r>
              <w:rPr>
                <w:sz w:val="24"/>
              </w:rPr>
              <w:t>continuity.</w:t>
            </w:r>
          </w:p>
          <w:p>
            <w:pPr>
              <w:pStyle w:val="TableParagraph"/>
              <w:numPr>
                <w:ilvl w:val="0"/>
                <w:numId w:val="37"/>
              </w:numPr>
              <w:tabs>
                <w:tab w:pos="832" w:val="left" w:leader="none"/>
                <w:tab w:pos="833" w:val="left" w:leader="none"/>
              </w:tabs>
              <w:spacing w:line="240" w:lineRule="auto" w:before="0" w:after="0"/>
              <w:ind w:left="832" w:right="336" w:hanging="360"/>
              <w:jc w:val="left"/>
              <w:rPr>
                <w:sz w:val="24"/>
              </w:rPr>
            </w:pPr>
            <w:r>
              <w:rPr>
                <w:sz w:val="24"/>
              </w:rPr>
              <w:t>evaluate the effects of turning points and how they</w:t>
            </w:r>
            <w:r>
              <w:rPr>
                <w:spacing w:val="-13"/>
                <w:sz w:val="24"/>
              </w:rPr>
              <w:t> </w:t>
            </w:r>
            <w:r>
              <w:rPr>
                <w:sz w:val="24"/>
              </w:rPr>
              <w:t>lead to change or</w:t>
            </w:r>
            <w:r>
              <w:rPr>
                <w:spacing w:val="-1"/>
                <w:sz w:val="24"/>
              </w:rPr>
              <w:t> </w:t>
            </w:r>
            <w:r>
              <w:rPr>
                <w:sz w:val="24"/>
              </w:rPr>
              <w:t>continuity.</w:t>
            </w:r>
          </w:p>
          <w:p>
            <w:pPr>
              <w:pStyle w:val="TableParagraph"/>
              <w:numPr>
                <w:ilvl w:val="0"/>
                <w:numId w:val="37"/>
              </w:numPr>
              <w:tabs>
                <w:tab w:pos="832" w:val="left" w:leader="none"/>
                <w:tab w:pos="833" w:val="left" w:leader="none"/>
              </w:tabs>
              <w:spacing w:line="270" w:lineRule="atLeast" w:before="0" w:after="0"/>
              <w:ind w:left="832" w:right="720" w:hanging="360"/>
              <w:jc w:val="left"/>
              <w:rPr>
                <w:sz w:val="24"/>
              </w:rPr>
            </w:pPr>
            <w:r>
              <w:rPr>
                <w:sz w:val="24"/>
              </w:rPr>
              <w:t>compare the importance of turning points related to causality.</w:t>
            </w:r>
          </w:p>
        </w:tc>
      </w:tr>
      <w:tr>
        <w:trPr>
          <w:trHeight w:val="2207" w:hRule="atLeast"/>
        </w:trPr>
        <w:tc>
          <w:tcPr>
            <w:tcW w:w="3086" w:type="dxa"/>
          </w:tcPr>
          <w:p>
            <w:pPr>
              <w:pStyle w:val="TableParagraph"/>
              <w:ind w:left="115" w:right="108"/>
              <w:rPr>
                <w:sz w:val="24"/>
              </w:rPr>
            </w:pPr>
            <w:r>
              <w:rPr>
                <w:b/>
                <w:sz w:val="24"/>
              </w:rPr>
              <w:t>P</w:t>
            </w:r>
            <w:r>
              <w:rPr>
                <w:sz w:val="24"/>
              </w:rPr>
              <w:t>: </w:t>
            </w:r>
            <w:r>
              <w:rPr>
                <w:b/>
                <w:sz w:val="24"/>
              </w:rPr>
              <w:t>Periodization- </w:t>
            </w:r>
            <w:r>
              <w:rPr>
                <w:sz w:val="24"/>
              </w:rPr>
              <w:t>Utilize significant turning points to justify the historical narrative of a time period.</w:t>
            </w:r>
          </w:p>
        </w:tc>
        <w:tc>
          <w:tcPr>
            <w:tcW w:w="6504" w:type="dxa"/>
          </w:tcPr>
          <w:p>
            <w:pPr>
              <w:pStyle w:val="TableParagraph"/>
              <w:ind w:left="112" w:right="309"/>
              <w:rPr>
                <w:sz w:val="24"/>
              </w:rPr>
            </w:pPr>
            <w:r>
              <w:rPr>
                <w:sz w:val="24"/>
              </w:rPr>
              <w:t>To demonstrate their ability to think in terms of </w:t>
            </w:r>
            <w:r>
              <w:rPr>
                <w:b/>
                <w:sz w:val="24"/>
              </w:rPr>
              <w:t>periodization</w:t>
            </w:r>
            <w:r>
              <w:rPr>
                <w:sz w:val="24"/>
              </w:rPr>
              <w:t>, students should:</w:t>
            </w:r>
          </w:p>
          <w:p>
            <w:pPr>
              <w:pStyle w:val="TableParagraph"/>
              <w:numPr>
                <w:ilvl w:val="0"/>
                <w:numId w:val="38"/>
              </w:numPr>
              <w:tabs>
                <w:tab w:pos="832" w:val="left" w:leader="none"/>
                <w:tab w:pos="833" w:val="left" w:leader="none"/>
              </w:tabs>
              <w:spacing w:line="240" w:lineRule="auto" w:before="0" w:after="0"/>
              <w:ind w:left="832" w:right="888" w:hanging="360"/>
              <w:jc w:val="left"/>
              <w:rPr>
                <w:sz w:val="24"/>
              </w:rPr>
            </w:pPr>
            <w:r>
              <w:rPr>
                <w:sz w:val="24"/>
              </w:rPr>
              <w:t>utilize turning points to identify historical</w:t>
            </w:r>
            <w:r>
              <w:rPr>
                <w:spacing w:val="-14"/>
                <w:sz w:val="24"/>
              </w:rPr>
              <w:t> </w:t>
            </w:r>
            <w:r>
              <w:rPr>
                <w:sz w:val="24"/>
              </w:rPr>
              <w:t>periods according to historical</w:t>
            </w:r>
            <w:r>
              <w:rPr>
                <w:spacing w:val="-4"/>
                <w:sz w:val="24"/>
              </w:rPr>
              <w:t> </w:t>
            </w:r>
            <w:r>
              <w:rPr>
                <w:sz w:val="24"/>
              </w:rPr>
              <w:t>themes.</w:t>
            </w:r>
          </w:p>
          <w:p>
            <w:pPr>
              <w:pStyle w:val="TableParagraph"/>
              <w:numPr>
                <w:ilvl w:val="0"/>
                <w:numId w:val="38"/>
              </w:numPr>
              <w:tabs>
                <w:tab w:pos="832" w:val="left" w:leader="none"/>
                <w:tab w:pos="833" w:val="left" w:leader="none"/>
              </w:tabs>
              <w:spacing w:line="240" w:lineRule="auto" w:before="0" w:after="0"/>
              <w:ind w:left="833" w:right="221" w:hanging="360"/>
              <w:jc w:val="left"/>
              <w:rPr>
                <w:sz w:val="24"/>
              </w:rPr>
            </w:pPr>
            <w:r>
              <w:rPr>
                <w:sz w:val="24"/>
              </w:rPr>
              <w:t>explain how significant events and related</w:t>
            </w:r>
            <w:r>
              <w:rPr>
                <w:spacing w:val="-11"/>
                <w:sz w:val="24"/>
              </w:rPr>
              <w:t> </w:t>
            </w:r>
            <w:r>
              <w:rPr>
                <w:sz w:val="24"/>
              </w:rPr>
              <w:t>developments lead to changes in historical</w:t>
            </w:r>
            <w:r>
              <w:rPr>
                <w:spacing w:val="-2"/>
                <w:sz w:val="24"/>
              </w:rPr>
              <w:t> </w:t>
            </w:r>
            <w:r>
              <w:rPr>
                <w:sz w:val="24"/>
              </w:rPr>
              <w:t>periods.</w:t>
            </w:r>
          </w:p>
          <w:p>
            <w:pPr>
              <w:pStyle w:val="TableParagraph"/>
              <w:numPr>
                <w:ilvl w:val="0"/>
                <w:numId w:val="38"/>
              </w:numPr>
              <w:tabs>
                <w:tab w:pos="832" w:val="left" w:leader="none"/>
                <w:tab w:pos="833" w:val="left" w:leader="none"/>
              </w:tabs>
              <w:spacing w:line="270" w:lineRule="atLeast" w:before="0" w:after="0"/>
              <w:ind w:left="832" w:right="136" w:hanging="360"/>
              <w:jc w:val="left"/>
              <w:rPr>
                <w:sz w:val="24"/>
              </w:rPr>
            </w:pPr>
            <w:r>
              <w:rPr>
                <w:sz w:val="24"/>
              </w:rPr>
              <w:t>justify the categorization of historical periods through</w:t>
            </w:r>
            <w:r>
              <w:rPr>
                <w:spacing w:val="-16"/>
                <w:sz w:val="24"/>
              </w:rPr>
              <w:t> </w:t>
            </w:r>
            <w:r>
              <w:rPr>
                <w:sz w:val="24"/>
              </w:rPr>
              <w:t>the use of turning points and related</w:t>
            </w:r>
            <w:r>
              <w:rPr>
                <w:spacing w:val="-7"/>
                <w:sz w:val="24"/>
              </w:rPr>
              <w:t> </w:t>
            </w:r>
            <w:r>
              <w:rPr>
                <w:sz w:val="24"/>
              </w:rPr>
              <w:t>developments.</w:t>
            </w:r>
          </w:p>
        </w:tc>
      </w:tr>
      <w:tr>
        <w:trPr>
          <w:trHeight w:val="2483" w:hRule="atLeast"/>
        </w:trPr>
        <w:tc>
          <w:tcPr>
            <w:tcW w:w="3086" w:type="dxa"/>
          </w:tcPr>
          <w:p>
            <w:pPr>
              <w:pStyle w:val="TableParagraph"/>
              <w:ind w:left="115" w:right="201"/>
              <w:rPr>
                <w:sz w:val="24"/>
              </w:rPr>
            </w:pPr>
            <w:r>
              <w:rPr>
                <w:b/>
                <w:sz w:val="24"/>
              </w:rPr>
              <w:t>CX: Context- </w:t>
            </w:r>
            <w:r>
              <w:rPr>
                <w:sz w:val="24"/>
              </w:rPr>
              <w:t>Explain how historical themes are used to determine context when analyzing significant events.</w:t>
            </w:r>
          </w:p>
        </w:tc>
        <w:tc>
          <w:tcPr>
            <w:tcW w:w="6504" w:type="dxa"/>
          </w:tcPr>
          <w:p>
            <w:pPr>
              <w:pStyle w:val="TableParagraph"/>
              <w:spacing w:line="270" w:lineRule="exact"/>
              <w:ind w:left="112"/>
              <w:rPr>
                <w:sz w:val="24"/>
              </w:rPr>
            </w:pPr>
            <w:r>
              <w:rPr>
                <w:sz w:val="24"/>
              </w:rPr>
              <w:t>To demonstrate their ability to use </w:t>
            </w:r>
            <w:r>
              <w:rPr>
                <w:b/>
                <w:sz w:val="24"/>
              </w:rPr>
              <w:t>context</w:t>
            </w:r>
            <w:r>
              <w:rPr>
                <w:sz w:val="24"/>
              </w:rPr>
              <w:t>, students should:</w:t>
            </w:r>
          </w:p>
          <w:p>
            <w:pPr>
              <w:pStyle w:val="TableParagraph"/>
              <w:numPr>
                <w:ilvl w:val="0"/>
                <w:numId w:val="39"/>
              </w:numPr>
              <w:tabs>
                <w:tab w:pos="832" w:val="left" w:leader="none"/>
                <w:tab w:pos="833" w:val="left" w:leader="none"/>
              </w:tabs>
              <w:spacing w:line="240" w:lineRule="auto" w:before="0" w:after="0"/>
              <w:ind w:left="833" w:right="0" w:hanging="361"/>
              <w:jc w:val="left"/>
              <w:rPr>
                <w:sz w:val="24"/>
              </w:rPr>
            </w:pPr>
            <w:r>
              <w:rPr>
                <w:sz w:val="24"/>
              </w:rPr>
              <w:t>identify and describe a historical</w:t>
            </w:r>
            <w:r>
              <w:rPr>
                <w:spacing w:val="-8"/>
                <w:sz w:val="24"/>
              </w:rPr>
              <w:t> </w:t>
            </w:r>
            <w:r>
              <w:rPr>
                <w:sz w:val="24"/>
              </w:rPr>
              <w:t>theme.</w:t>
            </w:r>
          </w:p>
          <w:p>
            <w:pPr>
              <w:pStyle w:val="TableParagraph"/>
              <w:numPr>
                <w:ilvl w:val="0"/>
                <w:numId w:val="39"/>
              </w:numPr>
              <w:tabs>
                <w:tab w:pos="832" w:val="left" w:leader="none"/>
                <w:tab w:pos="833" w:val="left" w:leader="none"/>
              </w:tabs>
              <w:spacing w:line="240" w:lineRule="auto" w:before="0" w:after="0"/>
              <w:ind w:left="833" w:right="0" w:hanging="361"/>
              <w:jc w:val="left"/>
              <w:rPr>
                <w:sz w:val="24"/>
              </w:rPr>
            </w:pPr>
            <w:r>
              <w:rPr>
                <w:sz w:val="24"/>
              </w:rPr>
              <w:t>distinguish historical events based on time and</w:t>
            </w:r>
            <w:r>
              <w:rPr>
                <w:spacing w:val="-6"/>
                <w:sz w:val="24"/>
              </w:rPr>
              <w:t> </w:t>
            </w:r>
            <w:r>
              <w:rPr>
                <w:sz w:val="24"/>
              </w:rPr>
              <w:t>place.</w:t>
            </w:r>
          </w:p>
          <w:p>
            <w:pPr>
              <w:pStyle w:val="TableParagraph"/>
              <w:numPr>
                <w:ilvl w:val="0"/>
                <w:numId w:val="39"/>
              </w:numPr>
              <w:tabs>
                <w:tab w:pos="832" w:val="left" w:leader="none"/>
                <w:tab w:pos="833" w:val="left" w:leader="none"/>
              </w:tabs>
              <w:spacing w:line="240" w:lineRule="auto" w:before="0" w:after="0"/>
              <w:ind w:left="832" w:right="281" w:hanging="360"/>
              <w:jc w:val="left"/>
              <w:rPr>
                <w:sz w:val="24"/>
              </w:rPr>
            </w:pPr>
            <w:r>
              <w:rPr>
                <w:sz w:val="24"/>
              </w:rPr>
              <w:t>analyze how historical developments affect the world</w:t>
            </w:r>
            <w:r>
              <w:rPr>
                <w:spacing w:val="-12"/>
                <w:sz w:val="24"/>
              </w:rPr>
              <w:t> </w:t>
            </w:r>
            <w:r>
              <w:rPr>
                <w:sz w:val="24"/>
              </w:rPr>
              <w:t>in both historic and contemporary</w:t>
            </w:r>
            <w:r>
              <w:rPr>
                <w:spacing w:val="-6"/>
                <w:sz w:val="24"/>
              </w:rPr>
              <w:t> </w:t>
            </w:r>
            <w:r>
              <w:rPr>
                <w:sz w:val="24"/>
              </w:rPr>
              <w:t>contexts.</w:t>
            </w:r>
          </w:p>
          <w:p>
            <w:pPr>
              <w:pStyle w:val="TableParagraph"/>
              <w:numPr>
                <w:ilvl w:val="0"/>
                <w:numId w:val="39"/>
              </w:numPr>
              <w:tabs>
                <w:tab w:pos="832" w:val="left" w:leader="none"/>
                <w:tab w:pos="833" w:val="left" w:leader="none"/>
              </w:tabs>
              <w:spacing w:line="240" w:lineRule="auto" w:before="0" w:after="0"/>
              <w:ind w:left="832" w:right="129" w:hanging="360"/>
              <w:jc w:val="left"/>
              <w:rPr>
                <w:sz w:val="24"/>
              </w:rPr>
            </w:pPr>
            <w:r>
              <w:rPr>
                <w:sz w:val="24"/>
              </w:rPr>
              <w:t>explain how one event can be contextualized within</w:t>
            </w:r>
            <w:r>
              <w:rPr>
                <w:spacing w:val="-10"/>
                <w:sz w:val="24"/>
              </w:rPr>
              <w:t> </w:t>
            </w:r>
            <w:r>
              <w:rPr>
                <w:sz w:val="24"/>
              </w:rPr>
              <w:t>more than one</w:t>
            </w:r>
            <w:r>
              <w:rPr>
                <w:spacing w:val="-2"/>
                <w:sz w:val="24"/>
              </w:rPr>
              <w:t> </w:t>
            </w:r>
            <w:r>
              <w:rPr>
                <w:sz w:val="24"/>
              </w:rPr>
              <w:t>theme.</w:t>
            </w:r>
          </w:p>
          <w:p>
            <w:pPr>
              <w:pStyle w:val="TableParagraph"/>
              <w:numPr>
                <w:ilvl w:val="0"/>
                <w:numId w:val="39"/>
              </w:numPr>
              <w:tabs>
                <w:tab w:pos="832" w:val="left" w:leader="none"/>
                <w:tab w:pos="833" w:val="left" w:leader="none"/>
              </w:tabs>
              <w:spacing w:line="270" w:lineRule="atLeast" w:before="0" w:after="0"/>
              <w:ind w:left="832" w:right="257" w:hanging="360"/>
              <w:jc w:val="left"/>
              <w:rPr>
                <w:sz w:val="24"/>
              </w:rPr>
            </w:pPr>
            <w:r>
              <w:rPr>
                <w:sz w:val="24"/>
              </w:rPr>
              <w:t>assess the impact of historical patterns on the conditions surrounding an</w:t>
            </w:r>
            <w:r>
              <w:rPr>
                <w:spacing w:val="-1"/>
                <w:sz w:val="24"/>
              </w:rPr>
              <w:t> </w:t>
            </w:r>
            <w:r>
              <w:rPr>
                <w:sz w:val="24"/>
              </w:rPr>
              <w:t>event.</w:t>
            </w:r>
          </w:p>
        </w:tc>
      </w:tr>
      <w:tr>
        <w:trPr>
          <w:trHeight w:val="1931" w:hRule="atLeast"/>
        </w:trPr>
        <w:tc>
          <w:tcPr>
            <w:tcW w:w="3086" w:type="dxa"/>
          </w:tcPr>
          <w:p>
            <w:pPr>
              <w:pStyle w:val="TableParagraph"/>
              <w:ind w:left="114" w:right="139"/>
              <w:rPr>
                <w:sz w:val="24"/>
              </w:rPr>
            </w:pPr>
            <w:r>
              <w:rPr>
                <w:b/>
                <w:sz w:val="24"/>
              </w:rPr>
              <w:t>CC: Continuities and Changes- </w:t>
            </w:r>
            <w:r>
              <w:rPr>
                <w:sz w:val="24"/>
              </w:rPr>
              <w:t>Analyze significant turning points and theme-based patterns of continuities and changes within a period of time.</w:t>
            </w:r>
          </w:p>
        </w:tc>
        <w:tc>
          <w:tcPr>
            <w:tcW w:w="6504" w:type="dxa"/>
          </w:tcPr>
          <w:p>
            <w:pPr>
              <w:pStyle w:val="TableParagraph"/>
              <w:ind w:left="112" w:right="635"/>
              <w:rPr>
                <w:sz w:val="24"/>
              </w:rPr>
            </w:pPr>
            <w:r>
              <w:rPr>
                <w:sz w:val="24"/>
              </w:rPr>
              <w:t>To demonstrate their ability to understand </w:t>
            </w:r>
            <w:r>
              <w:rPr>
                <w:b/>
                <w:sz w:val="24"/>
              </w:rPr>
              <w:t>continuities and changes</w:t>
            </w:r>
            <w:r>
              <w:rPr>
                <w:sz w:val="24"/>
              </w:rPr>
              <w:t>, students should:</w:t>
            </w:r>
          </w:p>
          <w:p>
            <w:pPr>
              <w:pStyle w:val="TableParagraph"/>
              <w:numPr>
                <w:ilvl w:val="0"/>
                <w:numId w:val="40"/>
              </w:numPr>
              <w:tabs>
                <w:tab w:pos="832" w:val="left" w:leader="none"/>
                <w:tab w:pos="833" w:val="left" w:leader="none"/>
              </w:tabs>
              <w:spacing w:line="240" w:lineRule="auto" w:before="0" w:after="0"/>
              <w:ind w:left="833" w:right="0" w:hanging="361"/>
              <w:jc w:val="left"/>
              <w:rPr>
                <w:sz w:val="24"/>
              </w:rPr>
            </w:pPr>
            <w:r>
              <w:rPr>
                <w:sz w:val="24"/>
              </w:rPr>
              <w:t>define theme-based continuity and</w:t>
            </w:r>
            <w:r>
              <w:rPr>
                <w:spacing w:val="-5"/>
                <w:sz w:val="24"/>
              </w:rPr>
              <w:t> </w:t>
            </w:r>
            <w:r>
              <w:rPr>
                <w:sz w:val="24"/>
              </w:rPr>
              <w:t>change.</w:t>
            </w:r>
          </w:p>
          <w:p>
            <w:pPr>
              <w:pStyle w:val="TableParagraph"/>
              <w:numPr>
                <w:ilvl w:val="0"/>
                <w:numId w:val="40"/>
              </w:numPr>
              <w:tabs>
                <w:tab w:pos="832" w:val="left" w:leader="none"/>
                <w:tab w:pos="833" w:val="left" w:leader="none"/>
              </w:tabs>
              <w:spacing w:line="240" w:lineRule="auto" w:before="0" w:after="0"/>
              <w:ind w:left="832" w:right="449" w:hanging="360"/>
              <w:jc w:val="left"/>
              <w:rPr>
                <w:sz w:val="24"/>
              </w:rPr>
            </w:pPr>
            <w:r>
              <w:rPr>
                <w:sz w:val="24"/>
              </w:rPr>
              <w:t>cite evidence of theme-based continuities and</w:t>
            </w:r>
            <w:r>
              <w:rPr>
                <w:spacing w:val="-11"/>
                <w:sz w:val="24"/>
              </w:rPr>
              <w:t> </w:t>
            </w:r>
            <w:r>
              <w:rPr>
                <w:sz w:val="24"/>
              </w:rPr>
              <w:t>changes within a period of</w:t>
            </w:r>
            <w:r>
              <w:rPr>
                <w:spacing w:val="-3"/>
                <w:sz w:val="24"/>
              </w:rPr>
              <w:t> </w:t>
            </w:r>
            <w:r>
              <w:rPr>
                <w:sz w:val="24"/>
              </w:rPr>
              <w:t>time.</w:t>
            </w:r>
          </w:p>
          <w:p>
            <w:pPr>
              <w:pStyle w:val="TableParagraph"/>
              <w:numPr>
                <w:ilvl w:val="0"/>
                <w:numId w:val="40"/>
              </w:numPr>
              <w:tabs>
                <w:tab w:pos="832" w:val="left" w:leader="none"/>
                <w:tab w:pos="833" w:val="left" w:leader="none"/>
              </w:tabs>
              <w:spacing w:line="270" w:lineRule="atLeast" w:before="0" w:after="0"/>
              <w:ind w:left="832" w:right="865" w:hanging="360"/>
              <w:jc w:val="left"/>
              <w:rPr>
                <w:sz w:val="24"/>
              </w:rPr>
            </w:pPr>
            <w:r>
              <w:rPr>
                <w:sz w:val="24"/>
              </w:rPr>
              <w:t>determine the significance of turning points in the context of theme-based</w:t>
            </w:r>
            <w:r>
              <w:rPr>
                <w:spacing w:val="-2"/>
                <w:sz w:val="24"/>
              </w:rPr>
              <w:t> </w:t>
            </w:r>
            <w:r>
              <w:rPr>
                <w:sz w:val="24"/>
              </w:rPr>
              <w:t>patterns.</w:t>
            </w:r>
          </w:p>
        </w:tc>
      </w:tr>
      <w:tr>
        <w:trPr>
          <w:trHeight w:val="827" w:hRule="atLeast"/>
        </w:trPr>
        <w:tc>
          <w:tcPr>
            <w:tcW w:w="3086" w:type="dxa"/>
          </w:tcPr>
          <w:p>
            <w:pPr>
              <w:pStyle w:val="TableParagraph"/>
              <w:spacing w:line="270" w:lineRule="exact"/>
              <w:ind w:left="115"/>
              <w:rPr>
                <w:sz w:val="24"/>
              </w:rPr>
            </w:pPr>
            <w:r>
              <w:rPr>
                <w:b/>
                <w:sz w:val="24"/>
              </w:rPr>
              <w:t>E: Evidence- </w:t>
            </w:r>
            <w:r>
              <w:rPr>
                <w:sz w:val="24"/>
              </w:rPr>
              <w:t>Identify,</w:t>
            </w:r>
          </w:p>
          <w:p>
            <w:pPr>
              <w:pStyle w:val="TableParagraph"/>
              <w:spacing w:line="270" w:lineRule="atLeast"/>
              <w:ind w:left="115" w:right="115"/>
              <w:rPr>
                <w:sz w:val="24"/>
              </w:rPr>
            </w:pPr>
            <w:r>
              <w:rPr>
                <w:sz w:val="24"/>
              </w:rPr>
              <w:t>interpret, and utilize different forms of evidence, including</w:t>
            </w:r>
          </w:p>
        </w:tc>
        <w:tc>
          <w:tcPr>
            <w:tcW w:w="6504" w:type="dxa"/>
          </w:tcPr>
          <w:p>
            <w:pPr>
              <w:pStyle w:val="TableParagraph"/>
              <w:ind w:left="112" w:right="683"/>
              <w:rPr>
                <w:sz w:val="24"/>
              </w:rPr>
            </w:pPr>
            <w:r>
              <w:rPr>
                <w:sz w:val="24"/>
              </w:rPr>
              <w:t>To demonstrate their ability to use </w:t>
            </w:r>
            <w:r>
              <w:rPr>
                <w:b/>
                <w:sz w:val="24"/>
              </w:rPr>
              <w:t>evidence </w:t>
            </w:r>
            <w:r>
              <w:rPr>
                <w:sz w:val="24"/>
              </w:rPr>
              <w:t>in the study of history, students should:</w:t>
            </w:r>
          </w:p>
          <w:p>
            <w:pPr>
              <w:pStyle w:val="TableParagraph"/>
              <w:numPr>
                <w:ilvl w:val="0"/>
                <w:numId w:val="41"/>
              </w:numPr>
              <w:tabs>
                <w:tab w:pos="832" w:val="left" w:leader="none"/>
                <w:tab w:pos="833" w:val="left" w:leader="none"/>
              </w:tabs>
              <w:spacing w:line="261" w:lineRule="exact" w:before="0" w:after="0"/>
              <w:ind w:left="833" w:right="0" w:hanging="361"/>
              <w:jc w:val="left"/>
              <w:rPr>
                <w:sz w:val="24"/>
              </w:rPr>
            </w:pPr>
            <w:r>
              <w:rPr>
                <w:sz w:val="24"/>
              </w:rPr>
              <w:t>compare various types of sources to be used in</w:t>
            </w:r>
            <w:r>
              <w:rPr>
                <w:spacing w:val="-3"/>
                <w:sz w:val="24"/>
              </w:rPr>
              <w:t> </w:t>
            </w:r>
            <w:r>
              <w:rPr>
                <w:sz w:val="24"/>
              </w:rPr>
              <w:t>a</w:t>
            </w:r>
          </w:p>
        </w:tc>
      </w:tr>
    </w:tbl>
    <w:p>
      <w:pPr>
        <w:spacing w:after="0" w:line="261" w:lineRule="exact"/>
        <w:jc w:val="left"/>
        <w:rPr>
          <w:sz w:val="24"/>
        </w:rPr>
        <w:sectPr>
          <w:pgSz w:w="12240" w:h="15840"/>
          <w:pgMar w:header="0" w:footer="944" w:top="1380" w:bottom="122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2207" w:hRule="atLeast"/>
        </w:trPr>
        <w:tc>
          <w:tcPr>
            <w:tcW w:w="3086" w:type="dxa"/>
          </w:tcPr>
          <w:p>
            <w:pPr>
              <w:pStyle w:val="TableParagraph"/>
              <w:ind w:left="115" w:right="274"/>
              <w:rPr>
                <w:sz w:val="24"/>
              </w:rPr>
            </w:pPr>
            <w:r>
              <w:rPr>
                <w:sz w:val="24"/>
              </w:rPr>
              <w:t>primary and secondary sources, used in an inquiry- based study of history.</w:t>
            </w:r>
          </w:p>
        </w:tc>
        <w:tc>
          <w:tcPr>
            <w:tcW w:w="6504" w:type="dxa"/>
          </w:tcPr>
          <w:p>
            <w:pPr>
              <w:pStyle w:val="TableParagraph"/>
              <w:spacing w:line="270" w:lineRule="exact"/>
              <w:ind w:left="832"/>
              <w:rPr>
                <w:sz w:val="24"/>
              </w:rPr>
            </w:pPr>
            <w:r>
              <w:rPr>
                <w:sz w:val="24"/>
              </w:rPr>
              <w:t>historical study.</w:t>
            </w:r>
          </w:p>
          <w:p>
            <w:pPr>
              <w:pStyle w:val="TableParagraph"/>
              <w:numPr>
                <w:ilvl w:val="0"/>
                <w:numId w:val="42"/>
              </w:numPr>
              <w:tabs>
                <w:tab w:pos="832" w:val="left" w:leader="none"/>
                <w:tab w:pos="833" w:val="left" w:leader="none"/>
              </w:tabs>
              <w:spacing w:line="240" w:lineRule="auto" w:before="0" w:after="0"/>
              <w:ind w:left="832" w:right="408" w:hanging="360"/>
              <w:jc w:val="left"/>
              <w:rPr>
                <w:sz w:val="24"/>
              </w:rPr>
            </w:pPr>
            <w:r>
              <w:rPr>
                <w:sz w:val="24"/>
              </w:rPr>
              <w:t>engage in historical thinking skills to collect evidence from various sources that identifies bias, context, tone, purpose, and</w:t>
            </w:r>
            <w:r>
              <w:rPr>
                <w:spacing w:val="-1"/>
                <w:sz w:val="24"/>
              </w:rPr>
              <w:t> </w:t>
            </w:r>
            <w:r>
              <w:rPr>
                <w:sz w:val="24"/>
              </w:rPr>
              <w:t>periodization.</w:t>
            </w:r>
          </w:p>
          <w:p>
            <w:pPr>
              <w:pStyle w:val="TableParagraph"/>
              <w:numPr>
                <w:ilvl w:val="0"/>
                <w:numId w:val="42"/>
              </w:numPr>
              <w:tabs>
                <w:tab w:pos="832" w:val="left" w:leader="none"/>
                <w:tab w:pos="833" w:val="left" w:leader="none"/>
              </w:tabs>
              <w:spacing w:line="240" w:lineRule="auto" w:before="0" w:after="0"/>
              <w:ind w:left="833" w:right="0" w:hanging="361"/>
              <w:jc w:val="left"/>
              <w:rPr>
                <w:sz w:val="24"/>
              </w:rPr>
            </w:pPr>
            <w:r>
              <w:rPr>
                <w:sz w:val="24"/>
              </w:rPr>
              <w:t>evaluate secondary sources for accuracy and</w:t>
            </w:r>
            <w:r>
              <w:rPr>
                <w:spacing w:val="-11"/>
                <w:sz w:val="24"/>
              </w:rPr>
              <w:t> </w:t>
            </w:r>
            <w:r>
              <w:rPr>
                <w:sz w:val="24"/>
              </w:rPr>
              <w:t>validity.</w:t>
            </w:r>
          </w:p>
          <w:p>
            <w:pPr>
              <w:pStyle w:val="TableParagraph"/>
              <w:numPr>
                <w:ilvl w:val="0"/>
                <w:numId w:val="42"/>
              </w:numPr>
              <w:tabs>
                <w:tab w:pos="832" w:val="left" w:leader="none"/>
                <w:tab w:pos="833" w:val="left" w:leader="none"/>
              </w:tabs>
              <w:spacing w:line="240" w:lineRule="auto" w:before="0" w:after="0"/>
              <w:ind w:left="832" w:right="248" w:hanging="360"/>
              <w:jc w:val="left"/>
              <w:rPr>
                <w:sz w:val="24"/>
              </w:rPr>
            </w:pPr>
            <w:r>
              <w:rPr>
                <w:sz w:val="24"/>
              </w:rPr>
              <w:t>examine multiple points of view to construct a</w:t>
            </w:r>
            <w:r>
              <w:rPr>
                <w:spacing w:val="-15"/>
                <w:sz w:val="24"/>
              </w:rPr>
              <w:t> </w:t>
            </w:r>
            <w:r>
              <w:rPr>
                <w:sz w:val="24"/>
              </w:rPr>
              <w:t>historical argument.</w:t>
            </w:r>
          </w:p>
          <w:p>
            <w:pPr>
              <w:pStyle w:val="TableParagraph"/>
              <w:numPr>
                <w:ilvl w:val="0"/>
                <w:numId w:val="42"/>
              </w:numPr>
              <w:tabs>
                <w:tab w:pos="832" w:val="left" w:leader="none"/>
                <w:tab w:pos="833" w:val="left" w:leader="none"/>
              </w:tabs>
              <w:spacing w:line="261" w:lineRule="exact" w:before="0" w:after="0"/>
              <w:ind w:left="833" w:right="0" w:hanging="361"/>
              <w:jc w:val="left"/>
              <w:rPr>
                <w:sz w:val="24"/>
              </w:rPr>
            </w:pPr>
            <w:r>
              <w:rPr>
                <w:sz w:val="24"/>
              </w:rPr>
              <w:t>corroborate multiple</w:t>
            </w:r>
            <w:r>
              <w:rPr>
                <w:spacing w:val="-3"/>
                <w:sz w:val="24"/>
              </w:rPr>
              <w:t> </w:t>
            </w:r>
            <w:r>
              <w:rPr>
                <w:sz w:val="24"/>
              </w:rPr>
              <w:t>sources.</w:t>
            </w:r>
          </w:p>
        </w:tc>
      </w:tr>
    </w:tbl>
    <w:p>
      <w:pPr>
        <w:spacing w:after="0" w:line="261" w:lineRule="exact"/>
        <w:jc w:val="left"/>
        <w:rPr>
          <w:sz w:val="24"/>
        </w:rPr>
        <w:sectPr>
          <w:pgSz w:w="12240" w:h="15840"/>
          <w:pgMar w:header="0" w:footer="944" w:top="1440" w:bottom="1140" w:left="1060" w:right="740"/>
        </w:sectPr>
      </w:pPr>
    </w:p>
    <w:p>
      <w:pPr>
        <w:pStyle w:val="Heading1"/>
      </w:pPr>
      <w:bookmarkStart w:name="_TOC_250021" w:id="69"/>
      <w:bookmarkStart w:name="Grade 8 Standards" w:id="70"/>
      <w:r>
        <w:rPr>
          <w:b w:val="0"/>
        </w:rPr>
      </w:r>
      <w:bookmarkEnd w:id="69"/>
      <w:r>
        <w:rPr/>
        <w:t>Grade 8 Standards</w:t>
      </w:r>
    </w:p>
    <w:p>
      <w:pPr>
        <w:pStyle w:val="BodyText"/>
        <w:rPr>
          <w:b/>
        </w:r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068"/>
        <w:gridCol w:w="7116"/>
      </w:tblGrid>
      <w:tr>
        <w:trPr>
          <w:trHeight w:val="311" w:hRule="atLeast"/>
        </w:trPr>
        <w:tc>
          <w:tcPr>
            <w:tcW w:w="1577" w:type="dxa"/>
            <w:tcBorders>
              <w:bottom w:val="single" w:sz="12" w:space="0" w:color="000000"/>
            </w:tcBorders>
          </w:tcPr>
          <w:p>
            <w:pPr>
              <w:pStyle w:val="TableParagraph"/>
              <w:spacing w:line="275" w:lineRule="exact" w:before="15"/>
              <w:ind w:left="74"/>
              <w:rPr>
                <w:b/>
                <w:sz w:val="24"/>
              </w:rPr>
            </w:pPr>
            <w:r>
              <w:rPr>
                <w:b/>
                <w:sz w:val="24"/>
              </w:rPr>
              <w:t>Key Concepts</w:t>
            </w:r>
          </w:p>
        </w:tc>
        <w:tc>
          <w:tcPr>
            <w:tcW w:w="8184" w:type="dxa"/>
            <w:gridSpan w:val="2"/>
            <w:tcBorders>
              <w:bottom w:val="single" w:sz="12" w:space="0" w:color="000000"/>
            </w:tcBorders>
          </w:tcPr>
          <w:p>
            <w:pPr>
              <w:pStyle w:val="TableParagraph"/>
              <w:spacing w:line="273" w:lineRule="exact" w:before="18"/>
              <w:ind w:left="3541" w:right="3536"/>
              <w:jc w:val="center"/>
              <w:rPr>
                <w:b/>
                <w:sz w:val="24"/>
              </w:rPr>
            </w:pPr>
            <w:r>
              <w:rPr>
                <w:b/>
                <w:sz w:val="24"/>
              </w:rPr>
              <w:t>Standards</w:t>
            </w:r>
          </w:p>
        </w:tc>
      </w:tr>
      <w:tr>
        <w:trPr>
          <w:trHeight w:val="848" w:hRule="atLeast"/>
        </w:trPr>
        <w:tc>
          <w:tcPr>
            <w:tcW w:w="1577" w:type="dxa"/>
            <w:vMerge w:val="restart"/>
            <w:tcBorders>
              <w:top w:val="single" w:sz="12" w:space="0" w:color="000000"/>
              <w:bottom w:val="single" w:sz="12" w:space="0" w:color="000000"/>
            </w:tcBorders>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7"/>
              </w:rPr>
            </w:pPr>
          </w:p>
          <w:p>
            <w:pPr>
              <w:pStyle w:val="TableParagraph"/>
              <w:ind w:left="223" w:right="120" w:hanging="80"/>
              <w:rPr>
                <w:b/>
                <w:sz w:val="20"/>
              </w:rPr>
            </w:pPr>
            <w:r>
              <w:rPr>
                <w:b/>
                <w:sz w:val="20"/>
              </w:rPr>
              <w:t>Settlement and Development</w:t>
            </w:r>
          </w:p>
        </w:tc>
        <w:tc>
          <w:tcPr>
            <w:tcW w:w="8184" w:type="dxa"/>
            <w:gridSpan w:val="2"/>
            <w:tcBorders>
              <w:top w:val="single" w:sz="12" w:space="0" w:color="000000"/>
            </w:tcBorders>
          </w:tcPr>
          <w:p>
            <w:pPr>
              <w:pStyle w:val="TableParagraph"/>
              <w:spacing w:line="270" w:lineRule="atLeast" w:before="8"/>
              <w:ind w:left="9" w:right="253"/>
              <w:rPr>
                <w:sz w:val="24"/>
              </w:rPr>
            </w:pPr>
            <w:r>
              <w:rPr>
                <w:b/>
                <w:sz w:val="24"/>
              </w:rPr>
              <w:t>Standard 1: </w:t>
            </w:r>
            <w:r>
              <w:rPr>
                <w:sz w:val="24"/>
              </w:rPr>
              <w:t>Demonstrate an understanding of the development of South Carolina during the settlement and colonization of North America in the period of 1500– 1756.</w:t>
            </w:r>
          </w:p>
        </w:tc>
      </w:tr>
      <w:tr>
        <w:trPr>
          <w:trHeight w:val="858" w:hRule="atLeast"/>
        </w:trPr>
        <w:tc>
          <w:tcPr>
            <w:tcW w:w="1577" w:type="dxa"/>
            <w:vMerge/>
            <w:tcBorders>
              <w:top w:val="nil"/>
              <w:bottom w:val="single" w:sz="12" w:space="0" w:color="000000"/>
            </w:tcBorders>
          </w:tcPr>
          <w:p>
            <w:pPr>
              <w:rPr>
                <w:sz w:val="2"/>
                <w:szCs w:val="2"/>
              </w:rPr>
            </w:pPr>
          </w:p>
        </w:tc>
        <w:tc>
          <w:tcPr>
            <w:tcW w:w="8184" w:type="dxa"/>
            <w:gridSpan w:val="2"/>
          </w:tcPr>
          <w:p>
            <w:pPr>
              <w:pStyle w:val="TableParagraph"/>
              <w:spacing w:line="270" w:lineRule="atLeast" w:before="17"/>
              <w:ind w:left="9" w:right="21"/>
              <w:rPr>
                <w:sz w:val="24"/>
              </w:rPr>
            </w:pPr>
            <w:r>
              <w:rPr>
                <w:b/>
                <w:sz w:val="24"/>
              </w:rPr>
              <w:t>Enduring Understanding: </w:t>
            </w:r>
            <w:r>
              <w:rPr>
                <w:sz w:val="24"/>
              </w:rPr>
              <w:t>The Carolina colony was composed of indigenous, immigrant, and enslaved populations. Various factors across North America and the Carolina colony facilitated the eventual emergence of an American national identity.</w:t>
            </w:r>
          </w:p>
        </w:tc>
      </w:tr>
      <w:tr>
        <w:trPr>
          <w:trHeight w:val="582" w:hRule="atLeast"/>
        </w:trPr>
        <w:tc>
          <w:tcPr>
            <w:tcW w:w="1577" w:type="dxa"/>
            <w:vMerge/>
            <w:tcBorders>
              <w:top w:val="nil"/>
              <w:bottom w:val="single" w:sz="12" w:space="0" w:color="000000"/>
            </w:tcBorders>
          </w:tcPr>
          <w:p>
            <w:pPr>
              <w:rPr>
                <w:sz w:val="2"/>
                <w:szCs w:val="2"/>
              </w:rPr>
            </w:pPr>
          </w:p>
        </w:tc>
        <w:tc>
          <w:tcPr>
            <w:tcW w:w="8184" w:type="dxa"/>
            <w:gridSpan w:val="2"/>
          </w:tcPr>
          <w:p>
            <w:pPr>
              <w:pStyle w:val="TableParagraph"/>
              <w:spacing w:before="22"/>
              <w:ind w:left="9"/>
              <w:rPr>
                <w:b/>
                <w:sz w:val="24"/>
              </w:rPr>
            </w:pPr>
            <w:r>
              <w:rPr>
                <w:b/>
                <w:sz w:val="24"/>
              </w:rPr>
              <w:t>The student will:</w:t>
            </w:r>
          </w:p>
        </w:tc>
      </w:tr>
      <w:tr>
        <w:trPr>
          <w:trHeight w:val="2787" w:hRule="atLeast"/>
        </w:trPr>
        <w:tc>
          <w:tcPr>
            <w:tcW w:w="1577" w:type="dxa"/>
            <w:vMerge/>
            <w:tcBorders>
              <w:top w:val="nil"/>
              <w:bottom w:val="single" w:sz="12" w:space="0" w:color="000000"/>
            </w:tcBorders>
          </w:tcPr>
          <w:p>
            <w:pPr>
              <w:rPr>
                <w:sz w:val="2"/>
                <w:szCs w:val="2"/>
              </w:rPr>
            </w:pPr>
          </w:p>
        </w:tc>
        <w:tc>
          <w:tcPr>
            <w:tcW w:w="1068" w:type="dxa"/>
            <w:tcBorders>
              <w:right w:val="nil"/>
            </w:tcBorders>
          </w:tcPr>
          <w:p>
            <w:pPr>
              <w:pStyle w:val="TableParagraph"/>
              <w:spacing w:before="22"/>
              <w:ind w:left="9"/>
              <w:rPr>
                <w:b/>
                <w:sz w:val="24"/>
              </w:rPr>
            </w:pPr>
            <w:r>
              <w:rPr>
                <w:b/>
                <w:sz w:val="24"/>
              </w:rPr>
              <w:t>8.1.CO</w:t>
            </w:r>
          </w:p>
        </w:tc>
        <w:tc>
          <w:tcPr>
            <w:tcW w:w="7116" w:type="dxa"/>
            <w:tcBorders>
              <w:left w:val="nil"/>
            </w:tcBorders>
          </w:tcPr>
          <w:p>
            <w:pPr>
              <w:pStyle w:val="TableParagraph"/>
              <w:spacing w:before="17"/>
              <w:ind w:left="343" w:right="1036"/>
              <w:rPr>
                <w:sz w:val="24"/>
              </w:rPr>
            </w:pPr>
            <w:r>
              <w:rPr>
                <w:sz w:val="24"/>
              </w:rPr>
              <w:t>Compare the three British North American colonial regions economically, politically, socially, and in regard to labor development.</w:t>
            </w:r>
          </w:p>
          <w:p>
            <w:pPr>
              <w:pStyle w:val="TableParagraph"/>
              <w:rPr>
                <w:b/>
                <w:sz w:val="24"/>
              </w:rPr>
            </w:pPr>
          </w:p>
          <w:p>
            <w:pPr>
              <w:pStyle w:val="TableParagraph"/>
              <w:spacing w:before="1"/>
              <w:ind w:left="343" w:right="-4"/>
              <w:rPr>
                <w:sz w:val="24"/>
              </w:rPr>
            </w:pPr>
            <w:r>
              <w:rPr>
                <w:sz w:val="24"/>
              </w:rPr>
              <w:t>This indicator was developed to encourage inquiry into how the three British colonial regions developed in terms of their culture, economies, geography, and labor. The indicator was also developed to encourage inquiry into the unique story of the development of South Carolina.</w:t>
            </w:r>
          </w:p>
        </w:tc>
      </w:tr>
      <w:tr>
        <w:trPr>
          <w:trHeight w:val="2790" w:hRule="atLeast"/>
        </w:trPr>
        <w:tc>
          <w:tcPr>
            <w:tcW w:w="1577" w:type="dxa"/>
            <w:vMerge/>
            <w:tcBorders>
              <w:top w:val="nil"/>
              <w:bottom w:val="single" w:sz="12" w:space="0" w:color="000000"/>
            </w:tcBorders>
          </w:tcPr>
          <w:p>
            <w:pPr>
              <w:rPr>
                <w:sz w:val="2"/>
                <w:szCs w:val="2"/>
              </w:rPr>
            </w:pPr>
          </w:p>
        </w:tc>
        <w:tc>
          <w:tcPr>
            <w:tcW w:w="1068" w:type="dxa"/>
            <w:tcBorders>
              <w:right w:val="nil"/>
            </w:tcBorders>
          </w:tcPr>
          <w:p>
            <w:pPr>
              <w:pStyle w:val="TableParagraph"/>
              <w:spacing w:before="25"/>
              <w:ind w:left="9"/>
              <w:rPr>
                <w:b/>
                <w:sz w:val="24"/>
              </w:rPr>
            </w:pPr>
            <w:r>
              <w:rPr>
                <w:b/>
                <w:sz w:val="24"/>
              </w:rPr>
              <w:t>8.1.CE</w:t>
            </w:r>
          </w:p>
        </w:tc>
        <w:tc>
          <w:tcPr>
            <w:tcW w:w="7116" w:type="dxa"/>
            <w:tcBorders>
              <w:left w:val="nil"/>
            </w:tcBorders>
          </w:tcPr>
          <w:p>
            <w:pPr>
              <w:pStyle w:val="TableParagraph"/>
              <w:spacing w:before="20"/>
              <w:ind w:left="342" w:right="150"/>
              <w:rPr>
                <w:sz w:val="24"/>
              </w:rPr>
            </w:pPr>
            <w:r>
              <w:rPr>
                <w:sz w:val="24"/>
              </w:rPr>
              <w:t>Analyze the factors that contributed to the development of South Carolina’s economic system and the subsequent impacts on different populations within the colony.</w:t>
            </w:r>
          </w:p>
          <w:p>
            <w:pPr>
              <w:pStyle w:val="TableParagraph"/>
              <w:rPr>
                <w:b/>
                <w:sz w:val="24"/>
              </w:rPr>
            </w:pPr>
          </w:p>
          <w:p>
            <w:pPr>
              <w:pStyle w:val="TableParagraph"/>
              <w:ind w:left="343" w:right="103"/>
              <w:rPr>
                <w:sz w:val="24"/>
              </w:rPr>
            </w:pPr>
            <w:r>
              <w:rPr>
                <w:sz w:val="24"/>
              </w:rPr>
              <w:t>This indicator was designed to encourage inquiry into the geographic and human factors that contributed to the development of South Carolina’s economic system. This indicator was also written to encourage inquiry into South Carolina’s distinct social and economic system as influenced by British Barbados.</w:t>
            </w:r>
          </w:p>
        </w:tc>
      </w:tr>
      <w:tr>
        <w:trPr>
          <w:trHeight w:val="2789" w:hRule="atLeast"/>
        </w:trPr>
        <w:tc>
          <w:tcPr>
            <w:tcW w:w="1577" w:type="dxa"/>
            <w:vMerge/>
            <w:tcBorders>
              <w:top w:val="nil"/>
              <w:bottom w:val="single" w:sz="12" w:space="0" w:color="000000"/>
            </w:tcBorders>
          </w:tcPr>
          <w:p>
            <w:pPr>
              <w:rPr>
                <w:sz w:val="2"/>
                <w:szCs w:val="2"/>
              </w:rPr>
            </w:pPr>
          </w:p>
        </w:tc>
        <w:tc>
          <w:tcPr>
            <w:tcW w:w="1068" w:type="dxa"/>
            <w:tcBorders>
              <w:right w:val="nil"/>
            </w:tcBorders>
          </w:tcPr>
          <w:p>
            <w:pPr>
              <w:pStyle w:val="TableParagraph"/>
              <w:spacing w:before="25"/>
              <w:ind w:left="9"/>
              <w:rPr>
                <w:b/>
                <w:sz w:val="24"/>
              </w:rPr>
            </w:pPr>
            <w:r>
              <w:rPr>
                <w:b/>
                <w:sz w:val="24"/>
              </w:rPr>
              <w:t>8.1.P</w:t>
            </w:r>
          </w:p>
        </w:tc>
        <w:tc>
          <w:tcPr>
            <w:tcW w:w="7116" w:type="dxa"/>
            <w:tcBorders>
              <w:left w:val="nil"/>
            </w:tcBorders>
          </w:tcPr>
          <w:p>
            <w:pPr>
              <w:pStyle w:val="TableParagraph"/>
              <w:spacing w:before="20"/>
              <w:ind w:left="343" w:right="-4"/>
              <w:rPr>
                <w:sz w:val="24"/>
              </w:rPr>
            </w:pPr>
            <w:r>
              <w:rPr>
                <w:sz w:val="24"/>
              </w:rPr>
              <w:t>Summarize major events in the development of South Carolina which impacted the economic, political, and social structure of the colony.</w:t>
            </w:r>
          </w:p>
          <w:p>
            <w:pPr>
              <w:pStyle w:val="TableParagraph"/>
              <w:rPr>
                <w:b/>
                <w:sz w:val="24"/>
              </w:rPr>
            </w:pPr>
          </w:p>
          <w:p>
            <w:pPr>
              <w:pStyle w:val="TableParagraph"/>
              <w:ind w:left="343" w:right="49"/>
              <w:rPr>
                <w:sz w:val="24"/>
              </w:rPr>
            </w:pPr>
            <w:r>
              <w:rPr>
                <w:sz w:val="24"/>
              </w:rPr>
              <w:t>This indicator was designed to encourage inquiry into the development of South Carolina as a result of mercantilist policies, which ranged from the Navigation Acts to trade with Native Americans to the use of enslaved people as labor. This indicator was also designed to promote inquiry into agricultural development, using the rice-growing knowledge of enslaved West Africans.</w:t>
            </w:r>
          </w:p>
        </w:tc>
      </w:tr>
      <w:tr>
        <w:trPr>
          <w:trHeight w:val="860" w:hRule="atLeast"/>
        </w:trPr>
        <w:tc>
          <w:tcPr>
            <w:tcW w:w="1577" w:type="dxa"/>
            <w:vMerge/>
            <w:tcBorders>
              <w:top w:val="nil"/>
              <w:bottom w:val="single" w:sz="12" w:space="0" w:color="000000"/>
            </w:tcBorders>
          </w:tcPr>
          <w:p>
            <w:pPr>
              <w:rPr>
                <w:sz w:val="2"/>
                <w:szCs w:val="2"/>
              </w:rPr>
            </w:pPr>
          </w:p>
        </w:tc>
        <w:tc>
          <w:tcPr>
            <w:tcW w:w="8184" w:type="dxa"/>
            <w:gridSpan w:val="2"/>
          </w:tcPr>
          <w:p>
            <w:pPr>
              <w:pStyle w:val="TableParagraph"/>
              <w:tabs>
                <w:tab w:pos="1405" w:val="left" w:leader="none"/>
              </w:tabs>
              <w:spacing w:line="235" w:lineRule="auto" w:before="29"/>
              <w:ind w:left="1406" w:right="876" w:hanging="1397"/>
              <w:rPr>
                <w:sz w:val="24"/>
              </w:rPr>
            </w:pPr>
            <w:r>
              <w:rPr>
                <w:b/>
                <w:sz w:val="24"/>
              </w:rPr>
              <w:t>8.1.CX</w:t>
              <w:tab/>
            </w:r>
            <w:r>
              <w:rPr>
                <w:sz w:val="24"/>
              </w:rPr>
              <w:t>Contextualize the development of South Carolina’s political institutions during the colonization of British North</w:t>
            </w:r>
            <w:r>
              <w:rPr>
                <w:spacing w:val="-19"/>
                <w:sz w:val="24"/>
              </w:rPr>
              <w:t> </w:t>
            </w:r>
            <w:r>
              <w:rPr>
                <w:sz w:val="24"/>
              </w:rPr>
              <w:t>America.</w:t>
            </w:r>
          </w:p>
        </w:tc>
      </w:tr>
    </w:tbl>
    <w:p>
      <w:pPr>
        <w:spacing w:after="0" w:line="235" w:lineRule="auto"/>
        <w:rPr>
          <w:sz w:val="24"/>
        </w:rPr>
        <w:sectPr>
          <w:pgSz w:w="12240" w:h="15840"/>
          <w:pgMar w:header="0" w:footer="944" w:top="138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8189"/>
      </w:tblGrid>
      <w:tr>
        <w:trPr>
          <w:trHeight w:val="308" w:hRule="atLeast"/>
        </w:trPr>
        <w:tc>
          <w:tcPr>
            <w:tcW w:w="1572" w:type="dxa"/>
            <w:tcBorders>
              <w:bottom w:val="single" w:sz="12" w:space="0" w:color="000000"/>
            </w:tcBorders>
          </w:tcPr>
          <w:p>
            <w:pPr>
              <w:pStyle w:val="TableParagraph"/>
              <w:spacing w:line="275" w:lineRule="exact" w:before="13"/>
              <w:ind w:left="74"/>
              <w:rPr>
                <w:b/>
                <w:sz w:val="24"/>
              </w:rPr>
            </w:pPr>
            <w:r>
              <w:rPr>
                <w:b/>
                <w:sz w:val="24"/>
              </w:rPr>
              <w:t>Key Concepts</w:t>
            </w:r>
          </w:p>
        </w:tc>
        <w:tc>
          <w:tcPr>
            <w:tcW w:w="8189" w:type="dxa"/>
            <w:tcBorders>
              <w:bottom w:val="single" w:sz="12" w:space="0" w:color="000000"/>
            </w:tcBorders>
          </w:tcPr>
          <w:p>
            <w:pPr>
              <w:pStyle w:val="TableParagraph"/>
              <w:spacing w:line="273" w:lineRule="exact" w:before="15"/>
              <w:ind w:left="3547" w:right="3537"/>
              <w:jc w:val="center"/>
              <w:rPr>
                <w:b/>
                <w:sz w:val="24"/>
              </w:rPr>
            </w:pPr>
            <w:r>
              <w:rPr>
                <w:b/>
                <w:sz w:val="24"/>
              </w:rPr>
              <w:t>Standards</w:t>
            </w:r>
          </w:p>
        </w:tc>
      </w:tr>
      <w:tr>
        <w:trPr>
          <w:trHeight w:val="1400" w:hRule="atLeast"/>
        </w:trPr>
        <w:tc>
          <w:tcPr>
            <w:tcW w:w="1572" w:type="dxa"/>
            <w:vMerge w:val="restart"/>
            <w:tcBorders>
              <w:top w:val="single" w:sz="12" w:space="0" w:color="000000"/>
              <w:bottom w:val="single" w:sz="12" w:space="0" w:color="000000"/>
            </w:tcBorders>
          </w:tcPr>
          <w:p>
            <w:pPr>
              <w:pStyle w:val="TableParagraph"/>
              <w:rPr>
                <w:sz w:val="22"/>
              </w:rPr>
            </w:pPr>
          </w:p>
        </w:tc>
        <w:tc>
          <w:tcPr>
            <w:tcW w:w="8189" w:type="dxa"/>
            <w:tcBorders>
              <w:top w:val="single" w:sz="12" w:space="0" w:color="000000"/>
            </w:tcBorders>
          </w:tcPr>
          <w:p>
            <w:pPr>
              <w:pStyle w:val="TableParagraph"/>
              <w:spacing w:before="10"/>
              <w:ind w:left="1411" w:right="109"/>
              <w:rPr>
                <w:sz w:val="24"/>
              </w:rPr>
            </w:pPr>
            <w:r>
              <w:rPr>
                <w:sz w:val="24"/>
              </w:rPr>
              <w:t>This indicator was designed to encourage inquiry into the development of the political structure of the South Carolina colony from the development of Charles Towne under English control to the movement toward self-rule.</w:t>
            </w:r>
          </w:p>
        </w:tc>
      </w:tr>
      <w:tr>
        <w:trPr>
          <w:trHeight w:val="2237" w:hRule="atLeast"/>
        </w:trPr>
        <w:tc>
          <w:tcPr>
            <w:tcW w:w="1572" w:type="dxa"/>
            <w:vMerge/>
            <w:tcBorders>
              <w:top w:val="nil"/>
              <w:bottom w:val="single" w:sz="12" w:space="0" w:color="000000"/>
            </w:tcBorders>
          </w:tcPr>
          <w:p>
            <w:pPr>
              <w:rPr>
                <w:sz w:val="2"/>
                <w:szCs w:val="2"/>
              </w:rPr>
            </w:pPr>
          </w:p>
        </w:tc>
        <w:tc>
          <w:tcPr>
            <w:tcW w:w="8189" w:type="dxa"/>
          </w:tcPr>
          <w:p>
            <w:pPr>
              <w:pStyle w:val="TableParagraph"/>
              <w:tabs>
                <w:tab w:pos="1410" w:val="left" w:leader="none"/>
              </w:tabs>
              <w:spacing w:line="235" w:lineRule="auto" w:before="29"/>
              <w:ind w:left="1411" w:right="411" w:hanging="1397"/>
              <w:rPr>
                <w:sz w:val="24"/>
              </w:rPr>
            </w:pPr>
            <w:r>
              <w:rPr>
                <w:b/>
                <w:sz w:val="24"/>
              </w:rPr>
              <w:t>8.1.CC</w:t>
              <w:tab/>
            </w:r>
            <w:r>
              <w:rPr>
                <w:sz w:val="24"/>
              </w:rPr>
              <w:t>Analyze the changes and continuities of the Native Americans’ experiences prior to and as a result of settlement and</w:t>
            </w:r>
            <w:r>
              <w:rPr>
                <w:spacing w:val="-9"/>
                <w:sz w:val="24"/>
              </w:rPr>
              <w:t> </w:t>
            </w:r>
            <w:r>
              <w:rPr>
                <w:sz w:val="24"/>
              </w:rPr>
              <w:t>colonization.</w:t>
            </w:r>
          </w:p>
          <w:p>
            <w:pPr>
              <w:pStyle w:val="TableParagraph"/>
              <w:spacing w:before="2"/>
              <w:rPr>
                <w:b/>
                <w:sz w:val="24"/>
              </w:rPr>
            </w:pPr>
          </w:p>
          <w:p>
            <w:pPr>
              <w:pStyle w:val="TableParagraph"/>
              <w:ind w:left="1411" w:right="143"/>
              <w:rPr>
                <w:sz w:val="24"/>
              </w:rPr>
            </w:pPr>
            <w:r>
              <w:rPr>
                <w:sz w:val="24"/>
              </w:rPr>
              <w:t>This indicator was developed to encourage inquiry into Native American civilizations and cultures prior to European contact and their interactions with Europeans during the period of settlement and colonization, including their efforts to preserve their cultures.</w:t>
            </w:r>
          </w:p>
        </w:tc>
      </w:tr>
      <w:tr>
        <w:trPr>
          <w:trHeight w:val="1419" w:hRule="atLeast"/>
        </w:trPr>
        <w:tc>
          <w:tcPr>
            <w:tcW w:w="1572" w:type="dxa"/>
            <w:vMerge/>
            <w:tcBorders>
              <w:top w:val="nil"/>
              <w:bottom w:val="single" w:sz="12" w:space="0" w:color="000000"/>
            </w:tcBorders>
          </w:tcPr>
          <w:p>
            <w:pPr>
              <w:rPr>
                <w:sz w:val="2"/>
                <w:szCs w:val="2"/>
              </w:rPr>
            </w:pPr>
          </w:p>
        </w:tc>
        <w:tc>
          <w:tcPr>
            <w:tcW w:w="8189" w:type="dxa"/>
            <w:tcBorders>
              <w:bottom w:val="single" w:sz="12" w:space="0" w:color="000000"/>
            </w:tcBorders>
          </w:tcPr>
          <w:p>
            <w:pPr>
              <w:pStyle w:val="TableParagraph"/>
              <w:tabs>
                <w:tab w:pos="1410" w:val="left" w:leader="none"/>
              </w:tabs>
              <w:spacing w:line="237" w:lineRule="auto" w:before="27"/>
              <w:ind w:left="1411" w:right="213" w:hanging="1397"/>
              <w:rPr>
                <w:sz w:val="24"/>
              </w:rPr>
            </w:pPr>
            <w:r>
              <w:rPr>
                <w:b/>
                <w:sz w:val="24"/>
              </w:rPr>
              <w:t>8.1.E</w:t>
              <w:tab/>
            </w:r>
            <w:r>
              <w:rPr>
                <w:sz w:val="24"/>
              </w:rPr>
              <w:t>Utilize a variety of primary and secondary sources to examine multiple perspectives and influences of the economic, political, and social effects of South Carolina’s settlement and colonization on the development of various forms of government across the</w:t>
            </w:r>
            <w:r>
              <w:rPr>
                <w:spacing w:val="-9"/>
                <w:sz w:val="24"/>
              </w:rPr>
              <w:t> </w:t>
            </w:r>
            <w:r>
              <w:rPr>
                <w:sz w:val="24"/>
              </w:rPr>
              <w:t>colonies.</w:t>
            </w:r>
          </w:p>
        </w:tc>
      </w:tr>
      <w:tr>
        <w:trPr>
          <w:trHeight w:val="848" w:hRule="atLeast"/>
        </w:trPr>
        <w:tc>
          <w:tcPr>
            <w:tcW w:w="1572"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7"/>
              <w:rPr>
                <w:b/>
                <w:sz w:val="30"/>
              </w:rPr>
            </w:pPr>
          </w:p>
          <w:p>
            <w:pPr>
              <w:pStyle w:val="TableParagraph"/>
              <w:ind w:left="155" w:right="126" w:firstLine="69"/>
              <w:rPr>
                <w:b/>
                <w:sz w:val="24"/>
              </w:rPr>
            </w:pPr>
            <w:r>
              <w:rPr>
                <w:b/>
                <w:sz w:val="24"/>
              </w:rPr>
              <w:t>Revolution and Identity</w:t>
            </w:r>
          </w:p>
        </w:tc>
        <w:tc>
          <w:tcPr>
            <w:tcW w:w="8189" w:type="dxa"/>
            <w:tcBorders>
              <w:top w:val="single" w:sz="12" w:space="0" w:color="000000"/>
            </w:tcBorders>
          </w:tcPr>
          <w:p>
            <w:pPr>
              <w:pStyle w:val="TableParagraph"/>
              <w:spacing w:line="270" w:lineRule="atLeast" w:before="10"/>
              <w:ind w:left="14" w:right="207"/>
              <w:rPr>
                <w:sz w:val="24"/>
              </w:rPr>
            </w:pPr>
            <w:r>
              <w:rPr>
                <w:b/>
                <w:sz w:val="24"/>
              </w:rPr>
              <w:t>Standard 2: </w:t>
            </w:r>
            <w:r>
              <w:rPr>
                <w:sz w:val="24"/>
              </w:rPr>
              <w:t>Demonstrate an understanding of how South Carolinians and Americans created a revolutionary form of government during the period of 1757– 1815.</w:t>
            </w:r>
          </w:p>
        </w:tc>
      </w:tr>
      <w:tr>
        <w:trPr>
          <w:trHeight w:val="1410" w:hRule="atLeast"/>
        </w:trPr>
        <w:tc>
          <w:tcPr>
            <w:tcW w:w="1572" w:type="dxa"/>
            <w:vMerge/>
            <w:tcBorders>
              <w:top w:val="nil"/>
              <w:bottom w:val="single" w:sz="12" w:space="0" w:color="000000"/>
            </w:tcBorders>
          </w:tcPr>
          <w:p>
            <w:pPr>
              <w:rPr>
                <w:sz w:val="2"/>
                <w:szCs w:val="2"/>
              </w:rPr>
            </w:pPr>
          </w:p>
        </w:tc>
        <w:tc>
          <w:tcPr>
            <w:tcW w:w="8189" w:type="dxa"/>
          </w:tcPr>
          <w:p>
            <w:pPr>
              <w:pStyle w:val="TableParagraph"/>
              <w:spacing w:line="270" w:lineRule="atLeast" w:before="20"/>
              <w:ind w:left="14" w:right="88"/>
              <w:rPr>
                <w:sz w:val="24"/>
              </w:rPr>
            </w:pPr>
            <w:r>
              <w:rPr>
                <w:b/>
                <w:sz w:val="24"/>
              </w:rPr>
              <w:t>Enduring Understanding: </w:t>
            </w:r>
            <w:r>
              <w:rPr>
                <w:sz w:val="24"/>
              </w:rPr>
              <w:t>Political and economic developments underscored how the colonists in British North America had become uniquely American, prompting the development of a new nation. Drawing on their experience under British rule, the founding generation created a government with shared powers between the state and federal institutions.</w:t>
            </w:r>
          </w:p>
        </w:tc>
      </w:tr>
      <w:tr>
        <w:trPr>
          <w:trHeight w:val="310" w:hRule="atLeast"/>
        </w:trPr>
        <w:tc>
          <w:tcPr>
            <w:tcW w:w="1572" w:type="dxa"/>
            <w:vMerge/>
            <w:tcBorders>
              <w:top w:val="nil"/>
              <w:bottom w:val="single" w:sz="12" w:space="0" w:color="000000"/>
            </w:tcBorders>
          </w:tcPr>
          <w:p>
            <w:pPr>
              <w:rPr>
                <w:sz w:val="2"/>
                <w:szCs w:val="2"/>
              </w:rPr>
            </w:pPr>
          </w:p>
        </w:tc>
        <w:tc>
          <w:tcPr>
            <w:tcW w:w="8189" w:type="dxa"/>
          </w:tcPr>
          <w:p>
            <w:pPr>
              <w:pStyle w:val="TableParagraph"/>
              <w:spacing w:line="266" w:lineRule="exact" w:before="25"/>
              <w:ind w:left="14"/>
              <w:rPr>
                <w:b/>
                <w:sz w:val="24"/>
              </w:rPr>
            </w:pPr>
            <w:r>
              <w:rPr>
                <w:b/>
                <w:sz w:val="24"/>
              </w:rPr>
              <w:t>The student will:</w:t>
            </w:r>
          </w:p>
        </w:tc>
      </w:tr>
      <w:tr>
        <w:trPr>
          <w:trHeight w:val="1962" w:hRule="atLeast"/>
        </w:trPr>
        <w:tc>
          <w:tcPr>
            <w:tcW w:w="1572" w:type="dxa"/>
            <w:vMerge/>
            <w:tcBorders>
              <w:top w:val="nil"/>
              <w:bottom w:val="single" w:sz="12" w:space="0" w:color="000000"/>
            </w:tcBorders>
          </w:tcPr>
          <w:p>
            <w:pPr>
              <w:rPr>
                <w:sz w:val="2"/>
                <w:szCs w:val="2"/>
              </w:rPr>
            </w:pPr>
          </w:p>
        </w:tc>
        <w:tc>
          <w:tcPr>
            <w:tcW w:w="8189" w:type="dxa"/>
          </w:tcPr>
          <w:p>
            <w:pPr>
              <w:pStyle w:val="TableParagraph"/>
              <w:tabs>
                <w:tab w:pos="1410" w:val="left" w:leader="none"/>
              </w:tabs>
              <w:spacing w:line="235" w:lineRule="auto" w:before="27"/>
              <w:ind w:left="1411" w:right="592" w:hanging="1397"/>
              <w:rPr>
                <w:sz w:val="24"/>
              </w:rPr>
            </w:pPr>
            <w:r>
              <w:rPr>
                <w:b/>
                <w:sz w:val="24"/>
              </w:rPr>
              <w:t>8.2.CO</w:t>
              <w:tab/>
            </w:r>
            <w:r>
              <w:rPr>
                <w:sz w:val="24"/>
              </w:rPr>
              <w:t>Compare the motives and demographics of loyalists and patriots within South Carolina and the</w:t>
            </w:r>
            <w:r>
              <w:rPr>
                <w:spacing w:val="-3"/>
                <w:sz w:val="24"/>
              </w:rPr>
              <w:t> </w:t>
            </w:r>
            <w:r>
              <w:rPr>
                <w:sz w:val="24"/>
              </w:rPr>
              <w:t>colonies.</w:t>
            </w:r>
          </w:p>
          <w:p>
            <w:pPr>
              <w:pStyle w:val="TableParagraph"/>
              <w:spacing w:before="1"/>
              <w:rPr>
                <w:b/>
                <w:sz w:val="24"/>
              </w:rPr>
            </w:pPr>
          </w:p>
          <w:p>
            <w:pPr>
              <w:pStyle w:val="TableParagraph"/>
              <w:spacing w:before="1"/>
              <w:ind w:left="1411" w:right="62"/>
              <w:jc w:val="both"/>
              <w:rPr>
                <w:sz w:val="24"/>
              </w:rPr>
            </w:pPr>
            <w:r>
              <w:rPr>
                <w:sz w:val="24"/>
              </w:rPr>
              <w:t>This indicator was developed to encourage inquiry into the economic, political, and social motivations of the patriots and the loyalists in the era of the American Revolution.</w:t>
            </w:r>
          </w:p>
        </w:tc>
      </w:tr>
      <w:tr>
        <w:trPr>
          <w:trHeight w:val="1686" w:hRule="atLeast"/>
        </w:trPr>
        <w:tc>
          <w:tcPr>
            <w:tcW w:w="1572" w:type="dxa"/>
            <w:vMerge/>
            <w:tcBorders>
              <w:top w:val="nil"/>
              <w:bottom w:val="single" w:sz="12" w:space="0" w:color="000000"/>
            </w:tcBorders>
          </w:tcPr>
          <w:p>
            <w:pPr>
              <w:rPr>
                <w:sz w:val="2"/>
                <w:szCs w:val="2"/>
              </w:rPr>
            </w:pPr>
          </w:p>
        </w:tc>
        <w:tc>
          <w:tcPr>
            <w:tcW w:w="8189" w:type="dxa"/>
          </w:tcPr>
          <w:p>
            <w:pPr>
              <w:pStyle w:val="TableParagraph"/>
              <w:tabs>
                <w:tab w:pos="1410" w:val="left" w:leader="none"/>
              </w:tabs>
              <w:spacing w:line="235" w:lineRule="auto" w:before="27"/>
              <w:ind w:left="1411" w:right="396" w:hanging="1397"/>
              <w:rPr>
                <w:sz w:val="24"/>
              </w:rPr>
            </w:pPr>
            <w:r>
              <w:rPr>
                <w:b/>
                <w:sz w:val="24"/>
              </w:rPr>
              <w:t>8.2.CE</w:t>
              <w:tab/>
            </w:r>
            <w:r>
              <w:rPr>
                <w:sz w:val="24"/>
              </w:rPr>
              <w:t>Explain the economic, political, and social factors surrounding</w:t>
            </w:r>
            <w:r>
              <w:rPr>
                <w:spacing w:val="-14"/>
                <w:sz w:val="24"/>
              </w:rPr>
              <w:t> </w:t>
            </w:r>
            <w:r>
              <w:rPr>
                <w:sz w:val="24"/>
              </w:rPr>
              <w:t>the American</w:t>
            </w:r>
            <w:r>
              <w:rPr>
                <w:spacing w:val="-1"/>
                <w:sz w:val="24"/>
              </w:rPr>
              <w:t> </w:t>
            </w:r>
            <w:r>
              <w:rPr>
                <w:sz w:val="24"/>
              </w:rPr>
              <w:t>Revolution.</w:t>
            </w:r>
          </w:p>
          <w:p>
            <w:pPr>
              <w:pStyle w:val="TableParagraph"/>
              <w:spacing w:before="1"/>
              <w:rPr>
                <w:b/>
                <w:sz w:val="24"/>
              </w:rPr>
            </w:pPr>
          </w:p>
          <w:p>
            <w:pPr>
              <w:pStyle w:val="TableParagraph"/>
              <w:spacing w:line="270" w:lineRule="atLeast" w:before="1"/>
              <w:ind w:left="1411" w:right="110"/>
              <w:rPr>
                <w:sz w:val="24"/>
              </w:rPr>
            </w:pPr>
            <w:r>
              <w:rPr>
                <w:sz w:val="24"/>
              </w:rPr>
              <w:t>This indicator was developed to encourage inquiry into how the colonies began to unify to create a distinctive American identity over the course of events of the American Revolution.</w:t>
            </w:r>
          </w:p>
        </w:tc>
      </w:tr>
      <w:tr>
        <w:trPr>
          <w:trHeight w:val="857" w:hRule="atLeast"/>
        </w:trPr>
        <w:tc>
          <w:tcPr>
            <w:tcW w:w="1572" w:type="dxa"/>
            <w:vMerge/>
            <w:tcBorders>
              <w:top w:val="nil"/>
              <w:bottom w:val="single" w:sz="12" w:space="0" w:color="000000"/>
            </w:tcBorders>
          </w:tcPr>
          <w:p>
            <w:pPr>
              <w:rPr>
                <w:sz w:val="2"/>
                <w:szCs w:val="2"/>
              </w:rPr>
            </w:pPr>
          </w:p>
        </w:tc>
        <w:tc>
          <w:tcPr>
            <w:tcW w:w="8189" w:type="dxa"/>
          </w:tcPr>
          <w:p>
            <w:pPr>
              <w:pStyle w:val="TableParagraph"/>
              <w:tabs>
                <w:tab w:pos="1410" w:val="left" w:leader="none"/>
              </w:tabs>
              <w:spacing w:line="235" w:lineRule="auto" w:before="27"/>
              <w:ind w:left="1411" w:right="29" w:hanging="1397"/>
              <w:rPr>
                <w:sz w:val="24"/>
              </w:rPr>
            </w:pPr>
            <w:r>
              <w:rPr>
                <w:b/>
                <w:sz w:val="24"/>
              </w:rPr>
              <w:t>8.2.P</w:t>
              <w:tab/>
            </w:r>
            <w:r>
              <w:rPr>
                <w:sz w:val="24"/>
              </w:rPr>
              <w:t>Analyze significant founding principles that led to the development</w:t>
            </w:r>
            <w:r>
              <w:rPr>
                <w:spacing w:val="-16"/>
                <w:sz w:val="24"/>
              </w:rPr>
              <w:t> </w:t>
            </w:r>
            <w:r>
              <w:rPr>
                <w:sz w:val="24"/>
              </w:rPr>
              <w:t>of federalism in South Carolina and the United</w:t>
            </w:r>
            <w:r>
              <w:rPr>
                <w:spacing w:val="-4"/>
                <w:sz w:val="24"/>
              </w:rPr>
              <w:t> </w:t>
            </w:r>
            <w:r>
              <w:rPr>
                <w:sz w:val="24"/>
              </w:rPr>
              <w:t>States.</w:t>
            </w:r>
          </w:p>
        </w:tc>
      </w:tr>
    </w:tbl>
    <w:p>
      <w:pPr>
        <w:spacing w:after="0" w:line="235" w:lineRule="auto"/>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8189"/>
      </w:tblGrid>
      <w:tr>
        <w:trPr>
          <w:trHeight w:val="308" w:hRule="atLeast"/>
        </w:trPr>
        <w:tc>
          <w:tcPr>
            <w:tcW w:w="1572" w:type="dxa"/>
            <w:tcBorders>
              <w:bottom w:val="single" w:sz="12" w:space="0" w:color="000000"/>
            </w:tcBorders>
          </w:tcPr>
          <w:p>
            <w:pPr>
              <w:pStyle w:val="TableParagraph"/>
              <w:spacing w:line="275" w:lineRule="exact" w:before="13"/>
              <w:ind w:left="74"/>
              <w:rPr>
                <w:b/>
                <w:sz w:val="24"/>
              </w:rPr>
            </w:pPr>
            <w:r>
              <w:rPr>
                <w:b/>
                <w:sz w:val="24"/>
              </w:rPr>
              <w:t>Key Concepts</w:t>
            </w:r>
          </w:p>
        </w:tc>
        <w:tc>
          <w:tcPr>
            <w:tcW w:w="8189" w:type="dxa"/>
            <w:tcBorders>
              <w:bottom w:val="single" w:sz="12" w:space="0" w:color="000000"/>
            </w:tcBorders>
          </w:tcPr>
          <w:p>
            <w:pPr>
              <w:pStyle w:val="TableParagraph"/>
              <w:spacing w:line="273" w:lineRule="exact" w:before="15"/>
              <w:ind w:left="3547" w:right="3537"/>
              <w:jc w:val="center"/>
              <w:rPr>
                <w:b/>
                <w:sz w:val="24"/>
              </w:rPr>
            </w:pPr>
            <w:r>
              <w:rPr>
                <w:b/>
                <w:sz w:val="24"/>
              </w:rPr>
              <w:t>Standards</w:t>
            </w:r>
          </w:p>
        </w:tc>
      </w:tr>
      <w:tr>
        <w:trPr>
          <w:trHeight w:val="1124" w:hRule="atLeast"/>
        </w:trPr>
        <w:tc>
          <w:tcPr>
            <w:tcW w:w="1572" w:type="dxa"/>
            <w:vMerge w:val="restart"/>
            <w:tcBorders>
              <w:top w:val="single" w:sz="12" w:space="0" w:color="000000"/>
              <w:bottom w:val="single" w:sz="12" w:space="0" w:color="000000"/>
            </w:tcBorders>
          </w:tcPr>
          <w:p>
            <w:pPr>
              <w:pStyle w:val="TableParagraph"/>
              <w:rPr>
                <w:sz w:val="22"/>
              </w:rPr>
            </w:pPr>
          </w:p>
        </w:tc>
        <w:tc>
          <w:tcPr>
            <w:tcW w:w="8189" w:type="dxa"/>
            <w:tcBorders>
              <w:top w:val="single" w:sz="12" w:space="0" w:color="000000"/>
            </w:tcBorders>
          </w:tcPr>
          <w:p>
            <w:pPr>
              <w:pStyle w:val="TableParagraph"/>
              <w:spacing w:before="10"/>
              <w:ind w:left="1411" w:right="343"/>
              <w:rPr>
                <w:sz w:val="24"/>
              </w:rPr>
            </w:pPr>
            <w:r>
              <w:rPr>
                <w:sz w:val="24"/>
              </w:rPr>
              <w:t>This indicator was designed to encourage inquiry into the development of the Constitution, Declaration of Independence, the Articles of Confederation, and representative democracy.</w:t>
            </w:r>
          </w:p>
        </w:tc>
      </w:tr>
      <w:tr>
        <w:trPr>
          <w:trHeight w:val="2237" w:hRule="atLeast"/>
        </w:trPr>
        <w:tc>
          <w:tcPr>
            <w:tcW w:w="1572" w:type="dxa"/>
            <w:vMerge/>
            <w:tcBorders>
              <w:top w:val="nil"/>
              <w:bottom w:val="single" w:sz="12" w:space="0" w:color="000000"/>
            </w:tcBorders>
          </w:tcPr>
          <w:p>
            <w:pPr>
              <w:rPr>
                <w:sz w:val="2"/>
                <w:szCs w:val="2"/>
              </w:rPr>
            </w:pPr>
          </w:p>
        </w:tc>
        <w:tc>
          <w:tcPr>
            <w:tcW w:w="8189" w:type="dxa"/>
          </w:tcPr>
          <w:p>
            <w:pPr>
              <w:pStyle w:val="TableParagraph"/>
              <w:tabs>
                <w:tab w:pos="1410" w:val="left" w:leader="none"/>
              </w:tabs>
              <w:spacing w:line="235" w:lineRule="auto" w:before="29"/>
              <w:ind w:left="1411" w:right="153" w:hanging="1397"/>
              <w:rPr>
                <w:sz w:val="24"/>
              </w:rPr>
            </w:pPr>
            <w:r>
              <w:rPr>
                <w:b/>
                <w:sz w:val="24"/>
              </w:rPr>
              <w:t>8.2.CX</w:t>
              <w:tab/>
            </w:r>
            <w:r>
              <w:rPr>
                <w:sz w:val="24"/>
              </w:rPr>
              <w:t>Contextualize the roles of various groups of South Carolinians as the colonies moved toward becoming an independent</w:t>
            </w:r>
            <w:r>
              <w:rPr>
                <w:spacing w:val="-1"/>
                <w:sz w:val="24"/>
              </w:rPr>
              <w:t> </w:t>
            </w:r>
            <w:r>
              <w:rPr>
                <w:sz w:val="24"/>
              </w:rPr>
              <w:t>nation.</w:t>
            </w:r>
          </w:p>
          <w:p>
            <w:pPr>
              <w:pStyle w:val="TableParagraph"/>
              <w:spacing w:before="2"/>
              <w:rPr>
                <w:b/>
                <w:sz w:val="24"/>
              </w:rPr>
            </w:pPr>
          </w:p>
          <w:p>
            <w:pPr>
              <w:pStyle w:val="TableParagraph"/>
              <w:ind w:left="1411" w:right="263"/>
              <w:rPr>
                <w:sz w:val="24"/>
              </w:rPr>
            </w:pPr>
            <w:r>
              <w:rPr>
                <w:sz w:val="24"/>
              </w:rPr>
              <w:t>This indicator was developed to encourage inquiry into the motivations of colonists during the American Revolution and the progression of conflict and failed compromise that ultimately led to revolution.</w:t>
            </w:r>
          </w:p>
        </w:tc>
      </w:tr>
      <w:tr>
        <w:trPr>
          <w:trHeight w:val="2790" w:hRule="atLeast"/>
        </w:trPr>
        <w:tc>
          <w:tcPr>
            <w:tcW w:w="1572" w:type="dxa"/>
            <w:vMerge/>
            <w:tcBorders>
              <w:top w:val="nil"/>
              <w:bottom w:val="single" w:sz="12" w:space="0" w:color="000000"/>
            </w:tcBorders>
          </w:tcPr>
          <w:p>
            <w:pPr>
              <w:rPr>
                <w:sz w:val="2"/>
                <w:szCs w:val="2"/>
              </w:rPr>
            </w:pPr>
          </w:p>
        </w:tc>
        <w:tc>
          <w:tcPr>
            <w:tcW w:w="8189" w:type="dxa"/>
          </w:tcPr>
          <w:p>
            <w:pPr>
              <w:pStyle w:val="TableParagraph"/>
              <w:tabs>
                <w:tab w:pos="1410" w:val="left" w:leader="none"/>
              </w:tabs>
              <w:spacing w:line="235" w:lineRule="auto" w:before="29"/>
              <w:ind w:left="1411" w:right="862" w:hanging="1397"/>
              <w:rPr>
                <w:sz w:val="24"/>
              </w:rPr>
            </w:pPr>
            <w:r>
              <w:rPr>
                <w:b/>
                <w:sz w:val="24"/>
              </w:rPr>
              <w:t>8.2.CC</w:t>
              <w:tab/>
            </w:r>
            <w:r>
              <w:rPr>
                <w:sz w:val="24"/>
              </w:rPr>
              <w:t>Analyze the continuities and changes of how different groups immigrated to and migrated within South</w:t>
            </w:r>
            <w:r>
              <w:rPr>
                <w:spacing w:val="-4"/>
                <w:sz w:val="24"/>
              </w:rPr>
              <w:t> </w:t>
            </w:r>
            <w:r>
              <w:rPr>
                <w:sz w:val="24"/>
              </w:rPr>
              <w:t>Carolina.</w:t>
            </w:r>
          </w:p>
          <w:p>
            <w:pPr>
              <w:pStyle w:val="TableParagraph"/>
              <w:spacing w:before="2"/>
              <w:rPr>
                <w:b/>
                <w:sz w:val="24"/>
              </w:rPr>
            </w:pPr>
          </w:p>
          <w:p>
            <w:pPr>
              <w:pStyle w:val="TableParagraph"/>
              <w:ind w:left="1411" w:right="189"/>
              <w:rPr>
                <w:sz w:val="24"/>
              </w:rPr>
            </w:pPr>
            <w:r>
              <w:rPr>
                <w:sz w:val="24"/>
              </w:rPr>
              <w:t>This indicator was developed to encourage inquiry into the immigration and migration patterns of different groups within South Carolina, including their economic, political, and social power to do so. This indicator also promotes inquiry into an exploration of such ideas as the expansion of slavery and hostilities with the native peoples.</w:t>
            </w:r>
          </w:p>
        </w:tc>
      </w:tr>
      <w:tr>
        <w:trPr>
          <w:trHeight w:val="1143" w:hRule="atLeast"/>
        </w:trPr>
        <w:tc>
          <w:tcPr>
            <w:tcW w:w="1572" w:type="dxa"/>
            <w:vMerge/>
            <w:tcBorders>
              <w:top w:val="nil"/>
              <w:bottom w:val="single" w:sz="12" w:space="0" w:color="000000"/>
            </w:tcBorders>
          </w:tcPr>
          <w:p>
            <w:pPr>
              <w:rPr>
                <w:sz w:val="2"/>
                <w:szCs w:val="2"/>
              </w:rPr>
            </w:pPr>
          </w:p>
        </w:tc>
        <w:tc>
          <w:tcPr>
            <w:tcW w:w="8189" w:type="dxa"/>
            <w:tcBorders>
              <w:bottom w:val="single" w:sz="12" w:space="0" w:color="000000"/>
            </w:tcBorders>
          </w:tcPr>
          <w:p>
            <w:pPr>
              <w:pStyle w:val="TableParagraph"/>
              <w:tabs>
                <w:tab w:pos="1410" w:val="left" w:leader="none"/>
              </w:tabs>
              <w:spacing w:line="237" w:lineRule="auto" w:before="27"/>
              <w:ind w:left="1411" w:right="21" w:hanging="1397"/>
              <w:rPr>
                <w:sz w:val="24"/>
              </w:rPr>
            </w:pPr>
            <w:r>
              <w:rPr>
                <w:b/>
                <w:sz w:val="24"/>
              </w:rPr>
              <w:t>8.2.E</w:t>
              <w:tab/>
            </w:r>
            <w:r>
              <w:rPr>
                <w:sz w:val="24"/>
              </w:rPr>
              <w:t>Utilize a variety of primary and secondary sources to analyze multiple perspectives on the development of democracy in South Carolina and the United</w:t>
            </w:r>
            <w:r>
              <w:rPr>
                <w:spacing w:val="-2"/>
                <w:sz w:val="24"/>
              </w:rPr>
              <w:t> </w:t>
            </w:r>
            <w:r>
              <w:rPr>
                <w:sz w:val="24"/>
              </w:rPr>
              <w:t>States.</w:t>
            </w:r>
          </w:p>
        </w:tc>
      </w:tr>
      <w:tr>
        <w:trPr>
          <w:trHeight w:val="848" w:hRule="atLeast"/>
        </w:trPr>
        <w:tc>
          <w:tcPr>
            <w:tcW w:w="1572" w:type="dxa"/>
            <w:vMerge w:val="restart"/>
            <w:tcBorders>
              <w:top w:val="single" w:sz="12" w:space="0" w:color="000000"/>
              <w:bottom w:val="single" w:sz="12" w:space="0" w:color="000000"/>
            </w:tcBorders>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2"/>
              <w:rPr>
                <w:b/>
                <w:sz w:val="20"/>
              </w:rPr>
            </w:pPr>
          </w:p>
          <w:p>
            <w:pPr>
              <w:pStyle w:val="TableParagraph"/>
              <w:ind w:left="254" w:hanging="58"/>
              <w:rPr>
                <w:b/>
                <w:sz w:val="20"/>
              </w:rPr>
            </w:pPr>
            <w:r>
              <w:rPr>
                <w:b/>
                <w:w w:val="95"/>
                <w:sz w:val="20"/>
              </w:rPr>
              <w:t>Compromises </w:t>
            </w:r>
            <w:r>
              <w:rPr>
                <w:b/>
                <w:sz w:val="20"/>
              </w:rPr>
              <w:t>and Conflict</w:t>
            </w:r>
          </w:p>
        </w:tc>
        <w:tc>
          <w:tcPr>
            <w:tcW w:w="8189" w:type="dxa"/>
            <w:tcBorders>
              <w:top w:val="single" w:sz="12" w:space="0" w:color="000000"/>
            </w:tcBorders>
          </w:tcPr>
          <w:p>
            <w:pPr>
              <w:pStyle w:val="TableParagraph"/>
              <w:spacing w:line="270" w:lineRule="atLeast" w:before="10"/>
              <w:ind w:left="14" w:right="359"/>
              <w:rPr>
                <w:sz w:val="24"/>
              </w:rPr>
            </w:pPr>
            <w:r>
              <w:rPr>
                <w:b/>
                <w:sz w:val="24"/>
              </w:rPr>
              <w:t>Standard 3: </w:t>
            </w:r>
            <w:r>
              <w:rPr>
                <w:sz w:val="24"/>
              </w:rPr>
              <w:t>Demonstrate an understanding of conflict and compromise in South Carolina, the Southern region, and the United States as a result of sectionalism between the period 1816–1865.</w:t>
            </w:r>
          </w:p>
        </w:tc>
      </w:tr>
      <w:tr>
        <w:trPr>
          <w:trHeight w:val="1133" w:hRule="atLeast"/>
        </w:trPr>
        <w:tc>
          <w:tcPr>
            <w:tcW w:w="1572" w:type="dxa"/>
            <w:vMerge/>
            <w:tcBorders>
              <w:top w:val="nil"/>
              <w:bottom w:val="single" w:sz="12" w:space="0" w:color="000000"/>
            </w:tcBorders>
          </w:tcPr>
          <w:p>
            <w:pPr>
              <w:rPr>
                <w:sz w:val="2"/>
                <w:szCs w:val="2"/>
              </w:rPr>
            </w:pPr>
          </w:p>
        </w:tc>
        <w:tc>
          <w:tcPr>
            <w:tcW w:w="8189" w:type="dxa"/>
          </w:tcPr>
          <w:p>
            <w:pPr>
              <w:pStyle w:val="TableParagraph"/>
              <w:spacing w:line="270" w:lineRule="atLeast" w:before="20"/>
              <w:ind w:left="14" w:right="606"/>
              <w:rPr>
                <w:sz w:val="24"/>
              </w:rPr>
            </w:pPr>
            <w:r>
              <w:rPr>
                <w:b/>
                <w:sz w:val="24"/>
              </w:rPr>
              <w:t>Enduring Understanding: </w:t>
            </w:r>
            <w:r>
              <w:rPr>
                <w:sz w:val="24"/>
              </w:rPr>
              <w:t>As the nation expanded, regional differences were exacerbated creating sectionalism threatening South Carolina’s identity and American unity. South Carolina struggled to maintain its unique culture and economy throughout the Reconstruction Era.</w:t>
            </w:r>
          </w:p>
        </w:tc>
      </w:tr>
      <w:tr>
        <w:trPr>
          <w:trHeight w:val="310" w:hRule="atLeast"/>
        </w:trPr>
        <w:tc>
          <w:tcPr>
            <w:tcW w:w="1572" w:type="dxa"/>
            <w:vMerge/>
            <w:tcBorders>
              <w:top w:val="nil"/>
              <w:bottom w:val="single" w:sz="12" w:space="0" w:color="000000"/>
            </w:tcBorders>
          </w:tcPr>
          <w:p>
            <w:pPr>
              <w:rPr>
                <w:sz w:val="2"/>
                <w:szCs w:val="2"/>
              </w:rPr>
            </w:pPr>
          </w:p>
        </w:tc>
        <w:tc>
          <w:tcPr>
            <w:tcW w:w="8189" w:type="dxa"/>
          </w:tcPr>
          <w:p>
            <w:pPr>
              <w:pStyle w:val="TableParagraph"/>
              <w:spacing w:line="266" w:lineRule="exact" w:before="25"/>
              <w:ind w:left="14"/>
              <w:rPr>
                <w:b/>
                <w:sz w:val="24"/>
              </w:rPr>
            </w:pPr>
            <w:r>
              <w:rPr>
                <w:b/>
                <w:sz w:val="24"/>
              </w:rPr>
              <w:t>The student will:</w:t>
            </w:r>
          </w:p>
        </w:tc>
      </w:tr>
      <w:tr>
        <w:trPr>
          <w:trHeight w:val="2238" w:hRule="atLeast"/>
        </w:trPr>
        <w:tc>
          <w:tcPr>
            <w:tcW w:w="1572" w:type="dxa"/>
            <w:vMerge/>
            <w:tcBorders>
              <w:top w:val="nil"/>
              <w:bottom w:val="single" w:sz="12" w:space="0" w:color="000000"/>
            </w:tcBorders>
          </w:tcPr>
          <w:p>
            <w:pPr>
              <w:rPr>
                <w:sz w:val="2"/>
                <w:szCs w:val="2"/>
              </w:rPr>
            </w:pPr>
          </w:p>
        </w:tc>
        <w:tc>
          <w:tcPr>
            <w:tcW w:w="8189" w:type="dxa"/>
          </w:tcPr>
          <w:p>
            <w:pPr>
              <w:pStyle w:val="TableParagraph"/>
              <w:tabs>
                <w:tab w:pos="1410" w:val="left" w:leader="none"/>
              </w:tabs>
              <w:spacing w:line="235" w:lineRule="auto" w:before="27"/>
              <w:ind w:left="1411" w:right="625" w:hanging="1397"/>
              <w:rPr>
                <w:sz w:val="24"/>
              </w:rPr>
            </w:pPr>
            <w:r>
              <w:rPr>
                <w:b/>
                <w:sz w:val="24"/>
              </w:rPr>
              <w:t>8.3.CO</w:t>
              <w:tab/>
            </w:r>
            <w:r>
              <w:rPr>
                <w:sz w:val="24"/>
              </w:rPr>
              <w:t>Compare the debates between South Carolina and the federal government regarding slavery, federalism, and the</w:t>
            </w:r>
            <w:r>
              <w:rPr>
                <w:spacing w:val="-11"/>
                <w:sz w:val="24"/>
              </w:rPr>
              <w:t> </w:t>
            </w:r>
            <w:r>
              <w:rPr>
                <w:sz w:val="24"/>
              </w:rPr>
              <w:t>Constitution.</w:t>
            </w:r>
          </w:p>
          <w:p>
            <w:pPr>
              <w:pStyle w:val="TableParagraph"/>
              <w:spacing w:before="1"/>
              <w:rPr>
                <w:b/>
                <w:sz w:val="24"/>
              </w:rPr>
            </w:pPr>
          </w:p>
          <w:p>
            <w:pPr>
              <w:pStyle w:val="TableParagraph"/>
              <w:spacing w:before="1"/>
              <w:ind w:left="1411" w:right="109"/>
              <w:rPr>
                <w:sz w:val="24"/>
              </w:rPr>
            </w:pPr>
            <w:r>
              <w:rPr>
                <w:sz w:val="24"/>
              </w:rPr>
              <w:t>This indicator was developed to encourage inquiry into the debates, heightened by Westward Expansion, over federal and state power concerning slavery, and the government’s role in protecting and securing natural rights.</w:t>
            </w:r>
          </w:p>
        </w:tc>
      </w:tr>
      <w:tr>
        <w:trPr>
          <w:trHeight w:val="310" w:hRule="atLeast"/>
        </w:trPr>
        <w:tc>
          <w:tcPr>
            <w:tcW w:w="1572" w:type="dxa"/>
            <w:vMerge/>
            <w:tcBorders>
              <w:top w:val="nil"/>
              <w:bottom w:val="single" w:sz="12" w:space="0" w:color="000000"/>
            </w:tcBorders>
          </w:tcPr>
          <w:p>
            <w:pPr>
              <w:rPr>
                <w:sz w:val="2"/>
                <w:szCs w:val="2"/>
              </w:rPr>
            </w:pPr>
          </w:p>
        </w:tc>
        <w:tc>
          <w:tcPr>
            <w:tcW w:w="8189" w:type="dxa"/>
          </w:tcPr>
          <w:p>
            <w:pPr>
              <w:pStyle w:val="TableParagraph"/>
              <w:tabs>
                <w:tab w:pos="1410" w:val="left" w:leader="none"/>
              </w:tabs>
              <w:spacing w:line="268" w:lineRule="exact" w:before="22"/>
              <w:ind w:left="14"/>
              <w:rPr>
                <w:sz w:val="24"/>
              </w:rPr>
            </w:pPr>
            <w:r>
              <w:rPr>
                <w:b/>
                <w:sz w:val="24"/>
              </w:rPr>
              <w:t>8.3.CE</w:t>
              <w:tab/>
            </w:r>
            <w:r>
              <w:rPr>
                <w:sz w:val="24"/>
              </w:rPr>
              <w:t>Examine consequences of the major Civil War military</w:t>
            </w:r>
            <w:r>
              <w:rPr>
                <w:spacing w:val="-15"/>
                <w:sz w:val="24"/>
              </w:rPr>
              <w:t> </w:t>
            </w:r>
            <w:r>
              <w:rPr>
                <w:sz w:val="24"/>
              </w:rPr>
              <w:t>strategies.</w:t>
            </w:r>
          </w:p>
        </w:tc>
      </w:tr>
    </w:tbl>
    <w:p>
      <w:pPr>
        <w:spacing w:after="0" w:line="268" w:lineRule="exac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062"/>
        <w:gridCol w:w="7124"/>
      </w:tblGrid>
      <w:tr>
        <w:trPr>
          <w:trHeight w:val="308" w:hRule="atLeast"/>
        </w:trPr>
        <w:tc>
          <w:tcPr>
            <w:tcW w:w="1577" w:type="dxa"/>
            <w:tcBorders>
              <w:bottom w:val="single" w:sz="12" w:space="0" w:color="000000"/>
            </w:tcBorders>
          </w:tcPr>
          <w:p>
            <w:pPr>
              <w:pStyle w:val="TableParagraph"/>
              <w:spacing w:line="275" w:lineRule="exact" w:before="13"/>
              <w:ind w:left="74"/>
              <w:rPr>
                <w:b/>
                <w:sz w:val="24"/>
              </w:rPr>
            </w:pPr>
            <w:r>
              <w:rPr>
                <w:b/>
                <w:sz w:val="24"/>
              </w:rPr>
              <w:t>Key Concepts</w:t>
            </w:r>
          </w:p>
        </w:tc>
        <w:tc>
          <w:tcPr>
            <w:tcW w:w="8186" w:type="dxa"/>
            <w:gridSpan w:val="2"/>
            <w:tcBorders>
              <w:bottom w:val="single" w:sz="12" w:space="0" w:color="000000"/>
            </w:tcBorders>
          </w:tcPr>
          <w:p>
            <w:pPr>
              <w:pStyle w:val="TableParagraph"/>
              <w:spacing w:line="273" w:lineRule="exact" w:before="15"/>
              <w:ind w:left="3539" w:right="3536"/>
              <w:jc w:val="center"/>
              <w:rPr>
                <w:b/>
                <w:sz w:val="24"/>
              </w:rPr>
            </w:pPr>
            <w:r>
              <w:rPr>
                <w:b/>
                <w:sz w:val="24"/>
              </w:rPr>
              <w:t>Standards</w:t>
            </w:r>
          </w:p>
        </w:tc>
      </w:tr>
      <w:tr>
        <w:trPr>
          <w:trHeight w:val="1400" w:hRule="atLeast"/>
        </w:trPr>
        <w:tc>
          <w:tcPr>
            <w:tcW w:w="1577" w:type="dxa"/>
            <w:vMerge w:val="restart"/>
            <w:tcBorders>
              <w:top w:val="single" w:sz="12" w:space="0" w:color="000000"/>
              <w:bottom w:val="single" w:sz="12" w:space="0" w:color="000000"/>
            </w:tcBorders>
          </w:tcPr>
          <w:p>
            <w:pPr>
              <w:pStyle w:val="TableParagraph"/>
              <w:rPr>
                <w:sz w:val="22"/>
              </w:rPr>
            </w:pPr>
          </w:p>
        </w:tc>
        <w:tc>
          <w:tcPr>
            <w:tcW w:w="8186" w:type="dxa"/>
            <w:gridSpan w:val="2"/>
            <w:tcBorders>
              <w:top w:val="single" w:sz="12" w:space="0" w:color="000000"/>
            </w:tcBorders>
          </w:tcPr>
          <w:p>
            <w:pPr>
              <w:pStyle w:val="TableParagraph"/>
              <w:spacing w:before="10"/>
              <w:rPr>
                <w:b/>
                <w:sz w:val="24"/>
              </w:rPr>
            </w:pPr>
          </w:p>
          <w:p>
            <w:pPr>
              <w:pStyle w:val="TableParagraph"/>
              <w:ind w:left="1406" w:right="-9"/>
              <w:rPr>
                <w:sz w:val="24"/>
              </w:rPr>
            </w:pPr>
            <w:r>
              <w:rPr>
                <w:sz w:val="24"/>
              </w:rPr>
              <w:t>This indicator was designed to encourage inquiry into the Civil War focusing on the impacts of military strategies and major turning points on South Carolina and the U.S.</w:t>
            </w:r>
          </w:p>
        </w:tc>
      </w:tr>
      <w:tr>
        <w:trPr>
          <w:trHeight w:val="2514" w:hRule="atLeast"/>
        </w:trPr>
        <w:tc>
          <w:tcPr>
            <w:tcW w:w="1577" w:type="dxa"/>
            <w:vMerge/>
            <w:tcBorders>
              <w:top w:val="nil"/>
              <w:bottom w:val="single" w:sz="12" w:space="0" w:color="000000"/>
            </w:tcBorders>
          </w:tcPr>
          <w:p>
            <w:pPr>
              <w:rPr>
                <w:sz w:val="2"/>
                <w:szCs w:val="2"/>
              </w:rPr>
            </w:pPr>
          </w:p>
        </w:tc>
        <w:tc>
          <w:tcPr>
            <w:tcW w:w="1062" w:type="dxa"/>
            <w:tcBorders>
              <w:right w:val="nil"/>
            </w:tcBorders>
          </w:tcPr>
          <w:p>
            <w:pPr>
              <w:pStyle w:val="TableParagraph"/>
              <w:spacing w:before="25"/>
              <w:ind w:left="9"/>
              <w:rPr>
                <w:b/>
                <w:sz w:val="24"/>
              </w:rPr>
            </w:pPr>
            <w:r>
              <w:rPr>
                <w:b/>
                <w:sz w:val="24"/>
              </w:rPr>
              <w:t>8.3.P</w:t>
            </w:r>
          </w:p>
        </w:tc>
        <w:tc>
          <w:tcPr>
            <w:tcW w:w="7124" w:type="dxa"/>
            <w:tcBorders>
              <w:left w:val="nil"/>
            </w:tcBorders>
          </w:tcPr>
          <w:p>
            <w:pPr>
              <w:pStyle w:val="TableParagraph"/>
              <w:spacing w:before="20"/>
              <w:ind w:left="349" w:right="44"/>
              <w:rPr>
                <w:sz w:val="24"/>
              </w:rPr>
            </w:pPr>
            <w:r>
              <w:rPr>
                <w:sz w:val="24"/>
              </w:rPr>
              <w:t>Analyze the Civil War Amendments (i.e., 13th, 14th, and 15th) as a turning point in the economic, political, and social structures of South Carolina.</w:t>
            </w:r>
          </w:p>
          <w:p>
            <w:pPr>
              <w:pStyle w:val="TableParagraph"/>
              <w:rPr>
                <w:b/>
                <w:sz w:val="24"/>
              </w:rPr>
            </w:pPr>
          </w:p>
          <w:p>
            <w:pPr>
              <w:pStyle w:val="TableParagraph"/>
              <w:ind w:left="349" w:right="44"/>
              <w:rPr>
                <w:sz w:val="24"/>
              </w:rPr>
            </w:pPr>
            <w:r>
              <w:rPr>
                <w:sz w:val="24"/>
              </w:rPr>
              <w:t>This indicator was developed to encourage inquiry into the changes that served as a catalyst for Reconstruction. The indicator was also designed to promote inquiry into how these actions affected the economic, political, and social conditions in the South.</w:t>
            </w:r>
          </w:p>
        </w:tc>
      </w:tr>
      <w:tr>
        <w:trPr>
          <w:trHeight w:val="2789" w:hRule="atLeast"/>
        </w:trPr>
        <w:tc>
          <w:tcPr>
            <w:tcW w:w="1577" w:type="dxa"/>
            <w:vMerge/>
            <w:tcBorders>
              <w:top w:val="nil"/>
              <w:bottom w:val="single" w:sz="12" w:space="0" w:color="000000"/>
            </w:tcBorders>
          </w:tcPr>
          <w:p>
            <w:pPr>
              <w:rPr>
                <w:sz w:val="2"/>
                <w:szCs w:val="2"/>
              </w:rPr>
            </w:pPr>
          </w:p>
        </w:tc>
        <w:tc>
          <w:tcPr>
            <w:tcW w:w="1062" w:type="dxa"/>
            <w:tcBorders>
              <w:right w:val="nil"/>
            </w:tcBorders>
          </w:tcPr>
          <w:p>
            <w:pPr>
              <w:pStyle w:val="TableParagraph"/>
              <w:spacing w:before="25"/>
              <w:ind w:left="9"/>
              <w:rPr>
                <w:b/>
                <w:sz w:val="24"/>
              </w:rPr>
            </w:pPr>
            <w:r>
              <w:rPr>
                <w:b/>
                <w:sz w:val="24"/>
              </w:rPr>
              <w:t>8.3.CX</w:t>
            </w:r>
          </w:p>
        </w:tc>
        <w:tc>
          <w:tcPr>
            <w:tcW w:w="7124" w:type="dxa"/>
            <w:tcBorders>
              <w:left w:val="nil"/>
            </w:tcBorders>
          </w:tcPr>
          <w:p>
            <w:pPr>
              <w:pStyle w:val="TableParagraph"/>
              <w:spacing w:before="20"/>
              <w:ind w:left="349" w:right="118"/>
              <w:rPr>
                <w:sz w:val="24"/>
              </w:rPr>
            </w:pPr>
            <w:r>
              <w:rPr>
                <w:sz w:val="24"/>
              </w:rPr>
              <w:t>Evaluate the economic significance of agriculture on South Carolina, the U.S., and the world.</w:t>
            </w:r>
          </w:p>
          <w:p>
            <w:pPr>
              <w:pStyle w:val="TableParagraph"/>
              <w:rPr>
                <w:b/>
                <w:sz w:val="24"/>
              </w:rPr>
            </w:pPr>
          </w:p>
          <w:p>
            <w:pPr>
              <w:pStyle w:val="TableParagraph"/>
              <w:ind w:left="349" w:right="238"/>
              <w:rPr>
                <w:sz w:val="24"/>
              </w:rPr>
            </w:pPr>
            <w:r>
              <w:rPr>
                <w:sz w:val="24"/>
              </w:rPr>
              <w:t>This indicator was designed to encourage inquiry into the economic implications of the expansion of the rice and cotton industries. This indicator was also developed to promote inquiry into Westward Expansion, the mutually beneficial impact of cotton on Northern factories and Southern plantations, and the emerging national and international markets.</w:t>
            </w:r>
          </w:p>
        </w:tc>
      </w:tr>
      <w:tr>
        <w:trPr>
          <w:trHeight w:val="2238" w:hRule="atLeast"/>
        </w:trPr>
        <w:tc>
          <w:tcPr>
            <w:tcW w:w="1577" w:type="dxa"/>
            <w:vMerge/>
            <w:tcBorders>
              <w:top w:val="nil"/>
              <w:bottom w:val="single" w:sz="12" w:space="0" w:color="000000"/>
            </w:tcBorders>
          </w:tcPr>
          <w:p>
            <w:pPr>
              <w:rPr>
                <w:sz w:val="2"/>
                <w:szCs w:val="2"/>
              </w:rPr>
            </w:pPr>
          </w:p>
        </w:tc>
        <w:tc>
          <w:tcPr>
            <w:tcW w:w="8186" w:type="dxa"/>
            <w:gridSpan w:val="2"/>
          </w:tcPr>
          <w:p>
            <w:pPr>
              <w:pStyle w:val="TableParagraph"/>
              <w:tabs>
                <w:tab w:pos="1405" w:val="left" w:leader="none"/>
              </w:tabs>
              <w:spacing w:line="235" w:lineRule="auto" w:before="29"/>
              <w:ind w:left="1406" w:right="72" w:hanging="1397"/>
              <w:rPr>
                <w:sz w:val="24"/>
              </w:rPr>
            </w:pPr>
            <w:r>
              <w:rPr>
                <w:b/>
                <w:sz w:val="24"/>
              </w:rPr>
              <w:t>8.3.CC</w:t>
              <w:tab/>
            </w:r>
            <w:r>
              <w:rPr>
                <w:sz w:val="24"/>
              </w:rPr>
              <w:t>Analyze debates and efforts to recognize the natural rights of marginalized groups during the period of expansion and</w:t>
            </w:r>
            <w:r>
              <w:rPr>
                <w:spacing w:val="-17"/>
                <w:sz w:val="24"/>
              </w:rPr>
              <w:t> </w:t>
            </w:r>
            <w:r>
              <w:rPr>
                <w:sz w:val="24"/>
              </w:rPr>
              <w:t>sectionalism.</w:t>
            </w:r>
          </w:p>
          <w:p>
            <w:pPr>
              <w:pStyle w:val="TableParagraph"/>
              <w:spacing w:before="2"/>
              <w:rPr>
                <w:b/>
                <w:sz w:val="24"/>
              </w:rPr>
            </w:pPr>
          </w:p>
          <w:p>
            <w:pPr>
              <w:pStyle w:val="TableParagraph"/>
              <w:ind w:left="1406" w:right="48"/>
              <w:rPr>
                <w:sz w:val="24"/>
              </w:rPr>
            </w:pPr>
            <w:r>
              <w:rPr>
                <w:sz w:val="24"/>
              </w:rPr>
              <w:t>This indicator was designed to encourage inquiry into the continuities and changes of the experiences of marginalized groups such as African Americans, Native Americans and women, as the U.S. expanded westward and grappled with the development of new</w:t>
            </w:r>
            <w:r>
              <w:rPr>
                <w:spacing w:val="-16"/>
                <w:sz w:val="24"/>
              </w:rPr>
              <w:t> </w:t>
            </w:r>
            <w:r>
              <w:rPr>
                <w:sz w:val="24"/>
              </w:rPr>
              <w:t>states.</w:t>
            </w:r>
          </w:p>
        </w:tc>
      </w:tr>
      <w:tr>
        <w:trPr>
          <w:trHeight w:val="1143" w:hRule="atLeast"/>
        </w:trPr>
        <w:tc>
          <w:tcPr>
            <w:tcW w:w="1577" w:type="dxa"/>
            <w:vMerge/>
            <w:tcBorders>
              <w:top w:val="nil"/>
              <w:bottom w:val="single" w:sz="12" w:space="0" w:color="000000"/>
            </w:tcBorders>
          </w:tcPr>
          <w:p>
            <w:pPr>
              <w:rPr>
                <w:sz w:val="2"/>
                <w:szCs w:val="2"/>
              </w:rPr>
            </w:pPr>
          </w:p>
        </w:tc>
        <w:tc>
          <w:tcPr>
            <w:tcW w:w="1062" w:type="dxa"/>
            <w:tcBorders>
              <w:bottom w:val="single" w:sz="12" w:space="0" w:color="000000"/>
              <w:right w:val="nil"/>
            </w:tcBorders>
          </w:tcPr>
          <w:p>
            <w:pPr>
              <w:pStyle w:val="TableParagraph"/>
              <w:spacing w:before="25"/>
              <w:ind w:left="9"/>
              <w:rPr>
                <w:b/>
                <w:sz w:val="24"/>
              </w:rPr>
            </w:pPr>
            <w:r>
              <w:rPr>
                <w:b/>
                <w:sz w:val="24"/>
              </w:rPr>
              <w:t>8.3.E</w:t>
            </w:r>
          </w:p>
        </w:tc>
        <w:tc>
          <w:tcPr>
            <w:tcW w:w="7124" w:type="dxa"/>
            <w:tcBorders>
              <w:left w:val="nil"/>
              <w:bottom w:val="single" w:sz="12" w:space="0" w:color="000000"/>
            </w:tcBorders>
          </w:tcPr>
          <w:p>
            <w:pPr>
              <w:pStyle w:val="TableParagraph"/>
              <w:spacing w:before="20"/>
              <w:ind w:left="349" w:right="17"/>
              <w:jc w:val="both"/>
              <w:rPr>
                <w:sz w:val="24"/>
              </w:rPr>
            </w:pPr>
            <w:r>
              <w:rPr>
                <w:sz w:val="24"/>
              </w:rPr>
              <w:t>Utilize a variety of primary and secondary sources to analyze multiple perspectives on the effects of the Civil War within South Carolina and the United States.</w:t>
            </w:r>
          </w:p>
        </w:tc>
      </w:tr>
      <w:tr>
        <w:trPr>
          <w:trHeight w:val="1124" w:hRule="atLeast"/>
        </w:trPr>
        <w:tc>
          <w:tcPr>
            <w:tcW w:w="157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spacing w:before="9"/>
              <w:rPr>
                <w:b/>
                <w:sz w:val="23"/>
              </w:rPr>
            </w:pPr>
          </w:p>
          <w:p>
            <w:pPr>
              <w:pStyle w:val="TableParagraph"/>
              <w:ind w:left="206" w:right="180" w:firstLine="362"/>
              <w:rPr>
                <w:b/>
                <w:sz w:val="24"/>
              </w:rPr>
            </w:pPr>
            <w:r>
              <w:rPr>
                <w:b/>
                <w:sz w:val="24"/>
              </w:rPr>
              <w:t>At a Crossroads</w:t>
            </w:r>
          </w:p>
        </w:tc>
        <w:tc>
          <w:tcPr>
            <w:tcW w:w="8186" w:type="dxa"/>
            <w:gridSpan w:val="2"/>
            <w:tcBorders>
              <w:top w:val="single" w:sz="12" w:space="0" w:color="000000"/>
            </w:tcBorders>
          </w:tcPr>
          <w:p>
            <w:pPr>
              <w:pStyle w:val="TableParagraph"/>
              <w:spacing w:before="10"/>
              <w:ind w:left="9" w:right="8"/>
              <w:jc w:val="both"/>
              <w:rPr>
                <w:sz w:val="24"/>
              </w:rPr>
            </w:pPr>
            <w:r>
              <w:rPr>
                <w:b/>
                <w:sz w:val="24"/>
              </w:rPr>
              <w:t>Standard 4: </w:t>
            </w:r>
            <w:r>
              <w:rPr>
                <w:sz w:val="24"/>
              </w:rPr>
              <w:t>Demonstrate an understanding of South Carolina’s role in and response to the dynamic economic, political, and social developments in the United States and around the world during the period 1862–1929.</w:t>
            </w:r>
          </w:p>
        </w:tc>
      </w:tr>
      <w:tr>
        <w:trPr>
          <w:trHeight w:val="1133" w:hRule="atLeast"/>
        </w:trPr>
        <w:tc>
          <w:tcPr>
            <w:tcW w:w="1577" w:type="dxa"/>
            <w:vMerge/>
            <w:tcBorders>
              <w:top w:val="nil"/>
              <w:bottom w:val="single" w:sz="12" w:space="0" w:color="000000"/>
            </w:tcBorders>
          </w:tcPr>
          <w:p>
            <w:pPr>
              <w:rPr>
                <w:sz w:val="2"/>
                <w:szCs w:val="2"/>
              </w:rPr>
            </w:pPr>
          </w:p>
        </w:tc>
        <w:tc>
          <w:tcPr>
            <w:tcW w:w="8186" w:type="dxa"/>
            <w:gridSpan w:val="2"/>
          </w:tcPr>
          <w:p>
            <w:pPr>
              <w:pStyle w:val="TableParagraph"/>
              <w:spacing w:line="270" w:lineRule="atLeast" w:before="20"/>
              <w:ind w:left="9" w:right="248"/>
              <w:rPr>
                <w:sz w:val="24"/>
              </w:rPr>
            </w:pPr>
            <w:r>
              <w:rPr>
                <w:b/>
                <w:sz w:val="24"/>
              </w:rPr>
              <w:t>Enduring Understanding: </w:t>
            </w:r>
            <w:r>
              <w:rPr>
                <w:sz w:val="24"/>
              </w:rPr>
              <w:t>Beginning with Reconstruction, South Carolina searched for ways to revitalize its economy and determine the social and political status of its population. Later in the period, South Carolina both contributed to World War I and grappled with economic depression.</w:t>
            </w:r>
          </w:p>
        </w:tc>
      </w:tr>
    </w:tbl>
    <w:p>
      <w:pPr>
        <w:spacing w:after="0" w:line="270" w:lineRule="atLeas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068"/>
        <w:gridCol w:w="7116"/>
      </w:tblGrid>
      <w:tr>
        <w:trPr>
          <w:trHeight w:val="308" w:hRule="atLeast"/>
        </w:trPr>
        <w:tc>
          <w:tcPr>
            <w:tcW w:w="1577" w:type="dxa"/>
            <w:tcBorders>
              <w:bottom w:val="single" w:sz="12" w:space="0" w:color="000000"/>
            </w:tcBorders>
          </w:tcPr>
          <w:p>
            <w:pPr>
              <w:pStyle w:val="TableParagraph"/>
              <w:spacing w:line="275" w:lineRule="exact" w:before="13"/>
              <w:ind w:left="74"/>
              <w:rPr>
                <w:b/>
                <w:sz w:val="24"/>
              </w:rPr>
            </w:pPr>
            <w:r>
              <w:rPr>
                <w:b/>
                <w:sz w:val="24"/>
              </w:rPr>
              <w:t>Key Concepts</w:t>
            </w:r>
          </w:p>
        </w:tc>
        <w:tc>
          <w:tcPr>
            <w:tcW w:w="8184" w:type="dxa"/>
            <w:gridSpan w:val="2"/>
            <w:tcBorders>
              <w:bottom w:val="single" w:sz="12" w:space="0" w:color="000000"/>
            </w:tcBorders>
          </w:tcPr>
          <w:p>
            <w:pPr>
              <w:pStyle w:val="TableParagraph"/>
              <w:spacing w:line="273" w:lineRule="exact" w:before="15"/>
              <w:ind w:left="3541" w:right="3536"/>
              <w:jc w:val="center"/>
              <w:rPr>
                <w:b/>
                <w:sz w:val="24"/>
              </w:rPr>
            </w:pPr>
            <w:r>
              <w:rPr>
                <w:b/>
                <w:sz w:val="24"/>
              </w:rPr>
              <w:t>Standards</w:t>
            </w:r>
          </w:p>
        </w:tc>
      </w:tr>
      <w:tr>
        <w:trPr>
          <w:trHeight w:val="301" w:hRule="atLeast"/>
        </w:trPr>
        <w:tc>
          <w:tcPr>
            <w:tcW w:w="1577" w:type="dxa"/>
            <w:vMerge w:val="restart"/>
            <w:tcBorders>
              <w:top w:val="single" w:sz="12" w:space="0" w:color="000000"/>
              <w:bottom w:val="single" w:sz="12" w:space="0" w:color="000000"/>
            </w:tcBorders>
          </w:tcPr>
          <w:p>
            <w:pPr>
              <w:pStyle w:val="TableParagraph"/>
              <w:rPr>
                <w:sz w:val="22"/>
              </w:rPr>
            </w:pPr>
          </w:p>
        </w:tc>
        <w:tc>
          <w:tcPr>
            <w:tcW w:w="8184" w:type="dxa"/>
            <w:gridSpan w:val="2"/>
            <w:tcBorders>
              <w:top w:val="single" w:sz="12" w:space="0" w:color="000000"/>
            </w:tcBorders>
          </w:tcPr>
          <w:p>
            <w:pPr>
              <w:pStyle w:val="TableParagraph"/>
              <w:spacing w:line="266" w:lineRule="exact" w:before="15"/>
              <w:ind w:left="9"/>
              <w:rPr>
                <w:b/>
                <w:sz w:val="24"/>
              </w:rPr>
            </w:pPr>
            <w:r>
              <w:rPr>
                <w:b/>
                <w:sz w:val="24"/>
              </w:rPr>
              <w:t>The student will:</w:t>
            </w:r>
          </w:p>
        </w:tc>
      </w:tr>
      <w:tr>
        <w:trPr>
          <w:trHeight w:val="2513" w:hRule="atLeast"/>
        </w:trPr>
        <w:tc>
          <w:tcPr>
            <w:tcW w:w="1577" w:type="dxa"/>
            <w:vMerge/>
            <w:tcBorders>
              <w:top w:val="nil"/>
              <w:bottom w:val="single" w:sz="12" w:space="0" w:color="000000"/>
            </w:tcBorders>
          </w:tcPr>
          <w:p>
            <w:pPr>
              <w:rPr>
                <w:sz w:val="2"/>
                <w:szCs w:val="2"/>
              </w:rPr>
            </w:pPr>
          </w:p>
        </w:tc>
        <w:tc>
          <w:tcPr>
            <w:tcW w:w="1068" w:type="dxa"/>
            <w:tcBorders>
              <w:right w:val="nil"/>
            </w:tcBorders>
          </w:tcPr>
          <w:p>
            <w:pPr>
              <w:pStyle w:val="TableParagraph"/>
              <w:spacing w:before="25"/>
              <w:ind w:left="9"/>
              <w:rPr>
                <w:b/>
                <w:sz w:val="24"/>
              </w:rPr>
            </w:pPr>
            <w:r>
              <w:rPr>
                <w:b/>
                <w:sz w:val="24"/>
              </w:rPr>
              <w:t>8.4.CO</w:t>
            </w:r>
          </w:p>
        </w:tc>
        <w:tc>
          <w:tcPr>
            <w:tcW w:w="7116" w:type="dxa"/>
            <w:tcBorders>
              <w:left w:val="nil"/>
            </w:tcBorders>
          </w:tcPr>
          <w:p>
            <w:pPr>
              <w:pStyle w:val="TableParagraph"/>
              <w:spacing w:before="20"/>
              <w:ind w:left="343" w:right="836"/>
              <w:rPr>
                <w:sz w:val="24"/>
              </w:rPr>
            </w:pPr>
            <w:r>
              <w:rPr>
                <w:sz w:val="24"/>
              </w:rPr>
              <w:t>Compare perspectives toward reform that emerged during the Progressive Era.</w:t>
            </w:r>
          </w:p>
          <w:p>
            <w:pPr>
              <w:pStyle w:val="TableParagraph"/>
              <w:rPr>
                <w:b/>
                <w:sz w:val="24"/>
              </w:rPr>
            </w:pPr>
          </w:p>
          <w:p>
            <w:pPr>
              <w:pStyle w:val="TableParagraph"/>
              <w:ind w:left="343" w:right="-4"/>
              <w:rPr>
                <w:sz w:val="24"/>
              </w:rPr>
            </w:pPr>
            <w:r>
              <w:rPr>
                <w:sz w:val="24"/>
              </w:rPr>
              <w:t>This indicator was designed to encourage inquiry into how new state and federal Progressive legislation affected individuals and businesses in South Carolina and the U.S. The indicator was also designed to promote inquiry into the new perspectives that emerged regarding social and political change.</w:t>
            </w:r>
          </w:p>
        </w:tc>
      </w:tr>
      <w:tr>
        <w:trPr>
          <w:trHeight w:val="2513" w:hRule="atLeast"/>
        </w:trPr>
        <w:tc>
          <w:tcPr>
            <w:tcW w:w="1577" w:type="dxa"/>
            <w:vMerge/>
            <w:tcBorders>
              <w:top w:val="nil"/>
              <w:bottom w:val="single" w:sz="12" w:space="0" w:color="000000"/>
            </w:tcBorders>
          </w:tcPr>
          <w:p>
            <w:pPr>
              <w:rPr>
                <w:sz w:val="2"/>
                <w:szCs w:val="2"/>
              </w:rPr>
            </w:pPr>
          </w:p>
        </w:tc>
        <w:tc>
          <w:tcPr>
            <w:tcW w:w="1068" w:type="dxa"/>
            <w:tcBorders>
              <w:right w:val="nil"/>
            </w:tcBorders>
          </w:tcPr>
          <w:p>
            <w:pPr>
              <w:pStyle w:val="TableParagraph"/>
              <w:spacing w:before="25"/>
              <w:ind w:left="9"/>
              <w:rPr>
                <w:b/>
                <w:sz w:val="24"/>
              </w:rPr>
            </w:pPr>
            <w:r>
              <w:rPr>
                <w:b/>
                <w:sz w:val="24"/>
              </w:rPr>
              <w:t>8.4.CE</w:t>
            </w:r>
          </w:p>
        </w:tc>
        <w:tc>
          <w:tcPr>
            <w:tcW w:w="7116" w:type="dxa"/>
            <w:tcBorders>
              <w:left w:val="nil"/>
            </w:tcBorders>
          </w:tcPr>
          <w:p>
            <w:pPr>
              <w:pStyle w:val="TableParagraph"/>
              <w:spacing w:before="20"/>
              <w:ind w:left="343" w:right="96"/>
              <w:rPr>
                <w:sz w:val="24"/>
              </w:rPr>
            </w:pPr>
            <w:r>
              <w:rPr>
                <w:sz w:val="24"/>
              </w:rPr>
              <w:t>Explain the causes and effects of World War I on South Carolina and the United States.</w:t>
            </w:r>
          </w:p>
          <w:p>
            <w:pPr>
              <w:pStyle w:val="TableParagraph"/>
              <w:rPr>
                <w:b/>
                <w:sz w:val="24"/>
              </w:rPr>
            </w:pPr>
          </w:p>
          <w:p>
            <w:pPr>
              <w:pStyle w:val="TableParagraph"/>
              <w:ind w:left="343" w:right="-4"/>
              <w:rPr>
                <w:sz w:val="24"/>
              </w:rPr>
            </w:pPr>
            <w:r>
              <w:rPr>
                <w:sz w:val="24"/>
              </w:rPr>
              <w:t>This indicator was developed to encourage inquiry into the significant causes of World War I and the factors leading to U.S. involvement.</w:t>
            </w:r>
          </w:p>
          <w:p>
            <w:pPr>
              <w:pStyle w:val="TableParagraph"/>
              <w:ind w:left="343" w:right="56"/>
              <w:rPr>
                <w:sz w:val="24"/>
              </w:rPr>
            </w:pPr>
            <w:r>
              <w:rPr>
                <w:sz w:val="24"/>
              </w:rPr>
              <w:t>This indicator was also developed to promote inquiry into the effects of the war, to include its impact on the homefront, migration patterns, and continued foreign policy debates.</w:t>
            </w:r>
          </w:p>
        </w:tc>
      </w:tr>
      <w:tr>
        <w:trPr>
          <w:trHeight w:val="2514" w:hRule="atLeast"/>
        </w:trPr>
        <w:tc>
          <w:tcPr>
            <w:tcW w:w="1577" w:type="dxa"/>
            <w:vMerge/>
            <w:tcBorders>
              <w:top w:val="nil"/>
              <w:bottom w:val="single" w:sz="12" w:space="0" w:color="000000"/>
            </w:tcBorders>
          </w:tcPr>
          <w:p>
            <w:pPr>
              <w:rPr>
                <w:sz w:val="2"/>
                <w:szCs w:val="2"/>
              </w:rPr>
            </w:pPr>
          </w:p>
        </w:tc>
        <w:tc>
          <w:tcPr>
            <w:tcW w:w="1068" w:type="dxa"/>
            <w:tcBorders>
              <w:right w:val="nil"/>
            </w:tcBorders>
          </w:tcPr>
          <w:p>
            <w:pPr>
              <w:pStyle w:val="TableParagraph"/>
              <w:spacing w:before="25"/>
              <w:ind w:left="9"/>
              <w:rPr>
                <w:b/>
                <w:sz w:val="24"/>
              </w:rPr>
            </w:pPr>
            <w:r>
              <w:rPr>
                <w:b/>
                <w:sz w:val="24"/>
              </w:rPr>
              <w:t>8.4.P</w:t>
            </w:r>
          </w:p>
        </w:tc>
        <w:tc>
          <w:tcPr>
            <w:tcW w:w="7116" w:type="dxa"/>
            <w:tcBorders>
              <w:left w:val="nil"/>
            </w:tcBorders>
          </w:tcPr>
          <w:p>
            <w:pPr>
              <w:pStyle w:val="TableParagraph"/>
              <w:spacing w:before="20"/>
              <w:ind w:left="343" w:right="10"/>
              <w:rPr>
                <w:sz w:val="24"/>
              </w:rPr>
            </w:pPr>
            <w:r>
              <w:rPr>
                <w:sz w:val="24"/>
              </w:rPr>
              <w:t>Summarize the economic changes that emerged in South Carolina and the U.S.</w:t>
            </w:r>
          </w:p>
          <w:p>
            <w:pPr>
              <w:pStyle w:val="TableParagraph"/>
              <w:rPr>
                <w:b/>
                <w:sz w:val="24"/>
              </w:rPr>
            </w:pPr>
          </w:p>
          <w:p>
            <w:pPr>
              <w:pStyle w:val="TableParagraph"/>
              <w:ind w:left="342" w:right="150"/>
              <w:rPr>
                <w:sz w:val="24"/>
              </w:rPr>
            </w:pPr>
            <w:r>
              <w:rPr>
                <w:sz w:val="24"/>
              </w:rPr>
              <w:t>This indicator was designed to encourage inquiry into South Carolina’s changing agriculture, industry labor force, and political alignments. This indicator was also designed to promote inquiry into the relationship between South Carolina’s economy and global events, to include imperialism and World War I.</w:t>
            </w:r>
          </w:p>
        </w:tc>
      </w:tr>
      <w:tr>
        <w:trPr>
          <w:trHeight w:val="3066" w:hRule="atLeast"/>
        </w:trPr>
        <w:tc>
          <w:tcPr>
            <w:tcW w:w="1577" w:type="dxa"/>
            <w:vMerge/>
            <w:tcBorders>
              <w:top w:val="nil"/>
              <w:bottom w:val="single" w:sz="12" w:space="0" w:color="000000"/>
            </w:tcBorders>
          </w:tcPr>
          <w:p>
            <w:pPr>
              <w:rPr>
                <w:sz w:val="2"/>
                <w:szCs w:val="2"/>
              </w:rPr>
            </w:pPr>
          </w:p>
        </w:tc>
        <w:tc>
          <w:tcPr>
            <w:tcW w:w="1068" w:type="dxa"/>
            <w:tcBorders>
              <w:right w:val="nil"/>
            </w:tcBorders>
          </w:tcPr>
          <w:p>
            <w:pPr>
              <w:pStyle w:val="TableParagraph"/>
              <w:spacing w:before="22"/>
              <w:ind w:left="9"/>
              <w:rPr>
                <w:b/>
                <w:sz w:val="24"/>
              </w:rPr>
            </w:pPr>
            <w:r>
              <w:rPr>
                <w:b/>
                <w:sz w:val="24"/>
              </w:rPr>
              <w:t>8.4.CX</w:t>
            </w:r>
          </w:p>
        </w:tc>
        <w:tc>
          <w:tcPr>
            <w:tcW w:w="7116" w:type="dxa"/>
            <w:tcBorders>
              <w:left w:val="nil"/>
            </w:tcBorders>
          </w:tcPr>
          <w:p>
            <w:pPr>
              <w:pStyle w:val="TableParagraph"/>
              <w:spacing w:before="17"/>
              <w:ind w:left="342" w:right="384"/>
              <w:jc w:val="both"/>
              <w:rPr>
                <w:sz w:val="24"/>
              </w:rPr>
            </w:pPr>
            <w:r>
              <w:rPr>
                <w:sz w:val="24"/>
              </w:rPr>
              <w:t>Evaluate South Carolinians’ struggle to create an understanding of their post-Civil War position within the state, the country, and the world.</w:t>
            </w:r>
          </w:p>
          <w:p>
            <w:pPr>
              <w:pStyle w:val="TableParagraph"/>
              <w:rPr>
                <w:b/>
                <w:sz w:val="24"/>
              </w:rPr>
            </w:pPr>
          </w:p>
          <w:p>
            <w:pPr>
              <w:pStyle w:val="TableParagraph"/>
              <w:spacing w:before="1"/>
              <w:ind w:left="343" w:right="49"/>
              <w:rPr>
                <w:sz w:val="24"/>
              </w:rPr>
            </w:pPr>
            <w:r>
              <w:rPr>
                <w:sz w:val="24"/>
              </w:rPr>
              <w:t>This indicator was developed to encourage inquiry into how the former planter class, African Americans, women, and others adjusted to, gained, lost, and/or regained position and status during Reconstruction. This indicator was also written to foster inquiry into how South Carolina worked with a stronger federal government and expanding international markets.</w:t>
            </w:r>
          </w:p>
        </w:tc>
      </w:tr>
      <w:tr>
        <w:trPr>
          <w:trHeight w:val="1410" w:hRule="atLeast"/>
        </w:trPr>
        <w:tc>
          <w:tcPr>
            <w:tcW w:w="1577" w:type="dxa"/>
            <w:vMerge/>
            <w:tcBorders>
              <w:top w:val="nil"/>
              <w:bottom w:val="single" w:sz="12" w:space="0" w:color="000000"/>
            </w:tcBorders>
          </w:tcPr>
          <w:p>
            <w:pPr>
              <w:rPr>
                <w:sz w:val="2"/>
                <w:szCs w:val="2"/>
              </w:rPr>
            </w:pPr>
          </w:p>
        </w:tc>
        <w:tc>
          <w:tcPr>
            <w:tcW w:w="1068" w:type="dxa"/>
            <w:tcBorders>
              <w:right w:val="nil"/>
            </w:tcBorders>
          </w:tcPr>
          <w:p>
            <w:pPr>
              <w:pStyle w:val="TableParagraph"/>
              <w:spacing w:before="22"/>
              <w:ind w:left="9"/>
              <w:rPr>
                <w:b/>
                <w:sz w:val="24"/>
              </w:rPr>
            </w:pPr>
            <w:r>
              <w:rPr>
                <w:b/>
                <w:sz w:val="24"/>
              </w:rPr>
              <w:t>8.4.CC</w:t>
            </w:r>
          </w:p>
        </w:tc>
        <w:tc>
          <w:tcPr>
            <w:tcW w:w="7116" w:type="dxa"/>
            <w:tcBorders>
              <w:left w:val="nil"/>
            </w:tcBorders>
          </w:tcPr>
          <w:p>
            <w:pPr>
              <w:pStyle w:val="TableParagraph"/>
              <w:spacing w:before="17"/>
              <w:ind w:left="343" w:right="124"/>
              <w:rPr>
                <w:sz w:val="24"/>
              </w:rPr>
            </w:pPr>
            <w:r>
              <w:rPr>
                <w:sz w:val="24"/>
              </w:rPr>
              <w:t>Analyze continuities and change in the African American experience in the period of Reconstruction and Jim Crow eras within South Carolina.</w:t>
            </w:r>
          </w:p>
          <w:p>
            <w:pPr>
              <w:pStyle w:val="TableParagraph"/>
              <w:rPr>
                <w:b/>
                <w:sz w:val="24"/>
              </w:rPr>
            </w:pPr>
          </w:p>
          <w:p>
            <w:pPr>
              <w:pStyle w:val="TableParagraph"/>
              <w:spacing w:line="268" w:lineRule="exact" w:before="1"/>
              <w:ind w:left="343"/>
              <w:rPr>
                <w:sz w:val="24"/>
              </w:rPr>
            </w:pPr>
            <w:r>
              <w:rPr>
                <w:sz w:val="24"/>
              </w:rPr>
              <w:t>This indicator was developed to encourage inquiry into the successes</w:t>
            </w:r>
          </w:p>
        </w:tc>
      </w:tr>
    </w:tbl>
    <w:p>
      <w:pPr>
        <w:spacing w:after="0" w:line="268" w:lineRule="exac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068"/>
        <w:gridCol w:w="7116"/>
      </w:tblGrid>
      <w:tr>
        <w:trPr>
          <w:trHeight w:val="308" w:hRule="atLeast"/>
        </w:trPr>
        <w:tc>
          <w:tcPr>
            <w:tcW w:w="1577" w:type="dxa"/>
            <w:tcBorders>
              <w:bottom w:val="single" w:sz="12" w:space="0" w:color="000000"/>
            </w:tcBorders>
          </w:tcPr>
          <w:p>
            <w:pPr>
              <w:pStyle w:val="TableParagraph"/>
              <w:spacing w:line="275" w:lineRule="exact" w:before="13"/>
              <w:ind w:left="74"/>
              <w:rPr>
                <w:b/>
                <w:sz w:val="24"/>
              </w:rPr>
            </w:pPr>
            <w:r>
              <w:rPr>
                <w:b/>
                <w:sz w:val="24"/>
              </w:rPr>
              <w:t>Key Concepts</w:t>
            </w:r>
          </w:p>
        </w:tc>
        <w:tc>
          <w:tcPr>
            <w:tcW w:w="8184" w:type="dxa"/>
            <w:gridSpan w:val="2"/>
            <w:tcBorders>
              <w:bottom w:val="single" w:sz="12" w:space="0" w:color="000000"/>
            </w:tcBorders>
          </w:tcPr>
          <w:p>
            <w:pPr>
              <w:pStyle w:val="TableParagraph"/>
              <w:spacing w:line="273" w:lineRule="exact" w:before="15"/>
              <w:ind w:left="3541" w:right="3536"/>
              <w:jc w:val="center"/>
              <w:rPr>
                <w:b/>
                <w:sz w:val="24"/>
              </w:rPr>
            </w:pPr>
            <w:r>
              <w:rPr>
                <w:b/>
                <w:sz w:val="24"/>
              </w:rPr>
              <w:t>Standards</w:t>
            </w:r>
          </w:p>
        </w:tc>
      </w:tr>
      <w:tr>
        <w:trPr>
          <w:trHeight w:val="1676" w:hRule="atLeast"/>
        </w:trPr>
        <w:tc>
          <w:tcPr>
            <w:tcW w:w="1577" w:type="dxa"/>
            <w:vMerge w:val="restart"/>
            <w:tcBorders>
              <w:top w:val="single" w:sz="12" w:space="0" w:color="000000"/>
              <w:bottom w:val="single" w:sz="12" w:space="0" w:color="000000"/>
            </w:tcBorders>
          </w:tcPr>
          <w:p>
            <w:pPr>
              <w:pStyle w:val="TableParagraph"/>
              <w:rPr>
                <w:sz w:val="22"/>
              </w:rPr>
            </w:pPr>
          </w:p>
        </w:tc>
        <w:tc>
          <w:tcPr>
            <w:tcW w:w="8184" w:type="dxa"/>
            <w:gridSpan w:val="2"/>
            <w:tcBorders>
              <w:top w:val="single" w:sz="12" w:space="0" w:color="000000"/>
            </w:tcBorders>
          </w:tcPr>
          <w:p>
            <w:pPr>
              <w:pStyle w:val="TableParagraph"/>
              <w:spacing w:before="10"/>
              <w:ind w:left="1406" w:right="9"/>
              <w:rPr>
                <w:sz w:val="24"/>
              </w:rPr>
            </w:pPr>
            <w:r>
              <w:rPr>
                <w:sz w:val="24"/>
              </w:rPr>
              <w:t>and failures of Reconstruction, beginning with the Port Royal Experiment, in South Carolina. This indicator was written to explore development of the Constitutions of 1868 and 1895 and to analyze the evolution of restrictions for African Americans from the Black Codes in 1866 through the Plessy decision in 1898.</w:t>
            </w:r>
          </w:p>
        </w:tc>
      </w:tr>
      <w:tr>
        <w:trPr>
          <w:trHeight w:val="1419" w:hRule="atLeast"/>
        </w:trPr>
        <w:tc>
          <w:tcPr>
            <w:tcW w:w="1577" w:type="dxa"/>
            <w:vMerge/>
            <w:tcBorders>
              <w:top w:val="nil"/>
              <w:bottom w:val="single" w:sz="12" w:space="0" w:color="000000"/>
            </w:tcBorders>
          </w:tcPr>
          <w:p>
            <w:pPr>
              <w:rPr>
                <w:sz w:val="2"/>
                <w:szCs w:val="2"/>
              </w:rPr>
            </w:pPr>
          </w:p>
        </w:tc>
        <w:tc>
          <w:tcPr>
            <w:tcW w:w="1068" w:type="dxa"/>
            <w:tcBorders>
              <w:bottom w:val="single" w:sz="12" w:space="0" w:color="000000"/>
              <w:right w:val="nil"/>
            </w:tcBorders>
          </w:tcPr>
          <w:p>
            <w:pPr>
              <w:pStyle w:val="TableParagraph"/>
              <w:spacing w:before="25"/>
              <w:ind w:left="9"/>
              <w:rPr>
                <w:b/>
                <w:sz w:val="24"/>
              </w:rPr>
            </w:pPr>
            <w:r>
              <w:rPr>
                <w:b/>
                <w:sz w:val="24"/>
              </w:rPr>
              <w:t>8.4.E</w:t>
            </w:r>
          </w:p>
        </w:tc>
        <w:tc>
          <w:tcPr>
            <w:tcW w:w="7116" w:type="dxa"/>
            <w:tcBorders>
              <w:left w:val="nil"/>
              <w:bottom w:val="single" w:sz="12" w:space="0" w:color="000000"/>
            </w:tcBorders>
          </w:tcPr>
          <w:p>
            <w:pPr>
              <w:pStyle w:val="TableParagraph"/>
              <w:spacing w:before="20"/>
              <w:ind w:left="343" w:right="3"/>
              <w:rPr>
                <w:sz w:val="24"/>
              </w:rPr>
            </w:pPr>
            <w:r>
              <w:rPr>
                <w:sz w:val="24"/>
              </w:rPr>
              <w:t>Utilize a variety of primary and secondary sources to analyze multiple perspectives of the challenges and changes within South Carolina and the nation that allowed the U.S. to emerge as a global power during the time period 1862–1929.</w:t>
            </w:r>
          </w:p>
        </w:tc>
      </w:tr>
      <w:tr>
        <w:trPr>
          <w:trHeight w:val="567" w:hRule="atLeast"/>
        </w:trPr>
        <w:tc>
          <w:tcPr>
            <w:tcW w:w="1577" w:type="dxa"/>
            <w:vMerge w:val="restart"/>
            <w:tcBorders>
              <w:top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0"/>
              <w:rPr>
                <w:b/>
                <w:sz w:val="28"/>
              </w:rPr>
            </w:pPr>
          </w:p>
          <w:p>
            <w:pPr>
              <w:pStyle w:val="TableParagraph"/>
              <w:ind w:left="338"/>
              <w:rPr>
                <w:b/>
                <w:sz w:val="24"/>
              </w:rPr>
            </w:pPr>
            <w:r>
              <w:rPr>
                <w:b/>
                <w:sz w:val="24"/>
              </w:rPr>
              <w:t>Progress</w:t>
            </w:r>
          </w:p>
        </w:tc>
        <w:tc>
          <w:tcPr>
            <w:tcW w:w="8184" w:type="dxa"/>
            <w:gridSpan w:val="2"/>
            <w:tcBorders>
              <w:top w:val="single" w:sz="12" w:space="0" w:color="000000"/>
            </w:tcBorders>
          </w:tcPr>
          <w:p>
            <w:pPr>
              <w:pStyle w:val="TableParagraph"/>
              <w:spacing w:line="272" w:lineRule="exact"/>
              <w:ind w:left="9"/>
              <w:rPr>
                <w:sz w:val="24"/>
              </w:rPr>
            </w:pPr>
            <w:r>
              <w:rPr>
                <w:b/>
                <w:sz w:val="24"/>
              </w:rPr>
              <w:t>Standard 5: </w:t>
            </w:r>
            <w:r>
              <w:rPr>
                <w:sz w:val="24"/>
              </w:rPr>
              <w:t>Demonstrate an understanding of the impact of world events on South</w:t>
            </w:r>
          </w:p>
          <w:p>
            <w:pPr>
              <w:pStyle w:val="TableParagraph"/>
              <w:ind w:left="9"/>
              <w:rPr>
                <w:sz w:val="24"/>
              </w:rPr>
            </w:pPr>
            <w:r>
              <w:rPr>
                <w:sz w:val="24"/>
              </w:rPr>
              <w:t>Carolina and the United States from 1929 to present.</w:t>
            </w:r>
          </w:p>
        </w:tc>
      </w:tr>
      <w:tr>
        <w:trPr>
          <w:trHeight w:val="1134" w:hRule="atLeast"/>
        </w:trPr>
        <w:tc>
          <w:tcPr>
            <w:tcW w:w="1577" w:type="dxa"/>
            <w:vMerge/>
            <w:tcBorders>
              <w:top w:val="nil"/>
            </w:tcBorders>
          </w:tcPr>
          <w:p>
            <w:pPr>
              <w:rPr>
                <w:sz w:val="2"/>
                <w:szCs w:val="2"/>
              </w:rPr>
            </w:pPr>
          </w:p>
        </w:tc>
        <w:tc>
          <w:tcPr>
            <w:tcW w:w="8184" w:type="dxa"/>
            <w:gridSpan w:val="2"/>
          </w:tcPr>
          <w:p>
            <w:pPr>
              <w:pStyle w:val="TableParagraph"/>
              <w:spacing w:before="8"/>
              <w:ind w:left="9" w:right="47"/>
              <w:rPr>
                <w:sz w:val="24"/>
              </w:rPr>
            </w:pPr>
            <w:r>
              <w:rPr>
                <w:b/>
                <w:sz w:val="24"/>
              </w:rPr>
              <w:t>Enduring Understanding: </w:t>
            </w:r>
            <w:r>
              <w:rPr>
                <w:sz w:val="24"/>
              </w:rPr>
              <w:t>As a result of new perspectives on national security following World War I, South Carolina continues to benefit from and contribute to national and global communities. Additionally, civic participation and social change altered South Carolina’s social standing and political alignment.</w:t>
            </w:r>
          </w:p>
        </w:tc>
      </w:tr>
      <w:tr>
        <w:trPr>
          <w:trHeight w:val="309" w:hRule="atLeast"/>
        </w:trPr>
        <w:tc>
          <w:tcPr>
            <w:tcW w:w="1577" w:type="dxa"/>
            <w:vMerge/>
            <w:tcBorders>
              <w:top w:val="nil"/>
            </w:tcBorders>
          </w:tcPr>
          <w:p>
            <w:pPr>
              <w:rPr>
                <w:sz w:val="2"/>
                <w:szCs w:val="2"/>
              </w:rPr>
            </w:pPr>
          </w:p>
        </w:tc>
        <w:tc>
          <w:tcPr>
            <w:tcW w:w="8184" w:type="dxa"/>
            <w:gridSpan w:val="2"/>
          </w:tcPr>
          <w:p>
            <w:pPr>
              <w:pStyle w:val="TableParagraph"/>
              <w:spacing w:before="13"/>
              <w:ind w:left="9"/>
              <w:rPr>
                <w:b/>
                <w:sz w:val="24"/>
              </w:rPr>
            </w:pPr>
            <w:r>
              <w:rPr>
                <w:b/>
                <w:sz w:val="24"/>
              </w:rPr>
              <w:t>The student will:</w:t>
            </w:r>
          </w:p>
        </w:tc>
      </w:tr>
      <w:tr>
        <w:trPr>
          <w:trHeight w:val="2788" w:hRule="atLeast"/>
        </w:trPr>
        <w:tc>
          <w:tcPr>
            <w:tcW w:w="1577" w:type="dxa"/>
            <w:vMerge/>
            <w:tcBorders>
              <w:top w:val="nil"/>
            </w:tcBorders>
          </w:tcPr>
          <w:p>
            <w:pPr>
              <w:rPr>
                <w:sz w:val="2"/>
                <w:szCs w:val="2"/>
              </w:rPr>
            </w:pPr>
          </w:p>
        </w:tc>
        <w:tc>
          <w:tcPr>
            <w:tcW w:w="1068" w:type="dxa"/>
            <w:tcBorders>
              <w:right w:val="nil"/>
            </w:tcBorders>
          </w:tcPr>
          <w:p>
            <w:pPr>
              <w:pStyle w:val="TableParagraph"/>
              <w:spacing w:before="13"/>
              <w:ind w:left="9"/>
              <w:rPr>
                <w:b/>
                <w:sz w:val="24"/>
              </w:rPr>
            </w:pPr>
            <w:r>
              <w:rPr>
                <w:b/>
                <w:sz w:val="24"/>
              </w:rPr>
              <w:t>8.5.CO</w:t>
            </w:r>
          </w:p>
        </w:tc>
        <w:tc>
          <w:tcPr>
            <w:tcW w:w="7116" w:type="dxa"/>
            <w:tcBorders>
              <w:left w:val="nil"/>
            </w:tcBorders>
          </w:tcPr>
          <w:p>
            <w:pPr>
              <w:pStyle w:val="TableParagraph"/>
              <w:spacing w:before="8"/>
              <w:ind w:left="343" w:right="888"/>
              <w:rPr>
                <w:sz w:val="24"/>
              </w:rPr>
            </w:pPr>
            <w:r>
              <w:rPr>
                <w:sz w:val="24"/>
              </w:rPr>
              <w:t>Compare South Carolina and U.S. wartime contributions and demobilization after World War II.</w:t>
            </w:r>
          </w:p>
          <w:p>
            <w:pPr>
              <w:pStyle w:val="TableParagraph"/>
              <w:rPr>
                <w:b/>
                <w:sz w:val="24"/>
              </w:rPr>
            </w:pPr>
          </w:p>
          <w:p>
            <w:pPr>
              <w:pStyle w:val="TableParagraph"/>
              <w:ind w:left="343" w:right="-4"/>
              <w:rPr>
                <w:sz w:val="24"/>
              </w:rPr>
            </w:pPr>
            <w:r>
              <w:rPr>
                <w:sz w:val="24"/>
              </w:rPr>
              <w:t>This indicator was designed to promote inquiry into military and economic policies during World War II, to include the significance of military bases in South Carolina. This indicator was also developed to foster inquiry into postwar economic developments and demographic changes, to include the immigration of Jewish refugees following the Holocaust.</w:t>
            </w:r>
          </w:p>
        </w:tc>
      </w:tr>
      <w:tr>
        <w:trPr>
          <w:trHeight w:val="3342" w:hRule="atLeast"/>
        </w:trPr>
        <w:tc>
          <w:tcPr>
            <w:tcW w:w="1577" w:type="dxa"/>
            <w:vMerge/>
            <w:tcBorders>
              <w:top w:val="nil"/>
            </w:tcBorders>
          </w:tcPr>
          <w:p>
            <w:pPr>
              <w:rPr>
                <w:sz w:val="2"/>
                <w:szCs w:val="2"/>
              </w:rPr>
            </w:pPr>
          </w:p>
        </w:tc>
        <w:tc>
          <w:tcPr>
            <w:tcW w:w="1068" w:type="dxa"/>
            <w:tcBorders>
              <w:right w:val="nil"/>
            </w:tcBorders>
          </w:tcPr>
          <w:p>
            <w:pPr>
              <w:pStyle w:val="TableParagraph"/>
              <w:spacing w:before="15"/>
              <w:ind w:left="9"/>
              <w:rPr>
                <w:b/>
                <w:sz w:val="24"/>
              </w:rPr>
            </w:pPr>
            <w:r>
              <w:rPr>
                <w:b/>
                <w:sz w:val="24"/>
              </w:rPr>
              <w:t>8.5.CE</w:t>
            </w:r>
          </w:p>
        </w:tc>
        <w:tc>
          <w:tcPr>
            <w:tcW w:w="7116" w:type="dxa"/>
            <w:tcBorders>
              <w:left w:val="nil"/>
            </w:tcBorders>
          </w:tcPr>
          <w:p>
            <w:pPr>
              <w:pStyle w:val="TableParagraph"/>
              <w:spacing w:before="11"/>
              <w:ind w:left="343" w:right="469"/>
              <w:rPr>
                <w:sz w:val="24"/>
              </w:rPr>
            </w:pPr>
            <w:r>
              <w:rPr>
                <w:sz w:val="24"/>
              </w:rPr>
              <w:t>Analyze the factors contributing to the shifts in the political party platforms between 1946–1972.</w:t>
            </w:r>
          </w:p>
          <w:p>
            <w:pPr>
              <w:pStyle w:val="TableParagraph"/>
              <w:rPr>
                <w:b/>
                <w:sz w:val="24"/>
              </w:rPr>
            </w:pPr>
          </w:p>
          <w:p>
            <w:pPr>
              <w:pStyle w:val="TableParagraph"/>
              <w:ind w:left="343" w:right="69"/>
              <w:rPr>
                <w:sz w:val="24"/>
              </w:rPr>
            </w:pPr>
            <w:r>
              <w:rPr>
                <w:sz w:val="24"/>
              </w:rPr>
              <w:t>This indicator was designed to foster inquiry into the changes in South Carolina’s political party platforms resulting from the Civil Rights Movement, from Elmore v. Rice to the national Democratic Party’s support of civil rights to Nixon’s Southern Strategy. This indicator also supports inquiry into the effect on South Carolina’s political party platforms resulting from the emergence of the national Republican Party’s positions on foreign policy, limited government, and free trade policies.</w:t>
            </w:r>
          </w:p>
        </w:tc>
      </w:tr>
      <w:tr>
        <w:trPr>
          <w:trHeight w:val="1134" w:hRule="atLeast"/>
        </w:trPr>
        <w:tc>
          <w:tcPr>
            <w:tcW w:w="1577" w:type="dxa"/>
            <w:vMerge/>
            <w:tcBorders>
              <w:top w:val="nil"/>
            </w:tcBorders>
          </w:tcPr>
          <w:p>
            <w:pPr>
              <w:rPr>
                <w:sz w:val="2"/>
                <w:szCs w:val="2"/>
              </w:rPr>
            </w:pPr>
          </w:p>
        </w:tc>
        <w:tc>
          <w:tcPr>
            <w:tcW w:w="1068" w:type="dxa"/>
            <w:tcBorders>
              <w:right w:val="nil"/>
            </w:tcBorders>
          </w:tcPr>
          <w:p>
            <w:pPr>
              <w:pStyle w:val="TableParagraph"/>
              <w:spacing w:before="13"/>
              <w:ind w:left="9"/>
              <w:rPr>
                <w:b/>
                <w:sz w:val="24"/>
              </w:rPr>
            </w:pPr>
            <w:r>
              <w:rPr>
                <w:b/>
                <w:sz w:val="24"/>
              </w:rPr>
              <w:t>8.5.P</w:t>
            </w:r>
          </w:p>
        </w:tc>
        <w:tc>
          <w:tcPr>
            <w:tcW w:w="7116" w:type="dxa"/>
            <w:tcBorders>
              <w:left w:val="nil"/>
            </w:tcBorders>
          </w:tcPr>
          <w:p>
            <w:pPr>
              <w:pStyle w:val="TableParagraph"/>
              <w:spacing w:before="8"/>
              <w:ind w:left="343" w:right="-4"/>
              <w:rPr>
                <w:sz w:val="24"/>
              </w:rPr>
            </w:pPr>
            <w:r>
              <w:rPr>
                <w:sz w:val="24"/>
              </w:rPr>
              <w:t>Analyze the transformation of South Carolina’s economy from the Great Depression to its current economic diversification.</w:t>
            </w:r>
          </w:p>
          <w:p>
            <w:pPr>
              <w:pStyle w:val="TableParagraph"/>
              <w:rPr>
                <w:b/>
                <w:sz w:val="24"/>
              </w:rPr>
            </w:pPr>
          </w:p>
          <w:p>
            <w:pPr>
              <w:pStyle w:val="TableParagraph"/>
              <w:ind w:left="343"/>
              <w:rPr>
                <w:sz w:val="24"/>
              </w:rPr>
            </w:pPr>
            <w:r>
              <w:rPr>
                <w:sz w:val="24"/>
              </w:rPr>
              <w:t>This indicator was designed to promote inquiry into the devastation of</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061"/>
        <w:gridCol w:w="7122"/>
      </w:tblGrid>
      <w:tr>
        <w:trPr>
          <w:trHeight w:val="308" w:hRule="atLeast"/>
        </w:trPr>
        <w:tc>
          <w:tcPr>
            <w:tcW w:w="1576" w:type="dxa"/>
            <w:tcBorders>
              <w:bottom w:val="single" w:sz="12" w:space="0" w:color="000000"/>
            </w:tcBorders>
          </w:tcPr>
          <w:p>
            <w:pPr>
              <w:pStyle w:val="TableParagraph"/>
              <w:spacing w:line="275" w:lineRule="exact" w:before="13"/>
              <w:ind w:left="74"/>
              <w:rPr>
                <w:b/>
                <w:sz w:val="24"/>
              </w:rPr>
            </w:pPr>
            <w:r>
              <w:rPr>
                <w:b/>
                <w:sz w:val="24"/>
              </w:rPr>
              <w:t>Key Concepts</w:t>
            </w:r>
          </w:p>
        </w:tc>
        <w:tc>
          <w:tcPr>
            <w:tcW w:w="8183" w:type="dxa"/>
            <w:gridSpan w:val="2"/>
            <w:tcBorders>
              <w:bottom w:val="single" w:sz="12" w:space="0" w:color="000000"/>
            </w:tcBorders>
          </w:tcPr>
          <w:p>
            <w:pPr>
              <w:pStyle w:val="TableParagraph"/>
              <w:spacing w:line="273" w:lineRule="exact" w:before="15"/>
              <w:ind w:left="3543" w:right="3535"/>
              <w:jc w:val="center"/>
              <w:rPr>
                <w:b/>
                <w:sz w:val="24"/>
              </w:rPr>
            </w:pPr>
            <w:r>
              <w:rPr>
                <w:b/>
                <w:sz w:val="24"/>
              </w:rPr>
              <w:t>Standards</w:t>
            </w:r>
          </w:p>
        </w:tc>
      </w:tr>
      <w:tr>
        <w:trPr>
          <w:trHeight w:val="1672" w:hRule="atLeast"/>
        </w:trPr>
        <w:tc>
          <w:tcPr>
            <w:tcW w:w="1576" w:type="dxa"/>
            <w:vMerge w:val="restart"/>
            <w:tcBorders>
              <w:top w:val="single" w:sz="12" w:space="0" w:color="000000"/>
            </w:tcBorders>
          </w:tcPr>
          <w:p>
            <w:pPr>
              <w:pStyle w:val="TableParagraph"/>
              <w:rPr>
                <w:sz w:val="22"/>
              </w:rPr>
            </w:pPr>
          </w:p>
        </w:tc>
        <w:tc>
          <w:tcPr>
            <w:tcW w:w="8183" w:type="dxa"/>
            <w:gridSpan w:val="2"/>
            <w:tcBorders>
              <w:top w:val="single" w:sz="12" w:space="0" w:color="000000"/>
            </w:tcBorders>
          </w:tcPr>
          <w:p>
            <w:pPr>
              <w:pStyle w:val="TableParagraph"/>
              <w:ind w:left="1407"/>
              <w:rPr>
                <w:sz w:val="24"/>
              </w:rPr>
            </w:pPr>
            <w:r>
              <w:rPr>
                <w:sz w:val="24"/>
              </w:rPr>
              <w:t>the Great Depression and the impact of the New Deal on a largely agricultural South Carolina. This indicator was also designed to foster inquiry into the economic diversification between World War II and the present, to include tourism, global trade and industry, and the maintenance of military bases.</w:t>
            </w:r>
          </w:p>
        </w:tc>
      </w:tr>
      <w:tr>
        <w:trPr>
          <w:trHeight w:val="3066" w:hRule="atLeast"/>
        </w:trPr>
        <w:tc>
          <w:tcPr>
            <w:tcW w:w="1576" w:type="dxa"/>
            <w:vMerge/>
            <w:tcBorders>
              <w:top w:val="nil"/>
            </w:tcBorders>
          </w:tcPr>
          <w:p>
            <w:pPr>
              <w:rPr>
                <w:sz w:val="2"/>
                <w:szCs w:val="2"/>
              </w:rPr>
            </w:pPr>
          </w:p>
        </w:tc>
        <w:tc>
          <w:tcPr>
            <w:tcW w:w="1061" w:type="dxa"/>
            <w:tcBorders>
              <w:right w:val="nil"/>
            </w:tcBorders>
          </w:tcPr>
          <w:p>
            <w:pPr>
              <w:pStyle w:val="TableParagraph"/>
              <w:spacing w:before="13"/>
              <w:ind w:left="10"/>
              <w:rPr>
                <w:b/>
                <w:sz w:val="24"/>
              </w:rPr>
            </w:pPr>
            <w:r>
              <w:rPr>
                <w:b/>
                <w:sz w:val="24"/>
              </w:rPr>
              <w:t>8.5.CX</w:t>
            </w:r>
          </w:p>
        </w:tc>
        <w:tc>
          <w:tcPr>
            <w:tcW w:w="7122" w:type="dxa"/>
            <w:tcBorders>
              <w:left w:val="nil"/>
            </w:tcBorders>
          </w:tcPr>
          <w:p>
            <w:pPr>
              <w:pStyle w:val="TableParagraph"/>
              <w:spacing w:before="8"/>
              <w:ind w:left="351" w:right="134"/>
              <w:rPr>
                <w:sz w:val="24"/>
              </w:rPr>
            </w:pPr>
            <w:r>
              <w:rPr>
                <w:sz w:val="24"/>
              </w:rPr>
              <w:t>Analyze the correlation between the Modern Civil Rights Movement in South Carolina and the U.S.</w:t>
            </w:r>
          </w:p>
          <w:p>
            <w:pPr>
              <w:pStyle w:val="TableParagraph"/>
              <w:rPr>
                <w:b/>
                <w:sz w:val="24"/>
              </w:rPr>
            </w:pPr>
          </w:p>
          <w:p>
            <w:pPr>
              <w:pStyle w:val="TableParagraph"/>
              <w:ind w:left="351" w:right="21"/>
              <w:rPr>
                <w:sz w:val="24"/>
              </w:rPr>
            </w:pPr>
            <w:r>
              <w:rPr>
                <w:sz w:val="24"/>
              </w:rPr>
              <w:t>This indicator was designed to foster inquiry into the role of South Carolina in the Modern Civil Rights Movement, to include the influence of court cases such as Briggs v. Elliot and Flemming v. South Carolina Electric and Gas. This indicator was also developed to promote inquiry into the relationship between national leadership, protests, and events and South Carolina leadership, protests and events, such as the Friendship Nine and the Orangeburg Massacre.</w:t>
            </w:r>
          </w:p>
        </w:tc>
      </w:tr>
      <w:tr>
        <w:trPr>
          <w:trHeight w:val="3064" w:hRule="atLeast"/>
        </w:trPr>
        <w:tc>
          <w:tcPr>
            <w:tcW w:w="1576" w:type="dxa"/>
            <w:vMerge/>
            <w:tcBorders>
              <w:top w:val="nil"/>
            </w:tcBorders>
          </w:tcPr>
          <w:p>
            <w:pPr>
              <w:rPr>
                <w:sz w:val="2"/>
                <w:szCs w:val="2"/>
              </w:rPr>
            </w:pPr>
          </w:p>
        </w:tc>
        <w:tc>
          <w:tcPr>
            <w:tcW w:w="1061" w:type="dxa"/>
            <w:tcBorders>
              <w:right w:val="nil"/>
            </w:tcBorders>
          </w:tcPr>
          <w:p>
            <w:pPr>
              <w:pStyle w:val="TableParagraph"/>
              <w:spacing w:before="13"/>
              <w:ind w:left="10"/>
              <w:rPr>
                <w:b/>
                <w:sz w:val="24"/>
              </w:rPr>
            </w:pPr>
            <w:r>
              <w:rPr>
                <w:b/>
                <w:sz w:val="24"/>
              </w:rPr>
              <w:t>8.5.CC</w:t>
            </w:r>
          </w:p>
        </w:tc>
        <w:tc>
          <w:tcPr>
            <w:tcW w:w="7122" w:type="dxa"/>
            <w:tcBorders>
              <w:left w:val="nil"/>
            </w:tcBorders>
          </w:tcPr>
          <w:p>
            <w:pPr>
              <w:pStyle w:val="TableParagraph"/>
              <w:spacing w:before="8"/>
              <w:ind w:left="351" w:right="454"/>
              <w:rPr>
                <w:sz w:val="24"/>
              </w:rPr>
            </w:pPr>
            <w:r>
              <w:rPr>
                <w:sz w:val="24"/>
              </w:rPr>
              <w:t>Analyze the continuities and changes in South Carolina’s identity resulting from the civic participation of different individuals and groups of South Carolinians.</w:t>
            </w:r>
          </w:p>
          <w:p>
            <w:pPr>
              <w:pStyle w:val="TableParagraph"/>
              <w:rPr>
                <w:b/>
                <w:sz w:val="24"/>
              </w:rPr>
            </w:pPr>
          </w:p>
          <w:p>
            <w:pPr>
              <w:pStyle w:val="TableParagraph"/>
              <w:ind w:left="351" w:right="347"/>
              <w:rPr>
                <w:sz w:val="24"/>
              </w:rPr>
            </w:pPr>
            <w:r>
              <w:rPr>
                <w:sz w:val="24"/>
              </w:rPr>
              <w:t>This indicator was developed to encourage inquiry into civic engagement, such as military service, public demonstrations, and political activism, to shape the identity of modern South Carolina. This indicator was also written to encourage inquiry into South Carolinians’ use of the court system and legislation to affect South Carolina’s post-World War II identity.</w:t>
            </w:r>
          </w:p>
        </w:tc>
      </w:tr>
      <w:tr>
        <w:trPr>
          <w:trHeight w:val="858" w:hRule="atLeast"/>
        </w:trPr>
        <w:tc>
          <w:tcPr>
            <w:tcW w:w="1576" w:type="dxa"/>
            <w:vMerge/>
            <w:tcBorders>
              <w:top w:val="nil"/>
            </w:tcBorders>
          </w:tcPr>
          <w:p>
            <w:pPr>
              <w:rPr>
                <w:sz w:val="2"/>
                <w:szCs w:val="2"/>
              </w:rPr>
            </w:pPr>
          </w:p>
        </w:tc>
        <w:tc>
          <w:tcPr>
            <w:tcW w:w="1061" w:type="dxa"/>
            <w:tcBorders>
              <w:right w:val="nil"/>
            </w:tcBorders>
          </w:tcPr>
          <w:p>
            <w:pPr>
              <w:pStyle w:val="TableParagraph"/>
              <w:spacing w:before="15"/>
              <w:ind w:left="10"/>
              <w:rPr>
                <w:b/>
                <w:sz w:val="24"/>
              </w:rPr>
            </w:pPr>
            <w:r>
              <w:rPr>
                <w:b/>
                <w:sz w:val="24"/>
              </w:rPr>
              <w:t>8.5.E</w:t>
            </w:r>
          </w:p>
        </w:tc>
        <w:tc>
          <w:tcPr>
            <w:tcW w:w="7122" w:type="dxa"/>
            <w:tcBorders>
              <w:left w:val="nil"/>
            </w:tcBorders>
          </w:tcPr>
          <w:p>
            <w:pPr>
              <w:pStyle w:val="TableParagraph"/>
              <w:spacing w:before="11"/>
              <w:ind w:left="351" w:right="1"/>
              <w:rPr>
                <w:sz w:val="24"/>
              </w:rPr>
            </w:pPr>
            <w:r>
              <w:rPr>
                <w:sz w:val="24"/>
              </w:rPr>
              <w:t>Utilize a variety of primary and secondary sources to analyze multiple perspectives on the cultural changes in South Carolina and the U.S.</w:t>
            </w:r>
          </w:p>
        </w:tc>
      </w:tr>
    </w:tbl>
    <w:p>
      <w:pPr>
        <w:spacing w:after="0"/>
        <w:rPr>
          <w:sz w:val="24"/>
        </w:rPr>
        <w:sectPr>
          <w:pgSz w:w="12240" w:h="15840"/>
          <w:pgMar w:header="0" w:footer="944" w:top="1440" w:bottom="1140" w:left="1060" w:right="740"/>
        </w:sectPr>
      </w:pPr>
    </w:p>
    <w:p>
      <w:pPr>
        <w:pStyle w:val="Heading2"/>
      </w:pPr>
      <w:bookmarkStart w:name="_TOC_250020" w:id="71"/>
      <w:bookmarkStart w:name="Human Geography" w:id="72"/>
      <w:r>
        <w:rPr>
          <w:b w:val="0"/>
        </w:rPr>
      </w:r>
      <w:bookmarkEnd w:id="71"/>
      <w:r>
        <w:rPr/>
        <w:t>Human Geography</w:t>
      </w:r>
    </w:p>
    <w:p>
      <w:pPr>
        <w:pStyle w:val="BodyText"/>
        <w:spacing w:before="6"/>
        <w:rPr>
          <w:b/>
          <w:sz w:val="23"/>
        </w:rPr>
      </w:pPr>
    </w:p>
    <w:p>
      <w:pPr>
        <w:pStyle w:val="BodyText"/>
        <w:spacing w:before="1"/>
        <w:ind w:left="380" w:right="704"/>
      </w:pPr>
      <w:r>
        <w:rPr/>
        <w:t>Students study Earth’s human geography beginning with the use of maps and other geographic representations, geospatial technologies, and spatial thinking to understand and communicate geographic information. Students will examine patterns and processes of how human characteristics and activities vary across Earth’s surface and how humans understand, use, and alter the surface of Earth. Conceptual in nature rather than place specific, this course is organized systematically around the topics of population and migration geography, economic geography, cultural geography, political geography, and urban geography. Students will also learn to employ spatial concepts and landscape analysis to examine human patterns and processes and their environmental consequences.</w:t>
      </w:r>
    </w:p>
    <w:p>
      <w:pPr>
        <w:pStyle w:val="BodyText"/>
      </w:pPr>
    </w:p>
    <w:p>
      <w:pPr>
        <w:pStyle w:val="BodyText"/>
        <w:ind w:left="380" w:right="706"/>
      </w:pPr>
      <w:r>
        <w:rPr/>
        <w:t>Instruction should utilize geographic thinking skills and themes developed for grade nine. The progression of developmentally appropriate geographic thinking skills begins in kindergarten</w:t>
      </w:r>
      <w:r>
        <w:rPr>
          <w:spacing w:val="-25"/>
        </w:rPr>
        <w:t> </w:t>
      </w:r>
      <w:r>
        <w:rPr/>
        <w:t>and builds with each year of social studies instruction with a specific geographic focus in grades three and seven. These skills are aligned with the </w:t>
      </w:r>
      <w:r>
        <w:rPr>
          <w:i/>
        </w:rPr>
        <w:t>Profile of the South Carolina Graduate </w:t>
      </w:r>
      <w:r>
        <w:rPr/>
        <w:t>of world-class knowledge, world-class skills, and life and career characteristics. Geographic literacy and skills help students to understand past and current Earth conditions and better plan for the future. Skills used for geographic inquiry include: map use, map construction, and examining geographic data to identify patterns to analyze the changing interconnections between people and places. These skills allow for connections to be made between content when teaching systematically, rather than regionally, and to support project- or problem-based</w:t>
      </w:r>
      <w:r>
        <w:rPr>
          <w:spacing w:val="-11"/>
        </w:rPr>
        <w:t> </w:t>
      </w:r>
      <w:r>
        <w:rPr/>
        <w:t>learning.</w:t>
      </w:r>
    </w:p>
    <w:p>
      <w:pPr>
        <w:pStyle w:val="BodyText"/>
      </w:pPr>
    </w:p>
    <w:p>
      <w:pPr>
        <w:pStyle w:val="BodyText"/>
        <w:ind w:left="380" w:right="1231"/>
        <w:jc w:val="both"/>
      </w:pPr>
      <w:r>
        <w:rPr/>
        <w:t>The indicators of standard one represent the skills utilized by students in each grade level to further explore the content. These skills have been deconstructed to aid in the scaffolding</w:t>
      </w:r>
      <w:r>
        <w:rPr>
          <w:spacing w:val="-19"/>
        </w:rPr>
        <w:t> </w:t>
      </w:r>
      <w:r>
        <w:rPr/>
        <w:t>of student thinking and are not to be taught in</w:t>
      </w:r>
      <w:r>
        <w:rPr>
          <w:spacing w:val="-4"/>
        </w:rPr>
        <w:t> </w:t>
      </w:r>
      <w:r>
        <w:rPr/>
        <w:t>isolation.</w:t>
      </w:r>
    </w:p>
    <w:p>
      <w:pPr>
        <w:pStyle w:val="BodyText"/>
      </w:pPr>
    </w:p>
    <w:p>
      <w:pPr>
        <w:pStyle w:val="BodyText"/>
        <w:ind w:left="380" w:right="1036"/>
      </w:pPr>
      <w:r>
        <w:rPr/>
        <w:t>To encourage inquiry, the grade nine Human Geography standards are constructed around the following four themes:</w:t>
      </w:r>
    </w:p>
    <w:p>
      <w:pPr>
        <w:pStyle w:val="BodyText"/>
      </w:pPr>
    </w:p>
    <w:p>
      <w:pPr>
        <w:pStyle w:val="BodyText"/>
        <w:ind w:left="380" w:right="683"/>
      </w:pPr>
      <w:r>
        <w:rPr>
          <w:b/>
        </w:rPr>
        <w:t>Places and Regions (PR) </w:t>
      </w:r>
      <w:r>
        <w:rPr/>
        <w:t>– The PR theme encourages the study of the experiences of humans organized into geographic regions. Regions describe places that are characterized by similar physical and human conditions.</w:t>
      </w:r>
    </w:p>
    <w:p>
      <w:pPr>
        <w:pStyle w:val="BodyText"/>
      </w:pPr>
    </w:p>
    <w:p>
      <w:pPr>
        <w:pStyle w:val="BodyText"/>
        <w:ind w:left="380" w:right="809"/>
      </w:pPr>
      <w:r>
        <w:rPr>
          <w:b/>
        </w:rPr>
        <w:t>Environment and Resources (ER) </w:t>
      </w:r>
      <w:r>
        <w:rPr/>
        <w:t>– The ER theme encourages the study of Earth’s physical systems (e.g., climate, landform, vegetation) and how human activities modify the environment, bringing both benefits and costs. The distribution of natural resources varies spatially and temporally, resulting in different political and economic relationships.</w:t>
      </w:r>
    </w:p>
    <w:p>
      <w:pPr>
        <w:pStyle w:val="BodyText"/>
      </w:pPr>
    </w:p>
    <w:p>
      <w:pPr>
        <w:pStyle w:val="BodyText"/>
        <w:ind w:left="380" w:right="829"/>
      </w:pPr>
      <w:r>
        <w:rPr>
          <w:b/>
        </w:rPr>
        <w:t>Human Systems (HS) </w:t>
      </w:r>
      <w:r>
        <w:rPr/>
        <w:t>– The HS theme encourages the study of various human activities and characteristics across Earth’s surface. The spatial distribution and movement of populations and the resultant changes form the basis of understanding. Cultural characteristics, economic systems, political systems, and settlement patterns are further examples of how human landscapes vary spatially.</w:t>
      </w:r>
    </w:p>
    <w:p>
      <w:pPr>
        <w:spacing w:after="0"/>
        <w:sectPr>
          <w:pgSz w:w="12240" w:h="15840"/>
          <w:pgMar w:header="0" w:footer="944" w:top="1360" w:bottom="1140" w:left="1060" w:right="740"/>
        </w:sectPr>
      </w:pPr>
    </w:p>
    <w:p>
      <w:pPr>
        <w:pStyle w:val="BodyText"/>
        <w:spacing w:before="74"/>
        <w:ind w:left="380" w:right="1062"/>
        <w:jc w:val="both"/>
      </w:pPr>
      <w:r>
        <w:rPr>
          <w:b/>
        </w:rPr>
        <w:t>Applied Geography (AG) </w:t>
      </w:r>
      <w:r>
        <w:rPr/>
        <w:t>– The AG theme encourages the study of how geographic literacy and geographic skills, such as mapping, are used to solve problems. An understanding of past and present spatial organizations of Earth enables people to better understand and plan for the changes in human and physical phenomena in the future.</w:t>
      </w:r>
    </w:p>
    <w:p>
      <w:pPr>
        <w:spacing w:after="0"/>
        <w:jc w:val="both"/>
        <w:sectPr>
          <w:pgSz w:w="12240" w:h="15840"/>
          <w:pgMar w:header="0" w:footer="944" w:top="1360" w:bottom="1220" w:left="1060" w:right="740"/>
        </w:sectPr>
      </w:pPr>
    </w:p>
    <w:p>
      <w:pPr>
        <w:pStyle w:val="Heading1"/>
        <w:ind w:left="888"/>
      </w:pPr>
      <w:bookmarkStart w:name="_TOC_250019" w:id="73"/>
      <w:bookmarkStart w:name="Human Geography Deconstructed Skills" w:id="74"/>
      <w:r>
        <w:rPr>
          <w:b w:val="0"/>
        </w:rPr>
      </w:r>
      <w:bookmarkEnd w:id="73"/>
      <w:r>
        <w:rPr/>
        <w:t>Human Geography Deconstructed Skills</w:t>
      </w:r>
    </w:p>
    <w:p>
      <w:pPr>
        <w:pStyle w:val="BodyText"/>
        <w:rPr>
          <w:b/>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2"/>
        <w:gridCol w:w="6528"/>
      </w:tblGrid>
      <w:tr>
        <w:trPr>
          <w:trHeight w:val="275" w:hRule="atLeast"/>
        </w:trPr>
        <w:tc>
          <w:tcPr>
            <w:tcW w:w="3062" w:type="dxa"/>
          </w:tcPr>
          <w:p>
            <w:pPr>
              <w:pStyle w:val="TableParagraph"/>
              <w:spacing w:line="256" w:lineRule="exact"/>
              <w:ind w:left="115"/>
              <w:rPr>
                <w:b/>
                <w:sz w:val="24"/>
              </w:rPr>
            </w:pPr>
            <w:r>
              <w:rPr>
                <w:b/>
                <w:sz w:val="24"/>
              </w:rPr>
              <w:t>Indicator</w:t>
            </w:r>
          </w:p>
        </w:tc>
        <w:tc>
          <w:tcPr>
            <w:tcW w:w="6528" w:type="dxa"/>
          </w:tcPr>
          <w:p>
            <w:pPr>
              <w:pStyle w:val="TableParagraph"/>
              <w:spacing w:line="256" w:lineRule="exact"/>
              <w:ind w:left="115"/>
              <w:rPr>
                <w:b/>
                <w:sz w:val="24"/>
              </w:rPr>
            </w:pPr>
            <w:r>
              <w:rPr>
                <w:b/>
                <w:sz w:val="24"/>
              </w:rPr>
              <w:t>Expression</w:t>
            </w:r>
          </w:p>
        </w:tc>
      </w:tr>
      <w:tr>
        <w:trPr>
          <w:trHeight w:val="2486" w:hRule="atLeast"/>
        </w:trPr>
        <w:tc>
          <w:tcPr>
            <w:tcW w:w="3062" w:type="dxa"/>
          </w:tcPr>
          <w:p>
            <w:pPr>
              <w:pStyle w:val="TableParagraph"/>
              <w:ind w:left="115" w:right="190"/>
              <w:jc w:val="both"/>
              <w:rPr>
                <w:sz w:val="24"/>
              </w:rPr>
            </w:pPr>
            <w:r>
              <w:rPr>
                <w:b/>
                <w:sz w:val="24"/>
              </w:rPr>
              <w:t>M: Mapping- </w:t>
            </w:r>
            <w:r>
              <w:rPr>
                <w:sz w:val="24"/>
              </w:rPr>
              <w:t>Identify, use, interpret, and construct local through global scale maps.</w:t>
            </w:r>
          </w:p>
        </w:tc>
        <w:tc>
          <w:tcPr>
            <w:tcW w:w="6528" w:type="dxa"/>
          </w:tcPr>
          <w:p>
            <w:pPr>
              <w:pStyle w:val="TableParagraph"/>
              <w:ind w:left="115" w:right="430"/>
              <w:rPr>
                <w:sz w:val="24"/>
              </w:rPr>
            </w:pPr>
            <w:r>
              <w:rPr>
                <w:sz w:val="24"/>
              </w:rPr>
              <w:t>To demonstrate their ability to use the skill of </w:t>
            </w:r>
            <w:r>
              <w:rPr>
                <w:b/>
                <w:sz w:val="24"/>
              </w:rPr>
              <w:t>mapping </w:t>
            </w:r>
            <w:r>
              <w:rPr>
                <w:sz w:val="24"/>
              </w:rPr>
              <w:t>in the study of geography, students should:</w:t>
            </w:r>
          </w:p>
          <w:p>
            <w:pPr>
              <w:pStyle w:val="TableParagraph"/>
              <w:numPr>
                <w:ilvl w:val="0"/>
                <w:numId w:val="43"/>
              </w:numPr>
              <w:tabs>
                <w:tab w:pos="835" w:val="left" w:leader="none"/>
                <w:tab w:pos="836" w:val="left" w:leader="none"/>
              </w:tabs>
              <w:spacing w:line="240" w:lineRule="auto" w:before="0" w:after="0"/>
              <w:ind w:left="835" w:right="676" w:hanging="360"/>
              <w:jc w:val="left"/>
              <w:rPr>
                <w:sz w:val="24"/>
              </w:rPr>
            </w:pPr>
            <w:r>
              <w:rPr>
                <w:sz w:val="24"/>
              </w:rPr>
              <w:t>identify and describe the properties and functions</w:t>
            </w:r>
            <w:r>
              <w:rPr>
                <w:spacing w:val="-10"/>
                <w:sz w:val="24"/>
              </w:rPr>
              <w:t> </w:t>
            </w:r>
            <w:r>
              <w:rPr>
                <w:sz w:val="24"/>
              </w:rPr>
              <w:t>of maps.</w:t>
            </w:r>
          </w:p>
          <w:p>
            <w:pPr>
              <w:pStyle w:val="TableParagraph"/>
              <w:numPr>
                <w:ilvl w:val="0"/>
                <w:numId w:val="43"/>
              </w:numPr>
              <w:tabs>
                <w:tab w:pos="835" w:val="left" w:leader="none"/>
                <w:tab w:pos="836" w:val="left" w:leader="none"/>
              </w:tabs>
              <w:spacing w:line="240" w:lineRule="auto" w:before="0" w:after="0"/>
              <w:ind w:left="835" w:right="259" w:hanging="360"/>
              <w:jc w:val="left"/>
              <w:rPr>
                <w:sz w:val="24"/>
              </w:rPr>
            </w:pPr>
            <w:r>
              <w:rPr>
                <w:sz w:val="24"/>
              </w:rPr>
              <w:t>use a variety of paper and digital technologies to display and analyze geospatial data.</w:t>
            </w:r>
          </w:p>
          <w:p>
            <w:pPr>
              <w:pStyle w:val="TableParagraph"/>
              <w:numPr>
                <w:ilvl w:val="0"/>
                <w:numId w:val="43"/>
              </w:numPr>
              <w:tabs>
                <w:tab w:pos="835" w:val="left" w:leader="none"/>
                <w:tab w:pos="836" w:val="left" w:leader="none"/>
              </w:tabs>
              <w:spacing w:line="240" w:lineRule="auto" w:before="0" w:after="0"/>
              <w:ind w:left="835" w:right="0" w:hanging="361"/>
              <w:jc w:val="left"/>
              <w:rPr>
                <w:sz w:val="24"/>
              </w:rPr>
            </w:pPr>
            <w:r>
              <w:rPr>
                <w:sz w:val="24"/>
              </w:rPr>
              <w:t>interpret maps for understanding and</w:t>
            </w:r>
            <w:r>
              <w:rPr>
                <w:spacing w:val="-13"/>
                <w:sz w:val="24"/>
              </w:rPr>
              <w:t> </w:t>
            </w:r>
            <w:r>
              <w:rPr>
                <w:sz w:val="24"/>
              </w:rPr>
              <w:t>problem-solving.</w:t>
            </w:r>
          </w:p>
          <w:p>
            <w:pPr>
              <w:pStyle w:val="TableParagraph"/>
              <w:numPr>
                <w:ilvl w:val="0"/>
                <w:numId w:val="43"/>
              </w:numPr>
              <w:tabs>
                <w:tab w:pos="835" w:val="left" w:leader="none"/>
                <w:tab w:pos="836" w:val="left" w:leader="none"/>
              </w:tabs>
              <w:spacing w:line="270" w:lineRule="atLeast" w:before="0" w:after="0"/>
              <w:ind w:left="835" w:right="1264" w:hanging="360"/>
              <w:jc w:val="left"/>
              <w:rPr>
                <w:sz w:val="24"/>
              </w:rPr>
            </w:pPr>
            <w:r>
              <w:rPr>
                <w:sz w:val="24"/>
              </w:rPr>
              <w:t>construct maps using available technology</w:t>
            </w:r>
            <w:r>
              <w:rPr>
                <w:spacing w:val="-10"/>
                <w:sz w:val="24"/>
              </w:rPr>
              <w:t> </w:t>
            </w:r>
            <w:r>
              <w:rPr>
                <w:sz w:val="24"/>
              </w:rPr>
              <w:t>for understanding and</w:t>
            </w:r>
            <w:r>
              <w:rPr>
                <w:spacing w:val="-4"/>
                <w:sz w:val="24"/>
              </w:rPr>
              <w:t> </w:t>
            </w:r>
            <w:r>
              <w:rPr>
                <w:sz w:val="24"/>
              </w:rPr>
              <w:t>problem-solving.</w:t>
            </w:r>
          </w:p>
        </w:tc>
      </w:tr>
      <w:tr>
        <w:trPr>
          <w:trHeight w:val="2759" w:hRule="atLeast"/>
        </w:trPr>
        <w:tc>
          <w:tcPr>
            <w:tcW w:w="3062" w:type="dxa"/>
          </w:tcPr>
          <w:p>
            <w:pPr>
              <w:pStyle w:val="TableParagraph"/>
              <w:ind w:left="115" w:right="155"/>
              <w:rPr>
                <w:sz w:val="24"/>
              </w:rPr>
            </w:pPr>
            <w:r>
              <w:rPr>
                <w:b/>
                <w:sz w:val="24"/>
              </w:rPr>
              <w:t>MR: Models and Representation- </w:t>
            </w:r>
            <w:r>
              <w:rPr>
                <w:sz w:val="24"/>
              </w:rPr>
              <w:t>Identify, use, interpret, and construct geographic models and other visual representations from local to global scales.</w:t>
            </w:r>
          </w:p>
        </w:tc>
        <w:tc>
          <w:tcPr>
            <w:tcW w:w="6528" w:type="dxa"/>
          </w:tcPr>
          <w:p>
            <w:pPr>
              <w:pStyle w:val="TableParagraph"/>
              <w:ind w:left="115" w:right="703"/>
              <w:rPr>
                <w:sz w:val="24"/>
              </w:rPr>
            </w:pPr>
            <w:r>
              <w:rPr>
                <w:sz w:val="24"/>
              </w:rPr>
              <w:t>To demonstrate their ability to use the skill of </w:t>
            </w:r>
            <w:r>
              <w:rPr>
                <w:b/>
                <w:sz w:val="24"/>
              </w:rPr>
              <w:t>models and representation </w:t>
            </w:r>
            <w:r>
              <w:rPr>
                <w:sz w:val="24"/>
              </w:rPr>
              <w:t>in the study of geography, students should:</w:t>
            </w:r>
          </w:p>
          <w:p>
            <w:pPr>
              <w:pStyle w:val="TableParagraph"/>
              <w:numPr>
                <w:ilvl w:val="0"/>
                <w:numId w:val="44"/>
              </w:numPr>
              <w:tabs>
                <w:tab w:pos="835" w:val="left" w:leader="none"/>
                <w:tab w:pos="836" w:val="left" w:leader="none"/>
              </w:tabs>
              <w:spacing w:line="240" w:lineRule="auto" w:before="0" w:after="0"/>
              <w:ind w:left="835" w:right="401" w:hanging="360"/>
              <w:jc w:val="left"/>
              <w:rPr>
                <w:sz w:val="24"/>
              </w:rPr>
            </w:pPr>
            <w:r>
              <w:rPr>
                <w:sz w:val="24"/>
              </w:rPr>
              <w:t>identify and describe alternative methods of displaying geospatial</w:t>
            </w:r>
            <w:r>
              <w:rPr>
                <w:spacing w:val="-1"/>
                <w:sz w:val="24"/>
              </w:rPr>
              <w:t> </w:t>
            </w:r>
            <w:r>
              <w:rPr>
                <w:sz w:val="24"/>
              </w:rPr>
              <w:t>data.</w:t>
            </w:r>
          </w:p>
          <w:p>
            <w:pPr>
              <w:pStyle w:val="TableParagraph"/>
              <w:numPr>
                <w:ilvl w:val="0"/>
                <w:numId w:val="44"/>
              </w:numPr>
              <w:tabs>
                <w:tab w:pos="835" w:val="left" w:leader="none"/>
                <w:tab w:pos="836" w:val="left" w:leader="none"/>
              </w:tabs>
              <w:spacing w:line="240" w:lineRule="auto" w:before="0" w:after="0"/>
              <w:ind w:left="835" w:right="129" w:hanging="360"/>
              <w:jc w:val="left"/>
              <w:rPr>
                <w:sz w:val="24"/>
              </w:rPr>
            </w:pPr>
            <w:r>
              <w:rPr>
                <w:sz w:val="24"/>
              </w:rPr>
              <w:t>use a variety of models and representations to display and analyze geospatial data.</w:t>
            </w:r>
          </w:p>
          <w:p>
            <w:pPr>
              <w:pStyle w:val="TableParagraph"/>
              <w:numPr>
                <w:ilvl w:val="0"/>
                <w:numId w:val="44"/>
              </w:numPr>
              <w:tabs>
                <w:tab w:pos="835" w:val="left" w:leader="none"/>
                <w:tab w:pos="836" w:val="left" w:leader="none"/>
              </w:tabs>
              <w:spacing w:line="240" w:lineRule="auto" w:before="0" w:after="0"/>
              <w:ind w:left="835" w:right="434" w:hanging="360"/>
              <w:jc w:val="left"/>
              <w:rPr>
                <w:sz w:val="24"/>
              </w:rPr>
            </w:pPr>
            <w:r>
              <w:rPr>
                <w:sz w:val="24"/>
              </w:rPr>
              <w:t>interpret models and representations for understanding and</w:t>
            </w:r>
            <w:r>
              <w:rPr>
                <w:spacing w:val="-1"/>
                <w:sz w:val="24"/>
              </w:rPr>
              <w:t> </w:t>
            </w:r>
            <w:r>
              <w:rPr>
                <w:sz w:val="24"/>
              </w:rPr>
              <w:t>problem-solving.</w:t>
            </w:r>
          </w:p>
          <w:p>
            <w:pPr>
              <w:pStyle w:val="TableParagraph"/>
              <w:numPr>
                <w:ilvl w:val="0"/>
                <w:numId w:val="44"/>
              </w:numPr>
              <w:tabs>
                <w:tab w:pos="835" w:val="left" w:leader="none"/>
                <w:tab w:pos="836" w:val="left" w:leader="none"/>
              </w:tabs>
              <w:spacing w:line="270" w:lineRule="atLeast" w:before="0" w:after="0"/>
              <w:ind w:left="835" w:right="367" w:hanging="360"/>
              <w:jc w:val="left"/>
              <w:rPr>
                <w:sz w:val="24"/>
              </w:rPr>
            </w:pPr>
            <w:r>
              <w:rPr>
                <w:sz w:val="24"/>
              </w:rPr>
              <w:t>construct models and representations for understanding and</w:t>
            </w:r>
            <w:r>
              <w:rPr>
                <w:spacing w:val="-1"/>
                <w:sz w:val="24"/>
              </w:rPr>
              <w:t> </w:t>
            </w:r>
            <w:r>
              <w:rPr>
                <w:sz w:val="24"/>
              </w:rPr>
              <w:t>problem-solving.</w:t>
            </w:r>
          </w:p>
        </w:tc>
      </w:tr>
      <w:tr>
        <w:trPr>
          <w:trHeight w:val="2759" w:hRule="atLeast"/>
        </w:trPr>
        <w:tc>
          <w:tcPr>
            <w:tcW w:w="3062" w:type="dxa"/>
          </w:tcPr>
          <w:p>
            <w:pPr>
              <w:pStyle w:val="TableParagraph"/>
              <w:ind w:left="115" w:right="155"/>
              <w:rPr>
                <w:sz w:val="24"/>
              </w:rPr>
            </w:pPr>
            <w:r>
              <w:rPr>
                <w:b/>
                <w:sz w:val="24"/>
              </w:rPr>
              <w:t>GE</w:t>
            </w:r>
            <w:r>
              <w:rPr>
                <w:sz w:val="24"/>
              </w:rPr>
              <w:t>: </w:t>
            </w:r>
            <w:r>
              <w:rPr>
                <w:b/>
                <w:sz w:val="24"/>
              </w:rPr>
              <w:t>Gather Evidence and Communicate Findings- </w:t>
            </w:r>
            <w:r>
              <w:rPr>
                <w:sz w:val="24"/>
              </w:rPr>
              <w:t>Identify, use, and interpret different forms of evidence, including primary and secondary sources, from local to global scales.</w:t>
            </w:r>
          </w:p>
        </w:tc>
        <w:tc>
          <w:tcPr>
            <w:tcW w:w="6528" w:type="dxa"/>
          </w:tcPr>
          <w:p>
            <w:pPr>
              <w:pStyle w:val="TableParagraph"/>
              <w:ind w:left="115" w:right="703"/>
              <w:rPr>
                <w:sz w:val="24"/>
              </w:rPr>
            </w:pPr>
            <w:r>
              <w:rPr>
                <w:sz w:val="24"/>
              </w:rPr>
              <w:t>To demonstrate their ability to </w:t>
            </w:r>
            <w:r>
              <w:rPr>
                <w:b/>
                <w:sz w:val="24"/>
              </w:rPr>
              <w:t>gather evidence and communicate findings </w:t>
            </w:r>
            <w:r>
              <w:rPr>
                <w:sz w:val="24"/>
              </w:rPr>
              <w:t>in the study of geography, students should:</w:t>
            </w:r>
          </w:p>
          <w:p>
            <w:pPr>
              <w:pStyle w:val="TableParagraph"/>
              <w:numPr>
                <w:ilvl w:val="0"/>
                <w:numId w:val="45"/>
              </w:numPr>
              <w:tabs>
                <w:tab w:pos="835" w:val="left" w:leader="none"/>
                <w:tab w:pos="836" w:val="left" w:leader="none"/>
              </w:tabs>
              <w:spacing w:line="240" w:lineRule="auto" w:before="0" w:after="0"/>
              <w:ind w:left="835" w:right="0" w:hanging="361"/>
              <w:jc w:val="left"/>
              <w:rPr>
                <w:sz w:val="24"/>
              </w:rPr>
            </w:pPr>
            <w:r>
              <w:rPr>
                <w:sz w:val="24"/>
              </w:rPr>
              <w:t>identify, collect, and analyze geospatial</w:t>
            </w:r>
            <w:r>
              <w:rPr>
                <w:spacing w:val="-2"/>
                <w:sz w:val="24"/>
              </w:rPr>
              <w:t> </w:t>
            </w:r>
            <w:r>
              <w:rPr>
                <w:sz w:val="24"/>
              </w:rPr>
              <w:t>data.</w:t>
            </w:r>
          </w:p>
          <w:p>
            <w:pPr>
              <w:pStyle w:val="TableParagraph"/>
              <w:numPr>
                <w:ilvl w:val="0"/>
                <w:numId w:val="45"/>
              </w:numPr>
              <w:tabs>
                <w:tab w:pos="835" w:val="left" w:leader="none"/>
                <w:tab w:pos="836" w:val="left" w:leader="none"/>
              </w:tabs>
              <w:spacing w:line="240" w:lineRule="auto" w:before="0" w:after="0"/>
              <w:ind w:left="835" w:right="441" w:hanging="360"/>
              <w:jc w:val="left"/>
              <w:rPr>
                <w:sz w:val="24"/>
              </w:rPr>
            </w:pPr>
            <w:r>
              <w:rPr>
                <w:sz w:val="24"/>
              </w:rPr>
              <w:t>develop problem statements and hypotheses to explain observable</w:t>
            </w:r>
            <w:r>
              <w:rPr>
                <w:spacing w:val="-2"/>
                <w:sz w:val="24"/>
              </w:rPr>
              <w:t> </w:t>
            </w:r>
            <w:r>
              <w:rPr>
                <w:sz w:val="24"/>
              </w:rPr>
              <w:t>phenomena.</w:t>
            </w:r>
          </w:p>
          <w:p>
            <w:pPr>
              <w:pStyle w:val="TableParagraph"/>
              <w:numPr>
                <w:ilvl w:val="0"/>
                <w:numId w:val="45"/>
              </w:numPr>
              <w:tabs>
                <w:tab w:pos="835" w:val="left" w:leader="none"/>
                <w:tab w:pos="836" w:val="left" w:leader="none"/>
              </w:tabs>
              <w:spacing w:line="240" w:lineRule="auto" w:before="0" w:after="0"/>
              <w:ind w:left="835" w:right="848" w:hanging="360"/>
              <w:jc w:val="left"/>
              <w:rPr>
                <w:sz w:val="24"/>
              </w:rPr>
            </w:pPr>
            <w:r>
              <w:rPr>
                <w:sz w:val="24"/>
              </w:rPr>
              <w:t>evaluate geospatial data and other data sources for accuracy, perspective, quality, and</w:t>
            </w:r>
            <w:r>
              <w:rPr>
                <w:spacing w:val="-2"/>
                <w:sz w:val="24"/>
              </w:rPr>
              <w:t> </w:t>
            </w:r>
            <w:r>
              <w:rPr>
                <w:sz w:val="24"/>
              </w:rPr>
              <w:t>value.</w:t>
            </w:r>
          </w:p>
          <w:p>
            <w:pPr>
              <w:pStyle w:val="TableParagraph"/>
              <w:numPr>
                <w:ilvl w:val="0"/>
                <w:numId w:val="45"/>
              </w:numPr>
              <w:tabs>
                <w:tab w:pos="835" w:val="left" w:leader="none"/>
                <w:tab w:pos="836" w:val="left" w:leader="none"/>
              </w:tabs>
              <w:spacing w:line="270" w:lineRule="atLeast" w:before="0" w:after="0"/>
              <w:ind w:left="835" w:right="773" w:hanging="360"/>
              <w:jc w:val="left"/>
              <w:rPr>
                <w:sz w:val="24"/>
              </w:rPr>
            </w:pPr>
            <w:r>
              <w:rPr>
                <w:sz w:val="24"/>
              </w:rPr>
              <w:t>synthesize and communicate findings using verbal, written, visual, or other appropriate</w:t>
            </w:r>
            <w:r>
              <w:rPr>
                <w:spacing w:val="-5"/>
                <w:sz w:val="24"/>
              </w:rPr>
              <w:t> </w:t>
            </w:r>
            <w:r>
              <w:rPr>
                <w:sz w:val="24"/>
              </w:rPr>
              <w:t>forms.</w:t>
            </w:r>
          </w:p>
        </w:tc>
      </w:tr>
      <w:tr>
        <w:trPr>
          <w:trHeight w:val="3311" w:hRule="atLeast"/>
        </w:trPr>
        <w:tc>
          <w:tcPr>
            <w:tcW w:w="3062" w:type="dxa"/>
          </w:tcPr>
          <w:p>
            <w:pPr>
              <w:pStyle w:val="TableParagraph"/>
              <w:ind w:left="115" w:right="189"/>
              <w:rPr>
                <w:sz w:val="24"/>
              </w:rPr>
            </w:pPr>
            <w:r>
              <w:rPr>
                <w:b/>
                <w:sz w:val="24"/>
              </w:rPr>
              <w:t>CC: Conditions, Connections, and Regions- </w:t>
            </w:r>
            <w:r>
              <w:rPr>
                <w:sz w:val="24"/>
              </w:rPr>
              <w:t>Identify, compare, and evaluate the development of complex conditions, connections, and regions.</w:t>
            </w:r>
          </w:p>
        </w:tc>
        <w:tc>
          <w:tcPr>
            <w:tcW w:w="6528" w:type="dxa"/>
          </w:tcPr>
          <w:p>
            <w:pPr>
              <w:pStyle w:val="TableParagraph"/>
              <w:ind w:left="115" w:right="490"/>
              <w:rPr>
                <w:sz w:val="24"/>
              </w:rPr>
            </w:pPr>
            <w:r>
              <w:rPr>
                <w:sz w:val="24"/>
              </w:rPr>
              <w:t>To demonstrate their ability to recognize </w:t>
            </w:r>
            <w:r>
              <w:rPr>
                <w:b/>
                <w:sz w:val="24"/>
              </w:rPr>
              <w:t>conditions, connections</w:t>
            </w:r>
            <w:r>
              <w:rPr>
                <w:sz w:val="24"/>
              </w:rPr>
              <w:t>, and </w:t>
            </w:r>
            <w:r>
              <w:rPr>
                <w:b/>
                <w:sz w:val="24"/>
              </w:rPr>
              <w:t>regions </w:t>
            </w:r>
            <w:r>
              <w:rPr>
                <w:sz w:val="24"/>
              </w:rPr>
              <w:t>in the study of geography, students should:</w:t>
            </w:r>
          </w:p>
          <w:p>
            <w:pPr>
              <w:pStyle w:val="TableParagraph"/>
              <w:numPr>
                <w:ilvl w:val="0"/>
                <w:numId w:val="46"/>
              </w:numPr>
              <w:tabs>
                <w:tab w:pos="835" w:val="left" w:leader="none"/>
                <w:tab w:pos="836" w:val="left" w:leader="none"/>
              </w:tabs>
              <w:spacing w:line="240" w:lineRule="auto" w:before="0" w:after="0"/>
              <w:ind w:left="835" w:right="216" w:hanging="360"/>
              <w:jc w:val="left"/>
              <w:rPr>
                <w:sz w:val="24"/>
              </w:rPr>
            </w:pPr>
            <w:r>
              <w:rPr>
                <w:sz w:val="24"/>
              </w:rPr>
              <w:t>identify the physical and human conditions of places</w:t>
            </w:r>
            <w:r>
              <w:rPr>
                <w:spacing w:val="-11"/>
                <w:sz w:val="24"/>
              </w:rPr>
              <w:t> </w:t>
            </w:r>
            <w:r>
              <w:rPr>
                <w:sz w:val="24"/>
              </w:rPr>
              <w:t>and the connections between places.</w:t>
            </w:r>
          </w:p>
          <w:p>
            <w:pPr>
              <w:pStyle w:val="TableParagraph"/>
              <w:numPr>
                <w:ilvl w:val="0"/>
                <w:numId w:val="46"/>
              </w:numPr>
              <w:tabs>
                <w:tab w:pos="835" w:val="left" w:leader="none"/>
                <w:tab w:pos="836" w:val="left" w:leader="none"/>
              </w:tabs>
              <w:spacing w:line="240" w:lineRule="auto" w:before="0" w:after="0"/>
              <w:ind w:left="835" w:right="139" w:hanging="360"/>
              <w:jc w:val="left"/>
              <w:rPr>
                <w:sz w:val="24"/>
              </w:rPr>
            </w:pPr>
            <w:r>
              <w:rPr>
                <w:sz w:val="24"/>
              </w:rPr>
              <w:t>compare the physical and human conditions of places</w:t>
            </w:r>
            <w:r>
              <w:rPr>
                <w:spacing w:val="-12"/>
                <w:sz w:val="24"/>
              </w:rPr>
              <w:t> </w:t>
            </w:r>
            <w:r>
              <w:rPr>
                <w:sz w:val="24"/>
              </w:rPr>
              <w:t>and the connections among</w:t>
            </w:r>
            <w:r>
              <w:rPr>
                <w:spacing w:val="-5"/>
                <w:sz w:val="24"/>
              </w:rPr>
              <w:t> </w:t>
            </w:r>
            <w:r>
              <w:rPr>
                <w:sz w:val="24"/>
              </w:rPr>
              <w:t>places.</w:t>
            </w:r>
          </w:p>
          <w:p>
            <w:pPr>
              <w:pStyle w:val="TableParagraph"/>
              <w:numPr>
                <w:ilvl w:val="0"/>
                <w:numId w:val="46"/>
              </w:numPr>
              <w:tabs>
                <w:tab w:pos="835" w:val="left" w:leader="none"/>
                <w:tab w:pos="836" w:val="left" w:leader="none"/>
              </w:tabs>
              <w:spacing w:line="240" w:lineRule="auto" w:before="0" w:after="0"/>
              <w:ind w:left="835" w:right="0" w:hanging="361"/>
              <w:jc w:val="left"/>
              <w:rPr>
                <w:sz w:val="24"/>
              </w:rPr>
            </w:pPr>
            <w:r>
              <w:rPr>
                <w:sz w:val="24"/>
              </w:rPr>
              <w:t>evaluate the influence of places on other</w:t>
            </w:r>
            <w:r>
              <w:rPr>
                <w:spacing w:val="-5"/>
                <w:sz w:val="24"/>
              </w:rPr>
              <w:t> </w:t>
            </w:r>
            <w:r>
              <w:rPr>
                <w:sz w:val="24"/>
              </w:rPr>
              <w:t>places.</w:t>
            </w:r>
          </w:p>
          <w:p>
            <w:pPr>
              <w:pStyle w:val="TableParagraph"/>
              <w:numPr>
                <w:ilvl w:val="0"/>
                <w:numId w:val="46"/>
              </w:numPr>
              <w:tabs>
                <w:tab w:pos="835" w:val="left" w:leader="none"/>
                <w:tab w:pos="836" w:val="left" w:leader="none"/>
              </w:tabs>
              <w:spacing w:line="240" w:lineRule="auto" w:before="0" w:after="0"/>
              <w:ind w:left="835" w:right="496" w:hanging="360"/>
              <w:jc w:val="left"/>
              <w:rPr>
                <w:sz w:val="24"/>
              </w:rPr>
            </w:pPr>
            <w:r>
              <w:rPr>
                <w:sz w:val="24"/>
              </w:rPr>
              <w:t>evaluate the development of regions as they vary over time and</w:t>
            </w:r>
            <w:r>
              <w:rPr>
                <w:spacing w:val="-2"/>
                <w:sz w:val="24"/>
              </w:rPr>
              <w:t> </w:t>
            </w:r>
            <w:r>
              <w:rPr>
                <w:sz w:val="24"/>
              </w:rPr>
              <w:t>space.</w:t>
            </w:r>
          </w:p>
          <w:p>
            <w:pPr>
              <w:pStyle w:val="TableParagraph"/>
              <w:numPr>
                <w:ilvl w:val="0"/>
                <w:numId w:val="46"/>
              </w:numPr>
              <w:tabs>
                <w:tab w:pos="835" w:val="left" w:leader="none"/>
                <w:tab w:pos="836" w:val="left" w:leader="none"/>
              </w:tabs>
              <w:spacing w:line="270" w:lineRule="atLeast" w:before="0" w:after="0"/>
              <w:ind w:left="835" w:right="422" w:hanging="360"/>
              <w:jc w:val="left"/>
              <w:rPr>
                <w:sz w:val="24"/>
              </w:rPr>
            </w:pPr>
            <w:r>
              <w:rPr>
                <w:sz w:val="24"/>
              </w:rPr>
              <w:t>construct regions based on similar physical and human conditions.</w:t>
            </w:r>
          </w:p>
        </w:tc>
      </w:tr>
      <w:tr>
        <w:trPr>
          <w:trHeight w:val="551" w:hRule="atLeast"/>
        </w:trPr>
        <w:tc>
          <w:tcPr>
            <w:tcW w:w="3062" w:type="dxa"/>
          </w:tcPr>
          <w:p>
            <w:pPr>
              <w:pStyle w:val="TableParagraph"/>
              <w:spacing w:line="270" w:lineRule="exact"/>
              <w:ind w:left="115"/>
              <w:rPr>
                <w:sz w:val="24"/>
              </w:rPr>
            </w:pPr>
            <w:r>
              <w:rPr>
                <w:b/>
                <w:sz w:val="24"/>
              </w:rPr>
              <w:t>S: Scale- </w:t>
            </w:r>
            <w:r>
              <w:rPr>
                <w:sz w:val="24"/>
              </w:rPr>
              <w:t>Identify, compare,</w:t>
            </w:r>
          </w:p>
          <w:p>
            <w:pPr>
              <w:pStyle w:val="TableParagraph"/>
              <w:spacing w:line="261" w:lineRule="exact"/>
              <w:ind w:left="115"/>
              <w:rPr>
                <w:sz w:val="24"/>
              </w:rPr>
            </w:pPr>
            <w:r>
              <w:rPr>
                <w:sz w:val="24"/>
              </w:rPr>
              <w:t>and interpret spatial</w:t>
            </w:r>
          </w:p>
        </w:tc>
        <w:tc>
          <w:tcPr>
            <w:tcW w:w="6528" w:type="dxa"/>
          </w:tcPr>
          <w:p>
            <w:pPr>
              <w:pStyle w:val="TableParagraph"/>
              <w:spacing w:line="270" w:lineRule="exact"/>
              <w:ind w:left="115"/>
              <w:rPr>
                <w:sz w:val="24"/>
              </w:rPr>
            </w:pPr>
            <w:r>
              <w:rPr>
                <w:sz w:val="24"/>
              </w:rPr>
              <w:t>To demonstrate their ability to understand </w:t>
            </w:r>
            <w:r>
              <w:rPr>
                <w:b/>
                <w:sz w:val="24"/>
              </w:rPr>
              <w:t>scale </w:t>
            </w:r>
            <w:r>
              <w:rPr>
                <w:sz w:val="24"/>
              </w:rPr>
              <w:t>in the study of</w:t>
            </w:r>
          </w:p>
          <w:p>
            <w:pPr>
              <w:pStyle w:val="TableParagraph"/>
              <w:spacing w:line="261" w:lineRule="exact"/>
              <w:ind w:left="115"/>
              <w:rPr>
                <w:sz w:val="24"/>
              </w:rPr>
            </w:pPr>
            <w:r>
              <w:rPr>
                <w:sz w:val="24"/>
              </w:rPr>
              <w:t>geography, students should:</w:t>
            </w:r>
          </w:p>
        </w:tc>
      </w:tr>
    </w:tbl>
    <w:p>
      <w:pPr>
        <w:spacing w:after="0" w:line="261" w:lineRule="exact"/>
        <w:rPr>
          <w:sz w:val="24"/>
        </w:rPr>
        <w:sectPr>
          <w:pgSz w:w="12240" w:h="15840"/>
          <w:pgMar w:header="0" w:footer="944" w:top="1380" w:bottom="122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2"/>
        <w:gridCol w:w="6528"/>
      </w:tblGrid>
      <w:tr>
        <w:trPr>
          <w:trHeight w:val="275" w:hRule="atLeast"/>
        </w:trPr>
        <w:tc>
          <w:tcPr>
            <w:tcW w:w="3062" w:type="dxa"/>
          </w:tcPr>
          <w:p>
            <w:pPr>
              <w:pStyle w:val="TableParagraph"/>
              <w:spacing w:line="256" w:lineRule="exact"/>
              <w:ind w:left="115"/>
              <w:rPr>
                <w:b/>
                <w:sz w:val="24"/>
              </w:rPr>
            </w:pPr>
            <w:r>
              <w:rPr>
                <w:b/>
                <w:sz w:val="24"/>
              </w:rPr>
              <w:t>Indicator</w:t>
            </w:r>
          </w:p>
        </w:tc>
        <w:tc>
          <w:tcPr>
            <w:tcW w:w="6528" w:type="dxa"/>
          </w:tcPr>
          <w:p>
            <w:pPr>
              <w:pStyle w:val="TableParagraph"/>
              <w:spacing w:line="256" w:lineRule="exact"/>
              <w:ind w:left="115"/>
              <w:rPr>
                <w:b/>
                <w:sz w:val="24"/>
              </w:rPr>
            </w:pPr>
            <w:r>
              <w:rPr>
                <w:b/>
                <w:sz w:val="24"/>
              </w:rPr>
              <w:t>Expression</w:t>
            </w:r>
          </w:p>
        </w:tc>
      </w:tr>
      <w:tr>
        <w:trPr>
          <w:trHeight w:val="827" w:hRule="atLeast"/>
        </w:trPr>
        <w:tc>
          <w:tcPr>
            <w:tcW w:w="3062" w:type="dxa"/>
          </w:tcPr>
          <w:p>
            <w:pPr>
              <w:pStyle w:val="TableParagraph"/>
              <w:spacing w:line="270" w:lineRule="exact"/>
              <w:ind w:left="115"/>
              <w:rPr>
                <w:sz w:val="24"/>
              </w:rPr>
            </w:pPr>
            <w:r>
              <w:rPr>
                <w:sz w:val="24"/>
              </w:rPr>
              <w:t>hierarchies.</w:t>
            </w:r>
          </w:p>
        </w:tc>
        <w:tc>
          <w:tcPr>
            <w:tcW w:w="6528" w:type="dxa"/>
          </w:tcPr>
          <w:p>
            <w:pPr>
              <w:pStyle w:val="TableParagraph"/>
              <w:numPr>
                <w:ilvl w:val="0"/>
                <w:numId w:val="47"/>
              </w:numPr>
              <w:tabs>
                <w:tab w:pos="835" w:val="left" w:leader="none"/>
                <w:tab w:pos="836" w:val="left" w:leader="none"/>
              </w:tabs>
              <w:spacing w:line="270" w:lineRule="exact" w:before="0" w:after="0"/>
              <w:ind w:left="835" w:right="0" w:hanging="361"/>
              <w:jc w:val="left"/>
              <w:rPr>
                <w:sz w:val="24"/>
              </w:rPr>
            </w:pPr>
            <w:r>
              <w:rPr>
                <w:sz w:val="24"/>
              </w:rPr>
              <w:t>identify spatial hierarchies from local to global</w:t>
            </w:r>
            <w:r>
              <w:rPr>
                <w:spacing w:val="-15"/>
                <w:sz w:val="24"/>
              </w:rPr>
              <w:t> </w:t>
            </w:r>
            <w:r>
              <w:rPr>
                <w:sz w:val="24"/>
              </w:rPr>
              <w:t>scale.</w:t>
            </w:r>
          </w:p>
          <w:p>
            <w:pPr>
              <w:pStyle w:val="TableParagraph"/>
              <w:numPr>
                <w:ilvl w:val="0"/>
                <w:numId w:val="47"/>
              </w:numPr>
              <w:tabs>
                <w:tab w:pos="835" w:val="left" w:leader="none"/>
                <w:tab w:pos="836" w:val="left" w:leader="none"/>
              </w:tabs>
              <w:spacing w:line="240" w:lineRule="auto" w:before="0" w:after="0"/>
              <w:ind w:left="835" w:right="0" w:hanging="361"/>
              <w:jc w:val="left"/>
              <w:rPr>
                <w:sz w:val="24"/>
              </w:rPr>
            </w:pPr>
            <w:r>
              <w:rPr>
                <w:sz w:val="24"/>
              </w:rPr>
              <w:t>analyze spatial hierarchies from local to global</w:t>
            </w:r>
            <w:r>
              <w:rPr>
                <w:spacing w:val="-16"/>
                <w:sz w:val="24"/>
              </w:rPr>
              <w:t> </w:t>
            </w:r>
            <w:r>
              <w:rPr>
                <w:sz w:val="24"/>
              </w:rPr>
              <w:t>scale.</w:t>
            </w:r>
          </w:p>
          <w:p>
            <w:pPr>
              <w:pStyle w:val="TableParagraph"/>
              <w:numPr>
                <w:ilvl w:val="0"/>
                <w:numId w:val="47"/>
              </w:numPr>
              <w:tabs>
                <w:tab w:pos="835" w:val="left" w:leader="none"/>
                <w:tab w:pos="836" w:val="left" w:leader="none"/>
              </w:tabs>
              <w:spacing w:line="261" w:lineRule="exact" w:before="0" w:after="0"/>
              <w:ind w:left="835" w:right="0" w:hanging="361"/>
              <w:jc w:val="left"/>
              <w:rPr>
                <w:sz w:val="24"/>
              </w:rPr>
            </w:pPr>
            <w:r>
              <w:rPr>
                <w:sz w:val="24"/>
              </w:rPr>
              <w:t>evaluate outcomes as they vary by</w:t>
            </w:r>
            <w:r>
              <w:rPr>
                <w:spacing w:val="-12"/>
                <w:sz w:val="24"/>
              </w:rPr>
              <w:t> </w:t>
            </w:r>
            <w:r>
              <w:rPr>
                <w:sz w:val="24"/>
              </w:rPr>
              <w:t>scale.</w:t>
            </w:r>
          </w:p>
        </w:tc>
      </w:tr>
      <w:tr>
        <w:trPr>
          <w:trHeight w:val="1934" w:hRule="atLeast"/>
        </w:trPr>
        <w:tc>
          <w:tcPr>
            <w:tcW w:w="3062" w:type="dxa"/>
          </w:tcPr>
          <w:p>
            <w:pPr>
              <w:pStyle w:val="TableParagraph"/>
              <w:ind w:left="114" w:right="257"/>
              <w:rPr>
                <w:sz w:val="24"/>
              </w:rPr>
            </w:pPr>
            <w:r>
              <w:rPr>
                <w:b/>
                <w:sz w:val="24"/>
              </w:rPr>
              <w:t>DP: Distribution and Patterns- </w:t>
            </w:r>
            <w:r>
              <w:rPr>
                <w:sz w:val="24"/>
              </w:rPr>
              <w:t>Identify, analyze, and explain spatial distributions, patterns, and associations.</w:t>
            </w:r>
          </w:p>
        </w:tc>
        <w:tc>
          <w:tcPr>
            <w:tcW w:w="6528" w:type="dxa"/>
          </w:tcPr>
          <w:p>
            <w:pPr>
              <w:pStyle w:val="TableParagraph"/>
              <w:ind w:left="115" w:right="630"/>
              <w:rPr>
                <w:sz w:val="24"/>
              </w:rPr>
            </w:pPr>
            <w:r>
              <w:rPr>
                <w:sz w:val="24"/>
              </w:rPr>
              <w:t>To demonstrate their ability to understand </w:t>
            </w:r>
            <w:r>
              <w:rPr>
                <w:b/>
                <w:sz w:val="24"/>
              </w:rPr>
              <w:t>distribution and patterns </w:t>
            </w:r>
            <w:r>
              <w:rPr>
                <w:sz w:val="24"/>
              </w:rPr>
              <w:t>in the study of geography, students should:</w:t>
            </w:r>
          </w:p>
          <w:p>
            <w:pPr>
              <w:pStyle w:val="TableParagraph"/>
              <w:numPr>
                <w:ilvl w:val="0"/>
                <w:numId w:val="48"/>
              </w:numPr>
              <w:tabs>
                <w:tab w:pos="835" w:val="left" w:leader="none"/>
                <w:tab w:pos="836" w:val="left" w:leader="none"/>
              </w:tabs>
              <w:spacing w:line="240" w:lineRule="auto" w:before="0" w:after="0"/>
              <w:ind w:left="835" w:right="0" w:hanging="361"/>
              <w:jc w:val="left"/>
              <w:rPr>
                <w:sz w:val="24"/>
              </w:rPr>
            </w:pPr>
            <w:r>
              <w:rPr>
                <w:sz w:val="24"/>
              </w:rPr>
              <w:t>identify spatial distributions, patterns, and</w:t>
            </w:r>
            <w:r>
              <w:rPr>
                <w:spacing w:val="-8"/>
                <w:sz w:val="24"/>
              </w:rPr>
              <w:t> </w:t>
            </w:r>
            <w:r>
              <w:rPr>
                <w:sz w:val="24"/>
              </w:rPr>
              <w:t>associations.</w:t>
            </w:r>
          </w:p>
          <w:p>
            <w:pPr>
              <w:pStyle w:val="TableParagraph"/>
              <w:numPr>
                <w:ilvl w:val="0"/>
                <w:numId w:val="48"/>
              </w:numPr>
              <w:tabs>
                <w:tab w:pos="835" w:val="left" w:leader="none"/>
                <w:tab w:pos="836" w:val="left" w:leader="none"/>
              </w:tabs>
              <w:spacing w:line="240" w:lineRule="auto" w:before="0" w:after="0"/>
              <w:ind w:left="835" w:right="885" w:hanging="360"/>
              <w:jc w:val="left"/>
              <w:rPr>
                <w:sz w:val="24"/>
              </w:rPr>
            </w:pPr>
            <w:r>
              <w:rPr>
                <w:sz w:val="24"/>
              </w:rPr>
              <w:t>analyze changes over time in spatial distributions, patterns, and</w:t>
            </w:r>
            <w:r>
              <w:rPr>
                <w:spacing w:val="-1"/>
                <w:sz w:val="24"/>
              </w:rPr>
              <w:t> </w:t>
            </w:r>
            <w:r>
              <w:rPr>
                <w:sz w:val="24"/>
              </w:rPr>
              <w:t>associations.</w:t>
            </w:r>
          </w:p>
          <w:p>
            <w:pPr>
              <w:pStyle w:val="TableParagraph"/>
              <w:numPr>
                <w:ilvl w:val="0"/>
                <w:numId w:val="48"/>
              </w:numPr>
              <w:tabs>
                <w:tab w:pos="835" w:val="left" w:leader="none"/>
                <w:tab w:pos="836" w:val="left" w:leader="none"/>
              </w:tabs>
              <w:spacing w:line="270" w:lineRule="atLeast" w:before="0" w:after="0"/>
              <w:ind w:left="835" w:right="1249" w:hanging="360"/>
              <w:jc w:val="left"/>
              <w:rPr>
                <w:sz w:val="24"/>
              </w:rPr>
            </w:pPr>
            <w:r>
              <w:rPr>
                <w:sz w:val="24"/>
              </w:rPr>
              <w:t>explain changes over time in extent for spatial phenomena.</w:t>
            </w:r>
          </w:p>
        </w:tc>
      </w:tr>
    </w:tbl>
    <w:p>
      <w:pPr>
        <w:spacing w:after="0" w:line="270" w:lineRule="atLeast"/>
        <w:jc w:val="left"/>
        <w:rPr>
          <w:sz w:val="24"/>
        </w:rPr>
        <w:sectPr>
          <w:pgSz w:w="12240" w:h="15840"/>
          <w:pgMar w:header="0" w:footer="944" w:top="1440" w:bottom="1140" w:left="1060" w:right="740"/>
        </w:sectPr>
      </w:pPr>
    </w:p>
    <w:p>
      <w:pPr>
        <w:pStyle w:val="Heading1"/>
        <w:ind w:left="885"/>
      </w:pPr>
      <w:bookmarkStart w:name="_TOC_250018" w:id="75"/>
      <w:bookmarkStart w:name="Human Geography Standards" w:id="76"/>
      <w:r>
        <w:rPr>
          <w:b w:val="0"/>
        </w:rPr>
      </w:r>
      <w:bookmarkEnd w:id="75"/>
      <w:r>
        <w:rPr/>
        <w:t>Human Geography Standards</w:t>
      </w:r>
    </w:p>
    <w:p>
      <w:pPr>
        <w:pStyle w:val="BodyText"/>
        <w:rPr>
          <w:b/>
        </w:r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361"/>
        <w:gridCol w:w="6854"/>
      </w:tblGrid>
      <w:tr>
        <w:trPr>
          <w:trHeight w:val="311" w:hRule="atLeast"/>
        </w:trPr>
        <w:tc>
          <w:tcPr>
            <w:tcW w:w="1579" w:type="dxa"/>
            <w:tcBorders>
              <w:bottom w:val="single" w:sz="12" w:space="0" w:color="000000"/>
            </w:tcBorders>
          </w:tcPr>
          <w:p>
            <w:pPr>
              <w:pStyle w:val="TableParagraph"/>
              <w:spacing w:line="275" w:lineRule="exact" w:before="15"/>
              <w:ind w:left="76"/>
              <w:rPr>
                <w:b/>
                <w:sz w:val="24"/>
              </w:rPr>
            </w:pPr>
            <w:r>
              <w:rPr>
                <w:b/>
                <w:sz w:val="24"/>
              </w:rPr>
              <w:t>Key Concepts</w:t>
            </w:r>
          </w:p>
        </w:tc>
        <w:tc>
          <w:tcPr>
            <w:tcW w:w="8215" w:type="dxa"/>
            <w:gridSpan w:val="2"/>
            <w:tcBorders>
              <w:bottom w:val="single" w:sz="12" w:space="0" w:color="000000"/>
            </w:tcBorders>
          </w:tcPr>
          <w:p>
            <w:pPr>
              <w:pStyle w:val="TableParagraph"/>
              <w:spacing w:line="273" w:lineRule="exact" w:before="18"/>
              <w:ind w:left="3559" w:right="3551"/>
              <w:jc w:val="center"/>
              <w:rPr>
                <w:b/>
                <w:sz w:val="24"/>
              </w:rPr>
            </w:pPr>
            <w:r>
              <w:rPr>
                <w:b/>
                <w:sz w:val="24"/>
              </w:rPr>
              <w:t>Standards</w:t>
            </w:r>
          </w:p>
        </w:tc>
      </w:tr>
      <w:tr>
        <w:trPr>
          <w:trHeight w:val="572" w:hRule="atLeast"/>
        </w:trPr>
        <w:tc>
          <w:tcPr>
            <w:tcW w:w="1579"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31"/>
              </w:rPr>
            </w:pPr>
          </w:p>
          <w:p>
            <w:pPr>
              <w:pStyle w:val="TableParagraph"/>
              <w:ind w:left="225" w:right="221"/>
              <w:jc w:val="center"/>
              <w:rPr>
                <w:b/>
                <w:sz w:val="24"/>
              </w:rPr>
            </w:pPr>
            <w:r>
              <w:rPr>
                <w:b/>
                <w:sz w:val="24"/>
              </w:rPr>
              <w:t>Population and Migration</w:t>
            </w:r>
          </w:p>
        </w:tc>
        <w:tc>
          <w:tcPr>
            <w:tcW w:w="8215" w:type="dxa"/>
            <w:gridSpan w:val="2"/>
            <w:tcBorders>
              <w:top w:val="single" w:sz="12" w:space="0" w:color="000000"/>
            </w:tcBorders>
          </w:tcPr>
          <w:p>
            <w:pPr>
              <w:pStyle w:val="TableParagraph"/>
              <w:spacing w:line="270" w:lineRule="atLeast" w:before="8"/>
              <w:ind w:left="9" w:right="224"/>
              <w:rPr>
                <w:sz w:val="24"/>
              </w:rPr>
            </w:pPr>
            <w:r>
              <w:rPr>
                <w:b/>
                <w:sz w:val="24"/>
              </w:rPr>
              <w:t>Standard 1: </w:t>
            </w:r>
            <w:r>
              <w:rPr>
                <w:sz w:val="24"/>
              </w:rPr>
              <w:t>Demonstrate an understanding of the characteristics, distribution, and migration of human populations on Earth’s surface.</w:t>
            </w:r>
          </w:p>
        </w:tc>
      </w:tr>
      <w:tr>
        <w:trPr>
          <w:trHeight w:val="1133" w:hRule="atLeast"/>
        </w:trPr>
        <w:tc>
          <w:tcPr>
            <w:tcW w:w="1579" w:type="dxa"/>
            <w:vMerge/>
            <w:tcBorders>
              <w:top w:val="nil"/>
              <w:bottom w:val="single" w:sz="12" w:space="0" w:color="000000"/>
            </w:tcBorders>
          </w:tcPr>
          <w:p>
            <w:pPr>
              <w:rPr>
                <w:sz w:val="2"/>
                <w:szCs w:val="2"/>
              </w:rPr>
            </w:pPr>
          </w:p>
        </w:tc>
        <w:tc>
          <w:tcPr>
            <w:tcW w:w="8215" w:type="dxa"/>
            <w:gridSpan w:val="2"/>
          </w:tcPr>
          <w:p>
            <w:pPr>
              <w:pStyle w:val="TableParagraph"/>
              <w:spacing w:line="270" w:lineRule="atLeast" w:before="17"/>
              <w:ind w:left="9" w:right="203"/>
              <w:rPr>
                <w:sz w:val="24"/>
              </w:rPr>
            </w:pPr>
            <w:r>
              <w:rPr>
                <w:b/>
                <w:sz w:val="24"/>
              </w:rPr>
              <w:t>Enduring Understanding: </w:t>
            </w:r>
            <w:r>
              <w:rPr>
                <w:sz w:val="24"/>
              </w:rPr>
              <w:t>Human populations and migration patterns vary across Earth’s surface and change through time. The interaction between human and environmental conditions helps to explain the characteristics, spatial distributions, and movements of human populations.</w:t>
            </w:r>
          </w:p>
        </w:tc>
      </w:tr>
      <w:tr>
        <w:trPr>
          <w:trHeight w:val="308" w:hRule="atLeast"/>
        </w:trPr>
        <w:tc>
          <w:tcPr>
            <w:tcW w:w="1579" w:type="dxa"/>
            <w:vMerge/>
            <w:tcBorders>
              <w:top w:val="nil"/>
              <w:bottom w:val="single" w:sz="12" w:space="0" w:color="000000"/>
            </w:tcBorders>
          </w:tcPr>
          <w:p>
            <w:pPr>
              <w:rPr>
                <w:sz w:val="2"/>
                <w:szCs w:val="2"/>
              </w:rPr>
            </w:pPr>
          </w:p>
        </w:tc>
        <w:tc>
          <w:tcPr>
            <w:tcW w:w="8215" w:type="dxa"/>
            <w:gridSpan w:val="2"/>
          </w:tcPr>
          <w:p>
            <w:pPr>
              <w:pStyle w:val="TableParagraph"/>
              <w:spacing w:line="266" w:lineRule="exact" w:before="22"/>
              <w:ind w:left="9"/>
              <w:rPr>
                <w:b/>
                <w:sz w:val="24"/>
              </w:rPr>
            </w:pPr>
            <w:r>
              <w:rPr>
                <w:b/>
                <w:sz w:val="24"/>
              </w:rPr>
              <w:t>The student will:</w:t>
            </w:r>
          </w:p>
        </w:tc>
      </w:tr>
      <w:tr>
        <w:trPr>
          <w:trHeight w:val="1961" w:hRule="atLeast"/>
        </w:trPr>
        <w:tc>
          <w:tcPr>
            <w:tcW w:w="1579" w:type="dxa"/>
            <w:vMerge/>
            <w:tcBorders>
              <w:top w:val="nil"/>
              <w:bottom w:val="single" w:sz="12" w:space="0" w:color="000000"/>
            </w:tcBorders>
          </w:tcPr>
          <w:p>
            <w:pPr>
              <w:rPr>
                <w:sz w:val="2"/>
                <w:szCs w:val="2"/>
              </w:rPr>
            </w:pPr>
          </w:p>
        </w:tc>
        <w:tc>
          <w:tcPr>
            <w:tcW w:w="1361" w:type="dxa"/>
            <w:tcBorders>
              <w:right w:val="nil"/>
            </w:tcBorders>
          </w:tcPr>
          <w:p>
            <w:pPr>
              <w:pStyle w:val="TableParagraph"/>
              <w:spacing w:before="25"/>
              <w:ind w:left="9"/>
              <w:rPr>
                <w:b/>
                <w:sz w:val="24"/>
              </w:rPr>
            </w:pPr>
            <w:r>
              <w:rPr>
                <w:b/>
                <w:sz w:val="24"/>
              </w:rPr>
              <w:t>HG.1.1.HS</w:t>
            </w:r>
          </w:p>
        </w:tc>
        <w:tc>
          <w:tcPr>
            <w:tcW w:w="6854" w:type="dxa"/>
            <w:tcBorders>
              <w:left w:val="nil"/>
            </w:tcBorders>
          </w:tcPr>
          <w:p>
            <w:pPr>
              <w:pStyle w:val="TableParagraph"/>
              <w:spacing w:before="20"/>
              <w:ind w:left="184" w:right="186"/>
              <w:rPr>
                <w:sz w:val="24"/>
              </w:rPr>
            </w:pPr>
            <w:r>
              <w:rPr>
                <w:sz w:val="24"/>
              </w:rPr>
              <w:t>Identify and analyze the spatial distributions and patterns of human population using maps and geographic models and representations.</w:t>
            </w:r>
          </w:p>
          <w:p>
            <w:pPr>
              <w:pStyle w:val="TableParagraph"/>
              <w:rPr>
                <w:b/>
                <w:sz w:val="24"/>
              </w:rPr>
            </w:pPr>
          </w:p>
          <w:p>
            <w:pPr>
              <w:pStyle w:val="TableParagraph"/>
              <w:ind w:left="184" w:right="173"/>
              <w:rPr>
                <w:sz w:val="24"/>
              </w:rPr>
            </w:pPr>
            <w:r>
              <w:rPr>
                <w:sz w:val="24"/>
              </w:rPr>
              <w:t>This indicator was developed to encourage inquiry into population distribution at different scales. This indicator also promotes inquiry into how population data is analyzed, created, and presented.</w:t>
            </w:r>
          </w:p>
        </w:tc>
      </w:tr>
      <w:tr>
        <w:trPr>
          <w:trHeight w:val="3618" w:hRule="atLeast"/>
        </w:trPr>
        <w:tc>
          <w:tcPr>
            <w:tcW w:w="1579" w:type="dxa"/>
            <w:vMerge/>
            <w:tcBorders>
              <w:top w:val="nil"/>
              <w:bottom w:val="single" w:sz="12" w:space="0" w:color="000000"/>
            </w:tcBorders>
          </w:tcPr>
          <w:p>
            <w:pPr>
              <w:rPr>
                <w:sz w:val="2"/>
                <w:szCs w:val="2"/>
              </w:rPr>
            </w:pPr>
          </w:p>
        </w:tc>
        <w:tc>
          <w:tcPr>
            <w:tcW w:w="1361" w:type="dxa"/>
            <w:tcBorders>
              <w:right w:val="nil"/>
            </w:tcBorders>
          </w:tcPr>
          <w:p>
            <w:pPr>
              <w:pStyle w:val="TableParagraph"/>
              <w:spacing w:before="25"/>
              <w:ind w:left="9"/>
              <w:rPr>
                <w:b/>
                <w:sz w:val="24"/>
              </w:rPr>
            </w:pPr>
            <w:r>
              <w:rPr>
                <w:b/>
                <w:sz w:val="24"/>
              </w:rPr>
              <w:t>HG.1.2. PR</w:t>
            </w:r>
          </w:p>
        </w:tc>
        <w:tc>
          <w:tcPr>
            <w:tcW w:w="6854" w:type="dxa"/>
            <w:tcBorders>
              <w:left w:val="nil"/>
            </w:tcBorders>
          </w:tcPr>
          <w:p>
            <w:pPr>
              <w:pStyle w:val="TableParagraph"/>
              <w:spacing w:before="20"/>
              <w:ind w:left="184" w:right="626"/>
              <w:rPr>
                <w:sz w:val="24"/>
              </w:rPr>
            </w:pPr>
            <w:r>
              <w:rPr>
                <w:sz w:val="24"/>
              </w:rPr>
              <w:t>Explain the cultural, economic, environmental, and political conditions and connections that contribute to human migration patterns.</w:t>
            </w:r>
          </w:p>
          <w:p>
            <w:pPr>
              <w:pStyle w:val="TableParagraph"/>
              <w:rPr>
                <w:b/>
                <w:sz w:val="24"/>
              </w:rPr>
            </w:pPr>
          </w:p>
          <w:p>
            <w:pPr>
              <w:pStyle w:val="TableParagraph"/>
              <w:ind w:left="184"/>
              <w:rPr>
                <w:sz w:val="24"/>
              </w:rPr>
            </w:pPr>
            <w:r>
              <w:rPr>
                <w:sz w:val="24"/>
              </w:rPr>
              <w:t>This indicator was designed to promote inquiry to understand the various push and pull factors that contribute to migration patterns at different scales. Case studies could create inquiry into patterns from rural to urban movements within countries, major and minor international movements, and both historical and contemporary examples. This indicator also promotes inquiry into describing different types of migration, including international and internal, involuntary (i.e., forced) and voluntary.</w:t>
            </w:r>
          </w:p>
        </w:tc>
      </w:tr>
      <w:tr>
        <w:trPr>
          <w:trHeight w:val="2513" w:hRule="atLeast"/>
        </w:trPr>
        <w:tc>
          <w:tcPr>
            <w:tcW w:w="1579" w:type="dxa"/>
            <w:vMerge/>
            <w:tcBorders>
              <w:top w:val="nil"/>
              <w:bottom w:val="single" w:sz="12" w:space="0" w:color="000000"/>
            </w:tcBorders>
          </w:tcPr>
          <w:p>
            <w:pPr>
              <w:rPr>
                <w:sz w:val="2"/>
                <w:szCs w:val="2"/>
              </w:rPr>
            </w:pPr>
          </w:p>
        </w:tc>
        <w:tc>
          <w:tcPr>
            <w:tcW w:w="8215" w:type="dxa"/>
            <w:gridSpan w:val="2"/>
          </w:tcPr>
          <w:p>
            <w:pPr>
              <w:pStyle w:val="TableParagraph"/>
              <w:tabs>
                <w:tab w:pos="1540" w:val="left" w:leader="none"/>
              </w:tabs>
              <w:spacing w:line="235" w:lineRule="auto" w:before="29"/>
              <w:ind w:left="1540" w:right="698" w:hanging="1532"/>
              <w:rPr>
                <w:sz w:val="24"/>
              </w:rPr>
            </w:pPr>
            <w:r>
              <w:rPr>
                <w:b/>
                <w:sz w:val="24"/>
              </w:rPr>
              <w:t>HG.1.3.HS</w:t>
              <w:tab/>
            </w:r>
            <w:r>
              <w:rPr>
                <w:sz w:val="24"/>
              </w:rPr>
              <w:t>Analyze historical population and migration maps and</w:t>
            </w:r>
            <w:r>
              <w:rPr>
                <w:spacing w:val="-14"/>
                <w:sz w:val="24"/>
              </w:rPr>
              <w:t> </w:t>
            </w:r>
            <w:r>
              <w:rPr>
                <w:sz w:val="24"/>
              </w:rPr>
              <w:t>models through time to predict future trends and</w:t>
            </w:r>
            <w:r>
              <w:rPr>
                <w:spacing w:val="-5"/>
                <w:sz w:val="24"/>
              </w:rPr>
              <w:t> </w:t>
            </w:r>
            <w:r>
              <w:rPr>
                <w:sz w:val="24"/>
              </w:rPr>
              <w:t>patterns.</w:t>
            </w:r>
          </w:p>
          <w:p>
            <w:pPr>
              <w:pStyle w:val="TableParagraph"/>
              <w:spacing w:before="2"/>
              <w:rPr>
                <w:b/>
                <w:sz w:val="24"/>
              </w:rPr>
            </w:pPr>
          </w:p>
          <w:p>
            <w:pPr>
              <w:pStyle w:val="TableParagraph"/>
              <w:ind w:left="1540" w:right="19"/>
              <w:rPr>
                <w:sz w:val="24"/>
              </w:rPr>
            </w:pPr>
            <w:r>
              <w:rPr>
                <w:sz w:val="24"/>
              </w:rPr>
              <w:t>This indicator is designed to promote inquiry into changes in fertility and mortality as observed through study of the Demographic Transition Model as it applies to different countries and regions. The Migration Transition Model also provides a framework to explore historical migration patterns and predict future ones.</w:t>
            </w:r>
          </w:p>
        </w:tc>
      </w:tr>
      <w:tr>
        <w:trPr>
          <w:trHeight w:val="1410" w:hRule="atLeast"/>
        </w:trPr>
        <w:tc>
          <w:tcPr>
            <w:tcW w:w="1579" w:type="dxa"/>
            <w:vMerge/>
            <w:tcBorders>
              <w:top w:val="nil"/>
              <w:bottom w:val="single" w:sz="12" w:space="0" w:color="000000"/>
            </w:tcBorders>
          </w:tcPr>
          <w:p>
            <w:pPr>
              <w:rPr>
                <w:sz w:val="2"/>
                <w:szCs w:val="2"/>
              </w:rPr>
            </w:pPr>
          </w:p>
        </w:tc>
        <w:tc>
          <w:tcPr>
            <w:tcW w:w="1361" w:type="dxa"/>
            <w:tcBorders>
              <w:right w:val="nil"/>
            </w:tcBorders>
          </w:tcPr>
          <w:p>
            <w:pPr>
              <w:pStyle w:val="TableParagraph"/>
              <w:spacing w:before="25"/>
              <w:ind w:left="9"/>
              <w:rPr>
                <w:b/>
                <w:sz w:val="24"/>
              </w:rPr>
            </w:pPr>
            <w:r>
              <w:rPr>
                <w:b/>
                <w:sz w:val="24"/>
              </w:rPr>
              <w:t>HG.1.4.HS</w:t>
            </w:r>
          </w:p>
        </w:tc>
        <w:tc>
          <w:tcPr>
            <w:tcW w:w="6854" w:type="dxa"/>
            <w:tcBorders>
              <w:left w:val="nil"/>
            </w:tcBorders>
          </w:tcPr>
          <w:p>
            <w:pPr>
              <w:pStyle w:val="TableParagraph"/>
              <w:spacing w:before="20"/>
              <w:ind w:left="184" w:right="246"/>
              <w:rPr>
                <w:sz w:val="24"/>
              </w:rPr>
            </w:pPr>
            <w:r>
              <w:rPr>
                <w:sz w:val="24"/>
              </w:rPr>
              <w:t>Analyze and evaluate population and migration issues and policies from the local to the global scale using geographic models and representations.</w:t>
            </w:r>
          </w:p>
          <w:p>
            <w:pPr>
              <w:pStyle w:val="TableParagraph"/>
              <w:rPr>
                <w:b/>
                <w:sz w:val="24"/>
              </w:rPr>
            </w:pPr>
          </w:p>
          <w:p>
            <w:pPr>
              <w:pStyle w:val="TableParagraph"/>
              <w:spacing w:line="266" w:lineRule="exact"/>
              <w:ind w:left="184"/>
              <w:rPr>
                <w:sz w:val="24"/>
              </w:rPr>
            </w:pPr>
            <w:r>
              <w:rPr>
                <w:sz w:val="24"/>
              </w:rPr>
              <w:t>This indicator is designed to promote inquiry into the issues</w:t>
            </w:r>
          </w:p>
        </w:tc>
      </w:tr>
    </w:tbl>
    <w:p>
      <w:pPr>
        <w:spacing w:after="0" w:line="266" w:lineRule="exact"/>
        <w:rPr>
          <w:sz w:val="24"/>
        </w:rPr>
        <w:sectPr>
          <w:pgSz w:w="12240" w:h="15840"/>
          <w:pgMar w:header="0" w:footer="944" w:top="138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352"/>
        <w:gridCol w:w="6863"/>
      </w:tblGrid>
      <w:tr>
        <w:trPr>
          <w:trHeight w:val="308" w:hRule="atLeast"/>
        </w:trPr>
        <w:tc>
          <w:tcPr>
            <w:tcW w:w="1579" w:type="dxa"/>
            <w:tcBorders>
              <w:bottom w:val="single" w:sz="12" w:space="0" w:color="000000"/>
            </w:tcBorders>
          </w:tcPr>
          <w:p>
            <w:pPr>
              <w:pStyle w:val="TableParagraph"/>
              <w:spacing w:line="275" w:lineRule="exact" w:before="13"/>
              <w:ind w:left="76"/>
              <w:rPr>
                <w:b/>
                <w:sz w:val="24"/>
              </w:rPr>
            </w:pPr>
            <w:r>
              <w:rPr>
                <w:b/>
                <w:sz w:val="24"/>
              </w:rPr>
              <w:t>Key Concepts</w:t>
            </w:r>
          </w:p>
        </w:tc>
        <w:tc>
          <w:tcPr>
            <w:tcW w:w="8215" w:type="dxa"/>
            <w:gridSpan w:val="2"/>
            <w:tcBorders>
              <w:bottom w:val="single" w:sz="12" w:space="0" w:color="000000"/>
            </w:tcBorders>
          </w:tcPr>
          <w:p>
            <w:pPr>
              <w:pStyle w:val="TableParagraph"/>
              <w:spacing w:line="273" w:lineRule="exact" w:before="15"/>
              <w:ind w:left="3559" w:right="3551"/>
              <w:jc w:val="center"/>
              <w:rPr>
                <w:b/>
                <w:sz w:val="24"/>
              </w:rPr>
            </w:pPr>
            <w:r>
              <w:rPr>
                <w:b/>
                <w:sz w:val="24"/>
              </w:rPr>
              <w:t>Standards</w:t>
            </w:r>
          </w:p>
        </w:tc>
      </w:tr>
      <w:tr>
        <w:trPr>
          <w:trHeight w:val="2228" w:hRule="atLeast"/>
        </w:trPr>
        <w:tc>
          <w:tcPr>
            <w:tcW w:w="1579" w:type="dxa"/>
            <w:vMerge w:val="restart"/>
            <w:tcBorders>
              <w:top w:val="single" w:sz="12" w:space="0" w:color="000000"/>
              <w:bottom w:val="single" w:sz="12" w:space="0" w:color="000000"/>
            </w:tcBorders>
          </w:tcPr>
          <w:p>
            <w:pPr>
              <w:pStyle w:val="TableParagraph"/>
              <w:rPr>
                <w:sz w:val="22"/>
              </w:rPr>
            </w:pPr>
          </w:p>
        </w:tc>
        <w:tc>
          <w:tcPr>
            <w:tcW w:w="8215" w:type="dxa"/>
            <w:gridSpan w:val="2"/>
            <w:tcBorders>
              <w:top w:val="single" w:sz="12" w:space="0" w:color="000000"/>
            </w:tcBorders>
          </w:tcPr>
          <w:p>
            <w:pPr>
              <w:pStyle w:val="TableParagraph"/>
              <w:spacing w:before="10"/>
              <w:ind w:left="1540" w:right="60"/>
              <w:rPr>
                <w:sz w:val="24"/>
              </w:rPr>
            </w:pPr>
            <w:r>
              <w:rPr>
                <w:sz w:val="24"/>
              </w:rPr>
              <w:t>stemming from both aging and declining populations and policies that attempt to control population growth and decline. This indicator also promotes inquiry into large-scale voluntary migration patterns, and exploration of the economic, environmental, political, and social, conditions that then may lead to policies governing migration and pathways to citizenship, including quotas and guest worker systems.</w:t>
            </w:r>
          </w:p>
        </w:tc>
      </w:tr>
      <w:tr>
        <w:trPr>
          <w:trHeight w:val="3342" w:hRule="atLeast"/>
        </w:trPr>
        <w:tc>
          <w:tcPr>
            <w:tcW w:w="1579" w:type="dxa"/>
            <w:vMerge/>
            <w:tcBorders>
              <w:top w:val="nil"/>
              <w:bottom w:val="single" w:sz="12" w:space="0" w:color="000000"/>
            </w:tcBorders>
          </w:tcPr>
          <w:p>
            <w:pPr>
              <w:rPr>
                <w:sz w:val="2"/>
                <w:szCs w:val="2"/>
              </w:rPr>
            </w:pPr>
          </w:p>
        </w:tc>
        <w:tc>
          <w:tcPr>
            <w:tcW w:w="1352" w:type="dxa"/>
            <w:tcBorders>
              <w:right w:val="nil"/>
            </w:tcBorders>
          </w:tcPr>
          <w:p>
            <w:pPr>
              <w:pStyle w:val="TableParagraph"/>
              <w:spacing w:before="25"/>
              <w:ind w:left="9"/>
              <w:rPr>
                <w:b/>
                <w:sz w:val="24"/>
              </w:rPr>
            </w:pPr>
            <w:r>
              <w:rPr>
                <w:b/>
                <w:sz w:val="24"/>
              </w:rPr>
              <w:t>HG.1.5.HS</w:t>
            </w:r>
          </w:p>
        </w:tc>
        <w:tc>
          <w:tcPr>
            <w:tcW w:w="6863" w:type="dxa"/>
            <w:tcBorders>
              <w:left w:val="nil"/>
            </w:tcBorders>
          </w:tcPr>
          <w:p>
            <w:pPr>
              <w:pStyle w:val="TableParagraph"/>
              <w:spacing w:before="20"/>
              <w:ind w:left="193" w:right="783"/>
              <w:jc w:val="both"/>
              <w:rPr>
                <w:sz w:val="24"/>
              </w:rPr>
            </w:pPr>
            <w:r>
              <w:rPr>
                <w:sz w:val="24"/>
              </w:rPr>
              <w:t>Evaluate the cultural, economic, environmental, and political impacts of human migration on human settlements in various regions.</w:t>
            </w:r>
          </w:p>
          <w:p>
            <w:pPr>
              <w:pStyle w:val="TableParagraph"/>
              <w:rPr>
                <w:b/>
                <w:sz w:val="24"/>
              </w:rPr>
            </w:pPr>
          </w:p>
          <w:p>
            <w:pPr>
              <w:pStyle w:val="TableParagraph"/>
              <w:ind w:left="193" w:right="100"/>
              <w:rPr>
                <w:sz w:val="24"/>
              </w:rPr>
            </w:pPr>
            <w:r>
              <w:rPr>
                <w:sz w:val="24"/>
              </w:rPr>
              <w:t>This indicator is designed to promote inquiry into a broad range of impacts, both positive and negative, that human migration has on places that generate migrants, as well as those that receive migrants. This indicator is also designed to promote inquiry into how these impacts result from different types of migration including internal, international, involuntary, and voluntary, as well as how these impacts vary from place to place and at different scales.</w:t>
            </w:r>
          </w:p>
        </w:tc>
      </w:tr>
      <w:tr>
        <w:trPr>
          <w:trHeight w:val="1143" w:hRule="atLeast"/>
        </w:trPr>
        <w:tc>
          <w:tcPr>
            <w:tcW w:w="1579" w:type="dxa"/>
            <w:vMerge/>
            <w:tcBorders>
              <w:top w:val="nil"/>
              <w:bottom w:val="single" w:sz="12" w:space="0" w:color="000000"/>
            </w:tcBorders>
          </w:tcPr>
          <w:p>
            <w:pPr>
              <w:rPr>
                <w:sz w:val="2"/>
                <w:szCs w:val="2"/>
              </w:rPr>
            </w:pPr>
          </w:p>
        </w:tc>
        <w:tc>
          <w:tcPr>
            <w:tcW w:w="1352" w:type="dxa"/>
            <w:tcBorders>
              <w:bottom w:val="single" w:sz="12" w:space="0" w:color="000000"/>
              <w:right w:val="nil"/>
            </w:tcBorders>
          </w:tcPr>
          <w:p>
            <w:pPr>
              <w:pStyle w:val="TableParagraph"/>
              <w:spacing w:before="25"/>
              <w:ind w:left="9"/>
              <w:rPr>
                <w:b/>
                <w:sz w:val="24"/>
              </w:rPr>
            </w:pPr>
            <w:r>
              <w:rPr>
                <w:b/>
                <w:sz w:val="24"/>
              </w:rPr>
              <w:t>HG.1.6.AG</w:t>
            </w:r>
          </w:p>
        </w:tc>
        <w:tc>
          <w:tcPr>
            <w:tcW w:w="6863" w:type="dxa"/>
            <w:tcBorders>
              <w:left w:val="nil"/>
              <w:bottom w:val="single" w:sz="12" w:space="0" w:color="000000"/>
            </w:tcBorders>
          </w:tcPr>
          <w:p>
            <w:pPr>
              <w:pStyle w:val="TableParagraph"/>
              <w:spacing w:before="20"/>
              <w:ind w:left="193" w:right="453"/>
              <w:rPr>
                <w:sz w:val="24"/>
              </w:rPr>
            </w:pPr>
            <w:r>
              <w:rPr>
                <w:sz w:val="24"/>
              </w:rPr>
              <w:t>Gather evidence of human population and migration, construct a map to explain current or future development issues at different scales, and communicate findings.</w:t>
            </w:r>
          </w:p>
        </w:tc>
      </w:tr>
      <w:tr>
        <w:trPr>
          <w:trHeight w:val="572" w:hRule="atLeast"/>
        </w:trPr>
        <w:tc>
          <w:tcPr>
            <w:tcW w:w="1579" w:type="dxa"/>
            <w:vMerge w:val="restart"/>
            <w:tcBorders>
              <w:top w:val="single" w:sz="12" w:space="0" w:color="000000"/>
              <w:bottom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0"/>
              <w:rPr>
                <w:b/>
                <w:sz w:val="25"/>
              </w:rPr>
            </w:pPr>
          </w:p>
          <w:p>
            <w:pPr>
              <w:pStyle w:val="TableParagraph"/>
              <w:ind w:left="170" w:right="144" w:firstLine="151"/>
              <w:rPr>
                <w:b/>
                <w:sz w:val="22"/>
              </w:rPr>
            </w:pPr>
            <w:r>
              <w:rPr>
                <w:b/>
                <w:sz w:val="22"/>
              </w:rPr>
              <w:t>Economic Development</w:t>
            </w:r>
          </w:p>
        </w:tc>
        <w:tc>
          <w:tcPr>
            <w:tcW w:w="8215" w:type="dxa"/>
            <w:gridSpan w:val="2"/>
            <w:tcBorders>
              <w:top w:val="single" w:sz="12" w:space="0" w:color="000000"/>
            </w:tcBorders>
          </w:tcPr>
          <w:p>
            <w:pPr>
              <w:pStyle w:val="TableParagraph"/>
              <w:spacing w:line="270" w:lineRule="atLeast" w:before="10"/>
              <w:ind w:left="9" w:right="117"/>
              <w:rPr>
                <w:sz w:val="24"/>
              </w:rPr>
            </w:pPr>
            <w:r>
              <w:rPr>
                <w:b/>
                <w:sz w:val="24"/>
              </w:rPr>
              <w:t>Standard 2: </w:t>
            </w:r>
            <w:r>
              <w:rPr>
                <w:sz w:val="24"/>
              </w:rPr>
              <w:t>Demonstrate an understanding of the conditions, interconnections, and levels of economic development across Earth’s surface.</w:t>
            </w:r>
          </w:p>
        </w:tc>
      </w:tr>
      <w:tr>
        <w:trPr>
          <w:trHeight w:val="1134" w:hRule="atLeast"/>
        </w:trPr>
        <w:tc>
          <w:tcPr>
            <w:tcW w:w="1579" w:type="dxa"/>
            <w:vMerge/>
            <w:tcBorders>
              <w:top w:val="nil"/>
              <w:bottom w:val="single" w:sz="12" w:space="0" w:color="000000"/>
            </w:tcBorders>
          </w:tcPr>
          <w:p>
            <w:pPr>
              <w:rPr>
                <w:sz w:val="2"/>
                <w:szCs w:val="2"/>
              </w:rPr>
            </w:pPr>
          </w:p>
        </w:tc>
        <w:tc>
          <w:tcPr>
            <w:tcW w:w="8215" w:type="dxa"/>
            <w:gridSpan w:val="2"/>
          </w:tcPr>
          <w:p>
            <w:pPr>
              <w:pStyle w:val="TableParagraph"/>
              <w:spacing w:line="270" w:lineRule="atLeast" w:before="20"/>
              <w:ind w:left="9" w:right="98"/>
              <w:rPr>
                <w:sz w:val="24"/>
              </w:rPr>
            </w:pPr>
            <w:r>
              <w:rPr>
                <w:b/>
                <w:sz w:val="24"/>
              </w:rPr>
              <w:t>Enduring Understanding: </w:t>
            </w:r>
            <w:r>
              <w:rPr>
                <w:sz w:val="24"/>
              </w:rPr>
              <w:t>Varying degrees of economic development exist across Earth and help to define and differentiate regions of the world. Communication, economic, and transportation systems are spatially organized and global interdependence results through continuous change and increasing interconnections.</w:t>
            </w:r>
          </w:p>
        </w:tc>
      </w:tr>
      <w:tr>
        <w:trPr>
          <w:trHeight w:val="310" w:hRule="atLeast"/>
        </w:trPr>
        <w:tc>
          <w:tcPr>
            <w:tcW w:w="1579" w:type="dxa"/>
            <w:vMerge/>
            <w:tcBorders>
              <w:top w:val="nil"/>
              <w:bottom w:val="single" w:sz="12" w:space="0" w:color="000000"/>
            </w:tcBorders>
          </w:tcPr>
          <w:p>
            <w:pPr>
              <w:rPr>
                <w:sz w:val="2"/>
                <w:szCs w:val="2"/>
              </w:rPr>
            </w:pPr>
          </w:p>
        </w:tc>
        <w:tc>
          <w:tcPr>
            <w:tcW w:w="8215" w:type="dxa"/>
            <w:gridSpan w:val="2"/>
          </w:tcPr>
          <w:p>
            <w:pPr>
              <w:pStyle w:val="TableParagraph"/>
              <w:spacing w:line="266" w:lineRule="exact" w:before="25"/>
              <w:ind w:left="9"/>
              <w:rPr>
                <w:b/>
                <w:sz w:val="24"/>
              </w:rPr>
            </w:pPr>
            <w:r>
              <w:rPr>
                <w:b/>
                <w:sz w:val="24"/>
              </w:rPr>
              <w:t>The student will:</w:t>
            </w:r>
          </w:p>
        </w:tc>
      </w:tr>
      <w:tr>
        <w:trPr>
          <w:trHeight w:val="2514" w:hRule="atLeast"/>
        </w:trPr>
        <w:tc>
          <w:tcPr>
            <w:tcW w:w="1579" w:type="dxa"/>
            <w:vMerge/>
            <w:tcBorders>
              <w:top w:val="nil"/>
              <w:bottom w:val="single" w:sz="12" w:space="0" w:color="000000"/>
            </w:tcBorders>
          </w:tcPr>
          <w:p>
            <w:pPr>
              <w:rPr>
                <w:sz w:val="2"/>
                <w:szCs w:val="2"/>
              </w:rPr>
            </w:pPr>
          </w:p>
        </w:tc>
        <w:tc>
          <w:tcPr>
            <w:tcW w:w="1352" w:type="dxa"/>
            <w:tcBorders>
              <w:right w:val="nil"/>
            </w:tcBorders>
          </w:tcPr>
          <w:p>
            <w:pPr>
              <w:pStyle w:val="TableParagraph"/>
              <w:spacing w:before="22"/>
              <w:ind w:left="9"/>
              <w:rPr>
                <w:b/>
                <w:sz w:val="24"/>
              </w:rPr>
            </w:pPr>
            <w:r>
              <w:rPr>
                <w:b/>
                <w:sz w:val="24"/>
              </w:rPr>
              <w:t>HG.2.1.PR</w:t>
            </w:r>
          </w:p>
        </w:tc>
        <w:tc>
          <w:tcPr>
            <w:tcW w:w="6863" w:type="dxa"/>
            <w:tcBorders>
              <w:left w:val="nil"/>
            </w:tcBorders>
          </w:tcPr>
          <w:p>
            <w:pPr>
              <w:pStyle w:val="TableParagraph"/>
              <w:spacing w:before="17"/>
              <w:ind w:left="193" w:right="53"/>
              <w:rPr>
                <w:sz w:val="24"/>
              </w:rPr>
            </w:pPr>
            <w:r>
              <w:rPr>
                <w:sz w:val="24"/>
              </w:rPr>
              <w:t>Identify regions of varying degrees of economic development, and explain the factors that influence the location and spatial distribution of these regions at the local and global scales using maps and geographic models and representations.</w:t>
            </w:r>
          </w:p>
          <w:p>
            <w:pPr>
              <w:pStyle w:val="TableParagraph"/>
              <w:rPr>
                <w:b/>
                <w:sz w:val="24"/>
              </w:rPr>
            </w:pPr>
          </w:p>
          <w:p>
            <w:pPr>
              <w:pStyle w:val="TableParagraph"/>
              <w:spacing w:before="1"/>
              <w:ind w:left="193" w:right="439"/>
              <w:rPr>
                <w:sz w:val="24"/>
              </w:rPr>
            </w:pPr>
            <w:r>
              <w:rPr>
                <w:sz w:val="24"/>
              </w:rPr>
              <w:t>This indicator was designed to encourage inquiry into the spatial distribution and measurement of development levels across the Earth.</w:t>
            </w:r>
          </w:p>
        </w:tc>
      </w:tr>
      <w:tr>
        <w:trPr>
          <w:trHeight w:val="858" w:hRule="atLeast"/>
        </w:trPr>
        <w:tc>
          <w:tcPr>
            <w:tcW w:w="1579" w:type="dxa"/>
            <w:vMerge/>
            <w:tcBorders>
              <w:top w:val="nil"/>
              <w:bottom w:val="single" w:sz="12" w:space="0" w:color="000000"/>
            </w:tcBorders>
          </w:tcPr>
          <w:p>
            <w:pPr>
              <w:rPr>
                <w:sz w:val="2"/>
                <w:szCs w:val="2"/>
              </w:rPr>
            </w:pPr>
          </w:p>
        </w:tc>
        <w:tc>
          <w:tcPr>
            <w:tcW w:w="1352" w:type="dxa"/>
            <w:tcBorders>
              <w:right w:val="nil"/>
            </w:tcBorders>
          </w:tcPr>
          <w:p>
            <w:pPr>
              <w:pStyle w:val="TableParagraph"/>
              <w:spacing w:before="22"/>
              <w:ind w:left="9"/>
              <w:rPr>
                <w:b/>
                <w:sz w:val="24"/>
              </w:rPr>
            </w:pPr>
            <w:r>
              <w:rPr>
                <w:b/>
                <w:sz w:val="24"/>
              </w:rPr>
              <w:t>HG.2.2.HS</w:t>
            </w:r>
          </w:p>
        </w:tc>
        <w:tc>
          <w:tcPr>
            <w:tcW w:w="6863" w:type="dxa"/>
            <w:tcBorders>
              <w:left w:val="nil"/>
            </w:tcBorders>
          </w:tcPr>
          <w:p>
            <w:pPr>
              <w:pStyle w:val="TableParagraph"/>
              <w:spacing w:line="270" w:lineRule="atLeast" w:before="17"/>
              <w:ind w:left="193" w:right="634"/>
              <w:rPr>
                <w:sz w:val="24"/>
              </w:rPr>
            </w:pPr>
            <w:r>
              <w:rPr>
                <w:sz w:val="24"/>
              </w:rPr>
              <w:t>Compare and evaluate different measures of development, and analyze patterns and trends in various regions of economic development.</w:t>
            </w:r>
          </w:p>
        </w:tc>
      </w:tr>
    </w:tbl>
    <w:p>
      <w:pPr>
        <w:spacing w:after="0" w:line="270" w:lineRule="atLeas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353"/>
        <w:gridCol w:w="6864"/>
      </w:tblGrid>
      <w:tr>
        <w:trPr>
          <w:trHeight w:val="308" w:hRule="atLeast"/>
        </w:trPr>
        <w:tc>
          <w:tcPr>
            <w:tcW w:w="1579" w:type="dxa"/>
            <w:tcBorders>
              <w:bottom w:val="single" w:sz="12" w:space="0" w:color="000000"/>
            </w:tcBorders>
          </w:tcPr>
          <w:p>
            <w:pPr>
              <w:pStyle w:val="TableParagraph"/>
              <w:spacing w:line="275" w:lineRule="exact" w:before="13"/>
              <w:ind w:left="76"/>
              <w:rPr>
                <w:b/>
                <w:sz w:val="24"/>
              </w:rPr>
            </w:pPr>
            <w:r>
              <w:rPr>
                <w:b/>
                <w:sz w:val="24"/>
              </w:rPr>
              <w:t>Key Concepts</w:t>
            </w:r>
          </w:p>
        </w:tc>
        <w:tc>
          <w:tcPr>
            <w:tcW w:w="8217" w:type="dxa"/>
            <w:gridSpan w:val="2"/>
            <w:tcBorders>
              <w:bottom w:val="single" w:sz="12" w:space="0" w:color="000000"/>
            </w:tcBorders>
          </w:tcPr>
          <w:p>
            <w:pPr>
              <w:pStyle w:val="TableParagraph"/>
              <w:spacing w:line="273" w:lineRule="exact" w:before="15"/>
              <w:ind w:left="3559" w:right="3553"/>
              <w:jc w:val="center"/>
              <w:rPr>
                <w:b/>
                <w:sz w:val="24"/>
              </w:rPr>
            </w:pPr>
            <w:r>
              <w:rPr>
                <w:b/>
                <w:sz w:val="24"/>
              </w:rPr>
              <w:t>Standards</w:t>
            </w:r>
          </w:p>
        </w:tc>
      </w:tr>
      <w:tr>
        <w:trPr>
          <w:trHeight w:val="1952" w:hRule="atLeast"/>
        </w:trPr>
        <w:tc>
          <w:tcPr>
            <w:tcW w:w="1579" w:type="dxa"/>
            <w:vMerge w:val="restart"/>
            <w:tcBorders>
              <w:top w:val="single" w:sz="12" w:space="0" w:color="000000"/>
              <w:bottom w:val="single" w:sz="12" w:space="0" w:color="000000"/>
            </w:tcBorders>
          </w:tcPr>
          <w:p>
            <w:pPr>
              <w:pStyle w:val="TableParagraph"/>
              <w:rPr>
                <w:sz w:val="22"/>
              </w:rPr>
            </w:pPr>
          </w:p>
        </w:tc>
        <w:tc>
          <w:tcPr>
            <w:tcW w:w="8217" w:type="dxa"/>
            <w:gridSpan w:val="2"/>
            <w:tcBorders>
              <w:top w:val="single" w:sz="12" w:space="0" w:color="000000"/>
            </w:tcBorders>
          </w:tcPr>
          <w:p>
            <w:pPr>
              <w:pStyle w:val="TableParagraph"/>
              <w:spacing w:before="10"/>
              <w:rPr>
                <w:b/>
                <w:sz w:val="24"/>
              </w:rPr>
            </w:pPr>
          </w:p>
          <w:p>
            <w:pPr>
              <w:pStyle w:val="TableParagraph"/>
              <w:ind w:left="1540"/>
              <w:rPr>
                <w:sz w:val="24"/>
              </w:rPr>
            </w:pPr>
            <w:r>
              <w:rPr>
                <w:sz w:val="24"/>
              </w:rPr>
              <w:t>This indicator was developed to encourage inquiry into how a state measures development by analyzing economic, social, and demographic factors. This indicator also promotes inquiry into development trends. Equally important is inquiry into gender disparities.</w:t>
            </w:r>
          </w:p>
        </w:tc>
      </w:tr>
      <w:tr>
        <w:trPr>
          <w:trHeight w:val="3066" w:hRule="atLeast"/>
        </w:trPr>
        <w:tc>
          <w:tcPr>
            <w:tcW w:w="1579" w:type="dxa"/>
            <w:vMerge/>
            <w:tcBorders>
              <w:top w:val="nil"/>
              <w:bottom w:val="single" w:sz="12" w:space="0" w:color="000000"/>
            </w:tcBorders>
          </w:tcPr>
          <w:p>
            <w:pPr>
              <w:rPr>
                <w:sz w:val="2"/>
                <w:szCs w:val="2"/>
              </w:rPr>
            </w:pPr>
          </w:p>
        </w:tc>
        <w:tc>
          <w:tcPr>
            <w:tcW w:w="1353" w:type="dxa"/>
            <w:tcBorders>
              <w:right w:val="nil"/>
            </w:tcBorders>
          </w:tcPr>
          <w:p>
            <w:pPr>
              <w:pStyle w:val="TableParagraph"/>
              <w:spacing w:before="25"/>
              <w:ind w:left="9"/>
              <w:rPr>
                <w:b/>
                <w:sz w:val="24"/>
              </w:rPr>
            </w:pPr>
            <w:r>
              <w:rPr>
                <w:b/>
                <w:sz w:val="24"/>
              </w:rPr>
              <w:t>HG.2.3.HS</w:t>
            </w:r>
          </w:p>
        </w:tc>
        <w:tc>
          <w:tcPr>
            <w:tcW w:w="6864" w:type="dxa"/>
            <w:tcBorders>
              <w:left w:val="nil"/>
            </w:tcBorders>
          </w:tcPr>
          <w:p>
            <w:pPr>
              <w:pStyle w:val="TableParagraph"/>
              <w:spacing w:before="20"/>
              <w:ind w:left="192" w:right="-5"/>
              <w:rPr>
                <w:sz w:val="24"/>
              </w:rPr>
            </w:pPr>
            <w:r>
              <w:rPr>
                <w:sz w:val="24"/>
              </w:rPr>
              <w:t>Identify and analyze the spatial distributions and patterns of primary, secondary, and tertiary sectors and activities of production and consumption using maps and geographic models and representations.</w:t>
            </w:r>
          </w:p>
          <w:p>
            <w:pPr>
              <w:pStyle w:val="TableParagraph"/>
              <w:rPr>
                <w:b/>
                <w:sz w:val="24"/>
              </w:rPr>
            </w:pPr>
          </w:p>
          <w:p>
            <w:pPr>
              <w:pStyle w:val="TableParagraph"/>
              <w:ind w:left="192" w:right="10"/>
              <w:rPr>
                <w:sz w:val="24"/>
              </w:rPr>
            </w:pPr>
            <w:r>
              <w:rPr>
                <w:sz w:val="24"/>
              </w:rPr>
              <w:t>This indicator was developed to encourage inquiry into how</w:t>
            </w:r>
            <w:r>
              <w:rPr>
                <w:spacing w:val="-17"/>
                <w:sz w:val="24"/>
              </w:rPr>
              <w:t> </w:t>
            </w:r>
            <w:r>
              <w:rPr>
                <w:sz w:val="24"/>
              </w:rPr>
              <w:t>different economic activities operate, how labor force involvement in each sector can help indicate development levels, and how the three economic sectors and activities of production and consumption are distributed at various scales. This indicator also promotes inquiry into changing gender roles throughout all sectors of the</w:t>
            </w:r>
            <w:r>
              <w:rPr>
                <w:spacing w:val="-8"/>
                <w:sz w:val="24"/>
              </w:rPr>
              <w:t> </w:t>
            </w:r>
            <w:r>
              <w:rPr>
                <w:sz w:val="24"/>
              </w:rPr>
              <w:t>economy.</w:t>
            </w:r>
          </w:p>
        </w:tc>
      </w:tr>
      <w:tr>
        <w:trPr>
          <w:trHeight w:val="2790" w:hRule="atLeast"/>
        </w:trPr>
        <w:tc>
          <w:tcPr>
            <w:tcW w:w="1579" w:type="dxa"/>
            <w:vMerge/>
            <w:tcBorders>
              <w:top w:val="nil"/>
              <w:bottom w:val="single" w:sz="12" w:space="0" w:color="000000"/>
            </w:tcBorders>
          </w:tcPr>
          <w:p>
            <w:pPr>
              <w:rPr>
                <w:sz w:val="2"/>
                <w:szCs w:val="2"/>
              </w:rPr>
            </w:pPr>
          </w:p>
        </w:tc>
        <w:tc>
          <w:tcPr>
            <w:tcW w:w="1353" w:type="dxa"/>
            <w:tcBorders>
              <w:right w:val="nil"/>
            </w:tcBorders>
          </w:tcPr>
          <w:p>
            <w:pPr>
              <w:pStyle w:val="TableParagraph"/>
              <w:spacing w:before="25"/>
              <w:ind w:left="9"/>
              <w:rPr>
                <w:b/>
                <w:sz w:val="24"/>
              </w:rPr>
            </w:pPr>
            <w:r>
              <w:rPr>
                <w:b/>
                <w:sz w:val="24"/>
              </w:rPr>
              <w:t>HG.2.4.PR</w:t>
            </w:r>
          </w:p>
        </w:tc>
        <w:tc>
          <w:tcPr>
            <w:tcW w:w="6864" w:type="dxa"/>
            <w:tcBorders>
              <w:left w:val="nil"/>
            </w:tcBorders>
          </w:tcPr>
          <w:p>
            <w:pPr>
              <w:pStyle w:val="TableParagraph"/>
              <w:spacing w:before="20"/>
              <w:ind w:left="192" w:right="255"/>
              <w:rPr>
                <w:sz w:val="24"/>
              </w:rPr>
            </w:pPr>
            <w:r>
              <w:rPr>
                <w:sz w:val="24"/>
              </w:rPr>
              <w:t>Explain the conditions and connections that contribute to global interdependence of communications, economic, and transportation systems.</w:t>
            </w:r>
          </w:p>
          <w:p>
            <w:pPr>
              <w:pStyle w:val="TableParagraph"/>
              <w:rPr>
                <w:b/>
                <w:sz w:val="24"/>
              </w:rPr>
            </w:pPr>
          </w:p>
          <w:p>
            <w:pPr>
              <w:pStyle w:val="TableParagraph"/>
              <w:ind w:left="192" w:right="15"/>
              <w:rPr>
                <w:sz w:val="24"/>
              </w:rPr>
            </w:pPr>
            <w:r>
              <w:rPr>
                <w:sz w:val="24"/>
              </w:rPr>
              <w:t>This indicator was developed to encourage inquiry into the location- specific advantages in economics, communication, and transportation, and how these have changed over time. This indicator also promotes inquiry into the costs and barriers of economic development.</w:t>
            </w:r>
          </w:p>
        </w:tc>
      </w:tr>
      <w:tr>
        <w:trPr>
          <w:trHeight w:val="3066" w:hRule="atLeast"/>
        </w:trPr>
        <w:tc>
          <w:tcPr>
            <w:tcW w:w="1579" w:type="dxa"/>
            <w:vMerge/>
            <w:tcBorders>
              <w:top w:val="nil"/>
              <w:bottom w:val="single" w:sz="12" w:space="0" w:color="000000"/>
            </w:tcBorders>
          </w:tcPr>
          <w:p>
            <w:pPr>
              <w:rPr>
                <w:sz w:val="2"/>
                <w:szCs w:val="2"/>
              </w:rPr>
            </w:pPr>
          </w:p>
        </w:tc>
        <w:tc>
          <w:tcPr>
            <w:tcW w:w="1353" w:type="dxa"/>
            <w:tcBorders>
              <w:right w:val="nil"/>
            </w:tcBorders>
          </w:tcPr>
          <w:p>
            <w:pPr>
              <w:pStyle w:val="TableParagraph"/>
              <w:spacing w:before="25"/>
              <w:ind w:left="9"/>
              <w:rPr>
                <w:b/>
                <w:sz w:val="24"/>
              </w:rPr>
            </w:pPr>
            <w:r>
              <w:rPr>
                <w:b/>
                <w:sz w:val="24"/>
              </w:rPr>
              <w:t>HG.2.5.ER</w:t>
            </w:r>
          </w:p>
        </w:tc>
        <w:tc>
          <w:tcPr>
            <w:tcW w:w="6864" w:type="dxa"/>
            <w:tcBorders>
              <w:left w:val="nil"/>
            </w:tcBorders>
          </w:tcPr>
          <w:p>
            <w:pPr>
              <w:pStyle w:val="TableParagraph"/>
              <w:spacing w:before="20"/>
              <w:ind w:left="192" w:right="201"/>
              <w:rPr>
                <w:sz w:val="24"/>
              </w:rPr>
            </w:pPr>
            <w:r>
              <w:rPr>
                <w:sz w:val="24"/>
              </w:rPr>
              <w:t>Analyze the distribution and patterns of energy production and consumption over time, and evaluate the impacts and sustainability of different energy sources at varying scales.</w:t>
            </w:r>
          </w:p>
          <w:p>
            <w:pPr>
              <w:pStyle w:val="TableParagraph"/>
              <w:rPr>
                <w:b/>
                <w:sz w:val="24"/>
              </w:rPr>
            </w:pPr>
          </w:p>
          <w:p>
            <w:pPr>
              <w:pStyle w:val="TableParagraph"/>
              <w:ind w:left="192" w:right="462"/>
              <w:rPr>
                <w:sz w:val="24"/>
              </w:rPr>
            </w:pPr>
            <w:r>
              <w:rPr>
                <w:sz w:val="24"/>
              </w:rPr>
              <w:t>This indicator was developed to encourage inquiry into the distribution of patterns that illustrate energy production and consumption by countries at different levels of development and over time. This indicator also promotes inquiry into how the development of alternative energy sources impact places of production and consumption over time.</w:t>
            </w:r>
          </w:p>
        </w:tc>
      </w:tr>
      <w:tr>
        <w:trPr>
          <w:trHeight w:val="1419" w:hRule="atLeast"/>
        </w:trPr>
        <w:tc>
          <w:tcPr>
            <w:tcW w:w="1579" w:type="dxa"/>
            <w:vMerge/>
            <w:tcBorders>
              <w:top w:val="nil"/>
              <w:bottom w:val="single" w:sz="12" w:space="0" w:color="000000"/>
            </w:tcBorders>
          </w:tcPr>
          <w:p>
            <w:pPr>
              <w:rPr>
                <w:sz w:val="2"/>
                <w:szCs w:val="2"/>
              </w:rPr>
            </w:pPr>
          </w:p>
        </w:tc>
        <w:tc>
          <w:tcPr>
            <w:tcW w:w="1353" w:type="dxa"/>
            <w:tcBorders>
              <w:bottom w:val="single" w:sz="12" w:space="0" w:color="000000"/>
              <w:right w:val="nil"/>
            </w:tcBorders>
          </w:tcPr>
          <w:p>
            <w:pPr>
              <w:pStyle w:val="TableParagraph"/>
              <w:spacing w:before="25"/>
              <w:ind w:left="9"/>
              <w:rPr>
                <w:b/>
                <w:sz w:val="24"/>
              </w:rPr>
            </w:pPr>
            <w:r>
              <w:rPr>
                <w:b/>
                <w:sz w:val="24"/>
              </w:rPr>
              <w:t>HG.2.6.AG</w:t>
            </w:r>
          </w:p>
        </w:tc>
        <w:tc>
          <w:tcPr>
            <w:tcW w:w="6864" w:type="dxa"/>
            <w:tcBorders>
              <w:left w:val="nil"/>
              <w:bottom w:val="single" w:sz="12" w:space="0" w:color="000000"/>
            </w:tcBorders>
          </w:tcPr>
          <w:p>
            <w:pPr>
              <w:pStyle w:val="TableParagraph"/>
              <w:spacing w:before="20"/>
              <w:ind w:left="192" w:right="156"/>
              <w:rPr>
                <w:sz w:val="24"/>
              </w:rPr>
            </w:pPr>
            <w:r>
              <w:rPr>
                <w:sz w:val="24"/>
              </w:rPr>
              <w:t>Gather evidence of economic development, construct a map to explain current or future development issues at different scales, and communicate findings.</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331"/>
        <w:gridCol w:w="6883"/>
      </w:tblGrid>
      <w:tr>
        <w:trPr>
          <w:trHeight w:val="308" w:hRule="atLeast"/>
        </w:trPr>
        <w:tc>
          <w:tcPr>
            <w:tcW w:w="1579" w:type="dxa"/>
            <w:tcBorders>
              <w:bottom w:val="single" w:sz="12" w:space="0" w:color="000000"/>
            </w:tcBorders>
          </w:tcPr>
          <w:p>
            <w:pPr>
              <w:pStyle w:val="TableParagraph"/>
              <w:spacing w:line="275" w:lineRule="exact" w:before="13"/>
              <w:ind w:left="76"/>
              <w:rPr>
                <w:b/>
                <w:sz w:val="24"/>
              </w:rPr>
            </w:pPr>
            <w:r>
              <w:rPr>
                <w:b/>
                <w:sz w:val="24"/>
              </w:rPr>
              <w:t>Key Concepts</w:t>
            </w:r>
          </w:p>
        </w:tc>
        <w:tc>
          <w:tcPr>
            <w:tcW w:w="8214" w:type="dxa"/>
            <w:gridSpan w:val="2"/>
            <w:tcBorders>
              <w:bottom w:val="single" w:sz="12" w:space="0" w:color="000000"/>
            </w:tcBorders>
          </w:tcPr>
          <w:p>
            <w:pPr>
              <w:pStyle w:val="TableParagraph"/>
              <w:spacing w:line="273" w:lineRule="exact" w:before="15"/>
              <w:ind w:left="3559" w:right="3550"/>
              <w:jc w:val="center"/>
              <w:rPr>
                <w:b/>
                <w:sz w:val="24"/>
              </w:rPr>
            </w:pPr>
            <w:r>
              <w:rPr>
                <w:b/>
                <w:sz w:val="24"/>
              </w:rPr>
              <w:t>Standards</w:t>
            </w:r>
          </w:p>
        </w:tc>
      </w:tr>
      <w:tr>
        <w:trPr>
          <w:trHeight w:val="572" w:hRule="atLeast"/>
        </w:trPr>
        <w:tc>
          <w:tcPr>
            <w:tcW w:w="1579"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
              <w:rPr>
                <w:b/>
                <w:sz w:val="29"/>
              </w:rPr>
            </w:pPr>
          </w:p>
          <w:p>
            <w:pPr>
              <w:pStyle w:val="TableParagraph"/>
              <w:ind w:left="129" w:right="124" w:hanging="1"/>
              <w:jc w:val="center"/>
              <w:rPr>
                <w:b/>
                <w:sz w:val="24"/>
              </w:rPr>
            </w:pPr>
            <w:r>
              <w:rPr>
                <w:b/>
                <w:sz w:val="24"/>
              </w:rPr>
              <w:t>Cultural Patterns and Processes</w:t>
            </w:r>
          </w:p>
        </w:tc>
        <w:tc>
          <w:tcPr>
            <w:tcW w:w="8214" w:type="dxa"/>
            <w:gridSpan w:val="2"/>
            <w:tcBorders>
              <w:top w:val="single" w:sz="12" w:space="0" w:color="000000"/>
            </w:tcBorders>
          </w:tcPr>
          <w:p>
            <w:pPr>
              <w:pStyle w:val="TableParagraph"/>
              <w:spacing w:line="270" w:lineRule="atLeast" w:before="10"/>
              <w:ind w:left="9" w:right="523"/>
              <w:rPr>
                <w:sz w:val="24"/>
              </w:rPr>
            </w:pPr>
            <w:r>
              <w:rPr>
                <w:b/>
                <w:sz w:val="24"/>
              </w:rPr>
              <w:t>Standard 3: </w:t>
            </w:r>
            <w:r>
              <w:rPr>
                <w:sz w:val="24"/>
              </w:rPr>
              <w:t>Demonstrate an understanding of the characteristics of culture and cultural patterns and processes across Earth’s surface.</w:t>
            </w:r>
          </w:p>
        </w:tc>
      </w:tr>
      <w:tr>
        <w:trPr>
          <w:trHeight w:val="1134" w:hRule="atLeast"/>
        </w:trPr>
        <w:tc>
          <w:tcPr>
            <w:tcW w:w="1579" w:type="dxa"/>
            <w:vMerge/>
            <w:tcBorders>
              <w:top w:val="nil"/>
              <w:bottom w:val="single" w:sz="12" w:space="0" w:color="000000"/>
            </w:tcBorders>
          </w:tcPr>
          <w:p>
            <w:pPr>
              <w:rPr>
                <w:sz w:val="2"/>
                <w:szCs w:val="2"/>
              </w:rPr>
            </w:pPr>
          </w:p>
        </w:tc>
        <w:tc>
          <w:tcPr>
            <w:tcW w:w="8214" w:type="dxa"/>
            <w:gridSpan w:val="2"/>
          </w:tcPr>
          <w:p>
            <w:pPr>
              <w:pStyle w:val="TableParagraph"/>
              <w:spacing w:line="270" w:lineRule="atLeast" w:before="20"/>
              <w:ind w:left="9" w:right="124"/>
              <w:rPr>
                <w:sz w:val="24"/>
              </w:rPr>
            </w:pPr>
            <w:r>
              <w:rPr>
                <w:b/>
                <w:sz w:val="24"/>
              </w:rPr>
              <w:t>Enduring Understanding: </w:t>
            </w:r>
            <w:r>
              <w:rPr>
                <w:sz w:val="24"/>
              </w:rPr>
              <w:t>There are many regional variations of culture and cultural patterns and processes which lead to varying levels of cultural isolation and interaction. Ethnic, linguistic, and religious cultural characteristics create unique cultural landscapes across Earth’s surface.</w:t>
            </w:r>
          </w:p>
        </w:tc>
      </w:tr>
      <w:tr>
        <w:trPr>
          <w:trHeight w:val="310" w:hRule="atLeast"/>
        </w:trPr>
        <w:tc>
          <w:tcPr>
            <w:tcW w:w="1579" w:type="dxa"/>
            <w:vMerge/>
            <w:tcBorders>
              <w:top w:val="nil"/>
              <w:bottom w:val="single" w:sz="12" w:space="0" w:color="000000"/>
            </w:tcBorders>
          </w:tcPr>
          <w:p>
            <w:pPr>
              <w:rPr>
                <w:sz w:val="2"/>
                <w:szCs w:val="2"/>
              </w:rPr>
            </w:pPr>
          </w:p>
        </w:tc>
        <w:tc>
          <w:tcPr>
            <w:tcW w:w="8214" w:type="dxa"/>
            <w:gridSpan w:val="2"/>
          </w:tcPr>
          <w:p>
            <w:pPr>
              <w:pStyle w:val="TableParagraph"/>
              <w:spacing w:line="266" w:lineRule="exact" w:before="25"/>
              <w:ind w:left="9"/>
              <w:rPr>
                <w:b/>
                <w:sz w:val="24"/>
              </w:rPr>
            </w:pPr>
            <w:r>
              <w:rPr>
                <w:b/>
                <w:sz w:val="24"/>
              </w:rPr>
              <w:t>The student will:</w:t>
            </w:r>
          </w:p>
        </w:tc>
      </w:tr>
      <w:tr>
        <w:trPr>
          <w:trHeight w:val="3066" w:hRule="atLeast"/>
        </w:trPr>
        <w:tc>
          <w:tcPr>
            <w:tcW w:w="1579" w:type="dxa"/>
            <w:vMerge/>
            <w:tcBorders>
              <w:top w:val="nil"/>
              <w:bottom w:val="single" w:sz="12" w:space="0" w:color="000000"/>
            </w:tcBorders>
          </w:tcPr>
          <w:p>
            <w:pPr>
              <w:rPr>
                <w:sz w:val="2"/>
                <w:szCs w:val="2"/>
              </w:rPr>
            </w:pPr>
          </w:p>
        </w:tc>
        <w:tc>
          <w:tcPr>
            <w:tcW w:w="1331" w:type="dxa"/>
            <w:tcBorders>
              <w:right w:val="nil"/>
            </w:tcBorders>
          </w:tcPr>
          <w:p>
            <w:pPr>
              <w:pStyle w:val="TableParagraph"/>
              <w:spacing w:before="25"/>
              <w:ind w:left="9"/>
              <w:rPr>
                <w:b/>
                <w:sz w:val="24"/>
              </w:rPr>
            </w:pPr>
            <w:r>
              <w:rPr>
                <w:b/>
                <w:sz w:val="24"/>
              </w:rPr>
              <w:t>HG.3.1.HS</w:t>
            </w:r>
          </w:p>
        </w:tc>
        <w:tc>
          <w:tcPr>
            <w:tcW w:w="6883" w:type="dxa"/>
            <w:tcBorders>
              <w:left w:val="nil"/>
            </w:tcBorders>
          </w:tcPr>
          <w:p>
            <w:pPr>
              <w:pStyle w:val="TableParagraph"/>
              <w:spacing w:before="20"/>
              <w:ind w:left="214" w:right="6"/>
              <w:rPr>
                <w:sz w:val="24"/>
              </w:rPr>
            </w:pPr>
            <w:r>
              <w:rPr>
                <w:sz w:val="24"/>
              </w:rPr>
              <w:t>Identify the characteristics of popular and folk culture, and explain the factors that influence the location and spatial distribution of these types of culture at the local and global scales using maps and geographic models and representations.</w:t>
            </w:r>
          </w:p>
          <w:p>
            <w:pPr>
              <w:pStyle w:val="TableParagraph"/>
              <w:rPr>
                <w:b/>
                <w:sz w:val="24"/>
              </w:rPr>
            </w:pPr>
          </w:p>
          <w:p>
            <w:pPr>
              <w:pStyle w:val="TableParagraph"/>
              <w:ind w:left="214" w:right="79"/>
              <w:rPr>
                <w:sz w:val="24"/>
              </w:rPr>
            </w:pPr>
            <w:r>
              <w:rPr>
                <w:sz w:val="24"/>
              </w:rPr>
              <w:t>This indicator was developed to encourage inquiry into how popular and folk cultures are characteristically different and how they vary from place to and from time to time. This indicator also promotes inquiry into how factors influence the location and spatial distribution of these types of cultures.</w:t>
            </w:r>
          </w:p>
        </w:tc>
      </w:tr>
      <w:tr>
        <w:trPr>
          <w:trHeight w:val="2790" w:hRule="atLeast"/>
        </w:trPr>
        <w:tc>
          <w:tcPr>
            <w:tcW w:w="1579" w:type="dxa"/>
            <w:vMerge/>
            <w:tcBorders>
              <w:top w:val="nil"/>
              <w:bottom w:val="single" w:sz="12" w:space="0" w:color="000000"/>
            </w:tcBorders>
          </w:tcPr>
          <w:p>
            <w:pPr>
              <w:rPr>
                <w:sz w:val="2"/>
                <w:szCs w:val="2"/>
              </w:rPr>
            </w:pPr>
          </w:p>
        </w:tc>
        <w:tc>
          <w:tcPr>
            <w:tcW w:w="1331" w:type="dxa"/>
            <w:tcBorders>
              <w:right w:val="nil"/>
            </w:tcBorders>
          </w:tcPr>
          <w:p>
            <w:pPr>
              <w:pStyle w:val="TableParagraph"/>
              <w:spacing w:before="25"/>
              <w:ind w:left="9"/>
              <w:rPr>
                <w:b/>
                <w:sz w:val="24"/>
              </w:rPr>
            </w:pPr>
            <w:r>
              <w:rPr>
                <w:b/>
                <w:sz w:val="24"/>
              </w:rPr>
              <w:t>HG.3.2.HS</w:t>
            </w:r>
          </w:p>
        </w:tc>
        <w:tc>
          <w:tcPr>
            <w:tcW w:w="6883" w:type="dxa"/>
            <w:tcBorders>
              <w:left w:val="nil"/>
            </w:tcBorders>
          </w:tcPr>
          <w:p>
            <w:pPr>
              <w:pStyle w:val="TableParagraph"/>
              <w:spacing w:before="20"/>
              <w:ind w:left="214" w:right="45"/>
              <w:rPr>
                <w:sz w:val="24"/>
              </w:rPr>
            </w:pPr>
            <w:r>
              <w:rPr>
                <w:sz w:val="24"/>
              </w:rPr>
              <w:t>Identify and analyze the spatial distribution, patterns, and diffusion of ethnic, linguistic, and religious cultural characteristics using maps and other geographic representations.</w:t>
            </w:r>
          </w:p>
          <w:p>
            <w:pPr>
              <w:pStyle w:val="TableParagraph"/>
              <w:rPr>
                <w:b/>
                <w:sz w:val="24"/>
              </w:rPr>
            </w:pPr>
          </w:p>
          <w:p>
            <w:pPr>
              <w:pStyle w:val="TableParagraph"/>
              <w:ind w:left="214" w:right="-14"/>
              <w:rPr>
                <w:sz w:val="24"/>
              </w:rPr>
            </w:pPr>
            <w:r>
              <w:rPr>
                <w:sz w:val="24"/>
              </w:rPr>
              <w:t>This indicator was developed to encourage inquiry into cultural characteristics and patterns in different regions and at different scales across the world. This indicator also promotes inquiry into the processes driving cultural diffusion and how it impacts places at different scales.</w:t>
            </w:r>
          </w:p>
        </w:tc>
      </w:tr>
      <w:tr>
        <w:trPr>
          <w:trHeight w:val="1962" w:hRule="atLeast"/>
        </w:trPr>
        <w:tc>
          <w:tcPr>
            <w:tcW w:w="1579" w:type="dxa"/>
            <w:vMerge/>
            <w:tcBorders>
              <w:top w:val="nil"/>
              <w:bottom w:val="single" w:sz="12" w:space="0" w:color="000000"/>
            </w:tcBorders>
          </w:tcPr>
          <w:p>
            <w:pPr>
              <w:rPr>
                <w:sz w:val="2"/>
                <w:szCs w:val="2"/>
              </w:rPr>
            </w:pPr>
          </w:p>
        </w:tc>
        <w:tc>
          <w:tcPr>
            <w:tcW w:w="1331" w:type="dxa"/>
            <w:tcBorders>
              <w:right w:val="nil"/>
            </w:tcBorders>
          </w:tcPr>
          <w:p>
            <w:pPr>
              <w:pStyle w:val="TableParagraph"/>
              <w:spacing w:before="22"/>
              <w:ind w:left="9"/>
              <w:rPr>
                <w:b/>
                <w:sz w:val="24"/>
              </w:rPr>
            </w:pPr>
            <w:r>
              <w:rPr>
                <w:b/>
                <w:sz w:val="24"/>
              </w:rPr>
              <w:t>HG.3.3.PR</w:t>
            </w:r>
          </w:p>
        </w:tc>
        <w:tc>
          <w:tcPr>
            <w:tcW w:w="6883" w:type="dxa"/>
            <w:tcBorders>
              <w:left w:val="nil"/>
            </w:tcBorders>
          </w:tcPr>
          <w:p>
            <w:pPr>
              <w:pStyle w:val="TableParagraph"/>
              <w:spacing w:before="17"/>
              <w:ind w:left="214" w:right="592"/>
              <w:rPr>
                <w:sz w:val="24"/>
              </w:rPr>
            </w:pPr>
            <w:r>
              <w:rPr>
                <w:sz w:val="24"/>
              </w:rPr>
              <w:t>Analyze and explain the conditions and connections that create ethnic, linguistic, and religious patterns at varying scales.</w:t>
            </w:r>
          </w:p>
          <w:p>
            <w:pPr>
              <w:pStyle w:val="TableParagraph"/>
              <w:rPr>
                <w:b/>
                <w:sz w:val="24"/>
              </w:rPr>
            </w:pPr>
          </w:p>
          <w:p>
            <w:pPr>
              <w:pStyle w:val="TableParagraph"/>
              <w:spacing w:before="1"/>
              <w:ind w:left="214" w:right="6"/>
              <w:rPr>
                <w:sz w:val="24"/>
              </w:rPr>
            </w:pPr>
            <w:r>
              <w:rPr>
                <w:sz w:val="24"/>
              </w:rPr>
              <w:t>This indicator was developed to encourage inquiry into how cultural characteristics are determined by a broad range of factors and interactions specific to a place.</w:t>
            </w:r>
          </w:p>
        </w:tc>
      </w:tr>
      <w:tr>
        <w:trPr>
          <w:trHeight w:val="2238" w:hRule="atLeast"/>
        </w:trPr>
        <w:tc>
          <w:tcPr>
            <w:tcW w:w="1579" w:type="dxa"/>
            <w:vMerge/>
            <w:tcBorders>
              <w:top w:val="nil"/>
              <w:bottom w:val="single" w:sz="12" w:space="0" w:color="000000"/>
            </w:tcBorders>
          </w:tcPr>
          <w:p>
            <w:pPr>
              <w:rPr>
                <w:sz w:val="2"/>
                <w:szCs w:val="2"/>
              </w:rPr>
            </w:pPr>
          </w:p>
        </w:tc>
        <w:tc>
          <w:tcPr>
            <w:tcW w:w="1331" w:type="dxa"/>
            <w:tcBorders>
              <w:right w:val="nil"/>
            </w:tcBorders>
          </w:tcPr>
          <w:p>
            <w:pPr>
              <w:pStyle w:val="TableParagraph"/>
              <w:spacing w:before="22"/>
              <w:ind w:left="9"/>
              <w:rPr>
                <w:b/>
                <w:sz w:val="24"/>
              </w:rPr>
            </w:pPr>
            <w:r>
              <w:rPr>
                <w:b/>
                <w:sz w:val="24"/>
              </w:rPr>
              <w:t>HG.3.4.HS</w:t>
            </w:r>
          </w:p>
        </w:tc>
        <w:tc>
          <w:tcPr>
            <w:tcW w:w="6883" w:type="dxa"/>
            <w:tcBorders>
              <w:left w:val="nil"/>
            </w:tcBorders>
          </w:tcPr>
          <w:p>
            <w:pPr>
              <w:pStyle w:val="TableParagraph"/>
              <w:spacing w:before="17"/>
              <w:ind w:left="214" w:right="219"/>
              <w:rPr>
                <w:sz w:val="24"/>
              </w:rPr>
            </w:pPr>
            <w:r>
              <w:rPr>
                <w:sz w:val="24"/>
              </w:rPr>
              <w:t>Investigate and evaluate the cultural conditions in different regions that play a role in cooperation and conflict over time.</w:t>
            </w:r>
          </w:p>
          <w:p>
            <w:pPr>
              <w:pStyle w:val="TableParagraph"/>
              <w:rPr>
                <w:b/>
                <w:sz w:val="24"/>
              </w:rPr>
            </w:pPr>
          </w:p>
          <w:p>
            <w:pPr>
              <w:pStyle w:val="TableParagraph"/>
              <w:spacing w:before="1"/>
              <w:ind w:left="214" w:right="319"/>
              <w:rPr>
                <w:sz w:val="24"/>
              </w:rPr>
            </w:pPr>
            <w:r>
              <w:rPr>
                <w:sz w:val="24"/>
              </w:rPr>
              <w:t>This indicator was developed to encourage inquiry into how increasing interdependence has brought different cultural groups greater contact with each other and the ways in which this contact shapes interactions.</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352"/>
        <w:gridCol w:w="6863"/>
      </w:tblGrid>
      <w:tr>
        <w:trPr>
          <w:trHeight w:val="308" w:hRule="atLeast"/>
        </w:trPr>
        <w:tc>
          <w:tcPr>
            <w:tcW w:w="1579" w:type="dxa"/>
            <w:tcBorders>
              <w:bottom w:val="single" w:sz="12" w:space="0" w:color="000000"/>
            </w:tcBorders>
          </w:tcPr>
          <w:p>
            <w:pPr>
              <w:pStyle w:val="TableParagraph"/>
              <w:spacing w:line="275" w:lineRule="exact" w:before="13"/>
              <w:ind w:left="76"/>
              <w:rPr>
                <w:b/>
                <w:sz w:val="24"/>
              </w:rPr>
            </w:pPr>
            <w:r>
              <w:rPr>
                <w:b/>
                <w:sz w:val="24"/>
              </w:rPr>
              <w:t>Key Concepts</w:t>
            </w:r>
          </w:p>
        </w:tc>
        <w:tc>
          <w:tcPr>
            <w:tcW w:w="8215" w:type="dxa"/>
            <w:gridSpan w:val="2"/>
            <w:tcBorders>
              <w:bottom w:val="single" w:sz="12" w:space="0" w:color="000000"/>
            </w:tcBorders>
          </w:tcPr>
          <w:p>
            <w:pPr>
              <w:pStyle w:val="TableParagraph"/>
              <w:spacing w:line="273" w:lineRule="exact" w:before="15"/>
              <w:ind w:left="3559" w:right="3551"/>
              <w:jc w:val="center"/>
              <w:rPr>
                <w:b/>
                <w:sz w:val="24"/>
              </w:rPr>
            </w:pPr>
            <w:r>
              <w:rPr>
                <w:b/>
                <w:sz w:val="24"/>
              </w:rPr>
              <w:t>Standards</w:t>
            </w:r>
          </w:p>
        </w:tc>
      </w:tr>
      <w:tr>
        <w:trPr>
          <w:trHeight w:val="2228" w:hRule="atLeast"/>
        </w:trPr>
        <w:tc>
          <w:tcPr>
            <w:tcW w:w="1579" w:type="dxa"/>
            <w:vMerge w:val="restart"/>
            <w:tcBorders>
              <w:top w:val="single" w:sz="12" w:space="0" w:color="000000"/>
              <w:bottom w:val="single" w:sz="12" w:space="0" w:color="000000"/>
            </w:tcBorders>
          </w:tcPr>
          <w:p>
            <w:pPr>
              <w:pStyle w:val="TableParagraph"/>
              <w:rPr>
                <w:sz w:val="22"/>
              </w:rPr>
            </w:pPr>
          </w:p>
        </w:tc>
        <w:tc>
          <w:tcPr>
            <w:tcW w:w="1352" w:type="dxa"/>
            <w:tcBorders>
              <w:top w:val="single" w:sz="12" w:space="0" w:color="000000"/>
              <w:right w:val="nil"/>
            </w:tcBorders>
          </w:tcPr>
          <w:p>
            <w:pPr>
              <w:pStyle w:val="TableParagraph"/>
              <w:spacing w:before="15"/>
              <w:ind w:left="9"/>
              <w:rPr>
                <w:b/>
                <w:sz w:val="24"/>
              </w:rPr>
            </w:pPr>
            <w:r>
              <w:rPr>
                <w:b/>
                <w:sz w:val="24"/>
              </w:rPr>
              <w:t>HG.3.5.PR</w:t>
            </w:r>
          </w:p>
        </w:tc>
        <w:tc>
          <w:tcPr>
            <w:tcW w:w="6863" w:type="dxa"/>
            <w:tcBorders>
              <w:top w:val="single" w:sz="12" w:space="0" w:color="000000"/>
              <w:left w:val="nil"/>
            </w:tcBorders>
          </w:tcPr>
          <w:p>
            <w:pPr>
              <w:pStyle w:val="TableParagraph"/>
              <w:spacing w:before="10"/>
              <w:ind w:left="193" w:right="400"/>
              <w:rPr>
                <w:sz w:val="24"/>
              </w:rPr>
            </w:pPr>
            <w:r>
              <w:rPr>
                <w:sz w:val="24"/>
              </w:rPr>
              <w:t>Compare and contrast cultural landscapes in various regions, and analyze the human imprint on different landscapes.</w:t>
            </w:r>
          </w:p>
          <w:p>
            <w:pPr>
              <w:pStyle w:val="TableParagraph"/>
              <w:rPr>
                <w:b/>
                <w:sz w:val="24"/>
              </w:rPr>
            </w:pPr>
          </w:p>
          <w:p>
            <w:pPr>
              <w:pStyle w:val="TableParagraph"/>
              <w:ind w:left="193" w:right="33"/>
              <w:rPr>
                <w:sz w:val="24"/>
              </w:rPr>
            </w:pPr>
            <w:r>
              <w:rPr>
                <w:sz w:val="24"/>
              </w:rPr>
              <w:t>This indicator was developed to encourage inquiry into how popular and traditional culture shaped landscapes differently. This indicator also promotes inquiry into the ways in which cultural landscapes can be interpreted.</w:t>
            </w:r>
          </w:p>
        </w:tc>
      </w:tr>
      <w:tr>
        <w:trPr>
          <w:trHeight w:val="1143" w:hRule="atLeast"/>
        </w:trPr>
        <w:tc>
          <w:tcPr>
            <w:tcW w:w="1579" w:type="dxa"/>
            <w:vMerge/>
            <w:tcBorders>
              <w:top w:val="nil"/>
              <w:bottom w:val="single" w:sz="12" w:space="0" w:color="000000"/>
            </w:tcBorders>
          </w:tcPr>
          <w:p>
            <w:pPr>
              <w:rPr>
                <w:sz w:val="2"/>
                <w:szCs w:val="2"/>
              </w:rPr>
            </w:pPr>
          </w:p>
        </w:tc>
        <w:tc>
          <w:tcPr>
            <w:tcW w:w="1352" w:type="dxa"/>
            <w:tcBorders>
              <w:bottom w:val="single" w:sz="12" w:space="0" w:color="000000"/>
              <w:right w:val="nil"/>
            </w:tcBorders>
          </w:tcPr>
          <w:p>
            <w:pPr>
              <w:pStyle w:val="TableParagraph"/>
              <w:spacing w:before="25"/>
              <w:ind w:left="9"/>
              <w:rPr>
                <w:b/>
                <w:sz w:val="24"/>
              </w:rPr>
            </w:pPr>
            <w:r>
              <w:rPr>
                <w:b/>
                <w:sz w:val="24"/>
              </w:rPr>
              <w:t>HG.3.6.AG</w:t>
            </w:r>
          </w:p>
        </w:tc>
        <w:tc>
          <w:tcPr>
            <w:tcW w:w="6863" w:type="dxa"/>
            <w:tcBorders>
              <w:left w:val="nil"/>
              <w:bottom w:val="single" w:sz="12" w:space="0" w:color="000000"/>
            </w:tcBorders>
          </w:tcPr>
          <w:p>
            <w:pPr>
              <w:pStyle w:val="TableParagraph"/>
              <w:spacing w:before="20"/>
              <w:ind w:left="193" w:right="100"/>
              <w:rPr>
                <w:sz w:val="24"/>
              </w:rPr>
            </w:pPr>
            <w:r>
              <w:rPr>
                <w:sz w:val="24"/>
              </w:rPr>
              <w:t>Gather evidence of cultural patterns and processes, construct a map to explain current or future development issues at different scales, and communicate findings.</w:t>
            </w:r>
          </w:p>
        </w:tc>
      </w:tr>
      <w:tr>
        <w:trPr>
          <w:trHeight w:val="572" w:hRule="atLeast"/>
        </w:trPr>
        <w:tc>
          <w:tcPr>
            <w:tcW w:w="1579" w:type="dxa"/>
            <w:vMerge w:val="restart"/>
            <w:tcBorders>
              <w:top w:val="single" w:sz="12" w:space="0" w:color="000000"/>
              <w:bottom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02"/>
              <w:ind w:left="163" w:right="155" w:hanging="2"/>
              <w:jc w:val="center"/>
              <w:rPr>
                <w:b/>
                <w:sz w:val="22"/>
              </w:rPr>
            </w:pPr>
            <w:r>
              <w:rPr>
                <w:b/>
                <w:sz w:val="22"/>
              </w:rPr>
              <w:t>Political Organization of Space</w:t>
            </w:r>
          </w:p>
        </w:tc>
        <w:tc>
          <w:tcPr>
            <w:tcW w:w="8215" w:type="dxa"/>
            <w:gridSpan w:val="2"/>
            <w:tcBorders>
              <w:top w:val="single" w:sz="12" w:space="0" w:color="000000"/>
            </w:tcBorders>
          </w:tcPr>
          <w:p>
            <w:pPr>
              <w:pStyle w:val="TableParagraph"/>
              <w:spacing w:line="270" w:lineRule="atLeast" w:before="10"/>
              <w:ind w:left="9" w:right="124"/>
              <w:rPr>
                <w:sz w:val="24"/>
              </w:rPr>
            </w:pPr>
            <w:r>
              <w:rPr>
                <w:b/>
                <w:sz w:val="24"/>
              </w:rPr>
              <w:t>Standard 4: </w:t>
            </w:r>
            <w:r>
              <w:rPr>
                <w:sz w:val="24"/>
              </w:rPr>
              <w:t>Demonstrate an understanding of how cooperation and conflict among people influence the division and control of Earth’s surface.</w:t>
            </w:r>
          </w:p>
        </w:tc>
      </w:tr>
      <w:tr>
        <w:trPr>
          <w:trHeight w:val="1133" w:hRule="atLeast"/>
        </w:trPr>
        <w:tc>
          <w:tcPr>
            <w:tcW w:w="1579" w:type="dxa"/>
            <w:vMerge/>
            <w:tcBorders>
              <w:top w:val="nil"/>
              <w:bottom w:val="single" w:sz="12" w:space="0" w:color="000000"/>
            </w:tcBorders>
          </w:tcPr>
          <w:p>
            <w:pPr>
              <w:rPr>
                <w:sz w:val="2"/>
                <w:szCs w:val="2"/>
              </w:rPr>
            </w:pPr>
          </w:p>
        </w:tc>
        <w:tc>
          <w:tcPr>
            <w:tcW w:w="8215" w:type="dxa"/>
            <w:gridSpan w:val="2"/>
          </w:tcPr>
          <w:p>
            <w:pPr>
              <w:pStyle w:val="TableParagraph"/>
              <w:spacing w:line="270" w:lineRule="atLeast" w:before="20"/>
              <w:ind w:left="9" w:right="180"/>
              <w:jc w:val="both"/>
              <w:rPr>
                <w:sz w:val="24"/>
              </w:rPr>
            </w:pPr>
            <w:r>
              <w:rPr>
                <w:b/>
                <w:sz w:val="24"/>
              </w:rPr>
              <w:t>Enduring Understanding: </w:t>
            </w:r>
            <w:r>
              <w:rPr>
                <w:sz w:val="24"/>
              </w:rPr>
              <w:t>Earth is globally interdependent, yet locally controlled. Through forces of globalization and regional variations, Earth’s territorial divisions are capable of cooperation or conflict that result in continual change of the modern state system.</w:t>
            </w:r>
          </w:p>
        </w:tc>
      </w:tr>
      <w:tr>
        <w:trPr>
          <w:trHeight w:val="310" w:hRule="atLeast"/>
        </w:trPr>
        <w:tc>
          <w:tcPr>
            <w:tcW w:w="1579" w:type="dxa"/>
            <w:vMerge/>
            <w:tcBorders>
              <w:top w:val="nil"/>
              <w:bottom w:val="single" w:sz="12" w:space="0" w:color="000000"/>
            </w:tcBorders>
          </w:tcPr>
          <w:p>
            <w:pPr>
              <w:rPr>
                <w:sz w:val="2"/>
                <w:szCs w:val="2"/>
              </w:rPr>
            </w:pPr>
          </w:p>
        </w:tc>
        <w:tc>
          <w:tcPr>
            <w:tcW w:w="8215" w:type="dxa"/>
            <w:gridSpan w:val="2"/>
          </w:tcPr>
          <w:p>
            <w:pPr>
              <w:pStyle w:val="TableParagraph"/>
              <w:spacing w:line="266" w:lineRule="exact" w:before="25"/>
              <w:ind w:left="9"/>
              <w:rPr>
                <w:b/>
                <w:sz w:val="24"/>
              </w:rPr>
            </w:pPr>
            <w:r>
              <w:rPr>
                <w:b/>
                <w:sz w:val="24"/>
              </w:rPr>
              <w:t>The student will:</w:t>
            </w:r>
          </w:p>
        </w:tc>
      </w:tr>
      <w:tr>
        <w:trPr>
          <w:trHeight w:val="2513" w:hRule="atLeast"/>
        </w:trPr>
        <w:tc>
          <w:tcPr>
            <w:tcW w:w="1579" w:type="dxa"/>
            <w:vMerge/>
            <w:tcBorders>
              <w:top w:val="nil"/>
              <w:bottom w:val="single" w:sz="12" w:space="0" w:color="000000"/>
            </w:tcBorders>
          </w:tcPr>
          <w:p>
            <w:pPr>
              <w:rPr>
                <w:sz w:val="2"/>
                <w:szCs w:val="2"/>
              </w:rPr>
            </w:pPr>
          </w:p>
        </w:tc>
        <w:tc>
          <w:tcPr>
            <w:tcW w:w="1352" w:type="dxa"/>
            <w:tcBorders>
              <w:right w:val="nil"/>
            </w:tcBorders>
          </w:tcPr>
          <w:p>
            <w:pPr>
              <w:pStyle w:val="TableParagraph"/>
              <w:spacing w:before="25"/>
              <w:ind w:left="9"/>
              <w:rPr>
                <w:b/>
                <w:sz w:val="24"/>
              </w:rPr>
            </w:pPr>
            <w:r>
              <w:rPr>
                <w:b/>
                <w:sz w:val="24"/>
              </w:rPr>
              <w:t>HG.4.1HS</w:t>
            </w:r>
          </w:p>
        </w:tc>
        <w:tc>
          <w:tcPr>
            <w:tcW w:w="6863" w:type="dxa"/>
            <w:tcBorders>
              <w:left w:val="nil"/>
            </w:tcBorders>
          </w:tcPr>
          <w:p>
            <w:pPr>
              <w:pStyle w:val="TableParagraph"/>
              <w:spacing w:before="20"/>
              <w:ind w:left="193" w:right="80"/>
              <w:rPr>
                <w:sz w:val="24"/>
              </w:rPr>
            </w:pPr>
            <w:r>
              <w:rPr>
                <w:sz w:val="24"/>
              </w:rPr>
              <w:t>Identify and analyze patterns of territoriality and the relationships of power and spatial organization at various scales using maps and other geographic representations.</w:t>
            </w:r>
          </w:p>
          <w:p>
            <w:pPr>
              <w:pStyle w:val="TableParagraph"/>
              <w:rPr>
                <w:b/>
                <w:sz w:val="24"/>
              </w:rPr>
            </w:pPr>
          </w:p>
          <w:p>
            <w:pPr>
              <w:pStyle w:val="TableParagraph"/>
              <w:ind w:left="193" w:right="60"/>
              <w:rPr>
                <w:sz w:val="24"/>
              </w:rPr>
            </w:pPr>
            <w:r>
              <w:rPr>
                <w:sz w:val="24"/>
              </w:rPr>
              <w:t>This indicator was developed to encourage inquiry into how space is politically organized and controlled. This indicator also promotes inquiry into how countries spatially extend their power over other regions outside of their sovereignty.</w:t>
            </w:r>
          </w:p>
        </w:tc>
      </w:tr>
      <w:tr>
        <w:trPr>
          <w:trHeight w:val="2790" w:hRule="atLeast"/>
        </w:trPr>
        <w:tc>
          <w:tcPr>
            <w:tcW w:w="1579" w:type="dxa"/>
            <w:vMerge/>
            <w:tcBorders>
              <w:top w:val="nil"/>
              <w:bottom w:val="single" w:sz="12" w:space="0" w:color="000000"/>
            </w:tcBorders>
          </w:tcPr>
          <w:p>
            <w:pPr>
              <w:rPr>
                <w:sz w:val="2"/>
                <w:szCs w:val="2"/>
              </w:rPr>
            </w:pPr>
          </w:p>
        </w:tc>
        <w:tc>
          <w:tcPr>
            <w:tcW w:w="1352" w:type="dxa"/>
            <w:tcBorders>
              <w:right w:val="nil"/>
            </w:tcBorders>
          </w:tcPr>
          <w:p>
            <w:pPr>
              <w:pStyle w:val="TableParagraph"/>
              <w:spacing w:before="22"/>
              <w:ind w:left="9"/>
              <w:rPr>
                <w:b/>
                <w:sz w:val="24"/>
              </w:rPr>
            </w:pPr>
            <w:r>
              <w:rPr>
                <w:b/>
                <w:sz w:val="24"/>
              </w:rPr>
              <w:t>HG.4.2.PR</w:t>
            </w:r>
          </w:p>
        </w:tc>
        <w:tc>
          <w:tcPr>
            <w:tcW w:w="6863" w:type="dxa"/>
            <w:tcBorders>
              <w:left w:val="nil"/>
            </w:tcBorders>
          </w:tcPr>
          <w:p>
            <w:pPr>
              <w:pStyle w:val="TableParagraph"/>
              <w:spacing w:before="17"/>
              <w:ind w:left="193" w:right="-14"/>
              <w:rPr>
                <w:sz w:val="24"/>
              </w:rPr>
            </w:pPr>
            <w:r>
              <w:rPr>
                <w:sz w:val="24"/>
              </w:rPr>
              <w:t>Explain the conditions and connections that contribute to the creation of boundaries and states, and analyze how Earth’s surface is organized on a contemporary political map.</w:t>
            </w:r>
          </w:p>
          <w:p>
            <w:pPr>
              <w:pStyle w:val="TableParagraph"/>
              <w:rPr>
                <w:b/>
                <w:sz w:val="24"/>
              </w:rPr>
            </w:pPr>
          </w:p>
          <w:p>
            <w:pPr>
              <w:pStyle w:val="TableParagraph"/>
              <w:spacing w:before="1"/>
              <w:ind w:left="193" w:right="53"/>
              <w:rPr>
                <w:sz w:val="24"/>
              </w:rPr>
            </w:pPr>
            <w:r>
              <w:rPr>
                <w:sz w:val="24"/>
              </w:rPr>
              <w:t>This indicator was developed to encourage inquiry into the different types of boundaries that exist between countries and how these boundaries are created and administered. This indicator also promotes inquiry into how the contemporary political map is organized and how it has changed over time.</w:t>
            </w:r>
          </w:p>
        </w:tc>
      </w:tr>
      <w:tr>
        <w:trPr>
          <w:trHeight w:val="1409" w:hRule="atLeast"/>
        </w:trPr>
        <w:tc>
          <w:tcPr>
            <w:tcW w:w="1579" w:type="dxa"/>
            <w:vMerge/>
            <w:tcBorders>
              <w:top w:val="nil"/>
              <w:bottom w:val="single" w:sz="12" w:space="0" w:color="000000"/>
            </w:tcBorders>
          </w:tcPr>
          <w:p>
            <w:pPr>
              <w:rPr>
                <w:sz w:val="2"/>
                <w:szCs w:val="2"/>
              </w:rPr>
            </w:pPr>
          </w:p>
        </w:tc>
        <w:tc>
          <w:tcPr>
            <w:tcW w:w="1352" w:type="dxa"/>
            <w:tcBorders>
              <w:right w:val="nil"/>
            </w:tcBorders>
          </w:tcPr>
          <w:p>
            <w:pPr>
              <w:pStyle w:val="TableParagraph"/>
              <w:spacing w:before="22"/>
              <w:ind w:left="9"/>
              <w:rPr>
                <w:b/>
                <w:sz w:val="24"/>
              </w:rPr>
            </w:pPr>
            <w:r>
              <w:rPr>
                <w:b/>
                <w:sz w:val="24"/>
              </w:rPr>
              <w:t>HG.4.3.PR</w:t>
            </w:r>
          </w:p>
        </w:tc>
        <w:tc>
          <w:tcPr>
            <w:tcW w:w="6863" w:type="dxa"/>
            <w:tcBorders>
              <w:left w:val="nil"/>
            </w:tcBorders>
          </w:tcPr>
          <w:p>
            <w:pPr>
              <w:pStyle w:val="TableParagraph"/>
              <w:spacing w:before="17"/>
              <w:ind w:left="193" w:right="260"/>
              <w:rPr>
                <w:sz w:val="24"/>
              </w:rPr>
            </w:pPr>
            <w:r>
              <w:rPr>
                <w:sz w:val="24"/>
              </w:rPr>
              <w:t>Analyze and evaluate the conditions and connections that have contributed to the development of the modern state system and the rise of supranationalism in various regions.</w:t>
            </w:r>
          </w:p>
          <w:p>
            <w:pPr>
              <w:pStyle w:val="TableParagraph"/>
              <w:rPr>
                <w:b/>
                <w:sz w:val="24"/>
              </w:rPr>
            </w:pPr>
          </w:p>
          <w:p>
            <w:pPr>
              <w:pStyle w:val="TableParagraph"/>
              <w:spacing w:line="268" w:lineRule="exact" w:before="1"/>
              <w:ind w:left="193"/>
              <w:rPr>
                <w:sz w:val="24"/>
              </w:rPr>
            </w:pPr>
            <w:r>
              <w:rPr>
                <w:sz w:val="24"/>
              </w:rPr>
              <w:t>This indicator was developed to encourage inquiry into how the</w:t>
            </w:r>
          </w:p>
        </w:tc>
      </w:tr>
    </w:tbl>
    <w:p>
      <w:pPr>
        <w:spacing w:after="0" w:line="268" w:lineRule="exac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352"/>
        <w:gridCol w:w="6863"/>
      </w:tblGrid>
      <w:tr>
        <w:trPr>
          <w:trHeight w:val="308" w:hRule="atLeast"/>
        </w:trPr>
        <w:tc>
          <w:tcPr>
            <w:tcW w:w="1579" w:type="dxa"/>
            <w:tcBorders>
              <w:bottom w:val="single" w:sz="12" w:space="0" w:color="000000"/>
            </w:tcBorders>
          </w:tcPr>
          <w:p>
            <w:pPr>
              <w:pStyle w:val="TableParagraph"/>
              <w:spacing w:line="275" w:lineRule="exact" w:before="13"/>
              <w:ind w:left="76"/>
              <w:rPr>
                <w:b/>
                <w:sz w:val="24"/>
              </w:rPr>
            </w:pPr>
            <w:r>
              <w:rPr>
                <w:b/>
                <w:sz w:val="24"/>
              </w:rPr>
              <w:t>Key Concepts</w:t>
            </w:r>
          </w:p>
        </w:tc>
        <w:tc>
          <w:tcPr>
            <w:tcW w:w="8215" w:type="dxa"/>
            <w:gridSpan w:val="2"/>
            <w:tcBorders>
              <w:bottom w:val="single" w:sz="12" w:space="0" w:color="000000"/>
            </w:tcBorders>
          </w:tcPr>
          <w:p>
            <w:pPr>
              <w:pStyle w:val="TableParagraph"/>
              <w:spacing w:line="273" w:lineRule="exact" w:before="15"/>
              <w:ind w:left="3559" w:right="3551"/>
              <w:jc w:val="center"/>
              <w:rPr>
                <w:b/>
                <w:sz w:val="24"/>
              </w:rPr>
            </w:pPr>
            <w:r>
              <w:rPr>
                <w:b/>
                <w:sz w:val="24"/>
              </w:rPr>
              <w:t>Standards</w:t>
            </w:r>
          </w:p>
        </w:tc>
      </w:tr>
      <w:tr>
        <w:trPr>
          <w:trHeight w:val="1124" w:hRule="atLeast"/>
        </w:trPr>
        <w:tc>
          <w:tcPr>
            <w:tcW w:w="1579" w:type="dxa"/>
            <w:vMerge w:val="restart"/>
            <w:tcBorders>
              <w:top w:val="single" w:sz="12" w:space="0" w:color="000000"/>
              <w:bottom w:val="single" w:sz="12" w:space="0" w:color="000000"/>
            </w:tcBorders>
          </w:tcPr>
          <w:p>
            <w:pPr>
              <w:pStyle w:val="TableParagraph"/>
              <w:rPr>
                <w:sz w:val="22"/>
              </w:rPr>
            </w:pPr>
          </w:p>
        </w:tc>
        <w:tc>
          <w:tcPr>
            <w:tcW w:w="8215" w:type="dxa"/>
            <w:gridSpan w:val="2"/>
            <w:tcBorders>
              <w:top w:val="single" w:sz="12" w:space="0" w:color="000000"/>
            </w:tcBorders>
          </w:tcPr>
          <w:p>
            <w:pPr>
              <w:pStyle w:val="TableParagraph"/>
              <w:spacing w:before="10"/>
              <w:ind w:left="1540" w:right="384"/>
              <w:jc w:val="both"/>
              <w:rPr>
                <w:sz w:val="24"/>
              </w:rPr>
            </w:pPr>
            <w:r>
              <w:rPr>
                <w:sz w:val="24"/>
              </w:rPr>
              <w:t>modern state (i.e., country) system developed. This indicator also encourages inquiry into how ideas of autonomy, sovereignty, and self-determination can affect geopolitical developments.</w:t>
            </w:r>
          </w:p>
        </w:tc>
      </w:tr>
      <w:tr>
        <w:trPr>
          <w:trHeight w:val="2790" w:hRule="atLeast"/>
        </w:trPr>
        <w:tc>
          <w:tcPr>
            <w:tcW w:w="1579" w:type="dxa"/>
            <w:vMerge/>
            <w:tcBorders>
              <w:top w:val="nil"/>
              <w:bottom w:val="single" w:sz="12" w:space="0" w:color="000000"/>
            </w:tcBorders>
          </w:tcPr>
          <w:p>
            <w:pPr>
              <w:rPr>
                <w:sz w:val="2"/>
                <w:szCs w:val="2"/>
              </w:rPr>
            </w:pPr>
          </w:p>
        </w:tc>
        <w:tc>
          <w:tcPr>
            <w:tcW w:w="1352" w:type="dxa"/>
            <w:tcBorders>
              <w:right w:val="nil"/>
            </w:tcBorders>
          </w:tcPr>
          <w:p>
            <w:pPr>
              <w:pStyle w:val="TableParagraph"/>
              <w:spacing w:before="25"/>
              <w:ind w:left="9"/>
              <w:rPr>
                <w:b/>
                <w:sz w:val="24"/>
              </w:rPr>
            </w:pPr>
            <w:r>
              <w:rPr>
                <w:b/>
                <w:sz w:val="24"/>
              </w:rPr>
              <w:t>HG.4.4.PR</w:t>
            </w:r>
          </w:p>
        </w:tc>
        <w:tc>
          <w:tcPr>
            <w:tcW w:w="6863" w:type="dxa"/>
            <w:tcBorders>
              <w:left w:val="nil"/>
            </w:tcBorders>
          </w:tcPr>
          <w:p>
            <w:pPr>
              <w:pStyle w:val="TableParagraph"/>
              <w:spacing w:before="20"/>
              <w:ind w:left="193" w:right="466"/>
              <w:rPr>
                <w:sz w:val="24"/>
              </w:rPr>
            </w:pPr>
            <w:r>
              <w:rPr>
                <w:sz w:val="24"/>
              </w:rPr>
              <w:t>Analyze how states spatially organize governance systems, and explain the distribution and patterns of these political systems in various regions.</w:t>
            </w:r>
          </w:p>
          <w:p>
            <w:pPr>
              <w:pStyle w:val="TableParagraph"/>
              <w:rPr>
                <w:b/>
                <w:sz w:val="24"/>
              </w:rPr>
            </w:pPr>
          </w:p>
          <w:p>
            <w:pPr>
              <w:pStyle w:val="TableParagraph"/>
              <w:ind w:left="193" w:right="140"/>
              <w:rPr>
                <w:sz w:val="24"/>
              </w:rPr>
            </w:pPr>
            <w:r>
              <w:rPr>
                <w:sz w:val="24"/>
              </w:rPr>
              <w:t>This indicator was developed to encourage inquiry into the range of ways that countries spatially organize their governments. This indicator also encourage inquiry into how the United States has organized its federal system to provide for democratic representation.</w:t>
            </w:r>
          </w:p>
        </w:tc>
      </w:tr>
      <w:tr>
        <w:trPr>
          <w:trHeight w:val="2514" w:hRule="atLeast"/>
        </w:trPr>
        <w:tc>
          <w:tcPr>
            <w:tcW w:w="1579" w:type="dxa"/>
            <w:vMerge/>
            <w:tcBorders>
              <w:top w:val="nil"/>
              <w:bottom w:val="single" w:sz="12" w:space="0" w:color="000000"/>
            </w:tcBorders>
          </w:tcPr>
          <w:p>
            <w:pPr>
              <w:rPr>
                <w:sz w:val="2"/>
                <w:szCs w:val="2"/>
              </w:rPr>
            </w:pPr>
          </w:p>
        </w:tc>
        <w:tc>
          <w:tcPr>
            <w:tcW w:w="1352" w:type="dxa"/>
            <w:tcBorders>
              <w:right w:val="nil"/>
            </w:tcBorders>
          </w:tcPr>
          <w:p>
            <w:pPr>
              <w:pStyle w:val="TableParagraph"/>
              <w:spacing w:before="25"/>
              <w:ind w:left="9"/>
              <w:rPr>
                <w:b/>
                <w:sz w:val="24"/>
              </w:rPr>
            </w:pPr>
            <w:r>
              <w:rPr>
                <w:b/>
                <w:sz w:val="24"/>
              </w:rPr>
              <w:t>HG.4.5.HS</w:t>
            </w:r>
          </w:p>
        </w:tc>
        <w:tc>
          <w:tcPr>
            <w:tcW w:w="6863" w:type="dxa"/>
            <w:tcBorders>
              <w:left w:val="nil"/>
            </w:tcBorders>
          </w:tcPr>
          <w:p>
            <w:pPr>
              <w:pStyle w:val="TableParagraph"/>
              <w:spacing w:before="20"/>
              <w:ind w:left="193" w:right="700"/>
              <w:rPr>
                <w:sz w:val="24"/>
              </w:rPr>
            </w:pPr>
            <w:r>
              <w:rPr>
                <w:sz w:val="24"/>
              </w:rPr>
              <w:t>Explain how forces of globalization and regional variations in resources can create opportunities for change, conflict, and cooperation for the control of Earth’s surface.</w:t>
            </w:r>
          </w:p>
          <w:p>
            <w:pPr>
              <w:pStyle w:val="TableParagraph"/>
              <w:rPr>
                <w:b/>
                <w:sz w:val="24"/>
              </w:rPr>
            </w:pPr>
          </w:p>
          <w:p>
            <w:pPr>
              <w:pStyle w:val="TableParagraph"/>
              <w:ind w:left="193" w:right="540"/>
              <w:rPr>
                <w:sz w:val="24"/>
              </w:rPr>
            </w:pPr>
            <w:r>
              <w:rPr>
                <w:sz w:val="24"/>
              </w:rPr>
              <w:t>This indicator was designed to encourage inquiry into how globalization and resource competition results in changes to the political map. This indicator also promotes inquiry into how globalization can create both cooperation and conflict.</w:t>
            </w:r>
          </w:p>
        </w:tc>
      </w:tr>
      <w:tr>
        <w:trPr>
          <w:trHeight w:val="1143" w:hRule="atLeast"/>
        </w:trPr>
        <w:tc>
          <w:tcPr>
            <w:tcW w:w="1579" w:type="dxa"/>
            <w:vMerge/>
            <w:tcBorders>
              <w:top w:val="nil"/>
              <w:bottom w:val="single" w:sz="12" w:space="0" w:color="000000"/>
            </w:tcBorders>
          </w:tcPr>
          <w:p>
            <w:pPr>
              <w:rPr>
                <w:sz w:val="2"/>
                <w:szCs w:val="2"/>
              </w:rPr>
            </w:pPr>
          </w:p>
        </w:tc>
        <w:tc>
          <w:tcPr>
            <w:tcW w:w="1352" w:type="dxa"/>
            <w:tcBorders>
              <w:bottom w:val="single" w:sz="12" w:space="0" w:color="000000"/>
              <w:right w:val="nil"/>
            </w:tcBorders>
          </w:tcPr>
          <w:p>
            <w:pPr>
              <w:pStyle w:val="TableParagraph"/>
              <w:spacing w:before="25"/>
              <w:ind w:left="9"/>
              <w:rPr>
                <w:b/>
                <w:sz w:val="24"/>
              </w:rPr>
            </w:pPr>
            <w:r>
              <w:rPr>
                <w:b/>
                <w:sz w:val="24"/>
              </w:rPr>
              <w:t>HG.4.6.AG</w:t>
            </w:r>
          </w:p>
        </w:tc>
        <w:tc>
          <w:tcPr>
            <w:tcW w:w="6863" w:type="dxa"/>
            <w:tcBorders>
              <w:left w:val="nil"/>
              <w:bottom w:val="single" w:sz="12" w:space="0" w:color="000000"/>
            </w:tcBorders>
          </w:tcPr>
          <w:p>
            <w:pPr>
              <w:pStyle w:val="TableParagraph"/>
              <w:spacing w:before="20"/>
              <w:ind w:left="193" w:right="100"/>
              <w:rPr>
                <w:sz w:val="24"/>
              </w:rPr>
            </w:pPr>
            <w:r>
              <w:rPr>
                <w:sz w:val="24"/>
              </w:rPr>
              <w:t>Gather evidence on boundary issues at different scales, construct a map to explain changes in control over people, land, or resources, and communicate findings.</w:t>
            </w:r>
          </w:p>
        </w:tc>
      </w:tr>
      <w:tr>
        <w:trPr>
          <w:trHeight w:val="582" w:hRule="atLeast"/>
        </w:trPr>
        <w:tc>
          <w:tcPr>
            <w:tcW w:w="1579" w:type="dxa"/>
            <w:vMerge w:val="restart"/>
            <w:tcBorders>
              <w:top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3"/>
              <w:rPr>
                <w:b/>
                <w:sz w:val="21"/>
              </w:rPr>
            </w:pPr>
          </w:p>
          <w:p>
            <w:pPr>
              <w:pStyle w:val="TableParagraph"/>
              <w:ind w:left="599" w:right="128" w:hanging="452"/>
              <w:rPr>
                <w:b/>
                <w:sz w:val="24"/>
              </w:rPr>
            </w:pPr>
            <w:r>
              <w:rPr>
                <w:b/>
                <w:sz w:val="24"/>
              </w:rPr>
              <w:t>Urban Land Use</w:t>
            </w:r>
          </w:p>
        </w:tc>
        <w:tc>
          <w:tcPr>
            <w:tcW w:w="8215" w:type="dxa"/>
            <w:gridSpan w:val="2"/>
            <w:tcBorders>
              <w:top w:val="single" w:sz="12" w:space="0" w:color="000000"/>
            </w:tcBorders>
          </w:tcPr>
          <w:p>
            <w:pPr>
              <w:pStyle w:val="TableParagraph"/>
              <w:spacing w:line="270" w:lineRule="atLeast" w:before="10"/>
              <w:ind w:left="9" w:right="323"/>
              <w:rPr>
                <w:sz w:val="24"/>
              </w:rPr>
            </w:pPr>
            <w:r>
              <w:rPr>
                <w:b/>
                <w:sz w:val="24"/>
              </w:rPr>
              <w:t>Standard 5: </w:t>
            </w:r>
            <w:r>
              <w:rPr>
                <w:sz w:val="24"/>
              </w:rPr>
              <w:t>Demonstrate an understanding of the distribution, function, patterns, and processes of human settlement across Earth’s surface.</w:t>
            </w:r>
          </w:p>
        </w:tc>
      </w:tr>
      <w:tr>
        <w:trPr>
          <w:trHeight w:val="878" w:hRule="atLeast"/>
        </w:trPr>
        <w:tc>
          <w:tcPr>
            <w:tcW w:w="1579" w:type="dxa"/>
            <w:vMerge/>
            <w:tcBorders>
              <w:top w:val="nil"/>
            </w:tcBorders>
          </w:tcPr>
          <w:p>
            <w:pPr>
              <w:rPr>
                <w:sz w:val="2"/>
                <w:szCs w:val="2"/>
              </w:rPr>
            </w:pPr>
          </w:p>
        </w:tc>
        <w:tc>
          <w:tcPr>
            <w:tcW w:w="8215" w:type="dxa"/>
            <w:gridSpan w:val="2"/>
          </w:tcPr>
          <w:p>
            <w:pPr>
              <w:pStyle w:val="TableParagraph"/>
              <w:spacing w:line="270" w:lineRule="atLeast" w:before="30"/>
              <w:ind w:left="9" w:right="224"/>
              <w:rPr>
                <w:sz w:val="24"/>
              </w:rPr>
            </w:pPr>
            <w:r>
              <w:rPr>
                <w:b/>
                <w:sz w:val="24"/>
              </w:rPr>
              <w:t>Enduring Understanding: </w:t>
            </w:r>
            <w:r>
              <w:rPr>
                <w:sz w:val="24"/>
              </w:rPr>
              <w:t>Human settlements, both urban and rural, vary according to their distribution, function, and patterns. Human settlements and the processes of urban development result in continual change of the urban landscape.</w:t>
            </w:r>
          </w:p>
        </w:tc>
      </w:tr>
      <w:tr>
        <w:trPr>
          <w:trHeight w:val="330" w:hRule="atLeast"/>
        </w:trPr>
        <w:tc>
          <w:tcPr>
            <w:tcW w:w="1579" w:type="dxa"/>
            <w:vMerge/>
            <w:tcBorders>
              <w:top w:val="nil"/>
            </w:tcBorders>
          </w:tcPr>
          <w:p>
            <w:pPr>
              <w:rPr>
                <w:sz w:val="2"/>
                <w:szCs w:val="2"/>
              </w:rPr>
            </w:pPr>
          </w:p>
        </w:tc>
        <w:tc>
          <w:tcPr>
            <w:tcW w:w="8215" w:type="dxa"/>
            <w:gridSpan w:val="2"/>
          </w:tcPr>
          <w:p>
            <w:pPr>
              <w:pStyle w:val="TableParagraph"/>
              <w:spacing w:before="35"/>
              <w:ind w:left="9"/>
              <w:rPr>
                <w:b/>
                <w:sz w:val="24"/>
              </w:rPr>
            </w:pPr>
            <w:r>
              <w:rPr>
                <w:b/>
                <w:sz w:val="24"/>
              </w:rPr>
              <w:t>The student will:</w:t>
            </w:r>
          </w:p>
        </w:tc>
      </w:tr>
      <w:tr>
        <w:trPr>
          <w:trHeight w:val="2810" w:hRule="atLeast"/>
        </w:trPr>
        <w:tc>
          <w:tcPr>
            <w:tcW w:w="1579" w:type="dxa"/>
            <w:vMerge/>
            <w:tcBorders>
              <w:top w:val="nil"/>
            </w:tcBorders>
          </w:tcPr>
          <w:p>
            <w:pPr>
              <w:rPr>
                <w:sz w:val="2"/>
                <w:szCs w:val="2"/>
              </w:rPr>
            </w:pPr>
          </w:p>
        </w:tc>
        <w:tc>
          <w:tcPr>
            <w:tcW w:w="1352" w:type="dxa"/>
            <w:tcBorders>
              <w:right w:val="nil"/>
            </w:tcBorders>
          </w:tcPr>
          <w:p>
            <w:pPr>
              <w:pStyle w:val="TableParagraph"/>
              <w:spacing w:before="32"/>
              <w:ind w:left="9"/>
              <w:rPr>
                <w:b/>
                <w:sz w:val="24"/>
              </w:rPr>
            </w:pPr>
            <w:r>
              <w:rPr>
                <w:b/>
                <w:sz w:val="24"/>
              </w:rPr>
              <w:t>HG.5.1.PR</w:t>
            </w:r>
          </w:p>
        </w:tc>
        <w:tc>
          <w:tcPr>
            <w:tcW w:w="6863" w:type="dxa"/>
            <w:tcBorders>
              <w:left w:val="nil"/>
            </w:tcBorders>
          </w:tcPr>
          <w:p>
            <w:pPr>
              <w:pStyle w:val="TableParagraph"/>
              <w:spacing w:before="27"/>
              <w:ind w:left="193" w:right="313"/>
              <w:rPr>
                <w:sz w:val="24"/>
              </w:rPr>
            </w:pPr>
            <w:r>
              <w:rPr>
                <w:sz w:val="24"/>
              </w:rPr>
              <w:t>Identify and explain the conditions and connections that influence the characteristics, forms, and functions of cities and their spatial distribution.</w:t>
            </w:r>
          </w:p>
          <w:p>
            <w:pPr>
              <w:pStyle w:val="TableParagraph"/>
              <w:rPr>
                <w:b/>
                <w:sz w:val="24"/>
              </w:rPr>
            </w:pPr>
          </w:p>
          <w:p>
            <w:pPr>
              <w:pStyle w:val="TableParagraph"/>
              <w:spacing w:before="1"/>
              <w:ind w:left="193" w:right="33"/>
              <w:rPr>
                <w:sz w:val="24"/>
              </w:rPr>
            </w:pPr>
            <w:r>
              <w:rPr>
                <w:sz w:val="24"/>
              </w:rPr>
              <w:t>This indicator was designed to encourage inquiry into the location of cities, including a city’s site and its situation relative to other places. This indicator also prompts inquiry into geographic factors that define a city’s built characteristics and its functions, as well as its connections to other cities.</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353"/>
        <w:gridCol w:w="6864"/>
      </w:tblGrid>
      <w:tr>
        <w:trPr>
          <w:trHeight w:val="308" w:hRule="atLeast"/>
        </w:trPr>
        <w:tc>
          <w:tcPr>
            <w:tcW w:w="1579" w:type="dxa"/>
            <w:tcBorders>
              <w:bottom w:val="single" w:sz="12" w:space="0" w:color="000000"/>
            </w:tcBorders>
          </w:tcPr>
          <w:p>
            <w:pPr>
              <w:pStyle w:val="TableParagraph"/>
              <w:spacing w:line="275" w:lineRule="exact" w:before="13"/>
              <w:ind w:left="76"/>
              <w:rPr>
                <w:b/>
                <w:sz w:val="24"/>
              </w:rPr>
            </w:pPr>
            <w:r>
              <w:rPr>
                <w:b/>
                <w:sz w:val="24"/>
              </w:rPr>
              <w:t>Key Concepts</w:t>
            </w:r>
          </w:p>
        </w:tc>
        <w:tc>
          <w:tcPr>
            <w:tcW w:w="8217" w:type="dxa"/>
            <w:gridSpan w:val="2"/>
            <w:tcBorders>
              <w:bottom w:val="single" w:sz="12" w:space="0" w:color="000000"/>
            </w:tcBorders>
          </w:tcPr>
          <w:p>
            <w:pPr>
              <w:pStyle w:val="TableParagraph"/>
              <w:spacing w:line="273" w:lineRule="exact" w:before="15"/>
              <w:ind w:left="3559" w:right="3553"/>
              <w:jc w:val="center"/>
              <w:rPr>
                <w:b/>
                <w:sz w:val="24"/>
              </w:rPr>
            </w:pPr>
            <w:r>
              <w:rPr>
                <w:b/>
                <w:sz w:val="24"/>
              </w:rPr>
              <w:t>Standards</w:t>
            </w:r>
          </w:p>
        </w:tc>
      </w:tr>
      <w:tr>
        <w:trPr>
          <w:trHeight w:val="3066" w:hRule="atLeast"/>
        </w:trPr>
        <w:tc>
          <w:tcPr>
            <w:tcW w:w="1579" w:type="dxa"/>
            <w:vMerge w:val="restart"/>
            <w:tcBorders>
              <w:top w:val="single" w:sz="12" w:space="0" w:color="000000"/>
            </w:tcBorders>
          </w:tcPr>
          <w:p>
            <w:pPr>
              <w:pStyle w:val="TableParagraph"/>
              <w:rPr>
                <w:sz w:val="22"/>
              </w:rPr>
            </w:pPr>
          </w:p>
        </w:tc>
        <w:tc>
          <w:tcPr>
            <w:tcW w:w="1353" w:type="dxa"/>
            <w:tcBorders>
              <w:top w:val="single" w:sz="12" w:space="0" w:color="000000"/>
              <w:right w:val="nil"/>
            </w:tcBorders>
          </w:tcPr>
          <w:p>
            <w:pPr>
              <w:pStyle w:val="TableParagraph"/>
              <w:spacing w:before="15"/>
              <w:ind w:left="9"/>
              <w:rPr>
                <w:b/>
                <w:sz w:val="24"/>
              </w:rPr>
            </w:pPr>
            <w:r>
              <w:rPr>
                <w:b/>
                <w:sz w:val="24"/>
              </w:rPr>
              <w:t>HG.5.2.PR</w:t>
            </w:r>
          </w:p>
        </w:tc>
        <w:tc>
          <w:tcPr>
            <w:tcW w:w="6864" w:type="dxa"/>
            <w:tcBorders>
              <w:top w:val="single" w:sz="12" w:space="0" w:color="000000"/>
              <w:left w:val="nil"/>
            </w:tcBorders>
          </w:tcPr>
          <w:p>
            <w:pPr>
              <w:pStyle w:val="TableParagraph"/>
              <w:spacing w:before="10"/>
              <w:ind w:left="192" w:right="749"/>
              <w:rPr>
                <w:sz w:val="24"/>
              </w:rPr>
            </w:pPr>
            <w:r>
              <w:rPr>
                <w:sz w:val="24"/>
              </w:rPr>
              <w:t>Analyze and compare the arrangement of land used in human settlements in different regions using maps, models, and representations.</w:t>
            </w:r>
          </w:p>
          <w:p>
            <w:pPr>
              <w:pStyle w:val="TableParagraph"/>
              <w:rPr>
                <w:b/>
                <w:sz w:val="24"/>
              </w:rPr>
            </w:pPr>
          </w:p>
          <w:p>
            <w:pPr>
              <w:pStyle w:val="TableParagraph"/>
              <w:ind w:left="192" w:right="42"/>
              <w:rPr>
                <w:sz w:val="24"/>
              </w:rPr>
            </w:pPr>
            <w:r>
              <w:rPr>
                <w:sz w:val="24"/>
              </w:rPr>
              <w:t>This indicator was designed to promote inquiry into how the spatial distribution of cities can be explored through geographic models and a broad range of visual representations. This indicator also promotes inquiry into how the internal structure of cities, such as its transportation systems and particular land uses, has changed over time.</w:t>
            </w:r>
          </w:p>
        </w:tc>
      </w:tr>
      <w:tr>
        <w:trPr>
          <w:trHeight w:val="3086" w:hRule="atLeast"/>
        </w:trPr>
        <w:tc>
          <w:tcPr>
            <w:tcW w:w="1579" w:type="dxa"/>
            <w:vMerge/>
            <w:tcBorders>
              <w:top w:val="nil"/>
            </w:tcBorders>
          </w:tcPr>
          <w:p>
            <w:pPr>
              <w:rPr>
                <w:sz w:val="2"/>
                <w:szCs w:val="2"/>
              </w:rPr>
            </w:pPr>
          </w:p>
        </w:tc>
        <w:tc>
          <w:tcPr>
            <w:tcW w:w="1353" w:type="dxa"/>
            <w:tcBorders>
              <w:right w:val="nil"/>
            </w:tcBorders>
          </w:tcPr>
          <w:p>
            <w:pPr>
              <w:pStyle w:val="TableParagraph"/>
              <w:spacing w:before="35"/>
              <w:ind w:left="9"/>
              <w:rPr>
                <w:b/>
                <w:sz w:val="24"/>
              </w:rPr>
            </w:pPr>
            <w:r>
              <w:rPr>
                <w:b/>
                <w:sz w:val="24"/>
              </w:rPr>
              <w:t>HG.5.3.ER</w:t>
            </w:r>
          </w:p>
        </w:tc>
        <w:tc>
          <w:tcPr>
            <w:tcW w:w="6864" w:type="dxa"/>
            <w:tcBorders>
              <w:left w:val="nil"/>
            </w:tcBorders>
          </w:tcPr>
          <w:p>
            <w:pPr>
              <w:pStyle w:val="TableParagraph"/>
              <w:spacing w:before="30"/>
              <w:ind w:left="192" w:right="202"/>
              <w:rPr>
                <w:sz w:val="24"/>
              </w:rPr>
            </w:pPr>
            <w:r>
              <w:rPr>
                <w:sz w:val="24"/>
              </w:rPr>
              <w:t>Identify and evaluate how the conditions and connections of settlements in various regions can create economic, environmental, political, social, and sustainability challenges at various scales.</w:t>
            </w:r>
          </w:p>
          <w:p>
            <w:pPr>
              <w:pStyle w:val="TableParagraph"/>
              <w:rPr>
                <w:b/>
                <w:sz w:val="24"/>
              </w:rPr>
            </w:pPr>
          </w:p>
          <w:p>
            <w:pPr>
              <w:pStyle w:val="TableParagraph"/>
              <w:ind w:left="192" w:right="241"/>
              <w:rPr>
                <w:sz w:val="24"/>
              </w:rPr>
            </w:pPr>
            <w:r>
              <w:rPr>
                <w:sz w:val="24"/>
              </w:rPr>
              <w:t>This indicator was designed to promote inquiry into the challenges faced by settlements in both urban and rural areas such as employment opportunities, effective governance, and appropriate infrastructure. This indicator also promotes inquiry into sustainability challenges cities face related to energy use, resource availability, and waste/pollution.</w:t>
            </w:r>
          </w:p>
        </w:tc>
      </w:tr>
      <w:tr>
        <w:trPr>
          <w:trHeight w:val="3085" w:hRule="atLeast"/>
        </w:trPr>
        <w:tc>
          <w:tcPr>
            <w:tcW w:w="1579" w:type="dxa"/>
            <w:vMerge/>
            <w:tcBorders>
              <w:top w:val="nil"/>
            </w:tcBorders>
          </w:tcPr>
          <w:p>
            <w:pPr>
              <w:rPr>
                <w:sz w:val="2"/>
                <w:szCs w:val="2"/>
              </w:rPr>
            </w:pPr>
          </w:p>
        </w:tc>
        <w:tc>
          <w:tcPr>
            <w:tcW w:w="1353" w:type="dxa"/>
            <w:tcBorders>
              <w:right w:val="nil"/>
            </w:tcBorders>
          </w:tcPr>
          <w:p>
            <w:pPr>
              <w:pStyle w:val="TableParagraph"/>
              <w:spacing w:before="35"/>
              <w:ind w:left="9"/>
              <w:rPr>
                <w:b/>
                <w:sz w:val="24"/>
              </w:rPr>
            </w:pPr>
            <w:r>
              <w:rPr>
                <w:b/>
                <w:sz w:val="24"/>
              </w:rPr>
              <w:t>HG.5.4.HS</w:t>
            </w:r>
          </w:p>
        </w:tc>
        <w:tc>
          <w:tcPr>
            <w:tcW w:w="6864" w:type="dxa"/>
            <w:tcBorders>
              <w:left w:val="nil"/>
            </w:tcBorders>
          </w:tcPr>
          <w:p>
            <w:pPr>
              <w:pStyle w:val="TableParagraph"/>
              <w:spacing w:before="30"/>
              <w:ind w:left="192" w:right="148"/>
              <w:jc w:val="both"/>
              <w:rPr>
                <w:sz w:val="24"/>
              </w:rPr>
            </w:pPr>
            <w:r>
              <w:rPr>
                <w:sz w:val="24"/>
              </w:rPr>
              <w:t>Explain and analyze how distribution and patterns of urban size and hierarchy shapes the design, planning, and structure of other human settlements.</w:t>
            </w:r>
          </w:p>
          <w:p>
            <w:pPr>
              <w:pStyle w:val="TableParagraph"/>
              <w:rPr>
                <w:b/>
                <w:sz w:val="24"/>
              </w:rPr>
            </w:pPr>
          </w:p>
          <w:p>
            <w:pPr>
              <w:pStyle w:val="TableParagraph"/>
              <w:ind w:left="192" w:right="89"/>
              <w:rPr>
                <w:sz w:val="24"/>
              </w:rPr>
            </w:pPr>
            <w:r>
              <w:rPr>
                <w:sz w:val="24"/>
              </w:rPr>
              <w:t>This indicator was designed to promote inquiry into how city size relates to the opportunities, goods, and services available there, and how those same features impact similar offerings in cities larger and smaller. This indicator also promotes inquiry into the ways in which geographic models can be used to analyze the structure, design, and planning of settlements.</w:t>
            </w:r>
          </w:p>
        </w:tc>
      </w:tr>
      <w:tr>
        <w:trPr>
          <w:trHeight w:val="2810" w:hRule="atLeast"/>
        </w:trPr>
        <w:tc>
          <w:tcPr>
            <w:tcW w:w="1579" w:type="dxa"/>
            <w:vMerge/>
            <w:tcBorders>
              <w:top w:val="nil"/>
            </w:tcBorders>
          </w:tcPr>
          <w:p>
            <w:pPr>
              <w:rPr>
                <w:sz w:val="2"/>
                <w:szCs w:val="2"/>
              </w:rPr>
            </w:pPr>
          </w:p>
        </w:tc>
        <w:tc>
          <w:tcPr>
            <w:tcW w:w="1353" w:type="dxa"/>
            <w:tcBorders>
              <w:right w:val="nil"/>
            </w:tcBorders>
          </w:tcPr>
          <w:p>
            <w:pPr>
              <w:pStyle w:val="TableParagraph"/>
              <w:spacing w:before="35"/>
              <w:ind w:left="9"/>
              <w:rPr>
                <w:b/>
                <w:sz w:val="24"/>
              </w:rPr>
            </w:pPr>
            <w:r>
              <w:rPr>
                <w:b/>
                <w:sz w:val="24"/>
              </w:rPr>
              <w:t>HG.5.5.PR</w:t>
            </w:r>
          </w:p>
        </w:tc>
        <w:tc>
          <w:tcPr>
            <w:tcW w:w="6864" w:type="dxa"/>
            <w:tcBorders>
              <w:left w:val="nil"/>
            </w:tcBorders>
          </w:tcPr>
          <w:p>
            <w:pPr>
              <w:pStyle w:val="TableParagraph"/>
              <w:spacing w:before="30"/>
              <w:ind w:left="192" w:right="-5"/>
              <w:rPr>
                <w:sz w:val="24"/>
              </w:rPr>
            </w:pPr>
            <w:r>
              <w:rPr>
                <w:sz w:val="24"/>
              </w:rPr>
              <w:t>Analyze and evaluate the connections between rural and urban regions and their impact on globalization at different scales.</w:t>
            </w:r>
          </w:p>
          <w:p>
            <w:pPr>
              <w:pStyle w:val="TableParagraph"/>
              <w:rPr>
                <w:b/>
                <w:sz w:val="24"/>
              </w:rPr>
            </w:pPr>
          </w:p>
          <w:p>
            <w:pPr>
              <w:pStyle w:val="TableParagraph"/>
              <w:ind w:left="192" w:right="315"/>
              <w:rPr>
                <w:sz w:val="24"/>
              </w:rPr>
            </w:pPr>
            <w:r>
              <w:rPr>
                <w:sz w:val="24"/>
              </w:rPr>
              <w:t>This indicator was designed to promote inquiry into how core and periphery regions differ in urban population and how these differences create distinct land use and cultural patterns. This indicator was also designed to promote inquiry into the specific relationship between urban and rural areas concerning food production and consumption.</w:t>
            </w:r>
          </w:p>
        </w:tc>
      </w:tr>
      <w:tr>
        <w:trPr>
          <w:trHeight w:val="330" w:hRule="atLeast"/>
        </w:trPr>
        <w:tc>
          <w:tcPr>
            <w:tcW w:w="1579" w:type="dxa"/>
            <w:vMerge/>
            <w:tcBorders>
              <w:top w:val="nil"/>
            </w:tcBorders>
          </w:tcPr>
          <w:p>
            <w:pPr>
              <w:rPr>
                <w:sz w:val="2"/>
                <w:szCs w:val="2"/>
              </w:rPr>
            </w:pPr>
          </w:p>
        </w:tc>
        <w:tc>
          <w:tcPr>
            <w:tcW w:w="1353" w:type="dxa"/>
            <w:tcBorders>
              <w:right w:val="nil"/>
            </w:tcBorders>
          </w:tcPr>
          <w:p>
            <w:pPr>
              <w:pStyle w:val="TableParagraph"/>
              <w:spacing w:before="35"/>
              <w:ind w:left="9"/>
              <w:rPr>
                <w:b/>
                <w:sz w:val="24"/>
              </w:rPr>
            </w:pPr>
            <w:r>
              <w:rPr>
                <w:b/>
                <w:sz w:val="24"/>
              </w:rPr>
              <w:t>HG.5.6.AG</w:t>
            </w:r>
          </w:p>
        </w:tc>
        <w:tc>
          <w:tcPr>
            <w:tcW w:w="6864" w:type="dxa"/>
            <w:tcBorders>
              <w:left w:val="nil"/>
            </w:tcBorders>
          </w:tcPr>
          <w:p>
            <w:pPr>
              <w:pStyle w:val="TableParagraph"/>
              <w:spacing w:before="30"/>
              <w:ind w:left="192"/>
              <w:rPr>
                <w:sz w:val="24"/>
              </w:rPr>
            </w:pPr>
            <w:r>
              <w:rPr>
                <w:sz w:val="24"/>
              </w:rPr>
              <w:t>Gather evidence on human settlements, construct a map to explain</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8220"/>
      </w:tblGrid>
      <w:tr>
        <w:trPr>
          <w:trHeight w:val="308" w:hRule="atLeast"/>
        </w:trPr>
        <w:tc>
          <w:tcPr>
            <w:tcW w:w="1574" w:type="dxa"/>
            <w:tcBorders>
              <w:bottom w:val="single" w:sz="12" w:space="0" w:color="000000"/>
            </w:tcBorders>
          </w:tcPr>
          <w:p>
            <w:pPr>
              <w:pStyle w:val="TableParagraph"/>
              <w:spacing w:line="275" w:lineRule="exact" w:before="13"/>
              <w:ind w:left="76"/>
              <w:rPr>
                <w:b/>
                <w:sz w:val="24"/>
              </w:rPr>
            </w:pPr>
            <w:r>
              <w:rPr>
                <w:b/>
                <w:sz w:val="24"/>
              </w:rPr>
              <w:t>Key Concepts</w:t>
            </w:r>
          </w:p>
        </w:tc>
        <w:tc>
          <w:tcPr>
            <w:tcW w:w="8220" w:type="dxa"/>
            <w:tcBorders>
              <w:bottom w:val="single" w:sz="12" w:space="0" w:color="000000"/>
            </w:tcBorders>
          </w:tcPr>
          <w:p>
            <w:pPr>
              <w:pStyle w:val="TableParagraph"/>
              <w:spacing w:line="273" w:lineRule="exact" w:before="15"/>
              <w:ind w:left="3564" w:right="3551"/>
              <w:jc w:val="center"/>
              <w:rPr>
                <w:b/>
                <w:sz w:val="24"/>
              </w:rPr>
            </w:pPr>
            <w:r>
              <w:rPr>
                <w:b/>
                <w:sz w:val="24"/>
              </w:rPr>
              <w:t>Standards</w:t>
            </w:r>
          </w:p>
        </w:tc>
      </w:tr>
      <w:tr>
        <w:trPr>
          <w:trHeight w:val="858" w:hRule="atLeast"/>
        </w:trPr>
        <w:tc>
          <w:tcPr>
            <w:tcW w:w="1574" w:type="dxa"/>
            <w:tcBorders>
              <w:top w:val="single" w:sz="12" w:space="0" w:color="000000"/>
            </w:tcBorders>
          </w:tcPr>
          <w:p>
            <w:pPr>
              <w:pStyle w:val="TableParagraph"/>
              <w:rPr>
                <w:sz w:val="22"/>
              </w:rPr>
            </w:pPr>
          </w:p>
        </w:tc>
        <w:tc>
          <w:tcPr>
            <w:tcW w:w="8220" w:type="dxa"/>
            <w:tcBorders>
              <w:top w:val="single" w:sz="12" w:space="0" w:color="000000"/>
            </w:tcBorders>
          </w:tcPr>
          <w:p>
            <w:pPr>
              <w:pStyle w:val="TableParagraph"/>
              <w:spacing w:before="10"/>
              <w:ind w:left="1545" w:right="1239"/>
              <w:rPr>
                <w:sz w:val="24"/>
              </w:rPr>
            </w:pPr>
            <w:r>
              <w:rPr>
                <w:sz w:val="24"/>
              </w:rPr>
              <w:t>processes, patterns and functions in various regions, and communicate findings.</w:t>
            </w:r>
          </w:p>
        </w:tc>
      </w:tr>
    </w:tbl>
    <w:p>
      <w:pPr>
        <w:spacing w:after="0"/>
        <w:rPr>
          <w:sz w:val="24"/>
        </w:rPr>
        <w:sectPr>
          <w:pgSz w:w="12240" w:h="15840"/>
          <w:pgMar w:header="0" w:footer="944" w:top="1440" w:bottom="1140" w:left="1060" w:right="740"/>
        </w:sectPr>
      </w:pPr>
    </w:p>
    <w:p>
      <w:pPr>
        <w:pStyle w:val="Heading2"/>
      </w:pPr>
      <w:bookmarkStart w:name="_TOC_250017" w:id="77"/>
      <w:bookmarkStart w:name="Modern World History" w:id="78"/>
      <w:r>
        <w:rPr>
          <w:b w:val="0"/>
        </w:rPr>
      </w:r>
      <w:bookmarkEnd w:id="77"/>
      <w:r>
        <w:rPr/>
        <w:t>Modern World History</w:t>
      </w:r>
    </w:p>
    <w:p>
      <w:pPr>
        <w:pStyle w:val="BodyText"/>
        <w:spacing w:before="6"/>
        <w:rPr>
          <w:b/>
          <w:sz w:val="23"/>
        </w:rPr>
      </w:pPr>
    </w:p>
    <w:p>
      <w:pPr>
        <w:pStyle w:val="BodyText"/>
        <w:spacing w:before="1"/>
        <w:ind w:left="380" w:right="741"/>
      </w:pPr>
      <w:r>
        <w:rPr/>
        <w:t>Students will study the history of the Modern World in grade ten, beginning with the time period of 1300 to present. Students will begin by learning about the emergence of the Modern World from 1300–1500, global affairs and interactions (1450– 1815), the rise of the new governments and competition in the global community (1815–1918), the emergence of new world powers (1885–1950), and the world from World War II to present day (1933–present). Students will learn all Modern World History through the lens of inquiry in order to study the world that trade created, which led to the influence of interactions of various changes to culture, governments, ideas, innovation, people, religion, and revolution with an intent to create a citizen who has a global perspective.</w:t>
      </w:r>
    </w:p>
    <w:p>
      <w:pPr>
        <w:pStyle w:val="BodyText"/>
      </w:pPr>
    </w:p>
    <w:p>
      <w:pPr>
        <w:pStyle w:val="BodyText"/>
        <w:ind w:left="380" w:right="728"/>
      </w:pPr>
      <w:r>
        <w:rPr/>
        <w:t>Instruction should utilize the historical thinking skills and themes developed for grade 10. The progression of the developmentally appropriate historical thinking skills begins in kindergarten and builds with each year of history instruction. These historical thinking skills are aligned with the </w:t>
      </w:r>
      <w:r>
        <w:rPr>
          <w:i/>
        </w:rPr>
        <w:t>Profile of the South Carolina Graduate </w:t>
      </w:r>
      <w:r>
        <w:rPr/>
        <w:t>of world-class knowledge, world-class skills, and life and career characteristics. The indicators of standard one represent the skills utilized by students in each grade level to further explore the content. These skills have been deconstructed to aid in the scaffolding of student thinking and are not to be taught in isolation.</w:t>
      </w:r>
    </w:p>
    <w:p>
      <w:pPr>
        <w:pStyle w:val="BodyText"/>
      </w:pPr>
    </w:p>
    <w:p>
      <w:pPr>
        <w:pStyle w:val="BodyText"/>
        <w:ind w:left="380" w:right="802"/>
      </w:pPr>
      <w:r>
        <w:rPr/>
        <w:t>The Social Studies grade-level standards can be categorized into content- and discipline-specific themes. These themes allow for connections to be made between content when teaching chronologically, the ability to teach thematically rather than chronologically, and to support project- or problem-based learning. To encourage inquiry, the grade 10 Modern World History standards are constructed around the following six themes:</w:t>
      </w:r>
    </w:p>
    <w:p>
      <w:pPr>
        <w:pStyle w:val="BodyText"/>
      </w:pPr>
    </w:p>
    <w:p>
      <w:pPr>
        <w:pStyle w:val="BodyText"/>
        <w:ind w:left="380" w:right="1135"/>
      </w:pPr>
      <w:r>
        <w:rPr>
          <w:b/>
        </w:rPr>
        <w:t>Cultural Development and Interaction </w:t>
      </w:r>
      <w:r>
        <w:rPr/>
        <w:t>– The Cultural Development and Interaction theme encourages the study of the development of individual and collective cultures from multiple viewpoints. This includes effects on the various economic, political, and social systems over time, as well as the role cultures play within the world. Various religions, belief systems, philosophies, and cultural and artistic expressions are explored in order to understand how cultures are unique yet similar to one another.</w:t>
      </w:r>
    </w:p>
    <w:p>
      <w:pPr>
        <w:pStyle w:val="BodyText"/>
      </w:pPr>
    </w:p>
    <w:p>
      <w:pPr>
        <w:pStyle w:val="BodyText"/>
        <w:ind w:left="380" w:right="688"/>
      </w:pPr>
      <w:r>
        <w:rPr>
          <w:b/>
        </w:rPr>
        <w:t>Economic Systems and Interaction </w:t>
      </w:r>
      <w:r>
        <w:rPr/>
        <w:t>– The Economic Systems and Interaction theme encourages the study of human societies and the development of various economic systems including the production and distribution of goods and services, the development of trade and commerce between various societies and the world, and the causes and effects of economic growth and decline. Distribution of resources, innovations, and government policy drive the development, strength, and sustainability of societies over time and in movements such as colonialism, exploration, imperialism, and industrialization.</w:t>
      </w:r>
    </w:p>
    <w:p>
      <w:pPr>
        <w:pStyle w:val="BodyText"/>
      </w:pPr>
    </w:p>
    <w:p>
      <w:pPr>
        <w:pStyle w:val="BodyText"/>
        <w:ind w:left="380" w:right="834"/>
      </w:pPr>
      <w:r>
        <w:rPr>
          <w:b/>
        </w:rPr>
        <w:t>Foundations of Government and State Building </w:t>
      </w:r>
      <w:r>
        <w:rPr/>
        <w:t>– The Foundations of Government and State Building theme encourages the study of different state forms, such as dynasties, empires, and nation-states, while focusing on the growth of and the interactions among them. The various types of political systems, founding and important documents, as well as corresponding</w:t>
      </w:r>
    </w:p>
    <w:p>
      <w:pPr>
        <w:spacing w:after="0"/>
        <w:sectPr>
          <w:pgSz w:w="12240" w:h="15840"/>
          <w:pgMar w:header="0" w:footer="944" w:top="1360" w:bottom="1140" w:left="1060" w:right="740"/>
        </w:sectPr>
      </w:pPr>
    </w:p>
    <w:p>
      <w:pPr>
        <w:pStyle w:val="BodyText"/>
        <w:spacing w:before="74"/>
        <w:ind w:left="380" w:right="901"/>
      </w:pPr>
      <w:r>
        <w:rPr/>
        <w:t>ideological foundations will be explored. In addition, the development, governing systems, and sustainability of governments are included in this theme.</w:t>
      </w:r>
    </w:p>
    <w:p>
      <w:pPr>
        <w:pStyle w:val="BodyText"/>
      </w:pPr>
    </w:p>
    <w:p>
      <w:pPr>
        <w:pStyle w:val="BodyText"/>
        <w:ind w:left="379" w:right="750"/>
      </w:pPr>
      <w:r>
        <w:rPr>
          <w:b/>
        </w:rPr>
        <w:t>Global Citizenship </w:t>
      </w:r>
      <w:r>
        <w:rPr/>
        <w:t>– The Global Citizenship theme encourages the study of the roles and responsibilities of being an active member in a global society. Responsible global citizens understand global issues, understand perspectives of global interconnectedness, and advocate for cultural understanding to create international cooperation.</w:t>
      </w:r>
    </w:p>
    <w:p>
      <w:pPr>
        <w:pStyle w:val="BodyText"/>
      </w:pPr>
    </w:p>
    <w:p>
      <w:pPr>
        <w:pStyle w:val="BodyText"/>
        <w:ind w:left="379" w:right="775"/>
      </w:pPr>
      <w:r>
        <w:rPr>
          <w:b/>
        </w:rPr>
        <w:t>Human Experience </w:t>
      </w:r>
      <w:r>
        <w:rPr/>
        <w:t>– The Human Experience theme encourages the study of human and physical geography including a study of the human condition and its interaction with the world. This theme examines how societies develop over time using interactions between humans and geography to create different cultures and governments. The basis of this theme includes: belief systems, gender, hierarchies, migration, and specialization of labor.</w:t>
      </w:r>
    </w:p>
    <w:p>
      <w:pPr>
        <w:pStyle w:val="BodyText"/>
      </w:pPr>
    </w:p>
    <w:p>
      <w:pPr>
        <w:pStyle w:val="BodyText"/>
        <w:ind w:left="379" w:right="942"/>
      </w:pPr>
      <w:r>
        <w:rPr>
          <w:b/>
        </w:rPr>
        <w:t>Innovation, Revolution, and Change </w:t>
      </w:r>
      <w:r>
        <w:rPr/>
        <w:t>– The Innovation, Revolution, and Change theme encourages the study of major turning points in world history and their impact on societies and governments throughout the world. Global societies have been shaped by conflicts among nations, emerging advancements, ideas, and the technological rise of new global powers.</w:t>
      </w:r>
    </w:p>
    <w:p>
      <w:pPr>
        <w:spacing w:after="0"/>
        <w:sectPr>
          <w:pgSz w:w="12240" w:h="15840"/>
          <w:pgMar w:header="0" w:footer="944" w:top="1360" w:bottom="1220" w:left="1060" w:right="740"/>
        </w:sectPr>
      </w:pPr>
    </w:p>
    <w:p>
      <w:pPr>
        <w:pStyle w:val="Heading1"/>
        <w:ind w:left="891"/>
      </w:pPr>
      <w:bookmarkStart w:name="_TOC_250016" w:id="79"/>
      <w:bookmarkStart w:name="Modern World History Deconstructed Skill" w:id="80"/>
      <w:r>
        <w:rPr>
          <w:b w:val="0"/>
        </w:rPr>
      </w:r>
      <w:bookmarkEnd w:id="79"/>
      <w:r>
        <w:rPr/>
        <w:t>Modern World History Deconstructed Skills</w:t>
      </w:r>
    </w:p>
    <w:p>
      <w:pPr>
        <w:pStyle w:val="BodyText"/>
        <w:rPr>
          <w:b/>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1934" w:hRule="atLeast"/>
        </w:trPr>
        <w:tc>
          <w:tcPr>
            <w:tcW w:w="3086" w:type="dxa"/>
          </w:tcPr>
          <w:p>
            <w:pPr>
              <w:pStyle w:val="TableParagraph"/>
              <w:ind w:left="115" w:right="196"/>
              <w:rPr>
                <w:sz w:val="24"/>
              </w:rPr>
            </w:pPr>
            <w:r>
              <w:rPr>
                <w:b/>
                <w:sz w:val="24"/>
              </w:rPr>
              <w:t>CO: Comparison- </w:t>
            </w:r>
            <w:r>
              <w:rPr>
                <w:sz w:val="24"/>
              </w:rPr>
              <w:t>Utilize similarities and differences among historical developments over time, place, and culture to create a comparative analysis.</w:t>
            </w:r>
          </w:p>
        </w:tc>
        <w:tc>
          <w:tcPr>
            <w:tcW w:w="6504" w:type="dxa"/>
          </w:tcPr>
          <w:p>
            <w:pPr>
              <w:pStyle w:val="TableParagraph"/>
              <w:ind w:left="112" w:right="656"/>
              <w:rPr>
                <w:sz w:val="24"/>
              </w:rPr>
            </w:pPr>
            <w:r>
              <w:rPr>
                <w:sz w:val="24"/>
              </w:rPr>
              <w:t>To demonstrate their ability to use the skill of </w:t>
            </w:r>
            <w:r>
              <w:rPr>
                <w:b/>
                <w:sz w:val="24"/>
              </w:rPr>
              <w:t>comparison</w:t>
            </w:r>
            <w:r>
              <w:rPr>
                <w:sz w:val="24"/>
              </w:rPr>
              <w:t>, students should:</w:t>
            </w:r>
          </w:p>
          <w:p>
            <w:pPr>
              <w:pStyle w:val="TableParagraph"/>
              <w:numPr>
                <w:ilvl w:val="0"/>
                <w:numId w:val="49"/>
              </w:numPr>
              <w:tabs>
                <w:tab w:pos="832" w:val="left" w:leader="none"/>
                <w:tab w:pos="833" w:val="left" w:leader="none"/>
              </w:tabs>
              <w:spacing w:line="240" w:lineRule="auto" w:before="0" w:after="0"/>
              <w:ind w:left="832" w:right="209" w:hanging="360"/>
              <w:jc w:val="left"/>
              <w:rPr>
                <w:sz w:val="24"/>
              </w:rPr>
            </w:pPr>
            <w:r>
              <w:rPr>
                <w:sz w:val="24"/>
              </w:rPr>
              <w:t>identify the characteristics of historical events over</w:t>
            </w:r>
            <w:r>
              <w:rPr>
                <w:spacing w:val="-16"/>
                <w:sz w:val="24"/>
              </w:rPr>
              <w:t> </w:t>
            </w:r>
            <w:r>
              <w:rPr>
                <w:sz w:val="24"/>
              </w:rPr>
              <w:t>time, place, and</w:t>
            </w:r>
            <w:r>
              <w:rPr>
                <w:spacing w:val="1"/>
                <w:sz w:val="24"/>
              </w:rPr>
              <w:t> </w:t>
            </w:r>
            <w:r>
              <w:rPr>
                <w:sz w:val="24"/>
              </w:rPr>
              <w:t>culture.</w:t>
            </w:r>
          </w:p>
          <w:p>
            <w:pPr>
              <w:pStyle w:val="TableParagraph"/>
              <w:numPr>
                <w:ilvl w:val="0"/>
                <w:numId w:val="49"/>
              </w:numPr>
              <w:tabs>
                <w:tab w:pos="832" w:val="left" w:leader="none"/>
                <w:tab w:pos="833" w:val="left" w:leader="none"/>
              </w:tabs>
              <w:spacing w:line="240" w:lineRule="auto" w:before="0" w:after="0"/>
              <w:ind w:left="832" w:right="261" w:hanging="360"/>
              <w:jc w:val="left"/>
              <w:rPr>
                <w:sz w:val="24"/>
              </w:rPr>
            </w:pPr>
            <w:r>
              <w:rPr>
                <w:sz w:val="24"/>
              </w:rPr>
              <w:t>categorize historical events according to similarities</w:t>
            </w:r>
            <w:r>
              <w:rPr>
                <w:spacing w:val="-15"/>
                <w:sz w:val="24"/>
              </w:rPr>
              <w:t> </w:t>
            </w:r>
            <w:r>
              <w:rPr>
                <w:sz w:val="24"/>
              </w:rPr>
              <w:t>and differences.</w:t>
            </w:r>
          </w:p>
          <w:p>
            <w:pPr>
              <w:pStyle w:val="TableParagraph"/>
              <w:numPr>
                <w:ilvl w:val="0"/>
                <w:numId w:val="49"/>
              </w:numPr>
              <w:tabs>
                <w:tab w:pos="832" w:val="left" w:leader="none"/>
                <w:tab w:pos="833" w:val="left" w:leader="none"/>
              </w:tabs>
              <w:spacing w:line="261" w:lineRule="exact" w:before="0" w:after="0"/>
              <w:ind w:left="833" w:right="0" w:hanging="361"/>
              <w:jc w:val="left"/>
              <w:rPr>
                <w:sz w:val="24"/>
              </w:rPr>
            </w:pPr>
            <w:r>
              <w:rPr>
                <w:sz w:val="24"/>
              </w:rPr>
              <w:t>construct conclusions about historical</w:t>
            </w:r>
            <w:r>
              <w:rPr>
                <w:spacing w:val="-2"/>
                <w:sz w:val="24"/>
              </w:rPr>
              <w:t> </w:t>
            </w:r>
            <w:r>
              <w:rPr>
                <w:sz w:val="24"/>
              </w:rPr>
              <w:t>events.</w:t>
            </w:r>
          </w:p>
        </w:tc>
      </w:tr>
      <w:tr>
        <w:trPr>
          <w:trHeight w:val="2759" w:hRule="atLeast"/>
        </w:trPr>
        <w:tc>
          <w:tcPr>
            <w:tcW w:w="3086" w:type="dxa"/>
          </w:tcPr>
          <w:p>
            <w:pPr>
              <w:pStyle w:val="TableParagraph"/>
              <w:ind w:left="115" w:right="181"/>
              <w:rPr>
                <w:sz w:val="24"/>
              </w:rPr>
            </w:pPr>
            <w:r>
              <w:rPr>
                <w:b/>
                <w:sz w:val="24"/>
              </w:rPr>
              <w:t>CE: Causation- </w:t>
            </w:r>
            <w:r>
              <w:rPr>
                <w:sz w:val="24"/>
              </w:rPr>
              <w:t>Analyze and compare significant events, including the related causes and effects that affect historical continuity and change.</w:t>
            </w:r>
          </w:p>
        </w:tc>
        <w:tc>
          <w:tcPr>
            <w:tcW w:w="6504" w:type="dxa"/>
          </w:tcPr>
          <w:p>
            <w:pPr>
              <w:pStyle w:val="TableParagraph"/>
              <w:ind w:left="112" w:right="882"/>
              <w:rPr>
                <w:sz w:val="24"/>
              </w:rPr>
            </w:pPr>
            <w:r>
              <w:rPr>
                <w:sz w:val="24"/>
              </w:rPr>
              <w:t>To demonstrate their ability to use the skill of </w:t>
            </w:r>
            <w:r>
              <w:rPr>
                <w:b/>
                <w:sz w:val="24"/>
              </w:rPr>
              <w:t>causation</w:t>
            </w:r>
            <w:r>
              <w:rPr>
                <w:sz w:val="24"/>
              </w:rPr>
              <w:t>, students should:</w:t>
            </w:r>
          </w:p>
          <w:p>
            <w:pPr>
              <w:pStyle w:val="TableParagraph"/>
              <w:numPr>
                <w:ilvl w:val="0"/>
                <w:numId w:val="50"/>
              </w:numPr>
              <w:tabs>
                <w:tab w:pos="832" w:val="left" w:leader="none"/>
                <w:tab w:pos="833" w:val="left" w:leader="none"/>
              </w:tabs>
              <w:spacing w:line="240" w:lineRule="auto" w:before="0" w:after="0"/>
              <w:ind w:left="833" w:right="0" w:hanging="361"/>
              <w:jc w:val="left"/>
              <w:rPr>
                <w:sz w:val="24"/>
              </w:rPr>
            </w:pPr>
            <w:r>
              <w:rPr>
                <w:sz w:val="24"/>
              </w:rPr>
              <w:t>recognize the elements of continuity and</w:t>
            </w:r>
            <w:r>
              <w:rPr>
                <w:spacing w:val="-9"/>
                <w:sz w:val="24"/>
              </w:rPr>
              <w:t> </w:t>
            </w:r>
            <w:r>
              <w:rPr>
                <w:sz w:val="24"/>
              </w:rPr>
              <w:t>change.</w:t>
            </w:r>
          </w:p>
          <w:p>
            <w:pPr>
              <w:pStyle w:val="TableParagraph"/>
              <w:numPr>
                <w:ilvl w:val="0"/>
                <w:numId w:val="50"/>
              </w:numPr>
              <w:tabs>
                <w:tab w:pos="832" w:val="left" w:leader="none"/>
                <w:tab w:pos="833" w:val="left" w:leader="none"/>
              </w:tabs>
              <w:spacing w:line="240" w:lineRule="auto" w:before="0" w:after="0"/>
              <w:ind w:left="833" w:right="0" w:hanging="361"/>
              <w:jc w:val="left"/>
              <w:rPr>
                <w:sz w:val="24"/>
              </w:rPr>
            </w:pPr>
            <w:r>
              <w:rPr>
                <w:sz w:val="24"/>
              </w:rPr>
              <w:t>identify significant events in</w:t>
            </w:r>
            <w:r>
              <w:rPr>
                <w:spacing w:val="-4"/>
                <w:sz w:val="24"/>
              </w:rPr>
              <w:t> </w:t>
            </w:r>
            <w:r>
              <w:rPr>
                <w:sz w:val="24"/>
              </w:rPr>
              <w:t>history.</w:t>
            </w:r>
          </w:p>
          <w:p>
            <w:pPr>
              <w:pStyle w:val="TableParagraph"/>
              <w:numPr>
                <w:ilvl w:val="0"/>
                <w:numId w:val="50"/>
              </w:numPr>
              <w:tabs>
                <w:tab w:pos="832" w:val="left" w:leader="none"/>
                <w:tab w:pos="833" w:val="left" w:leader="none"/>
              </w:tabs>
              <w:spacing w:line="240" w:lineRule="auto" w:before="0" w:after="0"/>
              <w:ind w:left="832" w:right="897" w:hanging="360"/>
              <w:jc w:val="left"/>
              <w:rPr>
                <w:sz w:val="24"/>
              </w:rPr>
            </w:pPr>
            <w:r>
              <w:rPr>
                <w:sz w:val="24"/>
              </w:rPr>
              <w:t>understand the implications of cause and effect</w:t>
            </w:r>
            <w:r>
              <w:rPr>
                <w:spacing w:val="-12"/>
                <w:sz w:val="24"/>
              </w:rPr>
              <w:t> </w:t>
            </w:r>
            <w:r>
              <w:rPr>
                <w:sz w:val="24"/>
              </w:rPr>
              <w:t>in relation to continuity and</w:t>
            </w:r>
            <w:r>
              <w:rPr>
                <w:spacing w:val="-4"/>
                <w:sz w:val="24"/>
              </w:rPr>
              <w:t> </w:t>
            </w:r>
            <w:r>
              <w:rPr>
                <w:sz w:val="24"/>
              </w:rPr>
              <w:t>change.</w:t>
            </w:r>
          </w:p>
          <w:p>
            <w:pPr>
              <w:pStyle w:val="TableParagraph"/>
              <w:numPr>
                <w:ilvl w:val="0"/>
                <w:numId w:val="50"/>
              </w:numPr>
              <w:tabs>
                <w:tab w:pos="832" w:val="left" w:leader="none"/>
                <w:tab w:pos="833" w:val="left" w:leader="none"/>
              </w:tabs>
              <w:spacing w:line="240" w:lineRule="auto" w:before="0" w:after="0"/>
              <w:ind w:left="832" w:right="446" w:hanging="360"/>
              <w:jc w:val="left"/>
              <w:rPr>
                <w:sz w:val="24"/>
              </w:rPr>
            </w:pPr>
            <w:r>
              <w:rPr>
                <w:sz w:val="24"/>
              </w:rPr>
              <w:t>explore the relationship of cause and effect in creating significant events in</w:t>
            </w:r>
            <w:r>
              <w:rPr>
                <w:spacing w:val="1"/>
                <w:sz w:val="24"/>
              </w:rPr>
              <w:t> </w:t>
            </w:r>
            <w:r>
              <w:rPr>
                <w:sz w:val="24"/>
              </w:rPr>
              <w:t>history.</w:t>
            </w:r>
          </w:p>
          <w:p>
            <w:pPr>
              <w:pStyle w:val="TableParagraph"/>
              <w:numPr>
                <w:ilvl w:val="0"/>
                <w:numId w:val="50"/>
              </w:numPr>
              <w:tabs>
                <w:tab w:pos="832" w:val="left" w:leader="none"/>
                <w:tab w:pos="833" w:val="left" w:leader="none"/>
              </w:tabs>
              <w:spacing w:line="270" w:lineRule="atLeast" w:before="0" w:after="0"/>
              <w:ind w:left="832" w:right="638" w:hanging="360"/>
              <w:jc w:val="left"/>
              <w:rPr>
                <w:sz w:val="24"/>
              </w:rPr>
            </w:pPr>
            <w:r>
              <w:rPr>
                <w:sz w:val="24"/>
              </w:rPr>
              <w:t>compare the significance of turning points related to causality.</w:t>
            </w:r>
          </w:p>
        </w:tc>
      </w:tr>
      <w:tr>
        <w:trPr>
          <w:trHeight w:val="2207" w:hRule="atLeast"/>
        </w:trPr>
        <w:tc>
          <w:tcPr>
            <w:tcW w:w="3086" w:type="dxa"/>
          </w:tcPr>
          <w:p>
            <w:pPr>
              <w:pStyle w:val="TableParagraph"/>
              <w:ind w:left="115" w:right="507"/>
              <w:rPr>
                <w:sz w:val="24"/>
              </w:rPr>
            </w:pPr>
            <w:r>
              <w:rPr>
                <w:b/>
                <w:sz w:val="24"/>
              </w:rPr>
              <w:t>P: Periodization- </w:t>
            </w:r>
            <w:r>
              <w:rPr>
                <w:sz w:val="24"/>
              </w:rPr>
              <w:t>Summarize and analyze methods historians use to categorize historical developments and major turning points in order to create historical</w:t>
            </w:r>
          </w:p>
          <w:p>
            <w:pPr>
              <w:pStyle w:val="TableParagraph"/>
              <w:spacing w:line="257" w:lineRule="exact"/>
              <w:ind w:left="115"/>
              <w:rPr>
                <w:sz w:val="24"/>
              </w:rPr>
            </w:pPr>
            <w:r>
              <w:rPr>
                <w:sz w:val="24"/>
              </w:rPr>
              <w:t>periodization.</w:t>
            </w:r>
          </w:p>
        </w:tc>
        <w:tc>
          <w:tcPr>
            <w:tcW w:w="6504" w:type="dxa"/>
          </w:tcPr>
          <w:p>
            <w:pPr>
              <w:pStyle w:val="TableParagraph"/>
              <w:ind w:left="112" w:right="309"/>
              <w:rPr>
                <w:sz w:val="24"/>
              </w:rPr>
            </w:pPr>
            <w:r>
              <w:rPr>
                <w:sz w:val="24"/>
              </w:rPr>
              <w:t>To demonstrate their ability to think in terms of </w:t>
            </w:r>
            <w:r>
              <w:rPr>
                <w:b/>
                <w:sz w:val="24"/>
              </w:rPr>
              <w:t>periodization</w:t>
            </w:r>
            <w:r>
              <w:rPr>
                <w:sz w:val="24"/>
              </w:rPr>
              <w:t>, students should:</w:t>
            </w:r>
          </w:p>
          <w:p>
            <w:pPr>
              <w:pStyle w:val="TableParagraph"/>
              <w:numPr>
                <w:ilvl w:val="0"/>
                <w:numId w:val="51"/>
              </w:numPr>
              <w:tabs>
                <w:tab w:pos="832" w:val="left" w:leader="none"/>
                <w:tab w:pos="833" w:val="left" w:leader="none"/>
              </w:tabs>
              <w:spacing w:line="240" w:lineRule="auto" w:before="0" w:after="0"/>
              <w:ind w:left="833" w:right="0" w:hanging="361"/>
              <w:jc w:val="left"/>
              <w:rPr>
                <w:sz w:val="24"/>
              </w:rPr>
            </w:pPr>
            <w:r>
              <w:rPr>
                <w:sz w:val="24"/>
              </w:rPr>
              <w:t>define and understand the characteristics of an</w:t>
            </w:r>
            <w:r>
              <w:rPr>
                <w:spacing w:val="-6"/>
                <w:sz w:val="24"/>
              </w:rPr>
              <w:t> </w:t>
            </w:r>
            <w:r>
              <w:rPr>
                <w:sz w:val="24"/>
              </w:rPr>
              <w:t>era.</w:t>
            </w:r>
          </w:p>
          <w:p>
            <w:pPr>
              <w:pStyle w:val="TableParagraph"/>
              <w:numPr>
                <w:ilvl w:val="0"/>
                <w:numId w:val="51"/>
              </w:numPr>
              <w:tabs>
                <w:tab w:pos="832" w:val="left" w:leader="none"/>
                <w:tab w:pos="833" w:val="left" w:leader="none"/>
              </w:tabs>
              <w:spacing w:line="240" w:lineRule="auto" w:before="0" w:after="0"/>
              <w:ind w:left="832" w:right="647" w:hanging="360"/>
              <w:jc w:val="left"/>
              <w:rPr>
                <w:sz w:val="24"/>
              </w:rPr>
            </w:pPr>
            <w:r>
              <w:rPr>
                <w:sz w:val="24"/>
              </w:rPr>
              <w:t>describe the methods by which historians categorize turning point into</w:t>
            </w:r>
            <w:r>
              <w:rPr>
                <w:spacing w:val="-4"/>
                <w:sz w:val="24"/>
              </w:rPr>
              <w:t> </w:t>
            </w:r>
            <w:r>
              <w:rPr>
                <w:sz w:val="24"/>
              </w:rPr>
              <w:t>eras.</w:t>
            </w:r>
          </w:p>
          <w:p>
            <w:pPr>
              <w:pStyle w:val="TableParagraph"/>
              <w:numPr>
                <w:ilvl w:val="0"/>
                <w:numId w:val="51"/>
              </w:numPr>
              <w:tabs>
                <w:tab w:pos="832" w:val="left" w:leader="none"/>
                <w:tab w:pos="833" w:val="left" w:leader="none"/>
              </w:tabs>
              <w:spacing w:line="240" w:lineRule="auto" w:before="0" w:after="0"/>
              <w:ind w:left="832" w:right="787" w:hanging="360"/>
              <w:jc w:val="left"/>
              <w:rPr>
                <w:sz w:val="24"/>
              </w:rPr>
            </w:pPr>
            <w:r>
              <w:rPr>
                <w:sz w:val="24"/>
              </w:rPr>
              <w:t>summarize major turning points and</w:t>
            </w:r>
            <w:r>
              <w:rPr>
                <w:spacing w:val="-9"/>
                <w:sz w:val="24"/>
              </w:rPr>
              <w:t> </w:t>
            </w:r>
            <w:r>
              <w:rPr>
                <w:sz w:val="24"/>
              </w:rPr>
              <w:t>developments according to historical eras and</w:t>
            </w:r>
            <w:r>
              <w:rPr>
                <w:spacing w:val="-3"/>
                <w:sz w:val="24"/>
              </w:rPr>
              <w:t> </w:t>
            </w:r>
            <w:r>
              <w:rPr>
                <w:sz w:val="24"/>
              </w:rPr>
              <w:t>themes.</w:t>
            </w:r>
          </w:p>
        </w:tc>
      </w:tr>
      <w:tr>
        <w:trPr>
          <w:trHeight w:val="1655" w:hRule="atLeast"/>
        </w:trPr>
        <w:tc>
          <w:tcPr>
            <w:tcW w:w="3086" w:type="dxa"/>
          </w:tcPr>
          <w:p>
            <w:pPr>
              <w:pStyle w:val="TableParagraph"/>
              <w:ind w:left="115" w:right="142"/>
              <w:rPr>
                <w:sz w:val="24"/>
              </w:rPr>
            </w:pPr>
            <w:r>
              <w:rPr>
                <w:b/>
                <w:sz w:val="24"/>
              </w:rPr>
              <w:t>CX: Context- </w:t>
            </w:r>
            <w:r>
              <w:rPr>
                <w:sz w:val="24"/>
              </w:rPr>
              <w:t>Analyze how historical events produce themes that create context by which we understand historical developments.</w:t>
            </w:r>
          </w:p>
        </w:tc>
        <w:tc>
          <w:tcPr>
            <w:tcW w:w="6504" w:type="dxa"/>
          </w:tcPr>
          <w:p>
            <w:pPr>
              <w:pStyle w:val="TableParagraph"/>
              <w:spacing w:line="270" w:lineRule="exact"/>
              <w:ind w:left="112"/>
              <w:rPr>
                <w:sz w:val="24"/>
              </w:rPr>
            </w:pPr>
            <w:r>
              <w:rPr>
                <w:sz w:val="24"/>
              </w:rPr>
              <w:t>To demonstrate their ability to use </w:t>
            </w:r>
            <w:r>
              <w:rPr>
                <w:b/>
                <w:sz w:val="24"/>
              </w:rPr>
              <w:t>context</w:t>
            </w:r>
            <w:r>
              <w:rPr>
                <w:sz w:val="24"/>
              </w:rPr>
              <w:t>, students should:</w:t>
            </w:r>
          </w:p>
          <w:p>
            <w:pPr>
              <w:pStyle w:val="TableParagraph"/>
              <w:numPr>
                <w:ilvl w:val="0"/>
                <w:numId w:val="52"/>
              </w:numPr>
              <w:tabs>
                <w:tab w:pos="832" w:val="left" w:leader="none"/>
                <w:tab w:pos="833" w:val="left" w:leader="none"/>
              </w:tabs>
              <w:spacing w:line="240" w:lineRule="auto" w:before="0" w:after="0"/>
              <w:ind w:left="833" w:right="0" w:hanging="361"/>
              <w:jc w:val="left"/>
              <w:rPr>
                <w:sz w:val="24"/>
              </w:rPr>
            </w:pPr>
            <w:r>
              <w:rPr>
                <w:sz w:val="24"/>
              </w:rPr>
              <w:t>distinguish events based on time and</w:t>
            </w:r>
            <w:r>
              <w:rPr>
                <w:spacing w:val="-2"/>
                <w:sz w:val="24"/>
              </w:rPr>
              <w:t> </w:t>
            </w:r>
            <w:r>
              <w:rPr>
                <w:sz w:val="24"/>
              </w:rPr>
              <w:t>place.</w:t>
            </w:r>
          </w:p>
          <w:p>
            <w:pPr>
              <w:pStyle w:val="TableParagraph"/>
              <w:numPr>
                <w:ilvl w:val="0"/>
                <w:numId w:val="52"/>
              </w:numPr>
              <w:tabs>
                <w:tab w:pos="832" w:val="left" w:leader="none"/>
                <w:tab w:pos="833" w:val="left" w:leader="none"/>
              </w:tabs>
              <w:spacing w:line="240" w:lineRule="auto" w:before="0" w:after="0"/>
              <w:ind w:left="832" w:right="587" w:hanging="360"/>
              <w:jc w:val="left"/>
              <w:rPr>
                <w:sz w:val="24"/>
              </w:rPr>
            </w:pPr>
            <w:r>
              <w:rPr>
                <w:sz w:val="24"/>
              </w:rPr>
              <w:t>identify patterns between various developments over time.</w:t>
            </w:r>
          </w:p>
          <w:p>
            <w:pPr>
              <w:pStyle w:val="TableParagraph"/>
              <w:numPr>
                <w:ilvl w:val="0"/>
                <w:numId w:val="52"/>
              </w:numPr>
              <w:tabs>
                <w:tab w:pos="832" w:val="left" w:leader="none"/>
                <w:tab w:pos="833" w:val="left" w:leader="none"/>
              </w:tabs>
              <w:spacing w:line="270" w:lineRule="atLeast" w:before="0" w:after="0"/>
              <w:ind w:left="832" w:right="576" w:hanging="360"/>
              <w:jc w:val="left"/>
              <w:rPr>
                <w:sz w:val="24"/>
              </w:rPr>
            </w:pPr>
            <w:r>
              <w:rPr>
                <w:sz w:val="24"/>
              </w:rPr>
              <w:t>connect the relationship between identified</w:t>
            </w:r>
            <w:r>
              <w:rPr>
                <w:spacing w:val="-13"/>
                <w:sz w:val="24"/>
              </w:rPr>
              <w:t> </w:t>
            </w:r>
            <w:r>
              <w:rPr>
                <w:sz w:val="24"/>
              </w:rPr>
              <w:t>historical themes and</w:t>
            </w:r>
            <w:r>
              <w:rPr>
                <w:spacing w:val="-1"/>
                <w:sz w:val="24"/>
              </w:rPr>
              <w:t> </w:t>
            </w:r>
            <w:r>
              <w:rPr>
                <w:sz w:val="24"/>
              </w:rPr>
              <w:t>developments.</w:t>
            </w:r>
          </w:p>
        </w:tc>
      </w:tr>
      <w:tr>
        <w:trPr>
          <w:trHeight w:val="2207" w:hRule="atLeast"/>
        </w:trPr>
        <w:tc>
          <w:tcPr>
            <w:tcW w:w="3086" w:type="dxa"/>
          </w:tcPr>
          <w:p>
            <w:pPr>
              <w:pStyle w:val="TableParagraph"/>
              <w:ind w:left="114" w:right="139"/>
              <w:rPr>
                <w:sz w:val="24"/>
              </w:rPr>
            </w:pPr>
            <w:r>
              <w:rPr>
                <w:b/>
                <w:sz w:val="24"/>
              </w:rPr>
              <w:t>CC: Continuities and Changes- </w:t>
            </w:r>
            <w:r>
              <w:rPr>
                <w:sz w:val="24"/>
              </w:rPr>
              <w:t>Examine significant turning points and theme-based patterns of continuities and changes within a period, including catalysts for those changes.</w:t>
            </w:r>
          </w:p>
        </w:tc>
        <w:tc>
          <w:tcPr>
            <w:tcW w:w="6504" w:type="dxa"/>
          </w:tcPr>
          <w:p>
            <w:pPr>
              <w:pStyle w:val="TableParagraph"/>
              <w:ind w:left="112" w:right="635"/>
              <w:rPr>
                <w:sz w:val="24"/>
              </w:rPr>
            </w:pPr>
            <w:r>
              <w:rPr>
                <w:sz w:val="24"/>
              </w:rPr>
              <w:t>To demonstrate their ability to understand </w:t>
            </w:r>
            <w:r>
              <w:rPr>
                <w:b/>
                <w:sz w:val="24"/>
              </w:rPr>
              <w:t>continuities and changes</w:t>
            </w:r>
            <w:r>
              <w:rPr>
                <w:sz w:val="24"/>
              </w:rPr>
              <w:t>, students should:</w:t>
            </w:r>
          </w:p>
          <w:p>
            <w:pPr>
              <w:pStyle w:val="TableParagraph"/>
              <w:numPr>
                <w:ilvl w:val="0"/>
                <w:numId w:val="53"/>
              </w:numPr>
              <w:tabs>
                <w:tab w:pos="832" w:val="left" w:leader="none"/>
                <w:tab w:pos="833" w:val="left" w:leader="none"/>
              </w:tabs>
              <w:spacing w:line="240" w:lineRule="auto" w:before="0" w:after="0"/>
              <w:ind w:left="833" w:right="0" w:hanging="361"/>
              <w:jc w:val="left"/>
              <w:rPr>
                <w:sz w:val="24"/>
              </w:rPr>
            </w:pPr>
            <w:r>
              <w:rPr>
                <w:sz w:val="24"/>
              </w:rPr>
              <w:t>define continuity and</w:t>
            </w:r>
            <w:r>
              <w:rPr>
                <w:spacing w:val="-5"/>
                <w:sz w:val="24"/>
              </w:rPr>
              <w:t> </w:t>
            </w:r>
            <w:r>
              <w:rPr>
                <w:sz w:val="24"/>
              </w:rPr>
              <w:t>change.</w:t>
            </w:r>
          </w:p>
          <w:p>
            <w:pPr>
              <w:pStyle w:val="TableParagraph"/>
              <w:numPr>
                <w:ilvl w:val="0"/>
                <w:numId w:val="53"/>
              </w:numPr>
              <w:tabs>
                <w:tab w:pos="832" w:val="left" w:leader="none"/>
                <w:tab w:pos="833" w:val="left" w:leader="none"/>
              </w:tabs>
              <w:spacing w:line="240" w:lineRule="auto" w:before="0" w:after="0"/>
              <w:ind w:left="833" w:right="0" w:hanging="361"/>
              <w:jc w:val="left"/>
              <w:rPr>
                <w:sz w:val="24"/>
              </w:rPr>
            </w:pPr>
            <w:r>
              <w:rPr>
                <w:sz w:val="24"/>
              </w:rPr>
              <w:t>identify patterns of continuity and</w:t>
            </w:r>
            <w:r>
              <w:rPr>
                <w:spacing w:val="-12"/>
                <w:sz w:val="24"/>
              </w:rPr>
              <w:t> </w:t>
            </w:r>
            <w:r>
              <w:rPr>
                <w:sz w:val="24"/>
              </w:rPr>
              <w:t>change.</w:t>
            </w:r>
          </w:p>
          <w:p>
            <w:pPr>
              <w:pStyle w:val="TableParagraph"/>
              <w:numPr>
                <w:ilvl w:val="0"/>
                <w:numId w:val="53"/>
              </w:numPr>
              <w:tabs>
                <w:tab w:pos="832" w:val="left" w:leader="none"/>
                <w:tab w:pos="833" w:val="left" w:leader="none"/>
              </w:tabs>
              <w:spacing w:line="240" w:lineRule="auto" w:before="0" w:after="0"/>
              <w:ind w:left="832" w:right="498" w:hanging="360"/>
              <w:jc w:val="left"/>
              <w:rPr>
                <w:sz w:val="24"/>
              </w:rPr>
            </w:pPr>
            <w:r>
              <w:rPr>
                <w:sz w:val="24"/>
              </w:rPr>
              <w:t>cite evidence of continuities and catalysts for</w:t>
            </w:r>
            <w:r>
              <w:rPr>
                <w:spacing w:val="-15"/>
                <w:sz w:val="24"/>
              </w:rPr>
              <w:t> </w:t>
            </w:r>
            <w:r>
              <w:rPr>
                <w:sz w:val="24"/>
              </w:rPr>
              <w:t>changes within a</w:t>
            </w:r>
            <w:r>
              <w:rPr>
                <w:spacing w:val="-2"/>
                <w:sz w:val="24"/>
              </w:rPr>
              <w:t> </w:t>
            </w:r>
            <w:r>
              <w:rPr>
                <w:sz w:val="24"/>
              </w:rPr>
              <w:t>period.</w:t>
            </w:r>
          </w:p>
          <w:p>
            <w:pPr>
              <w:pStyle w:val="TableParagraph"/>
              <w:numPr>
                <w:ilvl w:val="0"/>
                <w:numId w:val="53"/>
              </w:numPr>
              <w:tabs>
                <w:tab w:pos="832" w:val="left" w:leader="none"/>
                <w:tab w:pos="833" w:val="left" w:leader="none"/>
              </w:tabs>
              <w:spacing w:line="270" w:lineRule="atLeast" w:before="0" w:after="0"/>
              <w:ind w:left="832" w:right="275" w:hanging="360"/>
              <w:jc w:val="left"/>
              <w:rPr>
                <w:sz w:val="24"/>
              </w:rPr>
            </w:pPr>
            <w:r>
              <w:rPr>
                <w:sz w:val="24"/>
              </w:rPr>
              <w:t>construct an argument that supports a catalyst of</w:t>
            </w:r>
            <w:r>
              <w:rPr>
                <w:spacing w:val="-11"/>
                <w:sz w:val="24"/>
              </w:rPr>
              <w:t> </w:t>
            </w:r>
            <w:r>
              <w:rPr>
                <w:sz w:val="24"/>
              </w:rPr>
              <w:t>change for a significant</w:t>
            </w:r>
            <w:r>
              <w:rPr>
                <w:spacing w:val="-1"/>
                <w:sz w:val="24"/>
              </w:rPr>
              <w:t> </w:t>
            </w:r>
            <w:r>
              <w:rPr>
                <w:sz w:val="24"/>
              </w:rPr>
              <w:t>event.</w:t>
            </w:r>
          </w:p>
        </w:tc>
      </w:tr>
      <w:tr>
        <w:trPr>
          <w:trHeight w:val="1103" w:hRule="atLeast"/>
        </w:trPr>
        <w:tc>
          <w:tcPr>
            <w:tcW w:w="3086" w:type="dxa"/>
          </w:tcPr>
          <w:p>
            <w:pPr>
              <w:pStyle w:val="TableParagraph"/>
              <w:ind w:left="115" w:right="115"/>
              <w:rPr>
                <w:sz w:val="24"/>
              </w:rPr>
            </w:pPr>
            <w:r>
              <w:rPr>
                <w:b/>
                <w:sz w:val="24"/>
              </w:rPr>
              <w:t>E: Evidence- </w:t>
            </w:r>
            <w:r>
              <w:rPr>
                <w:sz w:val="24"/>
              </w:rPr>
              <w:t>Identify, interpret, and utilize different</w:t>
            </w:r>
          </w:p>
          <w:p>
            <w:pPr>
              <w:pStyle w:val="TableParagraph"/>
              <w:spacing w:line="270" w:lineRule="atLeast"/>
              <w:ind w:left="115" w:right="181"/>
              <w:rPr>
                <w:sz w:val="24"/>
              </w:rPr>
            </w:pPr>
            <w:r>
              <w:rPr>
                <w:sz w:val="24"/>
              </w:rPr>
              <w:t>forms of evidence, including primary and secondary</w:t>
            </w:r>
          </w:p>
        </w:tc>
        <w:tc>
          <w:tcPr>
            <w:tcW w:w="6504" w:type="dxa"/>
          </w:tcPr>
          <w:p>
            <w:pPr>
              <w:pStyle w:val="TableParagraph"/>
              <w:ind w:left="112" w:right="683"/>
              <w:rPr>
                <w:sz w:val="24"/>
              </w:rPr>
            </w:pPr>
            <w:r>
              <w:rPr>
                <w:sz w:val="24"/>
              </w:rPr>
              <w:t>To demonstrate their ability to use </w:t>
            </w:r>
            <w:r>
              <w:rPr>
                <w:b/>
                <w:sz w:val="24"/>
              </w:rPr>
              <w:t>evidence </w:t>
            </w:r>
            <w:r>
              <w:rPr>
                <w:sz w:val="24"/>
              </w:rPr>
              <w:t>in the study of history, students should:</w:t>
            </w:r>
          </w:p>
          <w:p>
            <w:pPr>
              <w:pStyle w:val="TableParagraph"/>
              <w:numPr>
                <w:ilvl w:val="0"/>
                <w:numId w:val="54"/>
              </w:numPr>
              <w:tabs>
                <w:tab w:pos="832" w:val="left" w:leader="none"/>
                <w:tab w:pos="833" w:val="left" w:leader="none"/>
              </w:tabs>
              <w:spacing w:line="270" w:lineRule="atLeast" w:before="0" w:after="0"/>
              <w:ind w:left="832" w:right="468" w:hanging="360"/>
              <w:jc w:val="left"/>
              <w:rPr>
                <w:sz w:val="24"/>
              </w:rPr>
            </w:pPr>
            <w:r>
              <w:rPr>
                <w:sz w:val="24"/>
              </w:rPr>
              <w:t>use historical thinking skills to weigh primary</w:t>
            </w:r>
            <w:r>
              <w:rPr>
                <w:spacing w:val="-15"/>
                <w:sz w:val="24"/>
              </w:rPr>
              <w:t> </w:t>
            </w:r>
            <w:r>
              <w:rPr>
                <w:sz w:val="24"/>
              </w:rPr>
              <w:t>sources and identify point of view, including the effect of</w:t>
            </w:r>
            <w:r>
              <w:rPr>
                <w:spacing w:val="-10"/>
                <w:sz w:val="24"/>
              </w:rPr>
              <w:t> </w:t>
            </w:r>
            <w:r>
              <w:rPr>
                <w:sz w:val="24"/>
              </w:rPr>
              <w:t>the</w:t>
            </w:r>
          </w:p>
        </w:tc>
      </w:tr>
    </w:tbl>
    <w:p>
      <w:pPr>
        <w:spacing w:after="0" w:line="270" w:lineRule="atLeast"/>
        <w:jc w:val="left"/>
        <w:rPr>
          <w:sz w:val="24"/>
        </w:rPr>
        <w:sectPr>
          <w:pgSz w:w="12240" w:h="15840"/>
          <w:pgMar w:header="0" w:footer="944" w:top="1380" w:bottom="122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1379" w:hRule="atLeast"/>
        </w:trPr>
        <w:tc>
          <w:tcPr>
            <w:tcW w:w="3086" w:type="dxa"/>
          </w:tcPr>
          <w:p>
            <w:pPr>
              <w:pStyle w:val="TableParagraph"/>
              <w:ind w:left="115"/>
              <w:rPr>
                <w:sz w:val="24"/>
              </w:rPr>
            </w:pPr>
            <w:r>
              <w:rPr>
                <w:sz w:val="24"/>
              </w:rPr>
              <w:t>sources, used in an inquiry- based study of history.</w:t>
            </w:r>
          </w:p>
        </w:tc>
        <w:tc>
          <w:tcPr>
            <w:tcW w:w="6504" w:type="dxa"/>
          </w:tcPr>
          <w:p>
            <w:pPr>
              <w:pStyle w:val="TableParagraph"/>
              <w:spacing w:line="270" w:lineRule="exact"/>
              <w:ind w:left="832"/>
              <w:rPr>
                <w:sz w:val="24"/>
              </w:rPr>
            </w:pPr>
            <w:r>
              <w:rPr>
                <w:sz w:val="24"/>
              </w:rPr>
              <w:t>author’s position, group affiliation, or specific beliefs.</w:t>
            </w:r>
          </w:p>
          <w:p>
            <w:pPr>
              <w:pStyle w:val="TableParagraph"/>
              <w:numPr>
                <w:ilvl w:val="0"/>
                <w:numId w:val="55"/>
              </w:numPr>
              <w:tabs>
                <w:tab w:pos="832" w:val="left" w:leader="none"/>
                <w:tab w:pos="833" w:val="left" w:leader="none"/>
              </w:tabs>
              <w:spacing w:line="240" w:lineRule="auto" w:before="0" w:after="0"/>
              <w:ind w:left="832" w:right="733" w:hanging="360"/>
              <w:jc w:val="left"/>
              <w:rPr>
                <w:sz w:val="24"/>
              </w:rPr>
            </w:pPr>
            <w:r>
              <w:rPr>
                <w:sz w:val="24"/>
              </w:rPr>
              <w:t>discern similarities and differences among multiple points of</w:t>
            </w:r>
            <w:r>
              <w:rPr>
                <w:spacing w:val="-2"/>
                <w:sz w:val="24"/>
              </w:rPr>
              <w:t> </w:t>
            </w:r>
            <w:r>
              <w:rPr>
                <w:sz w:val="24"/>
              </w:rPr>
              <w:t>view.</w:t>
            </w:r>
          </w:p>
          <w:p>
            <w:pPr>
              <w:pStyle w:val="TableParagraph"/>
              <w:numPr>
                <w:ilvl w:val="0"/>
                <w:numId w:val="55"/>
              </w:numPr>
              <w:tabs>
                <w:tab w:pos="832" w:val="left" w:leader="none"/>
                <w:tab w:pos="833" w:val="left" w:leader="none"/>
              </w:tabs>
              <w:spacing w:line="270" w:lineRule="atLeast" w:before="0" w:after="0"/>
              <w:ind w:left="832" w:right="235" w:hanging="360"/>
              <w:jc w:val="left"/>
              <w:rPr>
                <w:sz w:val="24"/>
              </w:rPr>
            </w:pPr>
            <w:r>
              <w:rPr>
                <w:sz w:val="24"/>
              </w:rPr>
              <w:t>organize multiple points of view to construct a</w:t>
            </w:r>
            <w:r>
              <w:rPr>
                <w:spacing w:val="-14"/>
                <w:sz w:val="24"/>
              </w:rPr>
              <w:t> </w:t>
            </w:r>
            <w:r>
              <w:rPr>
                <w:sz w:val="24"/>
              </w:rPr>
              <w:t>historical argument.</w:t>
            </w:r>
          </w:p>
        </w:tc>
      </w:tr>
    </w:tbl>
    <w:p>
      <w:pPr>
        <w:spacing w:after="0" w:line="270" w:lineRule="atLeast"/>
        <w:jc w:val="left"/>
        <w:rPr>
          <w:sz w:val="24"/>
        </w:rPr>
        <w:sectPr>
          <w:pgSz w:w="12240" w:h="15840"/>
          <w:pgMar w:header="0" w:footer="944" w:top="1440" w:bottom="1140" w:left="1060" w:right="740"/>
        </w:sectPr>
      </w:pPr>
    </w:p>
    <w:p>
      <w:pPr>
        <w:pStyle w:val="Heading1"/>
        <w:ind w:left="886"/>
      </w:pPr>
      <w:bookmarkStart w:name="_TOC_250015" w:id="81"/>
      <w:bookmarkStart w:name="Modern World History Standards" w:id="82"/>
      <w:r>
        <w:rPr>
          <w:b w:val="0"/>
        </w:rPr>
      </w:r>
      <w:bookmarkEnd w:id="81"/>
      <w:r>
        <w:rPr/>
        <w:t>Modern World History Standards</w:t>
      </w: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432"/>
        <w:gridCol w:w="6753"/>
      </w:tblGrid>
      <w:tr>
        <w:trPr>
          <w:trHeight w:val="582" w:hRule="atLeast"/>
        </w:trPr>
        <w:tc>
          <w:tcPr>
            <w:tcW w:w="1577" w:type="dxa"/>
            <w:tcBorders>
              <w:bottom w:val="single" w:sz="12" w:space="0" w:color="000000"/>
            </w:tcBorders>
          </w:tcPr>
          <w:p>
            <w:pPr>
              <w:pStyle w:val="TableParagraph"/>
              <w:spacing w:before="15"/>
              <w:ind w:left="74"/>
              <w:rPr>
                <w:b/>
                <w:sz w:val="24"/>
              </w:rPr>
            </w:pPr>
            <w:r>
              <w:rPr>
                <w:b/>
                <w:sz w:val="24"/>
              </w:rPr>
              <w:t>Key Concepts</w:t>
            </w:r>
          </w:p>
        </w:tc>
        <w:tc>
          <w:tcPr>
            <w:tcW w:w="8185" w:type="dxa"/>
            <w:gridSpan w:val="2"/>
            <w:tcBorders>
              <w:bottom w:val="single" w:sz="12" w:space="0" w:color="000000"/>
            </w:tcBorders>
          </w:tcPr>
          <w:p>
            <w:pPr>
              <w:pStyle w:val="TableParagraph"/>
              <w:spacing w:before="152"/>
              <w:ind w:left="3542" w:right="3538"/>
              <w:jc w:val="center"/>
              <w:rPr>
                <w:b/>
                <w:sz w:val="24"/>
              </w:rPr>
            </w:pPr>
            <w:r>
              <w:rPr>
                <w:b/>
                <w:sz w:val="24"/>
              </w:rPr>
              <w:t>Standards</w:t>
            </w:r>
          </w:p>
        </w:tc>
      </w:tr>
      <w:tr>
        <w:trPr>
          <w:trHeight w:val="582" w:hRule="atLeast"/>
        </w:trPr>
        <w:tc>
          <w:tcPr>
            <w:tcW w:w="1577" w:type="dxa"/>
            <w:tcBorders>
              <w:top w:val="single" w:sz="12" w:space="0" w:color="000000"/>
              <w:bottom w:val="nil"/>
            </w:tcBorders>
          </w:tcPr>
          <w:p>
            <w:pPr>
              <w:pStyle w:val="TableParagraph"/>
              <w:rPr>
                <w:sz w:val="24"/>
              </w:rPr>
            </w:pPr>
          </w:p>
        </w:tc>
        <w:tc>
          <w:tcPr>
            <w:tcW w:w="8185" w:type="dxa"/>
            <w:gridSpan w:val="2"/>
            <w:tcBorders>
              <w:top w:val="single" w:sz="12" w:space="0" w:color="000000"/>
            </w:tcBorders>
          </w:tcPr>
          <w:p>
            <w:pPr>
              <w:pStyle w:val="TableParagraph"/>
              <w:spacing w:line="270" w:lineRule="atLeast" w:before="10"/>
              <w:ind w:left="9" w:right="194"/>
              <w:rPr>
                <w:sz w:val="24"/>
              </w:rPr>
            </w:pPr>
            <w:r>
              <w:rPr>
                <w:b/>
                <w:sz w:val="24"/>
              </w:rPr>
              <w:t>Standard 1: </w:t>
            </w:r>
            <w:r>
              <w:rPr>
                <w:sz w:val="24"/>
              </w:rPr>
              <w:t>Demonstrate an understanding of the emergence of the modern world during the period of 1300–1500.</w:t>
            </w:r>
          </w:p>
        </w:tc>
      </w:tr>
      <w:tr>
        <w:trPr>
          <w:trHeight w:val="1154" w:hRule="atLeast"/>
        </w:trPr>
        <w:tc>
          <w:tcPr>
            <w:tcW w:w="1577" w:type="dxa"/>
            <w:tcBorders>
              <w:top w:val="nil"/>
              <w:bottom w:val="nil"/>
            </w:tcBorders>
          </w:tcPr>
          <w:p>
            <w:pPr>
              <w:pStyle w:val="TableParagraph"/>
              <w:rPr>
                <w:sz w:val="24"/>
              </w:rPr>
            </w:pPr>
          </w:p>
        </w:tc>
        <w:tc>
          <w:tcPr>
            <w:tcW w:w="8185" w:type="dxa"/>
            <w:gridSpan w:val="2"/>
          </w:tcPr>
          <w:p>
            <w:pPr>
              <w:pStyle w:val="TableParagraph"/>
              <w:spacing w:line="270" w:lineRule="atLeast" w:before="30"/>
              <w:ind w:left="9" w:right="161"/>
              <w:rPr>
                <w:sz w:val="24"/>
              </w:rPr>
            </w:pPr>
            <w:r>
              <w:rPr>
                <w:b/>
                <w:sz w:val="24"/>
              </w:rPr>
              <w:t>Enduring Understanding: </w:t>
            </w:r>
            <w:r>
              <w:rPr>
                <w:sz w:val="24"/>
              </w:rPr>
              <w:t>The emergence of the modern world was a result of exploration, the development of international trade networks, and regional economic, political, and social systems. These new ideas and understandings of the world led to innovation and change.</w:t>
            </w:r>
          </w:p>
        </w:tc>
      </w:tr>
      <w:tr>
        <w:trPr>
          <w:trHeight w:val="330" w:hRule="atLeast"/>
        </w:trPr>
        <w:tc>
          <w:tcPr>
            <w:tcW w:w="1577" w:type="dxa"/>
            <w:tcBorders>
              <w:top w:val="nil"/>
              <w:bottom w:val="nil"/>
            </w:tcBorders>
          </w:tcPr>
          <w:p>
            <w:pPr>
              <w:pStyle w:val="TableParagraph"/>
              <w:rPr>
                <w:sz w:val="24"/>
              </w:rPr>
            </w:pPr>
          </w:p>
        </w:tc>
        <w:tc>
          <w:tcPr>
            <w:tcW w:w="8185" w:type="dxa"/>
            <w:gridSpan w:val="2"/>
          </w:tcPr>
          <w:p>
            <w:pPr>
              <w:pStyle w:val="TableParagraph"/>
              <w:spacing w:before="35"/>
              <w:ind w:left="9"/>
              <w:rPr>
                <w:b/>
                <w:sz w:val="24"/>
              </w:rPr>
            </w:pPr>
            <w:r>
              <w:rPr>
                <w:b/>
                <w:sz w:val="24"/>
              </w:rPr>
              <w:t>The student will:</w:t>
            </w:r>
          </w:p>
        </w:tc>
      </w:tr>
      <w:tr>
        <w:trPr>
          <w:trHeight w:val="722" w:hRule="atLeast"/>
        </w:trPr>
        <w:tc>
          <w:tcPr>
            <w:tcW w:w="1577" w:type="dxa"/>
            <w:tcBorders>
              <w:top w:val="nil"/>
              <w:bottom w:val="nil"/>
            </w:tcBorders>
          </w:tcPr>
          <w:p>
            <w:pPr>
              <w:pStyle w:val="TableParagraph"/>
              <w:rPr>
                <w:sz w:val="24"/>
              </w:rPr>
            </w:pPr>
          </w:p>
        </w:tc>
        <w:tc>
          <w:tcPr>
            <w:tcW w:w="1432" w:type="dxa"/>
            <w:tcBorders>
              <w:bottom w:val="nil"/>
              <w:right w:val="nil"/>
            </w:tcBorders>
          </w:tcPr>
          <w:p>
            <w:pPr>
              <w:pStyle w:val="TableParagraph"/>
              <w:spacing w:before="32"/>
              <w:ind w:left="9"/>
              <w:rPr>
                <w:b/>
                <w:sz w:val="24"/>
              </w:rPr>
            </w:pPr>
            <w:r>
              <w:rPr>
                <w:b/>
                <w:sz w:val="24"/>
              </w:rPr>
              <w:t>MWH.1.CO</w:t>
            </w:r>
          </w:p>
        </w:tc>
        <w:tc>
          <w:tcPr>
            <w:tcW w:w="6753" w:type="dxa"/>
            <w:tcBorders>
              <w:left w:val="nil"/>
              <w:bottom w:val="nil"/>
            </w:tcBorders>
          </w:tcPr>
          <w:p>
            <w:pPr>
              <w:pStyle w:val="TableParagraph"/>
              <w:spacing w:before="27"/>
              <w:ind w:left="173" w:right="56"/>
              <w:rPr>
                <w:sz w:val="24"/>
              </w:rPr>
            </w:pPr>
            <w:r>
              <w:rPr>
                <w:sz w:val="24"/>
              </w:rPr>
              <w:t>Compare and contrast the major political, social, and belief systems and their spatial distribution in the early modern world.</w:t>
            </w:r>
          </w:p>
        </w:tc>
      </w:tr>
      <w:tr>
        <w:trPr>
          <w:trHeight w:val="2084" w:hRule="atLeast"/>
        </w:trPr>
        <w:tc>
          <w:tcPr>
            <w:tcW w:w="1577" w:type="dxa"/>
            <w:tcBorders>
              <w:top w:val="nil"/>
              <w:bottom w:val="nil"/>
            </w:tcBorders>
          </w:tcPr>
          <w:p>
            <w:pPr>
              <w:pStyle w:val="TableParagraph"/>
              <w:rPr>
                <w:sz w:val="24"/>
              </w:rPr>
            </w:pPr>
          </w:p>
        </w:tc>
        <w:tc>
          <w:tcPr>
            <w:tcW w:w="1432" w:type="dxa"/>
            <w:tcBorders>
              <w:top w:val="nil"/>
              <w:right w:val="nil"/>
            </w:tcBorders>
          </w:tcPr>
          <w:p>
            <w:pPr>
              <w:pStyle w:val="TableParagraph"/>
              <w:rPr>
                <w:sz w:val="24"/>
              </w:rPr>
            </w:pPr>
          </w:p>
        </w:tc>
        <w:tc>
          <w:tcPr>
            <w:tcW w:w="6753" w:type="dxa"/>
            <w:tcBorders>
              <w:top w:val="nil"/>
              <w:left w:val="nil"/>
            </w:tcBorders>
          </w:tcPr>
          <w:p>
            <w:pPr>
              <w:pStyle w:val="TableParagraph"/>
              <w:spacing w:before="133"/>
              <w:ind w:left="173" w:right="163"/>
              <w:rPr>
                <w:sz w:val="24"/>
              </w:rPr>
            </w:pPr>
            <w:r>
              <w:rPr>
                <w:sz w:val="24"/>
              </w:rPr>
              <w:t>This indicator was developed to encourage inquiry into the mosaic of the modern world between 1300 and 1500 focusing on the foundational understanding of Buddhism, Christianity, Confucianism, Daoism, Hinduism, Islam, and Judaism as well as highlight the development of early kingdoms, empires, and nation states.</w:t>
            </w:r>
          </w:p>
        </w:tc>
      </w:tr>
      <w:tr>
        <w:trPr>
          <w:trHeight w:val="2258" w:hRule="atLeast"/>
        </w:trPr>
        <w:tc>
          <w:tcPr>
            <w:tcW w:w="1577" w:type="dxa"/>
            <w:tcBorders>
              <w:top w:val="nil"/>
              <w:bottom w:val="nil"/>
            </w:tcBorders>
          </w:tcPr>
          <w:p>
            <w:pPr>
              <w:pStyle w:val="TableParagraph"/>
              <w:spacing w:before="8"/>
              <w:rPr>
                <w:b/>
                <w:sz w:val="33"/>
              </w:rPr>
            </w:pPr>
          </w:p>
          <w:p>
            <w:pPr>
              <w:pStyle w:val="TableParagraph"/>
              <w:ind w:left="213" w:right="205"/>
              <w:jc w:val="center"/>
              <w:rPr>
                <w:b/>
                <w:sz w:val="24"/>
              </w:rPr>
            </w:pPr>
            <w:r>
              <w:rPr>
                <w:b/>
                <w:sz w:val="24"/>
              </w:rPr>
              <w:t>Emergence of the Modern World</w:t>
            </w:r>
          </w:p>
        </w:tc>
        <w:tc>
          <w:tcPr>
            <w:tcW w:w="1432" w:type="dxa"/>
            <w:tcBorders>
              <w:right w:val="nil"/>
            </w:tcBorders>
          </w:tcPr>
          <w:p>
            <w:pPr>
              <w:pStyle w:val="TableParagraph"/>
              <w:spacing w:before="35"/>
              <w:ind w:left="9"/>
              <w:rPr>
                <w:b/>
                <w:sz w:val="24"/>
              </w:rPr>
            </w:pPr>
            <w:r>
              <w:rPr>
                <w:b/>
                <w:sz w:val="24"/>
              </w:rPr>
              <w:t>MWH.1.CE</w:t>
            </w:r>
          </w:p>
        </w:tc>
        <w:tc>
          <w:tcPr>
            <w:tcW w:w="6753" w:type="dxa"/>
            <w:tcBorders>
              <w:left w:val="nil"/>
            </w:tcBorders>
          </w:tcPr>
          <w:p>
            <w:pPr>
              <w:pStyle w:val="TableParagraph"/>
              <w:spacing w:before="30"/>
              <w:ind w:left="173" w:right="697"/>
              <w:rPr>
                <w:sz w:val="24"/>
              </w:rPr>
            </w:pPr>
            <w:r>
              <w:rPr>
                <w:sz w:val="24"/>
              </w:rPr>
              <w:t>Examine the causes and effects of the events surrounding the Renaissance on the rise of Europe.</w:t>
            </w:r>
          </w:p>
          <w:p>
            <w:pPr>
              <w:pStyle w:val="TableParagraph"/>
              <w:rPr>
                <w:b/>
                <w:sz w:val="24"/>
              </w:rPr>
            </w:pPr>
          </w:p>
          <w:p>
            <w:pPr>
              <w:pStyle w:val="TableParagraph"/>
              <w:ind w:left="173" w:right="163"/>
              <w:rPr>
                <w:sz w:val="24"/>
              </w:rPr>
            </w:pPr>
            <w:r>
              <w:rPr>
                <w:sz w:val="24"/>
              </w:rPr>
              <w:t>This indicator was developed to encourage inquiry into the causes and effects of the Black Death, the influence of the Catholic Church, and the Renaissance during the time period, and their implications on the development of the modern world.</w:t>
            </w:r>
          </w:p>
        </w:tc>
      </w:tr>
      <w:tr>
        <w:trPr>
          <w:trHeight w:val="725" w:hRule="atLeast"/>
        </w:trPr>
        <w:tc>
          <w:tcPr>
            <w:tcW w:w="1577" w:type="dxa"/>
            <w:tcBorders>
              <w:top w:val="nil"/>
              <w:bottom w:val="nil"/>
            </w:tcBorders>
          </w:tcPr>
          <w:p>
            <w:pPr>
              <w:pStyle w:val="TableParagraph"/>
              <w:rPr>
                <w:sz w:val="24"/>
              </w:rPr>
            </w:pPr>
          </w:p>
        </w:tc>
        <w:tc>
          <w:tcPr>
            <w:tcW w:w="1432" w:type="dxa"/>
            <w:tcBorders>
              <w:bottom w:val="nil"/>
              <w:right w:val="nil"/>
            </w:tcBorders>
          </w:tcPr>
          <w:p>
            <w:pPr>
              <w:pStyle w:val="TableParagraph"/>
              <w:spacing w:before="35"/>
              <w:ind w:left="9"/>
              <w:rPr>
                <w:b/>
                <w:sz w:val="24"/>
              </w:rPr>
            </w:pPr>
            <w:r>
              <w:rPr>
                <w:b/>
                <w:sz w:val="24"/>
              </w:rPr>
              <w:t>MWH.1.P</w:t>
            </w:r>
          </w:p>
        </w:tc>
        <w:tc>
          <w:tcPr>
            <w:tcW w:w="6753" w:type="dxa"/>
            <w:tcBorders>
              <w:left w:val="nil"/>
              <w:bottom w:val="nil"/>
            </w:tcBorders>
          </w:tcPr>
          <w:p>
            <w:pPr>
              <w:pStyle w:val="TableParagraph"/>
              <w:spacing w:before="30"/>
              <w:ind w:left="173" w:right="656"/>
              <w:rPr>
                <w:sz w:val="24"/>
              </w:rPr>
            </w:pPr>
            <w:r>
              <w:rPr>
                <w:sz w:val="24"/>
              </w:rPr>
              <w:t>Summarize the motivations of worldwide exploration and the influence of exploration on world civilizations.</w:t>
            </w:r>
          </w:p>
        </w:tc>
      </w:tr>
      <w:tr>
        <w:trPr>
          <w:trHeight w:val="1808" w:hRule="atLeast"/>
        </w:trPr>
        <w:tc>
          <w:tcPr>
            <w:tcW w:w="1577" w:type="dxa"/>
            <w:tcBorders>
              <w:top w:val="nil"/>
              <w:bottom w:val="nil"/>
            </w:tcBorders>
          </w:tcPr>
          <w:p>
            <w:pPr>
              <w:pStyle w:val="TableParagraph"/>
              <w:rPr>
                <w:sz w:val="24"/>
              </w:rPr>
            </w:pPr>
          </w:p>
        </w:tc>
        <w:tc>
          <w:tcPr>
            <w:tcW w:w="1432" w:type="dxa"/>
            <w:tcBorders>
              <w:top w:val="nil"/>
              <w:right w:val="nil"/>
            </w:tcBorders>
          </w:tcPr>
          <w:p>
            <w:pPr>
              <w:pStyle w:val="TableParagraph"/>
              <w:rPr>
                <w:sz w:val="24"/>
              </w:rPr>
            </w:pPr>
          </w:p>
        </w:tc>
        <w:tc>
          <w:tcPr>
            <w:tcW w:w="6753" w:type="dxa"/>
            <w:tcBorders>
              <w:top w:val="nil"/>
              <w:left w:val="nil"/>
            </w:tcBorders>
          </w:tcPr>
          <w:p>
            <w:pPr>
              <w:pStyle w:val="TableParagraph"/>
              <w:spacing w:before="133"/>
              <w:ind w:left="173" w:right="137"/>
              <w:rPr>
                <w:sz w:val="24"/>
              </w:rPr>
            </w:pPr>
            <w:r>
              <w:rPr>
                <w:sz w:val="24"/>
              </w:rPr>
              <w:t>This indicator was developed to encourage inquiry into the interactions between the European countries, pre-Columbian societies, the world-wide enslavement of native peoples, as well as individual Asian societies focusing on trade, exploration, and the emergence of an imperial world.</w:t>
            </w:r>
          </w:p>
        </w:tc>
      </w:tr>
      <w:tr>
        <w:trPr>
          <w:trHeight w:val="1001" w:hRule="atLeast"/>
        </w:trPr>
        <w:tc>
          <w:tcPr>
            <w:tcW w:w="1577" w:type="dxa"/>
            <w:tcBorders>
              <w:top w:val="nil"/>
              <w:bottom w:val="nil"/>
            </w:tcBorders>
          </w:tcPr>
          <w:p>
            <w:pPr>
              <w:pStyle w:val="TableParagraph"/>
              <w:rPr>
                <w:sz w:val="24"/>
              </w:rPr>
            </w:pPr>
          </w:p>
        </w:tc>
        <w:tc>
          <w:tcPr>
            <w:tcW w:w="1432" w:type="dxa"/>
            <w:tcBorders>
              <w:bottom w:val="nil"/>
              <w:right w:val="nil"/>
            </w:tcBorders>
          </w:tcPr>
          <w:p>
            <w:pPr>
              <w:pStyle w:val="TableParagraph"/>
              <w:spacing w:before="35"/>
              <w:ind w:left="9"/>
              <w:rPr>
                <w:b/>
                <w:sz w:val="24"/>
              </w:rPr>
            </w:pPr>
            <w:r>
              <w:rPr>
                <w:b/>
                <w:sz w:val="24"/>
              </w:rPr>
              <w:t>MWH.1.CX</w:t>
            </w:r>
          </w:p>
        </w:tc>
        <w:tc>
          <w:tcPr>
            <w:tcW w:w="6753" w:type="dxa"/>
            <w:tcBorders>
              <w:left w:val="nil"/>
              <w:bottom w:val="nil"/>
            </w:tcBorders>
          </w:tcPr>
          <w:p>
            <w:pPr>
              <w:pStyle w:val="TableParagraph"/>
              <w:spacing w:before="30"/>
              <w:ind w:left="173" w:right="56"/>
              <w:rPr>
                <w:sz w:val="24"/>
              </w:rPr>
            </w:pPr>
            <w:r>
              <w:rPr>
                <w:sz w:val="24"/>
              </w:rPr>
              <w:t>Contextualize the Indian Ocean as the center of global exchanges within the historically significant Eastern Hemisphere trade networks.</w:t>
            </w:r>
          </w:p>
        </w:tc>
      </w:tr>
      <w:tr>
        <w:trPr>
          <w:trHeight w:val="973" w:hRule="atLeast"/>
        </w:trPr>
        <w:tc>
          <w:tcPr>
            <w:tcW w:w="1577" w:type="dxa"/>
            <w:tcBorders>
              <w:top w:val="nil"/>
              <w:bottom w:val="single" w:sz="12" w:space="0" w:color="000000"/>
            </w:tcBorders>
          </w:tcPr>
          <w:p>
            <w:pPr>
              <w:pStyle w:val="TableParagraph"/>
              <w:rPr>
                <w:sz w:val="24"/>
              </w:rPr>
            </w:pPr>
          </w:p>
        </w:tc>
        <w:tc>
          <w:tcPr>
            <w:tcW w:w="1432" w:type="dxa"/>
            <w:tcBorders>
              <w:top w:val="nil"/>
              <w:right w:val="nil"/>
            </w:tcBorders>
          </w:tcPr>
          <w:p>
            <w:pPr>
              <w:pStyle w:val="TableParagraph"/>
              <w:rPr>
                <w:sz w:val="24"/>
              </w:rPr>
            </w:pPr>
          </w:p>
        </w:tc>
        <w:tc>
          <w:tcPr>
            <w:tcW w:w="6753" w:type="dxa"/>
            <w:tcBorders>
              <w:top w:val="nil"/>
              <w:left w:val="nil"/>
            </w:tcBorders>
          </w:tcPr>
          <w:p>
            <w:pPr>
              <w:pStyle w:val="TableParagraph"/>
              <w:spacing w:line="270" w:lineRule="atLeast" w:before="133"/>
              <w:ind w:left="173" w:right="217"/>
              <w:rPr>
                <w:sz w:val="24"/>
              </w:rPr>
            </w:pPr>
            <w:r>
              <w:rPr>
                <w:sz w:val="24"/>
              </w:rPr>
              <w:t>This indicator was developed to encourage inquiry into how the emergence of the Indian Ocean trade route, the Silk Road, and the power shifts between different groups happened as a result of</w:t>
            </w:r>
          </w:p>
        </w:tc>
      </w:tr>
    </w:tbl>
    <w:p>
      <w:pPr>
        <w:spacing w:after="0" w:line="270" w:lineRule="atLeast"/>
        <w:rPr>
          <w:sz w:val="24"/>
        </w:rPr>
        <w:sectPr>
          <w:pgSz w:w="12240" w:h="15840"/>
          <w:pgMar w:header="0" w:footer="944" w:top="138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432"/>
        <w:gridCol w:w="6753"/>
      </w:tblGrid>
      <w:tr>
        <w:trPr>
          <w:trHeight w:val="582" w:hRule="atLeast"/>
        </w:trPr>
        <w:tc>
          <w:tcPr>
            <w:tcW w:w="1577" w:type="dxa"/>
            <w:tcBorders>
              <w:bottom w:val="single" w:sz="12" w:space="0" w:color="000000"/>
            </w:tcBorders>
          </w:tcPr>
          <w:p>
            <w:pPr>
              <w:pStyle w:val="TableParagraph"/>
              <w:spacing w:before="13"/>
              <w:ind w:left="74"/>
              <w:rPr>
                <w:b/>
                <w:sz w:val="24"/>
              </w:rPr>
            </w:pPr>
            <w:r>
              <w:rPr>
                <w:b/>
                <w:sz w:val="24"/>
              </w:rPr>
              <w:t>Key Concepts</w:t>
            </w:r>
          </w:p>
        </w:tc>
        <w:tc>
          <w:tcPr>
            <w:tcW w:w="8185" w:type="dxa"/>
            <w:gridSpan w:val="2"/>
            <w:tcBorders>
              <w:bottom w:val="single" w:sz="12" w:space="0" w:color="000000"/>
            </w:tcBorders>
          </w:tcPr>
          <w:p>
            <w:pPr>
              <w:pStyle w:val="TableParagraph"/>
              <w:spacing w:before="152"/>
              <w:ind w:left="3542" w:right="3538"/>
              <w:jc w:val="center"/>
              <w:rPr>
                <w:b/>
                <w:sz w:val="24"/>
              </w:rPr>
            </w:pPr>
            <w:r>
              <w:rPr>
                <w:b/>
                <w:sz w:val="24"/>
              </w:rPr>
              <w:t>Standards</w:t>
            </w:r>
          </w:p>
        </w:tc>
      </w:tr>
      <w:tr>
        <w:trPr>
          <w:trHeight w:val="572" w:hRule="atLeast"/>
        </w:trPr>
        <w:tc>
          <w:tcPr>
            <w:tcW w:w="1577" w:type="dxa"/>
            <w:vMerge w:val="restart"/>
            <w:tcBorders>
              <w:top w:val="single" w:sz="12" w:space="0" w:color="000000"/>
              <w:bottom w:val="single" w:sz="12" w:space="0" w:color="000000"/>
            </w:tcBorders>
          </w:tcPr>
          <w:p>
            <w:pPr>
              <w:pStyle w:val="TableParagraph"/>
              <w:rPr>
                <w:sz w:val="22"/>
              </w:rPr>
            </w:pPr>
          </w:p>
        </w:tc>
        <w:tc>
          <w:tcPr>
            <w:tcW w:w="8185" w:type="dxa"/>
            <w:gridSpan w:val="2"/>
            <w:tcBorders>
              <w:top w:val="single" w:sz="12" w:space="0" w:color="000000"/>
            </w:tcBorders>
          </w:tcPr>
          <w:p>
            <w:pPr>
              <w:pStyle w:val="TableParagraph"/>
              <w:spacing w:before="8"/>
              <w:ind w:left="1600"/>
              <w:rPr>
                <w:sz w:val="24"/>
              </w:rPr>
            </w:pPr>
            <w:r>
              <w:rPr>
                <w:sz w:val="24"/>
              </w:rPr>
              <w:t>economies, politics, population, resources, and technology.</w:t>
            </w:r>
          </w:p>
        </w:tc>
      </w:tr>
      <w:tr>
        <w:trPr>
          <w:trHeight w:val="562" w:hRule="atLeast"/>
        </w:trPr>
        <w:tc>
          <w:tcPr>
            <w:tcW w:w="1577" w:type="dxa"/>
            <w:vMerge/>
            <w:tcBorders>
              <w:top w:val="nil"/>
              <w:bottom w:val="single" w:sz="12" w:space="0" w:color="000000"/>
            </w:tcBorders>
          </w:tcPr>
          <w:p>
            <w:pPr>
              <w:rPr>
                <w:sz w:val="2"/>
                <w:szCs w:val="2"/>
              </w:rPr>
            </w:pPr>
          </w:p>
        </w:tc>
        <w:tc>
          <w:tcPr>
            <w:tcW w:w="1432" w:type="dxa"/>
            <w:tcBorders>
              <w:bottom w:val="nil"/>
              <w:right w:val="nil"/>
            </w:tcBorders>
          </w:tcPr>
          <w:p>
            <w:pPr>
              <w:pStyle w:val="TableParagraph"/>
              <w:spacing w:before="22"/>
              <w:ind w:left="9"/>
              <w:rPr>
                <w:b/>
                <w:sz w:val="24"/>
              </w:rPr>
            </w:pPr>
            <w:r>
              <w:rPr>
                <w:b/>
                <w:sz w:val="24"/>
              </w:rPr>
              <w:t>MWH.1.CC</w:t>
            </w:r>
          </w:p>
        </w:tc>
        <w:tc>
          <w:tcPr>
            <w:tcW w:w="6753" w:type="dxa"/>
            <w:tcBorders>
              <w:left w:val="nil"/>
              <w:bottom w:val="nil"/>
            </w:tcBorders>
          </w:tcPr>
          <w:p>
            <w:pPr>
              <w:pStyle w:val="TableParagraph"/>
              <w:spacing w:line="270" w:lineRule="atLeast" w:before="17"/>
              <w:ind w:left="173" w:right="203"/>
              <w:rPr>
                <w:sz w:val="24"/>
              </w:rPr>
            </w:pPr>
            <w:r>
              <w:rPr>
                <w:sz w:val="24"/>
              </w:rPr>
              <w:t>Analyze continuities and changes within the rise and expansion of the Ottoman Empire and its implications on the world.</w:t>
            </w:r>
          </w:p>
        </w:tc>
      </w:tr>
      <w:tr>
        <w:trPr>
          <w:trHeight w:val="2466" w:hRule="atLeast"/>
        </w:trPr>
        <w:tc>
          <w:tcPr>
            <w:tcW w:w="1577" w:type="dxa"/>
            <w:vMerge/>
            <w:tcBorders>
              <w:top w:val="nil"/>
              <w:bottom w:val="single" w:sz="12" w:space="0" w:color="000000"/>
            </w:tcBorders>
          </w:tcPr>
          <w:p>
            <w:pPr>
              <w:rPr>
                <w:sz w:val="2"/>
                <w:szCs w:val="2"/>
              </w:rPr>
            </w:pPr>
          </w:p>
        </w:tc>
        <w:tc>
          <w:tcPr>
            <w:tcW w:w="1432" w:type="dxa"/>
            <w:tcBorders>
              <w:top w:val="nil"/>
              <w:right w:val="nil"/>
            </w:tcBorders>
          </w:tcPr>
          <w:p>
            <w:pPr>
              <w:pStyle w:val="TableParagraph"/>
              <w:rPr>
                <w:sz w:val="22"/>
              </w:rPr>
            </w:pPr>
          </w:p>
        </w:tc>
        <w:tc>
          <w:tcPr>
            <w:tcW w:w="6753" w:type="dxa"/>
            <w:tcBorders>
              <w:top w:val="nil"/>
              <w:left w:val="nil"/>
            </w:tcBorders>
          </w:tcPr>
          <w:p>
            <w:pPr>
              <w:pStyle w:val="TableParagraph"/>
              <w:spacing w:before="5"/>
              <w:rPr>
                <w:b/>
                <w:sz w:val="21"/>
              </w:rPr>
            </w:pPr>
          </w:p>
          <w:p>
            <w:pPr>
              <w:pStyle w:val="TableParagraph"/>
              <w:ind w:left="173" w:right="-10"/>
              <w:rPr>
                <w:sz w:val="24"/>
              </w:rPr>
            </w:pPr>
            <w:r>
              <w:rPr>
                <w:sz w:val="24"/>
              </w:rPr>
              <w:t>This indicator was developed to encourage inquiry into the changes that are facilitated through shifts in economic systems, the strength of government, access to technology, and the strength of leaders in the Ottoman Empire. Further inquiry into the continuities and changes of the emergence, expansion, and significance of the Ottoman Empire, pre-Columbian societies, Asian societies, and Africa in the world during the period is also encouraged.</w:t>
            </w:r>
          </w:p>
        </w:tc>
      </w:tr>
      <w:tr>
        <w:trPr>
          <w:trHeight w:val="865" w:hRule="atLeast"/>
        </w:trPr>
        <w:tc>
          <w:tcPr>
            <w:tcW w:w="1577" w:type="dxa"/>
            <w:vMerge/>
            <w:tcBorders>
              <w:top w:val="nil"/>
              <w:bottom w:val="single" w:sz="12" w:space="0" w:color="000000"/>
            </w:tcBorders>
          </w:tcPr>
          <w:p>
            <w:pPr>
              <w:rPr>
                <w:sz w:val="2"/>
                <w:szCs w:val="2"/>
              </w:rPr>
            </w:pPr>
          </w:p>
        </w:tc>
        <w:tc>
          <w:tcPr>
            <w:tcW w:w="1432" w:type="dxa"/>
            <w:tcBorders>
              <w:bottom w:val="single" w:sz="12" w:space="0" w:color="000000"/>
              <w:right w:val="nil"/>
            </w:tcBorders>
          </w:tcPr>
          <w:p>
            <w:pPr>
              <w:pStyle w:val="TableParagraph"/>
              <w:spacing w:before="22"/>
              <w:ind w:left="9"/>
              <w:rPr>
                <w:b/>
                <w:sz w:val="24"/>
              </w:rPr>
            </w:pPr>
            <w:r>
              <w:rPr>
                <w:b/>
                <w:sz w:val="24"/>
              </w:rPr>
              <w:t>MWH.1.E</w:t>
            </w:r>
          </w:p>
        </w:tc>
        <w:tc>
          <w:tcPr>
            <w:tcW w:w="6753" w:type="dxa"/>
            <w:tcBorders>
              <w:left w:val="nil"/>
              <w:bottom w:val="single" w:sz="12" w:space="0" w:color="000000"/>
            </w:tcBorders>
          </w:tcPr>
          <w:p>
            <w:pPr>
              <w:pStyle w:val="TableParagraph"/>
              <w:spacing w:before="17"/>
              <w:ind w:left="173" w:right="670"/>
              <w:rPr>
                <w:sz w:val="24"/>
              </w:rPr>
            </w:pPr>
            <w:r>
              <w:rPr>
                <w:sz w:val="24"/>
              </w:rPr>
              <w:t>Utilize a variety of primary and secondary sources to analyze multiple perspectives of global exchanges.</w:t>
            </w:r>
          </w:p>
        </w:tc>
      </w:tr>
      <w:tr>
        <w:trPr>
          <w:trHeight w:val="582" w:hRule="atLeast"/>
        </w:trPr>
        <w:tc>
          <w:tcPr>
            <w:tcW w:w="1577" w:type="dxa"/>
            <w:tcBorders>
              <w:top w:val="single" w:sz="12" w:space="0" w:color="000000"/>
              <w:bottom w:val="nil"/>
            </w:tcBorders>
          </w:tcPr>
          <w:p>
            <w:pPr>
              <w:pStyle w:val="TableParagraph"/>
              <w:rPr>
                <w:sz w:val="22"/>
              </w:rPr>
            </w:pPr>
          </w:p>
        </w:tc>
        <w:tc>
          <w:tcPr>
            <w:tcW w:w="8185" w:type="dxa"/>
            <w:gridSpan w:val="2"/>
            <w:tcBorders>
              <w:top w:val="single" w:sz="12" w:space="0" w:color="000000"/>
            </w:tcBorders>
          </w:tcPr>
          <w:p>
            <w:pPr>
              <w:pStyle w:val="TableParagraph"/>
              <w:spacing w:line="270" w:lineRule="atLeast" w:before="10"/>
              <w:ind w:left="9" w:right="154"/>
              <w:rPr>
                <w:sz w:val="24"/>
              </w:rPr>
            </w:pPr>
            <w:r>
              <w:rPr>
                <w:b/>
                <w:sz w:val="24"/>
              </w:rPr>
              <w:t>Standard 2: </w:t>
            </w:r>
            <w:r>
              <w:rPr>
                <w:sz w:val="24"/>
              </w:rPr>
              <w:t>Demonstrate an understanding of the effects of commerce, innovation and expansion on global affairs and interactions during the period of 1450–1815.</w:t>
            </w:r>
          </w:p>
        </w:tc>
      </w:tr>
      <w:tr>
        <w:trPr>
          <w:trHeight w:val="878" w:hRule="atLeast"/>
        </w:trPr>
        <w:tc>
          <w:tcPr>
            <w:tcW w:w="1577" w:type="dxa"/>
            <w:tcBorders>
              <w:top w:val="nil"/>
              <w:bottom w:val="nil"/>
            </w:tcBorders>
          </w:tcPr>
          <w:p>
            <w:pPr>
              <w:pStyle w:val="TableParagraph"/>
              <w:rPr>
                <w:sz w:val="22"/>
              </w:rPr>
            </w:pPr>
          </w:p>
        </w:tc>
        <w:tc>
          <w:tcPr>
            <w:tcW w:w="8185" w:type="dxa"/>
            <w:gridSpan w:val="2"/>
          </w:tcPr>
          <w:p>
            <w:pPr>
              <w:pStyle w:val="TableParagraph"/>
              <w:spacing w:line="270" w:lineRule="atLeast" w:before="30"/>
              <w:ind w:left="9" w:right="347"/>
              <w:rPr>
                <w:sz w:val="24"/>
              </w:rPr>
            </w:pPr>
            <w:r>
              <w:rPr>
                <w:b/>
                <w:sz w:val="24"/>
              </w:rPr>
              <w:t>Enduring Understanding: </w:t>
            </w:r>
            <w:r>
              <w:rPr>
                <w:sz w:val="24"/>
              </w:rPr>
              <w:t>Global events are characterized by interaction within and between societies. Types of economic factors, expansion, government, and innovation sought to define and differentiate regions of the world.</w:t>
            </w:r>
          </w:p>
        </w:tc>
      </w:tr>
      <w:tr>
        <w:trPr>
          <w:trHeight w:val="330" w:hRule="atLeast"/>
        </w:trPr>
        <w:tc>
          <w:tcPr>
            <w:tcW w:w="1577" w:type="dxa"/>
            <w:tcBorders>
              <w:top w:val="nil"/>
              <w:bottom w:val="nil"/>
            </w:tcBorders>
          </w:tcPr>
          <w:p>
            <w:pPr>
              <w:pStyle w:val="TableParagraph"/>
              <w:rPr>
                <w:sz w:val="22"/>
              </w:rPr>
            </w:pPr>
          </w:p>
        </w:tc>
        <w:tc>
          <w:tcPr>
            <w:tcW w:w="8185" w:type="dxa"/>
            <w:gridSpan w:val="2"/>
          </w:tcPr>
          <w:p>
            <w:pPr>
              <w:pStyle w:val="TableParagraph"/>
              <w:spacing w:before="35"/>
              <w:ind w:left="9"/>
              <w:rPr>
                <w:b/>
                <w:sz w:val="24"/>
              </w:rPr>
            </w:pPr>
            <w:r>
              <w:rPr>
                <w:b/>
                <w:sz w:val="24"/>
              </w:rPr>
              <w:t>The student will:</w:t>
            </w:r>
          </w:p>
        </w:tc>
      </w:tr>
      <w:tr>
        <w:trPr>
          <w:trHeight w:val="725" w:hRule="atLeast"/>
        </w:trPr>
        <w:tc>
          <w:tcPr>
            <w:tcW w:w="1577" w:type="dxa"/>
            <w:tcBorders>
              <w:top w:val="nil"/>
              <w:bottom w:val="nil"/>
            </w:tcBorders>
          </w:tcPr>
          <w:p>
            <w:pPr>
              <w:pStyle w:val="TableParagraph"/>
              <w:rPr>
                <w:sz w:val="22"/>
              </w:rPr>
            </w:pPr>
          </w:p>
        </w:tc>
        <w:tc>
          <w:tcPr>
            <w:tcW w:w="1432" w:type="dxa"/>
            <w:tcBorders>
              <w:bottom w:val="nil"/>
              <w:right w:val="nil"/>
            </w:tcBorders>
          </w:tcPr>
          <w:p>
            <w:pPr>
              <w:pStyle w:val="TableParagraph"/>
              <w:spacing w:before="35"/>
              <w:ind w:left="9"/>
              <w:rPr>
                <w:b/>
                <w:sz w:val="24"/>
              </w:rPr>
            </w:pPr>
            <w:r>
              <w:rPr>
                <w:b/>
                <w:sz w:val="24"/>
              </w:rPr>
              <w:t>MWH.2.CO</w:t>
            </w:r>
          </w:p>
        </w:tc>
        <w:tc>
          <w:tcPr>
            <w:tcW w:w="6753" w:type="dxa"/>
            <w:tcBorders>
              <w:left w:val="nil"/>
              <w:bottom w:val="nil"/>
            </w:tcBorders>
          </w:tcPr>
          <w:p>
            <w:pPr>
              <w:pStyle w:val="TableParagraph"/>
              <w:spacing w:before="30"/>
              <w:ind w:left="173" w:right="143"/>
              <w:rPr>
                <w:sz w:val="24"/>
              </w:rPr>
            </w:pPr>
            <w:r>
              <w:rPr>
                <w:sz w:val="24"/>
              </w:rPr>
              <w:t>Compare and contrast the philosophies and practices of absolutism to the philosophies and practices of constitutional democracies.</w:t>
            </w:r>
          </w:p>
        </w:tc>
      </w:tr>
      <w:tr>
        <w:trPr>
          <w:trHeight w:val="1532" w:hRule="atLeast"/>
        </w:trPr>
        <w:tc>
          <w:tcPr>
            <w:tcW w:w="1577" w:type="dxa"/>
            <w:vMerge w:val="restart"/>
            <w:tcBorders>
              <w:top w:val="nil"/>
              <w:bottom w:val="nil"/>
            </w:tcBorders>
          </w:tcPr>
          <w:p>
            <w:pPr>
              <w:pStyle w:val="TableParagraph"/>
              <w:rPr>
                <w:b/>
                <w:sz w:val="26"/>
              </w:rPr>
            </w:pPr>
          </w:p>
          <w:p>
            <w:pPr>
              <w:pStyle w:val="TableParagraph"/>
              <w:rPr>
                <w:b/>
                <w:sz w:val="31"/>
              </w:rPr>
            </w:pPr>
          </w:p>
          <w:p>
            <w:pPr>
              <w:pStyle w:val="TableParagraph"/>
              <w:ind w:left="194" w:right="187" w:hanging="4"/>
              <w:jc w:val="center"/>
              <w:rPr>
                <w:b/>
                <w:sz w:val="24"/>
              </w:rPr>
            </w:pPr>
            <w:r>
              <w:rPr>
                <w:b/>
                <w:sz w:val="24"/>
              </w:rPr>
              <w:t>Commerce, Innovation, and Expansion</w:t>
            </w:r>
          </w:p>
        </w:tc>
        <w:tc>
          <w:tcPr>
            <w:tcW w:w="1432" w:type="dxa"/>
            <w:tcBorders>
              <w:top w:val="nil"/>
              <w:right w:val="nil"/>
            </w:tcBorders>
          </w:tcPr>
          <w:p>
            <w:pPr>
              <w:pStyle w:val="TableParagraph"/>
              <w:rPr>
                <w:sz w:val="22"/>
              </w:rPr>
            </w:pPr>
          </w:p>
        </w:tc>
        <w:tc>
          <w:tcPr>
            <w:tcW w:w="6753" w:type="dxa"/>
            <w:tcBorders>
              <w:top w:val="nil"/>
              <w:left w:val="nil"/>
            </w:tcBorders>
          </w:tcPr>
          <w:p>
            <w:pPr>
              <w:pStyle w:val="TableParagraph"/>
              <w:spacing w:before="133"/>
              <w:ind w:left="173" w:right="429"/>
              <w:jc w:val="both"/>
              <w:rPr>
                <w:sz w:val="24"/>
              </w:rPr>
            </w:pPr>
            <w:r>
              <w:rPr>
                <w:sz w:val="24"/>
              </w:rPr>
              <w:t>This indicator was developed to encourage inquiry into political philosophies including monarchies, constitutional governments, autocracies, and democracies, and their impact on global affairs during the age of commerce, expansion, and innovation.</w:t>
            </w:r>
          </w:p>
        </w:tc>
      </w:tr>
      <w:tr>
        <w:trPr>
          <w:trHeight w:val="725" w:hRule="atLeast"/>
        </w:trPr>
        <w:tc>
          <w:tcPr>
            <w:tcW w:w="1577" w:type="dxa"/>
            <w:vMerge/>
            <w:tcBorders>
              <w:top w:val="nil"/>
              <w:bottom w:val="nil"/>
            </w:tcBorders>
          </w:tcPr>
          <w:p>
            <w:pPr>
              <w:rPr>
                <w:sz w:val="2"/>
                <w:szCs w:val="2"/>
              </w:rPr>
            </w:pPr>
          </w:p>
        </w:tc>
        <w:tc>
          <w:tcPr>
            <w:tcW w:w="1432" w:type="dxa"/>
            <w:tcBorders>
              <w:bottom w:val="nil"/>
              <w:right w:val="nil"/>
            </w:tcBorders>
          </w:tcPr>
          <w:p>
            <w:pPr>
              <w:pStyle w:val="TableParagraph"/>
              <w:spacing w:before="35"/>
              <w:ind w:left="9"/>
              <w:rPr>
                <w:b/>
                <w:sz w:val="24"/>
              </w:rPr>
            </w:pPr>
            <w:r>
              <w:rPr>
                <w:b/>
                <w:sz w:val="24"/>
              </w:rPr>
              <w:t>MWH.2.CE</w:t>
            </w:r>
          </w:p>
        </w:tc>
        <w:tc>
          <w:tcPr>
            <w:tcW w:w="6753" w:type="dxa"/>
            <w:tcBorders>
              <w:left w:val="nil"/>
              <w:bottom w:val="nil"/>
            </w:tcBorders>
          </w:tcPr>
          <w:p>
            <w:pPr>
              <w:pStyle w:val="TableParagraph"/>
              <w:spacing w:before="30"/>
              <w:ind w:left="173" w:right="63"/>
              <w:rPr>
                <w:sz w:val="24"/>
              </w:rPr>
            </w:pPr>
            <w:r>
              <w:rPr>
                <w:sz w:val="24"/>
              </w:rPr>
              <w:t>Summarize how major world revolutions created new global affairs and interactions.</w:t>
            </w:r>
          </w:p>
        </w:tc>
      </w:tr>
      <w:tr>
        <w:trPr>
          <w:trHeight w:val="1808" w:hRule="atLeast"/>
        </w:trPr>
        <w:tc>
          <w:tcPr>
            <w:tcW w:w="1577" w:type="dxa"/>
            <w:tcBorders>
              <w:top w:val="nil"/>
              <w:bottom w:val="nil"/>
            </w:tcBorders>
          </w:tcPr>
          <w:p>
            <w:pPr>
              <w:pStyle w:val="TableParagraph"/>
              <w:rPr>
                <w:sz w:val="22"/>
              </w:rPr>
            </w:pPr>
          </w:p>
        </w:tc>
        <w:tc>
          <w:tcPr>
            <w:tcW w:w="1432" w:type="dxa"/>
            <w:tcBorders>
              <w:top w:val="nil"/>
              <w:right w:val="nil"/>
            </w:tcBorders>
          </w:tcPr>
          <w:p>
            <w:pPr>
              <w:pStyle w:val="TableParagraph"/>
              <w:rPr>
                <w:sz w:val="22"/>
              </w:rPr>
            </w:pPr>
          </w:p>
        </w:tc>
        <w:tc>
          <w:tcPr>
            <w:tcW w:w="6753" w:type="dxa"/>
            <w:tcBorders>
              <w:top w:val="nil"/>
              <w:left w:val="nil"/>
            </w:tcBorders>
          </w:tcPr>
          <w:p>
            <w:pPr>
              <w:pStyle w:val="TableParagraph"/>
              <w:spacing w:before="133"/>
              <w:ind w:left="173" w:right="163"/>
              <w:rPr>
                <w:sz w:val="24"/>
              </w:rPr>
            </w:pPr>
            <w:r>
              <w:rPr>
                <w:sz w:val="24"/>
              </w:rPr>
              <w:t>This indicator was developed to encourage inquiry into the causes of the new American democratic political institutions of the 18th century and their subsequent impact on the various political revolutions and institutions throughout the western hemisphere during the 19th century.</w:t>
            </w:r>
          </w:p>
        </w:tc>
      </w:tr>
      <w:tr>
        <w:trPr>
          <w:trHeight w:val="868" w:hRule="atLeast"/>
        </w:trPr>
        <w:tc>
          <w:tcPr>
            <w:tcW w:w="1577" w:type="dxa"/>
            <w:tcBorders>
              <w:top w:val="nil"/>
              <w:bottom w:val="single" w:sz="12" w:space="0" w:color="000000"/>
            </w:tcBorders>
          </w:tcPr>
          <w:p>
            <w:pPr>
              <w:pStyle w:val="TableParagraph"/>
              <w:rPr>
                <w:sz w:val="22"/>
              </w:rPr>
            </w:pPr>
          </w:p>
        </w:tc>
        <w:tc>
          <w:tcPr>
            <w:tcW w:w="1432" w:type="dxa"/>
            <w:tcBorders>
              <w:right w:val="nil"/>
            </w:tcBorders>
          </w:tcPr>
          <w:p>
            <w:pPr>
              <w:pStyle w:val="TableParagraph"/>
              <w:spacing w:before="35"/>
              <w:ind w:left="9"/>
              <w:rPr>
                <w:b/>
                <w:sz w:val="24"/>
              </w:rPr>
            </w:pPr>
            <w:r>
              <w:rPr>
                <w:b/>
                <w:sz w:val="24"/>
              </w:rPr>
              <w:t>MWH.2.P</w:t>
            </w:r>
          </w:p>
        </w:tc>
        <w:tc>
          <w:tcPr>
            <w:tcW w:w="6753" w:type="dxa"/>
            <w:tcBorders>
              <w:left w:val="nil"/>
            </w:tcBorders>
          </w:tcPr>
          <w:p>
            <w:pPr>
              <w:pStyle w:val="TableParagraph"/>
              <w:spacing w:line="270" w:lineRule="atLeast" w:before="30"/>
              <w:ind w:left="173" w:right="56"/>
              <w:rPr>
                <w:sz w:val="24"/>
              </w:rPr>
            </w:pPr>
            <w:r>
              <w:rPr>
                <w:sz w:val="24"/>
              </w:rPr>
              <w:t>Analyze significant developments resulting from colonists in the Western Hemisphere applying the principles of the Enlightenment in the creation of the new political institutions during the period</w:t>
            </w:r>
          </w:p>
        </w:tc>
      </w:tr>
    </w:tbl>
    <w:p>
      <w:pPr>
        <w:spacing w:after="0" w:line="270" w:lineRule="atLeas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432"/>
        <w:gridCol w:w="6753"/>
      </w:tblGrid>
      <w:tr>
        <w:trPr>
          <w:trHeight w:val="582" w:hRule="atLeast"/>
        </w:trPr>
        <w:tc>
          <w:tcPr>
            <w:tcW w:w="1577" w:type="dxa"/>
            <w:tcBorders>
              <w:bottom w:val="single" w:sz="12" w:space="0" w:color="000000"/>
            </w:tcBorders>
          </w:tcPr>
          <w:p>
            <w:pPr>
              <w:pStyle w:val="TableParagraph"/>
              <w:spacing w:before="13"/>
              <w:ind w:left="74"/>
              <w:rPr>
                <w:b/>
                <w:sz w:val="24"/>
              </w:rPr>
            </w:pPr>
            <w:r>
              <w:rPr>
                <w:b/>
                <w:sz w:val="24"/>
              </w:rPr>
              <w:t>Key Concepts</w:t>
            </w:r>
          </w:p>
        </w:tc>
        <w:tc>
          <w:tcPr>
            <w:tcW w:w="8185" w:type="dxa"/>
            <w:gridSpan w:val="2"/>
            <w:tcBorders>
              <w:bottom w:val="single" w:sz="12" w:space="0" w:color="000000"/>
            </w:tcBorders>
          </w:tcPr>
          <w:p>
            <w:pPr>
              <w:pStyle w:val="TableParagraph"/>
              <w:spacing w:before="152"/>
              <w:ind w:left="3542" w:right="3538"/>
              <w:jc w:val="center"/>
              <w:rPr>
                <w:b/>
                <w:sz w:val="24"/>
              </w:rPr>
            </w:pPr>
            <w:r>
              <w:rPr>
                <w:b/>
                <w:sz w:val="24"/>
              </w:rPr>
              <w:t>Standards</w:t>
            </w:r>
          </w:p>
        </w:tc>
      </w:tr>
      <w:tr>
        <w:trPr>
          <w:trHeight w:val="1676" w:hRule="atLeast"/>
        </w:trPr>
        <w:tc>
          <w:tcPr>
            <w:tcW w:w="1577" w:type="dxa"/>
            <w:vMerge w:val="restart"/>
            <w:tcBorders>
              <w:top w:val="single" w:sz="12" w:space="0" w:color="000000"/>
              <w:bottom w:val="single" w:sz="12" w:space="0" w:color="000000"/>
            </w:tcBorders>
          </w:tcPr>
          <w:p>
            <w:pPr>
              <w:pStyle w:val="TableParagraph"/>
              <w:rPr>
                <w:sz w:val="22"/>
              </w:rPr>
            </w:pPr>
          </w:p>
        </w:tc>
        <w:tc>
          <w:tcPr>
            <w:tcW w:w="8185" w:type="dxa"/>
            <w:gridSpan w:val="2"/>
            <w:tcBorders>
              <w:top w:val="single" w:sz="12" w:space="0" w:color="000000"/>
            </w:tcBorders>
          </w:tcPr>
          <w:p>
            <w:pPr>
              <w:pStyle w:val="TableParagraph"/>
              <w:spacing w:before="8"/>
              <w:ind w:left="1600"/>
              <w:rPr>
                <w:sz w:val="24"/>
              </w:rPr>
            </w:pPr>
            <w:r>
              <w:rPr>
                <w:sz w:val="24"/>
              </w:rPr>
              <w:t>1765–1815.</w:t>
            </w:r>
          </w:p>
          <w:p>
            <w:pPr>
              <w:pStyle w:val="TableParagraph"/>
              <w:rPr>
                <w:b/>
                <w:sz w:val="24"/>
              </w:rPr>
            </w:pPr>
          </w:p>
          <w:p>
            <w:pPr>
              <w:pStyle w:val="TableParagraph"/>
              <w:spacing w:line="270" w:lineRule="atLeast"/>
              <w:ind w:left="1600" w:right="245"/>
              <w:rPr>
                <w:sz w:val="24"/>
              </w:rPr>
            </w:pPr>
            <w:r>
              <w:rPr>
                <w:sz w:val="24"/>
              </w:rPr>
              <w:t>This indicator was developed to encourage inquiry into the European Enlightenment, and how the ideas of the</w:t>
            </w:r>
            <w:r>
              <w:rPr>
                <w:spacing w:val="-15"/>
                <w:sz w:val="24"/>
              </w:rPr>
              <w:t> </w:t>
            </w:r>
            <w:r>
              <w:rPr>
                <w:sz w:val="24"/>
              </w:rPr>
              <w:t>Enlightenment led to the British, American, French, Haitian, and Latin</w:t>
            </w:r>
            <w:r>
              <w:rPr>
                <w:spacing w:val="-18"/>
                <w:sz w:val="24"/>
              </w:rPr>
              <w:t> </w:t>
            </w:r>
            <w:r>
              <w:rPr>
                <w:sz w:val="24"/>
              </w:rPr>
              <w:t>American Revolutions.</w:t>
            </w:r>
          </w:p>
        </w:tc>
      </w:tr>
      <w:tr>
        <w:trPr>
          <w:trHeight w:val="2514" w:hRule="atLeast"/>
        </w:trPr>
        <w:tc>
          <w:tcPr>
            <w:tcW w:w="1577" w:type="dxa"/>
            <w:vMerge/>
            <w:tcBorders>
              <w:top w:val="nil"/>
              <w:bottom w:val="single" w:sz="12" w:space="0" w:color="000000"/>
            </w:tcBorders>
          </w:tcPr>
          <w:p>
            <w:pPr>
              <w:rPr>
                <w:sz w:val="2"/>
                <w:szCs w:val="2"/>
              </w:rPr>
            </w:pPr>
          </w:p>
        </w:tc>
        <w:tc>
          <w:tcPr>
            <w:tcW w:w="1432" w:type="dxa"/>
            <w:tcBorders>
              <w:right w:val="nil"/>
            </w:tcBorders>
          </w:tcPr>
          <w:p>
            <w:pPr>
              <w:pStyle w:val="TableParagraph"/>
              <w:spacing w:before="22"/>
              <w:ind w:left="9"/>
              <w:rPr>
                <w:b/>
                <w:sz w:val="24"/>
              </w:rPr>
            </w:pPr>
            <w:r>
              <w:rPr>
                <w:b/>
                <w:sz w:val="24"/>
              </w:rPr>
              <w:t>MWH.2.CX</w:t>
            </w:r>
          </w:p>
        </w:tc>
        <w:tc>
          <w:tcPr>
            <w:tcW w:w="6753" w:type="dxa"/>
            <w:tcBorders>
              <w:left w:val="nil"/>
            </w:tcBorders>
          </w:tcPr>
          <w:p>
            <w:pPr>
              <w:pStyle w:val="TableParagraph"/>
              <w:spacing w:before="17"/>
              <w:ind w:left="173" w:right="56"/>
              <w:rPr>
                <w:sz w:val="24"/>
              </w:rPr>
            </w:pPr>
            <w:r>
              <w:rPr>
                <w:sz w:val="24"/>
              </w:rPr>
              <w:t>Contextualize the impact of the Scientific Revolution and Enlightenment in expanding global interactions in commerce and innovations.</w:t>
            </w:r>
          </w:p>
          <w:p>
            <w:pPr>
              <w:pStyle w:val="TableParagraph"/>
              <w:rPr>
                <w:b/>
                <w:sz w:val="24"/>
              </w:rPr>
            </w:pPr>
          </w:p>
          <w:p>
            <w:pPr>
              <w:pStyle w:val="TableParagraph"/>
              <w:spacing w:before="1"/>
              <w:ind w:left="173" w:right="56"/>
              <w:rPr>
                <w:sz w:val="24"/>
              </w:rPr>
            </w:pPr>
            <w:r>
              <w:rPr>
                <w:sz w:val="24"/>
              </w:rPr>
              <w:t>This indicator was developed to encourage inquiry into the revolutionary events, scientific and political innovators, and the philosophies surrounding the Scientific Revolution, the Enlightenment, and the Protestant Reformation in Europe.</w:t>
            </w:r>
          </w:p>
        </w:tc>
      </w:tr>
      <w:tr>
        <w:trPr>
          <w:trHeight w:val="1959" w:hRule="atLeast"/>
        </w:trPr>
        <w:tc>
          <w:tcPr>
            <w:tcW w:w="1577" w:type="dxa"/>
            <w:vMerge/>
            <w:tcBorders>
              <w:top w:val="nil"/>
              <w:bottom w:val="single" w:sz="12" w:space="0" w:color="000000"/>
            </w:tcBorders>
          </w:tcPr>
          <w:p>
            <w:pPr>
              <w:rPr>
                <w:sz w:val="2"/>
                <w:szCs w:val="2"/>
              </w:rPr>
            </w:pPr>
          </w:p>
        </w:tc>
        <w:tc>
          <w:tcPr>
            <w:tcW w:w="1432" w:type="dxa"/>
            <w:tcBorders>
              <w:right w:val="nil"/>
            </w:tcBorders>
          </w:tcPr>
          <w:p>
            <w:pPr>
              <w:pStyle w:val="TableParagraph"/>
              <w:spacing w:before="22"/>
              <w:ind w:left="9"/>
              <w:rPr>
                <w:b/>
                <w:sz w:val="24"/>
              </w:rPr>
            </w:pPr>
            <w:r>
              <w:rPr>
                <w:b/>
                <w:sz w:val="24"/>
              </w:rPr>
              <w:t>MWH.2.CC</w:t>
            </w:r>
          </w:p>
        </w:tc>
        <w:tc>
          <w:tcPr>
            <w:tcW w:w="6753" w:type="dxa"/>
            <w:tcBorders>
              <w:left w:val="nil"/>
            </w:tcBorders>
          </w:tcPr>
          <w:p>
            <w:pPr>
              <w:pStyle w:val="TableParagraph"/>
              <w:spacing w:before="17"/>
              <w:ind w:left="173" w:right="150"/>
              <w:rPr>
                <w:sz w:val="24"/>
              </w:rPr>
            </w:pPr>
            <w:r>
              <w:rPr>
                <w:sz w:val="24"/>
              </w:rPr>
              <w:t>Examine the continuities and changes in the development of world trade networks and colonialism.</w:t>
            </w:r>
          </w:p>
          <w:p>
            <w:pPr>
              <w:pStyle w:val="TableParagraph"/>
              <w:rPr>
                <w:b/>
                <w:sz w:val="24"/>
              </w:rPr>
            </w:pPr>
          </w:p>
          <w:p>
            <w:pPr>
              <w:pStyle w:val="TableParagraph"/>
              <w:spacing w:before="1"/>
              <w:ind w:left="173" w:right="-10"/>
              <w:rPr>
                <w:sz w:val="24"/>
              </w:rPr>
            </w:pPr>
            <w:r>
              <w:rPr>
                <w:sz w:val="24"/>
              </w:rPr>
              <w:t>This indicator was developed to encourage inquiry into Atlantic exploration, colonialism, trade networks among African kingdoms and the increasing interaction between Asian countries due to trade.</w:t>
            </w:r>
          </w:p>
        </w:tc>
      </w:tr>
      <w:tr>
        <w:trPr>
          <w:trHeight w:val="867" w:hRule="atLeast"/>
        </w:trPr>
        <w:tc>
          <w:tcPr>
            <w:tcW w:w="1577" w:type="dxa"/>
            <w:vMerge/>
            <w:tcBorders>
              <w:top w:val="nil"/>
              <w:bottom w:val="single" w:sz="12" w:space="0" w:color="000000"/>
            </w:tcBorders>
          </w:tcPr>
          <w:p>
            <w:pPr>
              <w:rPr>
                <w:sz w:val="2"/>
                <w:szCs w:val="2"/>
              </w:rPr>
            </w:pPr>
          </w:p>
        </w:tc>
        <w:tc>
          <w:tcPr>
            <w:tcW w:w="1432" w:type="dxa"/>
            <w:tcBorders>
              <w:bottom w:val="single" w:sz="12" w:space="0" w:color="000000"/>
              <w:right w:val="nil"/>
            </w:tcBorders>
          </w:tcPr>
          <w:p>
            <w:pPr>
              <w:pStyle w:val="TableParagraph"/>
              <w:spacing w:before="25"/>
              <w:ind w:left="9"/>
              <w:rPr>
                <w:b/>
                <w:sz w:val="24"/>
              </w:rPr>
            </w:pPr>
            <w:r>
              <w:rPr>
                <w:b/>
                <w:sz w:val="24"/>
              </w:rPr>
              <w:t>MWH.2.E</w:t>
            </w:r>
          </w:p>
        </w:tc>
        <w:tc>
          <w:tcPr>
            <w:tcW w:w="6753" w:type="dxa"/>
            <w:tcBorders>
              <w:left w:val="nil"/>
              <w:bottom w:val="single" w:sz="12" w:space="0" w:color="000000"/>
            </w:tcBorders>
          </w:tcPr>
          <w:p>
            <w:pPr>
              <w:pStyle w:val="TableParagraph"/>
              <w:spacing w:before="20"/>
              <w:ind w:left="173" w:right="670"/>
              <w:rPr>
                <w:sz w:val="24"/>
              </w:rPr>
            </w:pPr>
            <w:r>
              <w:rPr>
                <w:sz w:val="24"/>
              </w:rPr>
              <w:t>Utilize a variety of primary and secondary sources to analyze multiple perspectives on global interactions.</w:t>
            </w:r>
          </w:p>
        </w:tc>
      </w:tr>
      <w:tr>
        <w:trPr>
          <w:trHeight w:val="848" w:hRule="atLeast"/>
        </w:trPr>
        <w:tc>
          <w:tcPr>
            <w:tcW w:w="1577" w:type="dxa"/>
            <w:vMerge w:val="restart"/>
            <w:tcBorders>
              <w:top w:val="single" w:sz="12" w:space="0" w:color="000000"/>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18"/>
              </w:rPr>
            </w:pPr>
          </w:p>
          <w:p>
            <w:pPr>
              <w:pStyle w:val="TableParagraph"/>
              <w:ind w:left="139" w:right="117" w:firstLine="14"/>
              <w:rPr>
                <w:b/>
                <w:sz w:val="18"/>
              </w:rPr>
            </w:pPr>
            <w:r>
              <w:rPr>
                <w:b/>
                <w:sz w:val="18"/>
              </w:rPr>
              <w:t>Nationalism and Industrialization</w:t>
            </w:r>
          </w:p>
        </w:tc>
        <w:tc>
          <w:tcPr>
            <w:tcW w:w="8185" w:type="dxa"/>
            <w:gridSpan w:val="2"/>
            <w:tcBorders>
              <w:top w:val="single" w:sz="12" w:space="0" w:color="000000"/>
            </w:tcBorders>
          </w:tcPr>
          <w:p>
            <w:pPr>
              <w:pStyle w:val="TableParagraph"/>
              <w:spacing w:line="270" w:lineRule="atLeast" w:before="10"/>
              <w:ind w:left="9" w:right="107"/>
              <w:rPr>
                <w:sz w:val="24"/>
              </w:rPr>
            </w:pPr>
            <w:r>
              <w:rPr>
                <w:b/>
                <w:sz w:val="24"/>
              </w:rPr>
              <w:t>Standard 3: </w:t>
            </w:r>
            <w:r>
              <w:rPr>
                <w:sz w:val="24"/>
              </w:rPr>
              <w:t>Demonstrate an understanding of how the development of nationalism and industrialization affected the rise of new governments and competition in the global economy from 1815–1918.</w:t>
            </w:r>
          </w:p>
        </w:tc>
      </w:tr>
      <w:tr>
        <w:trPr>
          <w:trHeight w:val="1134"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spacing w:line="270" w:lineRule="atLeast" w:before="20"/>
              <w:ind w:left="9" w:right="242"/>
              <w:rPr>
                <w:sz w:val="24"/>
              </w:rPr>
            </w:pPr>
            <w:r>
              <w:rPr>
                <w:b/>
                <w:sz w:val="24"/>
              </w:rPr>
              <w:t>Enduring Understanding: </w:t>
            </w:r>
            <w:r>
              <w:rPr>
                <w:sz w:val="24"/>
              </w:rPr>
              <w:t>The rise and spread of imperialism and nationalism affected the landscape of and interactions between international entities during the 19th century. Factors such as cultural change, industrialism, nationalism, and revolution led to a worldwide shift which ultimately resulted in world war.</w:t>
            </w:r>
          </w:p>
        </w:tc>
      </w:tr>
      <w:tr>
        <w:trPr>
          <w:trHeight w:val="310"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spacing w:line="266" w:lineRule="exact" w:before="25"/>
              <w:ind w:left="9"/>
              <w:rPr>
                <w:b/>
                <w:sz w:val="24"/>
              </w:rPr>
            </w:pPr>
            <w:r>
              <w:rPr>
                <w:b/>
                <w:sz w:val="24"/>
              </w:rPr>
              <w:t>The student will:</w:t>
            </w:r>
          </w:p>
        </w:tc>
      </w:tr>
      <w:tr>
        <w:trPr>
          <w:trHeight w:val="1685" w:hRule="atLeast"/>
        </w:trPr>
        <w:tc>
          <w:tcPr>
            <w:tcW w:w="1577" w:type="dxa"/>
            <w:vMerge/>
            <w:tcBorders>
              <w:top w:val="nil"/>
              <w:bottom w:val="single" w:sz="12" w:space="0" w:color="000000"/>
            </w:tcBorders>
          </w:tcPr>
          <w:p>
            <w:pPr>
              <w:rPr>
                <w:sz w:val="2"/>
                <w:szCs w:val="2"/>
              </w:rPr>
            </w:pPr>
          </w:p>
        </w:tc>
        <w:tc>
          <w:tcPr>
            <w:tcW w:w="1432" w:type="dxa"/>
            <w:tcBorders>
              <w:right w:val="nil"/>
            </w:tcBorders>
          </w:tcPr>
          <w:p>
            <w:pPr>
              <w:pStyle w:val="TableParagraph"/>
              <w:spacing w:before="25"/>
              <w:ind w:left="9"/>
              <w:rPr>
                <w:b/>
                <w:sz w:val="24"/>
              </w:rPr>
            </w:pPr>
            <w:r>
              <w:rPr>
                <w:b/>
                <w:sz w:val="24"/>
              </w:rPr>
              <w:t>MWH.3.CO</w:t>
            </w:r>
          </w:p>
        </w:tc>
        <w:tc>
          <w:tcPr>
            <w:tcW w:w="6753" w:type="dxa"/>
            <w:tcBorders>
              <w:left w:val="nil"/>
            </w:tcBorders>
          </w:tcPr>
          <w:p>
            <w:pPr>
              <w:pStyle w:val="TableParagraph"/>
              <w:spacing w:before="20"/>
              <w:ind w:left="173" w:right="689"/>
              <w:rPr>
                <w:sz w:val="24"/>
              </w:rPr>
            </w:pPr>
            <w:r>
              <w:rPr>
                <w:sz w:val="24"/>
              </w:rPr>
              <w:t>Compare the significant turning points in the development of nationalism and their implications on the world.</w:t>
            </w:r>
          </w:p>
          <w:p>
            <w:pPr>
              <w:pStyle w:val="TableParagraph"/>
              <w:rPr>
                <w:b/>
                <w:sz w:val="24"/>
              </w:rPr>
            </w:pPr>
          </w:p>
          <w:p>
            <w:pPr>
              <w:pStyle w:val="TableParagraph"/>
              <w:ind w:left="173" w:right="-10"/>
              <w:rPr>
                <w:sz w:val="24"/>
              </w:rPr>
            </w:pPr>
            <w:r>
              <w:rPr>
                <w:sz w:val="24"/>
              </w:rPr>
              <w:t>This indicator was developed to encourage inquiry into imperialism, World War I and the development of nationalism on the world.</w:t>
            </w:r>
          </w:p>
        </w:tc>
      </w:tr>
      <w:tr>
        <w:trPr>
          <w:trHeight w:val="858" w:hRule="atLeast"/>
        </w:trPr>
        <w:tc>
          <w:tcPr>
            <w:tcW w:w="1577" w:type="dxa"/>
            <w:vMerge/>
            <w:tcBorders>
              <w:top w:val="nil"/>
              <w:bottom w:val="single" w:sz="12" w:space="0" w:color="000000"/>
            </w:tcBorders>
          </w:tcPr>
          <w:p>
            <w:pPr>
              <w:rPr>
                <w:sz w:val="2"/>
                <w:szCs w:val="2"/>
              </w:rPr>
            </w:pPr>
          </w:p>
        </w:tc>
        <w:tc>
          <w:tcPr>
            <w:tcW w:w="1432" w:type="dxa"/>
            <w:tcBorders>
              <w:right w:val="nil"/>
            </w:tcBorders>
          </w:tcPr>
          <w:p>
            <w:pPr>
              <w:pStyle w:val="TableParagraph"/>
              <w:spacing w:before="25"/>
              <w:ind w:left="9"/>
              <w:rPr>
                <w:b/>
                <w:sz w:val="24"/>
              </w:rPr>
            </w:pPr>
            <w:r>
              <w:rPr>
                <w:b/>
                <w:sz w:val="24"/>
              </w:rPr>
              <w:t>MWH.3.CE</w:t>
            </w:r>
          </w:p>
        </w:tc>
        <w:tc>
          <w:tcPr>
            <w:tcW w:w="6753" w:type="dxa"/>
            <w:tcBorders>
              <w:left w:val="nil"/>
            </w:tcBorders>
          </w:tcPr>
          <w:p>
            <w:pPr>
              <w:pStyle w:val="TableParagraph"/>
              <w:spacing w:before="20"/>
              <w:ind w:left="173" w:right="56"/>
              <w:rPr>
                <w:sz w:val="24"/>
              </w:rPr>
            </w:pPr>
            <w:r>
              <w:rPr>
                <w:sz w:val="24"/>
              </w:rPr>
              <w:t>Analyze industrialization as a catalyst for new immigration and migration patterns.</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432"/>
        <w:gridCol w:w="6753"/>
      </w:tblGrid>
      <w:tr>
        <w:trPr>
          <w:trHeight w:val="582" w:hRule="atLeast"/>
        </w:trPr>
        <w:tc>
          <w:tcPr>
            <w:tcW w:w="1577" w:type="dxa"/>
            <w:tcBorders>
              <w:bottom w:val="single" w:sz="12" w:space="0" w:color="000000"/>
            </w:tcBorders>
          </w:tcPr>
          <w:p>
            <w:pPr>
              <w:pStyle w:val="TableParagraph"/>
              <w:spacing w:before="13"/>
              <w:ind w:left="74"/>
              <w:rPr>
                <w:b/>
                <w:sz w:val="24"/>
              </w:rPr>
            </w:pPr>
            <w:r>
              <w:rPr>
                <w:b/>
                <w:sz w:val="24"/>
              </w:rPr>
              <w:t>Key Concepts</w:t>
            </w:r>
          </w:p>
        </w:tc>
        <w:tc>
          <w:tcPr>
            <w:tcW w:w="8185" w:type="dxa"/>
            <w:gridSpan w:val="2"/>
            <w:tcBorders>
              <w:bottom w:val="single" w:sz="12" w:space="0" w:color="000000"/>
            </w:tcBorders>
          </w:tcPr>
          <w:p>
            <w:pPr>
              <w:pStyle w:val="TableParagraph"/>
              <w:spacing w:before="152"/>
              <w:ind w:left="3542" w:right="3538"/>
              <w:jc w:val="center"/>
              <w:rPr>
                <w:b/>
                <w:sz w:val="24"/>
              </w:rPr>
            </w:pPr>
            <w:r>
              <w:rPr>
                <w:b/>
                <w:sz w:val="24"/>
              </w:rPr>
              <w:t>Standards</w:t>
            </w:r>
          </w:p>
        </w:tc>
      </w:tr>
      <w:tr>
        <w:trPr>
          <w:trHeight w:val="1124" w:hRule="atLeast"/>
        </w:trPr>
        <w:tc>
          <w:tcPr>
            <w:tcW w:w="1577" w:type="dxa"/>
            <w:vMerge w:val="restart"/>
            <w:tcBorders>
              <w:top w:val="single" w:sz="12" w:space="0" w:color="000000"/>
              <w:bottom w:val="single" w:sz="12" w:space="0" w:color="000000"/>
            </w:tcBorders>
          </w:tcPr>
          <w:p>
            <w:pPr>
              <w:pStyle w:val="TableParagraph"/>
              <w:rPr>
                <w:sz w:val="22"/>
              </w:rPr>
            </w:pPr>
          </w:p>
        </w:tc>
        <w:tc>
          <w:tcPr>
            <w:tcW w:w="8185" w:type="dxa"/>
            <w:gridSpan w:val="2"/>
            <w:tcBorders>
              <w:top w:val="single" w:sz="12" w:space="0" w:color="000000"/>
            </w:tcBorders>
          </w:tcPr>
          <w:p>
            <w:pPr>
              <w:pStyle w:val="TableParagraph"/>
              <w:spacing w:before="8"/>
              <w:ind w:left="1600" w:right="194"/>
              <w:rPr>
                <w:sz w:val="24"/>
              </w:rPr>
            </w:pPr>
            <w:r>
              <w:rPr>
                <w:sz w:val="24"/>
              </w:rPr>
              <w:t>This indicator was developed to encourage inquiry into the causes and effects of immigration and forced migration throughout the world.</w:t>
            </w:r>
          </w:p>
        </w:tc>
      </w:tr>
      <w:tr>
        <w:trPr>
          <w:trHeight w:val="1961" w:hRule="atLeast"/>
        </w:trPr>
        <w:tc>
          <w:tcPr>
            <w:tcW w:w="1577" w:type="dxa"/>
            <w:vMerge/>
            <w:tcBorders>
              <w:top w:val="nil"/>
              <w:bottom w:val="single" w:sz="12" w:space="0" w:color="000000"/>
            </w:tcBorders>
          </w:tcPr>
          <w:p>
            <w:pPr>
              <w:rPr>
                <w:sz w:val="2"/>
                <w:szCs w:val="2"/>
              </w:rPr>
            </w:pPr>
          </w:p>
        </w:tc>
        <w:tc>
          <w:tcPr>
            <w:tcW w:w="1432" w:type="dxa"/>
            <w:tcBorders>
              <w:right w:val="nil"/>
            </w:tcBorders>
          </w:tcPr>
          <w:p>
            <w:pPr>
              <w:pStyle w:val="TableParagraph"/>
              <w:spacing w:before="22"/>
              <w:ind w:left="9"/>
              <w:rPr>
                <w:b/>
                <w:sz w:val="24"/>
              </w:rPr>
            </w:pPr>
            <w:r>
              <w:rPr>
                <w:b/>
                <w:sz w:val="24"/>
              </w:rPr>
              <w:t>MWH.3.P</w:t>
            </w:r>
          </w:p>
        </w:tc>
        <w:tc>
          <w:tcPr>
            <w:tcW w:w="6753" w:type="dxa"/>
            <w:tcBorders>
              <w:left w:val="nil"/>
            </w:tcBorders>
          </w:tcPr>
          <w:p>
            <w:pPr>
              <w:pStyle w:val="TableParagraph"/>
              <w:spacing w:before="17"/>
              <w:ind w:left="173" w:right="343"/>
              <w:rPr>
                <w:sz w:val="24"/>
              </w:rPr>
            </w:pPr>
            <w:r>
              <w:rPr>
                <w:sz w:val="24"/>
              </w:rPr>
              <w:t>Summarize the installation of new governments during the Meiji Restoration, Russian Revolution, and Chinese Revolution.</w:t>
            </w:r>
          </w:p>
          <w:p>
            <w:pPr>
              <w:pStyle w:val="TableParagraph"/>
              <w:rPr>
                <w:b/>
                <w:sz w:val="24"/>
              </w:rPr>
            </w:pPr>
          </w:p>
          <w:p>
            <w:pPr>
              <w:pStyle w:val="TableParagraph"/>
              <w:spacing w:before="1"/>
              <w:ind w:left="173" w:right="196"/>
              <w:jc w:val="both"/>
              <w:rPr>
                <w:sz w:val="24"/>
              </w:rPr>
            </w:pPr>
            <w:r>
              <w:rPr>
                <w:sz w:val="24"/>
              </w:rPr>
              <w:t>This indicator is intended to encourage inquiry into revolution and the challenges faced by the Chinese, Russian, and Meiji following the adoption of new government systems.</w:t>
            </w:r>
          </w:p>
        </w:tc>
      </w:tr>
      <w:tr>
        <w:trPr>
          <w:trHeight w:val="2235" w:hRule="atLeast"/>
        </w:trPr>
        <w:tc>
          <w:tcPr>
            <w:tcW w:w="1577" w:type="dxa"/>
            <w:vMerge/>
            <w:tcBorders>
              <w:top w:val="nil"/>
              <w:bottom w:val="single" w:sz="12" w:space="0" w:color="000000"/>
            </w:tcBorders>
          </w:tcPr>
          <w:p>
            <w:pPr>
              <w:rPr>
                <w:sz w:val="2"/>
                <w:szCs w:val="2"/>
              </w:rPr>
            </w:pPr>
          </w:p>
        </w:tc>
        <w:tc>
          <w:tcPr>
            <w:tcW w:w="1432" w:type="dxa"/>
            <w:tcBorders>
              <w:right w:val="nil"/>
            </w:tcBorders>
          </w:tcPr>
          <w:p>
            <w:pPr>
              <w:pStyle w:val="TableParagraph"/>
              <w:spacing w:before="22"/>
              <w:ind w:left="9"/>
              <w:rPr>
                <w:b/>
                <w:sz w:val="24"/>
              </w:rPr>
            </w:pPr>
            <w:r>
              <w:rPr>
                <w:b/>
                <w:sz w:val="24"/>
              </w:rPr>
              <w:t>MWH.3.CX</w:t>
            </w:r>
          </w:p>
        </w:tc>
        <w:tc>
          <w:tcPr>
            <w:tcW w:w="6753" w:type="dxa"/>
            <w:tcBorders>
              <w:left w:val="nil"/>
            </w:tcBorders>
          </w:tcPr>
          <w:p>
            <w:pPr>
              <w:pStyle w:val="TableParagraph"/>
              <w:spacing w:before="17"/>
              <w:ind w:left="173" w:right="609"/>
              <w:rPr>
                <w:sz w:val="24"/>
              </w:rPr>
            </w:pPr>
            <w:r>
              <w:rPr>
                <w:sz w:val="24"/>
              </w:rPr>
              <w:t>Contextualize industrialization within the various cultural and political changes occurring during the 19th century.</w:t>
            </w:r>
          </w:p>
          <w:p>
            <w:pPr>
              <w:pStyle w:val="TableParagraph"/>
              <w:rPr>
                <w:b/>
                <w:sz w:val="24"/>
              </w:rPr>
            </w:pPr>
          </w:p>
          <w:p>
            <w:pPr>
              <w:pStyle w:val="TableParagraph"/>
              <w:spacing w:before="1"/>
              <w:ind w:left="173" w:right="249"/>
              <w:rPr>
                <w:sz w:val="24"/>
              </w:rPr>
            </w:pPr>
            <w:r>
              <w:rPr>
                <w:sz w:val="24"/>
              </w:rPr>
              <w:t>This indicator was developed to encourage inquiry into how industrialization in Great Britain, the United States, and Germany between the Napoleonic Wars and World War I gave context for changes that occurred during the period.</w:t>
            </w:r>
          </w:p>
        </w:tc>
      </w:tr>
      <w:tr>
        <w:trPr>
          <w:trHeight w:val="2238"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tabs>
                <w:tab w:pos="1600" w:val="left" w:leader="none"/>
              </w:tabs>
              <w:spacing w:line="235" w:lineRule="auto" w:before="29"/>
              <w:ind w:left="1600" w:right="389" w:hanging="1592"/>
              <w:rPr>
                <w:sz w:val="24"/>
              </w:rPr>
            </w:pPr>
            <w:r>
              <w:rPr>
                <w:b/>
                <w:sz w:val="24"/>
              </w:rPr>
              <w:t>MWH.3.CC</w:t>
              <w:tab/>
            </w:r>
            <w:r>
              <w:rPr>
                <w:sz w:val="24"/>
              </w:rPr>
              <w:t>Analyze continuities and changes in the quality of life in</w:t>
            </w:r>
            <w:r>
              <w:rPr>
                <w:spacing w:val="-15"/>
                <w:sz w:val="24"/>
              </w:rPr>
              <w:t> </w:t>
            </w:r>
            <w:r>
              <w:rPr>
                <w:sz w:val="24"/>
              </w:rPr>
              <w:t>Europe resulting from</w:t>
            </w:r>
            <w:r>
              <w:rPr>
                <w:spacing w:val="-4"/>
                <w:sz w:val="24"/>
              </w:rPr>
              <w:t> </w:t>
            </w:r>
            <w:r>
              <w:rPr>
                <w:sz w:val="24"/>
              </w:rPr>
              <w:t>industrialization.</w:t>
            </w:r>
          </w:p>
          <w:p>
            <w:pPr>
              <w:pStyle w:val="TableParagraph"/>
              <w:spacing w:before="2"/>
              <w:rPr>
                <w:b/>
                <w:sz w:val="24"/>
              </w:rPr>
            </w:pPr>
          </w:p>
          <w:p>
            <w:pPr>
              <w:pStyle w:val="TableParagraph"/>
              <w:ind w:left="1600" w:right="170"/>
              <w:rPr>
                <w:sz w:val="24"/>
              </w:rPr>
            </w:pPr>
            <w:r>
              <w:rPr>
                <w:sz w:val="24"/>
              </w:rPr>
              <w:t>This indicator was developed to encourage inquiry into the continuities and changes in the quality of life of various industrial countries, including changes caused by technology, the creation of new sports and leisure activities, and urbanization and work-life.</w:t>
            </w:r>
          </w:p>
        </w:tc>
      </w:tr>
      <w:tr>
        <w:trPr>
          <w:trHeight w:val="1143" w:hRule="atLeast"/>
        </w:trPr>
        <w:tc>
          <w:tcPr>
            <w:tcW w:w="1577" w:type="dxa"/>
            <w:vMerge/>
            <w:tcBorders>
              <w:top w:val="nil"/>
              <w:bottom w:val="single" w:sz="12" w:space="0" w:color="000000"/>
            </w:tcBorders>
          </w:tcPr>
          <w:p>
            <w:pPr>
              <w:rPr>
                <w:sz w:val="2"/>
                <w:szCs w:val="2"/>
              </w:rPr>
            </w:pPr>
          </w:p>
        </w:tc>
        <w:tc>
          <w:tcPr>
            <w:tcW w:w="1432" w:type="dxa"/>
            <w:tcBorders>
              <w:bottom w:val="single" w:sz="12" w:space="0" w:color="000000"/>
              <w:right w:val="nil"/>
            </w:tcBorders>
          </w:tcPr>
          <w:p>
            <w:pPr>
              <w:pStyle w:val="TableParagraph"/>
              <w:spacing w:before="25"/>
              <w:ind w:left="9"/>
              <w:rPr>
                <w:b/>
                <w:sz w:val="24"/>
              </w:rPr>
            </w:pPr>
            <w:r>
              <w:rPr>
                <w:b/>
                <w:sz w:val="24"/>
              </w:rPr>
              <w:t>MWH.3.E</w:t>
            </w:r>
          </w:p>
        </w:tc>
        <w:tc>
          <w:tcPr>
            <w:tcW w:w="6753" w:type="dxa"/>
            <w:tcBorders>
              <w:left w:val="nil"/>
              <w:bottom w:val="single" w:sz="12" w:space="0" w:color="000000"/>
            </w:tcBorders>
          </w:tcPr>
          <w:p>
            <w:pPr>
              <w:pStyle w:val="TableParagraph"/>
              <w:spacing w:before="20"/>
              <w:ind w:left="173" w:right="50"/>
              <w:rPr>
                <w:sz w:val="24"/>
              </w:rPr>
            </w:pPr>
            <w:r>
              <w:rPr>
                <w:sz w:val="24"/>
              </w:rPr>
              <w:t>Utilize a variety of primary and secondary sources to analyze multiple perspectives related to the development of nationalism and industrialization.</w:t>
            </w:r>
          </w:p>
        </w:tc>
      </w:tr>
      <w:tr>
        <w:trPr>
          <w:trHeight w:val="572" w:hRule="atLeast"/>
        </w:trPr>
        <w:tc>
          <w:tcPr>
            <w:tcW w:w="157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spacing w:before="3"/>
              <w:rPr>
                <w:b/>
                <w:sz w:val="27"/>
              </w:rPr>
            </w:pPr>
          </w:p>
          <w:p>
            <w:pPr>
              <w:pStyle w:val="TableParagraph"/>
              <w:ind w:left="352" w:right="345" w:firstLine="98"/>
              <w:jc w:val="both"/>
              <w:rPr>
                <w:b/>
                <w:sz w:val="24"/>
              </w:rPr>
            </w:pPr>
            <w:r>
              <w:rPr>
                <w:b/>
                <w:sz w:val="24"/>
              </w:rPr>
              <w:t>World Power Struggle</w:t>
            </w:r>
          </w:p>
        </w:tc>
        <w:tc>
          <w:tcPr>
            <w:tcW w:w="8185" w:type="dxa"/>
            <w:gridSpan w:val="2"/>
            <w:tcBorders>
              <w:top w:val="single" w:sz="12" w:space="0" w:color="000000"/>
            </w:tcBorders>
          </w:tcPr>
          <w:p>
            <w:pPr>
              <w:pStyle w:val="TableParagraph"/>
              <w:spacing w:line="270" w:lineRule="atLeast" w:before="10"/>
              <w:ind w:left="9" w:right="314"/>
              <w:rPr>
                <w:sz w:val="24"/>
              </w:rPr>
            </w:pPr>
            <w:r>
              <w:rPr>
                <w:b/>
                <w:sz w:val="24"/>
              </w:rPr>
              <w:t>Standard 4: </w:t>
            </w:r>
            <w:r>
              <w:rPr>
                <w:sz w:val="24"/>
              </w:rPr>
              <w:t>Demonstrate an understanding of how international competition and conflict realigned global powers during the time period of 1885–1950.</w:t>
            </w:r>
          </w:p>
        </w:tc>
      </w:tr>
      <w:tr>
        <w:trPr>
          <w:trHeight w:val="857"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spacing w:line="270" w:lineRule="atLeast" w:before="20"/>
              <w:ind w:left="9" w:right="127"/>
              <w:rPr>
                <w:sz w:val="24"/>
              </w:rPr>
            </w:pPr>
            <w:r>
              <w:rPr>
                <w:b/>
                <w:sz w:val="24"/>
              </w:rPr>
              <w:t>Enduring Understanding: </w:t>
            </w:r>
            <w:r>
              <w:rPr>
                <w:sz w:val="24"/>
              </w:rPr>
              <w:t>Emerging global power led to an era of worldwide competition, innovation, and struggle. A shift in economics, power, and technology contributed to global warfare ushering in a landscape marked by political change.</w:t>
            </w:r>
          </w:p>
        </w:tc>
      </w:tr>
      <w:tr>
        <w:trPr>
          <w:trHeight w:val="310"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spacing w:line="266" w:lineRule="exact" w:before="25"/>
              <w:ind w:left="9"/>
              <w:rPr>
                <w:b/>
                <w:sz w:val="24"/>
              </w:rPr>
            </w:pPr>
            <w:r>
              <w:rPr>
                <w:b/>
                <w:sz w:val="24"/>
              </w:rPr>
              <w:t>The student will:</w:t>
            </w:r>
          </w:p>
        </w:tc>
      </w:tr>
      <w:tr>
        <w:trPr>
          <w:trHeight w:val="1409" w:hRule="atLeast"/>
        </w:trPr>
        <w:tc>
          <w:tcPr>
            <w:tcW w:w="1577" w:type="dxa"/>
            <w:vMerge/>
            <w:tcBorders>
              <w:top w:val="nil"/>
              <w:bottom w:val="single" w:sz="12" w:space="0" w:color="000000"/>
            </w:tcBorders>
          </w:tcPr>
          <w:p>
            <w:pPr>
              <w:rPr>
                <w:sz w:val="2"/>
                <w:szCs w:val="2"/>
              </w:rPr>
            </w:pPr>
          </w:p>
        </w:tc>
        <w:tc>
          <w:tcPr>
            <w:tcW w:w="1432" w:type="dxa"/>
            <w:tcBorders>
              <w:right w:val="nil"/>
            </w:tcBorders>
          </w:tcPr>
          <w:p>
            <w:pPr>
              <w:pStyle w:val="TableParagraph"/>
              <w:spacing w:before="25"/>
              <w:ind w:left="9"/>
              <w:rPr>
                <w:b/>
                <w:sz w:val="24"/>
              </w:rPr>
            </w:pPr>
            <w:r>
              <w:rPr>
                <w:b/>
                <w:sz w:val="24"/>
              </w:rPr>
              <w:t>MWH.4.CO</w:t>
            </w:r>
          </w:p>
        </w:tc>
        <w:tc>
          <w:tcPr>
            <w:tcW w:w="6753" w:type="dxa"/>
            <w:tcBorders>
              <w:left w:val="nil"/>
            </w:tcBorders>
          </w:tcPr>
          <w:p>
            <w:pPr>
              <w:pStyle w:val="TableParagraph"/>
              <w:spacing w:before="20"/>
              <w:ind w:left="173" w:right="410"/>
              <w:rPr>
                <w:sz w:val="24"/>
              </w:rPr>
            </w:pPr>
            <w:r>
              <w:rPr>
                <w:sz w:val="24"/>
              </w:rPr>
              <w:t>Explain the motives for and effects of European countries in the Age of Imperialism.</w:t>
            </w:r>
          </w:p>
          <w:p>
            <w:pPr>
              <w:pStyle w:val="TableParagraph"/>
              <w:rPr>
                <w:b/>
                <w:sz w:val="24"/>
              </w:rPr>
            </w:pPr>
          </w:p>
          <w:p>
            <w:pPr>
              <w:pStyle w:val="TableParagraph"/>
              <w:spacing w:line="270" w:lineRule="atLeast"/>
              <w:ind w:left="173" w:right="56"/>
              <w:rPr>
                <w:sz w:val="24"/>
              </w:rPr>
            </w:pPr>
            <w:r>
              <w:rPr>
                <w:sz w:val="24"/>
              </w:rPr>
              <w:t>This indicator was developed to encourage inquiry into the demand for natural resources in order to fuel industrialization, the rise of</w:t>
            </w:r>
          </w:p>
        </w:tc>
      </w:tr>
    </w:tbl>
    <w:p>
      <w:pPr>
        <w:spacing w:after="0" w:line="270" w:lineRule="atLeas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425"/>
        <w:gridCol w:w="6760"/>
      </w:tblGrid>
      <w:tr>
        <w:trPr>
          <w:trHeight w:val="582" w:hRule="atLeast"/>
        </w:trPr>
        <w:tc>
          <w:tcPr>
            <w:tcW w:w="1577" w:type="dxa"/>
            <w:tcBorders>
              <w:bottom w:val="single" w:sz="12" w:space="0" w:color="000000"/>
            </w:tcBorders>
          </w:tcPr>
          <w:p>
            <w:pPr>
              <w:pStyle w:val="TableParagraph"/>
              <w:spacing w:before="13"/>
              <w:ind w:left="74"/>
              <w:rPr>
                <w:b/>
                <w:sz w:val="24"/>
              </w:rPr>
            </w:pPr>
            <w:r>
              <w:rPr>
                <w:b/>
                <w:sz w:val="24"/>
              </w:rPr>
              <w:t>Key Concepts</w:t>
            </w:r>
          </w:p>
        </w:tc>
        <w:tc>
          <w:tcPr>
            <w:tcW w:w="8185" w:type="dxa"/>
            <w:gridSpan w:val="2"/>
            <w:tcBorders>
              <w:bottom w:val="single" w:sz="12" w:space="0" w:color="000000"/>
            </w:tcBorders>
          </w:tcPr>
          <w:p>
            <w:pPr>
              <w:pStyle w:val="TableParagraph"/>
              <w:spacing w:before="152"/>
              <w:ind w:left="3542" w:right="3538"/>
              <w:jc w:val="center"/>
              <w:rPr>
                <w:b/>
                <w:sz w:val="24"/>
              </w:rPr>
            </w:pPr>
            <w:r>
              <w:rPr>
                <w:b/>
                <w:sz w:val="24"/>
              </w:rPr>
              <w:t>Standards</w:t>
            </w:r>
          </w:p>
        </w:tc>
      </w:tr>
      <w:tr>
        <w:trPr>
          <w:trHeight w:val="1400" w:hRule="atLeast"/>
        </w:trPr>
        <w:tc>
          <w:tcPr>
            <w:tcW w:w="1577" w:type="dxa"/>
            <w:vMerge w:val="restart"/>
            <w:tcBorders>
              <w:top w:val="single" w:sz="12" w:space="0" w:color="000000"/>
              <w:bottom w:val="single" w:sz="12" w:space="0" w:color="000000"/>
            </w:tcBorders>
          </w:tcPr>
          <w:p>
            <w:pPr>
              <w:pStyle w:val="TableParagraph"/>
              <w:rPr>
                <w:sz w:val="22"/>
              </w:rPr>
            </w:pPr>
          </w:p>
        </w:tc>
        <w:tc>
          <w:tcPr>
            <w:tcW w:w="8185" w:type="dxa"/>
            <w:gridSpan w:val="2"/>
            <w:tcBorders>
              <w:top w:val="single" w:sz="12" w:space="0" w:color="000000"/>
            </w:tcBorders>
          </w:tcPr>
          <w:p>
            <w:pPr>
              <w:pStyle w:val="TableParagraph"/>
              <w:spacing w:before="8"/>
              <w:ind w:left="1600" w:right="116"/>
              <w:rPr>
                <w:sz w:val="24"/>
              </w:rPr>
            </w:pPr>
            <w:r>
              <w:rPr>
                <w:sz w:val="24"/>
              </w:rPr>
              <w:t>nationalism, and the increasing economic and political competition between countries. The indicator was also developed to promote inquiry into how countries competed for lands to imperialize in order to fulfill their economic needs.</w:t>
            </w:r>
          </w:p>
        </w:tc>
      </w:tr>
      <w:tr>
        <w:trPr>
          <w:trHeight w:val="1962" w:hRule="atLeast"/>
        </w:trPr>
        <w:tc>
          <w:tcPr>
            <w:tcW w:w="1577" w:type="dxa"/>
            <w:vMerge/>
            <w:tcBorders>
              <w:top w:val="nil"/>
              <w:bottom w:val="single" w:sz="12" w:space="0" w:color="000000"/>
            </w:tcBorders>
          </w:tcPr>
          <w:p>
            <w:pPr>
              <w:rPr>
                <w:sz w:val="2"/>
                <w:szCs w:val="2"/>
              </w:rPr>
            </w:pPr>
          </w:p>
        </w:tc>
        <w:tc>
          <w:tcPr>
            <w:tcW w:w="1425" w:type="dxa"/>
            <w:tcBorders>
              <w:right w:val="nil"/>
            </w:tcBorders>
          </w:tcPr>
          <w:p>
            <w:pPr>
              <w:pStyle w:val="TableParagraph"/>
              <w:spacing w:before="22"/>
              <w:ind w:left="9"/>
              <w:rPr>
                <w:b/>
                <w:sz w:val="24"/>
              </w:rPr>
            </w:pPr>
            <w:r>
              <w:rPr>
                <w:b/>
                <w:sz w:val="24"/>
              </w:rPr>
              <w:t>MWH.4.CE</w:t>
            </w:r>
          </w:p>
        </w:tc>
        <w:tc>
          <w:tcPr>
            <w:tcW w:w="6760" w:type="dxa"/>
            <w:tcBorders>
              <w:left w:val="nil"/>
            </w:tcBorders>
          </w:tcPr>
          <w:p>
            <w:pPr>
              <w:pStyle w:val="TableParagraph"/>
              <w:spacing w:before="17"/>
              <w:ind w:left="180" w:right="193"/>
              <w:jc w:val="both"/>
              <w:rPr>
                <w:sz w:val="24"/>
              </w:rPr>
            </w:pPr>
            <w:r>
              <w:rPr>
                <w:sz w:val="24"/>
              </w:rPr>
              <w:t>Analyze the significant causes of World War I and how the Treaty of Versailles attempted to resolve future global conflicts.</w:t>
            </w:r>
          </w:p>
          <w:p>
            <w:pPr>
              <w:pStyle w:val="TableParagraph"/>
              <w:rPr>
                <w:b/>
                <w:sz w:val="24"/>
              </w:rPr>
            </w:pPr>
          </w:p>
          <w:p>
            <w:pPr>
              <w:pStyle w:val="TableParagraph"/>
              <w:spacing w:before="1"/>
              <w:ind w:left="180" w:right="193"/>
              <w:jc w:val="both"/>
              <w:rPr>
                <w:sz w:val="24"/>
              </w:rPr>
            </w:pPr>
            <w:r>
              <w:rPr>
                <w:sz w:val="24"/>
              </w:rPr>
              <w:t>This indicator is intended to encourage inquiry into the significant causes of World War I and the impacts of the Treaty of Versailles, including its failure to prevent future global conflicts.</w:t>
            </w:r>
          </w:p>
        </w:tc>
      </w:tr>
      <w:tr>
        <w:trPr>
          <w:trHeight w:val="1959" w:hRule="atLeast"/>
        </w:trPr>
        <w:tc>
          <w:tcPr>
            <w:tcW w:w="1577" w:type="dxa"/>
            <w:vMerge/>
            <w:tcBorders>
              <w:top w:val="nil"/>
              <w:bottom w:val="single" w:sz="12" w:space="0" w:color="000000"/>
            </w:tcBorders>
          </w:tcPr>
          <w:p>
            <w:pPr>
              <w:rPr>
                <w:sz w:val="2"/>
                <w:szCs w:val="2"/>
              </w:rPr>
            </w:pPr>
          </w:p>
        </w:tc>
        <w:tc>
          <w:tcPr>
            <w:tcW w:w="1425" w:type="dxa"/>
            <w:tcBorders>
              <w:right w:val="nil"/>
            </w:tcBorders>
          </w:tcPr>
          <w:p>
            <w:pPr>
              <w:pStyle w:val="TableParagraph"/>
              <w:spacing w:before="22"/>
              <w:ind w:left="9"/>
              <w:rPr>
                <w:b/>
                <w:sz w:val="24"/>
              </w:rPr>
            </w:pPr>
            <w:r>
              <w:rPr>
                <w:b/>
                <w:sz w:val="24"/>
              </w:rPr>
              <w:t>MWH.4.P</w:t>
            </w:r>
          </w:p>
        </w:tc>
        <w:tc>
          <w:tcPr>
            <w:tcW w:w="6760" w:type="dxa"/>
            <w:tcBorders>
              <w:left w:val="nil"/>
            </w:tcBorders>
          </w:tcPr>
          <w:p>
            <w:pPr>
              <w:pStyle w:val="TableParagraph"/>
              <w:spacing w:before="17"/>
              <w:ind w:left="180" w:right="129"/>
              <w:rPr>
                <w:sz w:val="24"/>
              </w:rPr>
            </w:pPr>
            <w:r>
              <w:rPr>
                <w:sz w:val="24"/>
              </w:rPr>
              <w:t>Summarize the significant technological innovations that led to the realignment of global powers.</w:t>
            </w:r>
          </w:p>
          <w:p>
            <w:pPr>
              <w:pStyle w:val="TableParagraph"/>
              <w:rPr>
                <w:b/>
                <w:sz w:val="24"/>
              </w:rPr>
            </w:pPr>
          </w:p>
          <w:p>
            <w:pPr>
              <w:pStyle w:val="TableParagraph"/>
              <w:spacing w:before="1"/>
              <w:ind w:left="180" w:right="310"/>
              <w:rPr>
                <w:sz w:val="24"/>
              </w:rPr>
            </w:pPr>
            <w:r>
              <w:rPr>
                <w:sz w:val="24"/>
              </w:rPr>
              <w:t>This indicator is intended to encourage inquiry into how the development of industrialization and wartime technologies led to the realignment of global powers.</w:t>
            </w:r>
          </w:p>
        </w:tc>
      </w:tr>
      <w:tr>
        <w:trPr>
          <w:trHeight w:val="3342" w:hRule="atLeast"/>
        </w:trPr>
        <w:tc>
          <w:tcPr>
            <w:tcW w:w="1577" w:type="dxa"/>
            <w:vMerge/>
            <w:tcBorders>
              <w:top w:val="nil"/>
              <w:bottom w:val="single" w:sz="12" w:space="0" w:color="000000"/>
            </w:tcBorders>
          </w:tcPr>
          <w:p>
            <w:pPr>
              <w:rPr>
                <w:sz w:val="2"/>
                <w:szCs w:val="2"/>
              </w:rPr>
            </w:pPr>
          </w:p>
        </w:tc>
        <w:tc>
          <w:tcPr>
            <w:tcW w:w="1425" w:type="dxa"/>
            <w:tcBorders>
              <w:right w:val="nil"/>
            </w:tcBorders>
          </w:tcPr>
          <w:p>
            <w:pPr>
              <w:pStyle w:val="TableParagraph"/>
              <w:spacing w:before="25"/>
              <w:ind w:left="9"/>
              <w:rPr>
                <w:b/>
                <w:sz w:val="24"/>
              </w:rPr>
            </w:pPr>
            <w:r>
              <w:rPr>
                <w:b/>
                <w:sz w:val="24"/>
              </w:rPr>
              <w:t>MWH.4.CX</w:t>
            </w:r>
          </w:p>
        </w:tc>
        <w:tc>
          <w:tcPr>
            <w:tcW w:w="6760" w:type="dxa"/>
            <w:tcBorders>
              <w:left w:val="nil"/>
            </w:tcBorders>
          </w:tcPr>
          <w:p>
            <w:pPr>
              <w:pStyle w:val="TableParagraph"/>
              <w:spacing w:before="20"/>
              <w:ind w:left="180" w:right="407"/>
              <w:jc w:val="both"/>
              <w:rPr>
                <w:sz w:val="24"/>
              </w:rPr>
            </w:pPr>
            <w:r>
              <w:rPr>
                <w:sz w:val="24"/>
              </w:rPr>
              <w:t>Contextualize World War II and the Holocaust within local and global economic, political, and social developments from 1919– 1950.</w:t>
            </w:r>
          </w:p>
          <w:p>
            <w:pPr>
              <w:pStyle w:val="TableParagraph"/>
              <w:rPr>
                <w:b/>
                <w:sz w:val="24"/>
              </w:rPr>
            </w:pPr>
          </w:p>
          <w:p>
            <w:pPr>
              <w:pStyle w:val="TableParagraph"/>
              <w:ind w:left="180" w:right="50"/>
              <w:rPr>
                <w:sz w:val="24"/>
              </w:rPr>
            </w:pPr>
            <w:r>
              <w:rPr>
                <w:sz w:val="24"/>
              </w:rPr>
              <w:t>This indicator is intended to encourage inquiry into the relationship between World War II and interwar foreign policies, global business cycles, the rise of totalitarian regimes, and postwar alliances. This indicator was also developed to promote inquiry into the relationship between the Holocaust as state-sponsored systematic persecution and interwar totalitarianism, nationalism, economic turmoil, and World War II.</w:t>
            </w:r>
          </w:p>
        </w:tc>
      </w:tr>
      <w:tr>
        <w:trPr>
          <w:trHeight w:val="1961" w:hRule="atLeast"/>
        </w:trPr>
        <w:tc>
          <w:tcPr>
            <w:tcW w:w="1577" w:type="dxa"/>
            <w:vMerge/>
            <w:tcBorders>
              <w:top w:val="nil"/>
              <w:bottom w:val="single" w:sz="12" w:space="0" w:color="000000"/>
            </w:tcBorders>
          </w:tcPr>
          <w:p>
            <w:pPr>
              <w:rPr>
                <w:sz w:val="2"/>
                <w:szCs w:val="2"/>
              </w:rPr>
            </w:pPr>
          </w:p>
        </w:tc>
        <w:tc>
          <w:tcPr>
            <w:tcW w:w="1425" w:type="dxa"/>
            <w:tcBorders>
              <w:right w:val="nil"/>
            </w:tcBorders>
          </w:tcPr>
          <w:p>
            <w:pPr>
              <w:pStyle w:val="TableParagraph"/>
              <w:spacing w:before="25"/>
              <w:ind w:left="9"/>
              <w:rPr>
                <w:b/>
                <w:sz w:val="24"/>
              </w:rPr>
            </w:pPr>
            <w:r>
              <w:rPr>
                <w:b/>
                <w:sz w:val="24"/>
              </w:rPr>
              <w:t>MWH.4.CC</w:t>
            </w:r>
          </w:p>
        </w:tc>
        <w:tc>
          <w:tcPr>
            <w:tcW w:w="6760" w:type="dxa"/>
            <w:tcBorders>
              <w:left w:val="nil"/>
            </w:tcBorders>
          </w:tcPr>
          <w:p>
            <w:pPr>
              <w:pStyle w:val="TableParagraph"/>
              <w:spacing w:before="20"/>
              <w:ind w:left="180" w:right="129"/>
              <w:rPr>
                <w:sz w:val="24"/>
              </w:rPr>
            </w:pPr>
            <w:r>
              <w:rPr>
                <w:sz w:val="24"/>
              </w:rPr>
              <w:t>Analyze significant political and economic developments as catalysts for changing the global power structures.</w:t>
            </w:r>
          </w:p>
          <w:p>
            <w:pPr>
              <w:pStyle w:val="TableParagraph"/>
              <w:rPr>
                <w:b/>
                <w:sz w:val="24"/>
              </w:rPr>
            </w:pPr>
          </w:p>
          <w:p>
            <w:pPr>
              <w:pStyle w:val="TableParagraph"/>
              <w:ind w:left="180" w:right="329"/>
              <w:jc w:val="both"/>
              <w:rPr>
                <w:sz w:val="24"/>
              </w:rPr>
            </w:pPr>
            <w:r>
              <w:rPr>
                <w:sz w:val="24"/>
              </w:rPr>
              <w:t>This indicator was developed to encourage inquiry into how new political ideas, events, leaders, and movements set the stage for a shift in power structures after World War II.</w:t>
            </w:r>
          </w:p>
        </w:tc>
      </w:tr>
      <w:tr>
        <w:trPr>
          <w:trHeight w:val="1422" w:hRule="atLeast"/>
        </w:trPr>
        <w:tc>
          <w:tcPr>
            <w:tcW w:w="1577" w:type="dxa"/>
            <w:vMerge/>
            <w:tcBorders>
              <w:top w:val="nil"/>
              <w:bottom w:val="single" w:sz="12" w:space="0" w:color="000000"/>
            </w:tcBorders>
          </w:tcPr>
          <w:p>
            <w:pPr>
              <w:rPr>
                <w:sz w:val="2"/>
                <w:szCs w:val="2"/>
              </w:rPr>
            </w:pPr>
          </w:p>
        </w:tc>
        <w:tc>
          <w:tcPr>
            <w:tcW w:w="1425" w:type="dxa"/>
            <w:tcBorders>
              <w:bottom w:val="single" w:sz="12" w:space="0" w:color="000000"/>
              <w:right w:val="nil"/>
            </w:tcBorders>
          </w:tcPr>
          <w:p>
            <w:pPr>
              <w:pStyle w:val="TableParagraph"/>
              <w:spacing w:before="25"/>
              <w:ind w:left="9"/>
              <w:rPr>
                <w:b/>
                <w:sz w:val="24"/>
              </w:rPr>
            </w:pPr>
            <w:r>
              <w:rPr>
                <w:b/>
                <w:sz w:val="24"/>
              </w:rPr>
              <w:t>MWH.4.E</w:t>
            </w:r>
          </w:p>
        </w:tc>
        <w:tc>
          <w:tcPr>
            <w:tcW w:w="6760" w:type="dxa"/>
            <w:tcBorders>
              <w:left w:val="nil"/>
              <w:bottom w:val="single" w:sz="12" w:space="0" w:color="000000"/>
            </w:tcBorders>
          </w:tcPr>
          <w:p>
            <w:pPr>
              <w:pStyle w:val="TableParagraph"/>
              <w:spacing w:before="20"/>
              <w:ind w:left="180" w:right="409"/>
              <w:rPr>
                <w:sz w:val="24"/>
              </w:rPr>
            </w:pPr>
            <w:r>
              <w:rPr>
                <w:sz w:val="24"/>
              </w:rPr>
              <w:t>Utilize a variety of primary and secondary sources to analyze multiple perspectives during the Age of Imperialism and among countries in world conflicts.</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432"/>
        <w:gridCol w:w="6753"/>
      </w:tblGrid>
      <w:tr>
        <w:trPr>
          <w:trHeight w:val="582" w:hRule="atLeast"/>
        </w:trPr>
        <w:tc>
          <w:tcPr>
            <w:tcW w:w="1577" w:type="dxa"/>
            <w:tcBorders>
              <w:bottom w:val="single" w:sz="12" w:space="0" w:color="000000"/>
            </w:tcBorders>
          </w:tcPr>
          <w:p>
            <w:pPr>
              <w:pStyle w:val="TableParagraph"/>
              <w:spacing w:before="13"/>
              <w:ind w:left="74"/>
              <w:rPr>
                <w:b/>
                <w:sz w:val="24"/>
              </w:rPr>
            </w:pPr>
            <w:r>
              <w:rPr>
                <w:b/>
                <w:sz w:val="24"/>
              </w:rPr>
              <w:t>Key Concepts</w:t>
            </w:r>
          </w:p>
        </w:tc>
        <w:tc>
          <w:tcPr>
            <w:tcW w:w="8185" w:type="dxa"/>
            <w:gridSpan w:val="2"/>
            <w:tcBorders>
              <w:bottom w:val="single" w:sz="12" w:space="0" w:color="000000"/>
            </w:tcBorders>
          </w:tcPr>
          <w:p>
            <w:pPr>
              <w:pStyle w:val="TableParagraph"/>
              <w:spacing w:before="152"/>
              <w:ind w:left="3542" w:right="3538"/>
              <w:jc w:val="center"/>
              <w:rPr>
                <w:b/>
                <w:sz w:val="24"/>
              </w:rPr>
            </w:pPr>
            <w:r>
              <w:rPr>
                <w:b/>
                <w:sz w:val="24"/>
              </w:rPr>
              <w:t>Standards</w:t>
            </w:r>
          </w:p>
        </w:tc>
      </w:tr>
      <w:tr>
        <w:trPr>
          <w:trHeight w:val="582" w:hRule="atLeast"/>
        </w:trPr>
        <w:tc>
          <w:tcPr>
            <w:tcW w:w="1577" w:type="dxa"/>
            <w:vMerge w:val="restart"/>
            <w:tcBorders>
              <w:top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0"/>
              <w:rPr>
                <w:b/>
                <w:sz w:val="30"/>
              </w:rPr>
            </w:pPr>
          </w:p>
          <w:p>
            <w:pPr>
              <w:pStyle w:val="TableParagraph"/>
              <w:ind w:left="206"/>
              <w:rPr>
                <w:b/>
                <w:sz w:val="24"/>
              </w:rPr>
            </w:pPr>
            <w:r>
              <w:rPr>
                <w:b/>
                <w:sz w:val="24"/>
              </w:rPr>
              <w:t>Integration</w:t>
            </w:r>
          </w:p>
        </w:tc>
        <w:tc>
          <w:tcPr>
            <w:tcW w:w="8185" w:type="dxa"/>
            <w:gridSpan w:val="2"/>
            <w:tcBorders>
              <w:top w:val="single" w:sz="12" w:space="0" w:color="000000"/>
            </w:tcBorders>
          </w:tcPr>
          <w:p>
            <w:pPr>
              <w:pStyle w:val="TableParagraph"/>
              <w:spacing w:before="8"/>
              <w:ind w:left="9" w:right="727"/>
              <w:rPr>
                <w:sz w:val="24"/>
              </w:rPr>
            </w:pPr>
            <w:r>
              <w:rPr>
                <w:b/>
                <w:sz w:val="24"/>
              </w:rPr>
              <w:t>Standard 5: </w:t>
            </w:r>
            <w:r>
              <w:rPr>
                <w:sz w:val="24"/>
              </w:rPr>
              <w:t>Demonstrate an understanding of the Modern Age from 1933 to present day.</w:t>
            </w:r>
          </w:p>
        </w:tc>
      </w:tr>
      <w:tr>
        <w:trPr>
          <w:trHeight w:val="1154" w:hRule="atLeast"/>
        </w:trPr>
        <w:tc>
          <w:tcPr>
            <w:tcW w:w="1577" w:type="dxa"/>
            <w:vMerge/>
            <w:tcBorders>
              <w:top w:val="nil"/>
            </w:tcBorders>
          </w:tcPr>
          <w:p>
            <w:pPr>
              <w:rPr>
                <w:sz w:val="2"/>
                <w:szCs w:val="2"/>
              </w:rPr>
            </w:pPr>
          </w:p>
        </w:tc>
        <w:tc>
          <w:tcPr>
            <w:tcW w:w="8185" w:type="dxa"/>
            <w:gridSpan w:val="2"/>
          </w:tcPr>
          <w:p>
            <w:pPr>
              <w:pStyle w:val="TableParagraph"/>
              <w:spacing w:before="27"/>
              <w:ind w:left="9"/>
              <w:rPr>
                <w:sz w:val="24"/>
              </w:rPr>
            </w:pPr>
            <w:r>
              <w:rPr>
                <w:b/>
                <w:sz w:val="24"/>
              </w:rPr>
              <w:t>Enduring Understanding: </w:t>
            </w:r>
            <w:r>
              <w:rPr>
                <w:sz w:val="24"/>
              </w:rPr>
              <w:t>The Modern World is a mosaic that combines economics, geography, politics, religion, and social aspects. The interconnectedness of world communities allowed for diverging political ideologies and led individual countries to grapple with questions of personal liberty and political rights.</w:t>
            </w:r>
          </w:p>
        </w:tc>
      </w:tr>
      <w:tr>
        <w:trPr>
          <w:trHeight w:val="328" w:hRule="atLeast"/>
        </w:trPr>
        <w:tc>
          <w:tcPr>
            <w:tcW w:w="1577" w:type="dxa"/>
            <w:vMerge/>
            <w:tcBorders>
              <w:top w:val="nil"/>
            </w:tcBorders>
          </w:tcPr>
          <w:p>
            <w:pPr>
              <w:rPr>
                <w:sz w:val="2"/>
                <w:szCs w:val="2"/>
              </w:rPr>
            </w:pPr>
          </w:p>
        </w:tc>
        <w:tc>
          <w:tcPr>
            <w:tcW w:w="8185" w:type="dxa"/>
            <w:gridSpan w:val="2"/>
          </w:tcPr>
          <w:p>
            <w:pPr>
              <w:pStyle w:val="TableParagraph"/>
              <w:spacing w:before="32"/>
              <w:ind w:left="9"/>
              <w:rPr>
                <w:b/>
                <w:sz w:val="24"/>
              </w:rPr>
            </w:pPr>
            <w:r>
              <w:rPr>
                <w:b/>
                <w:sz w:val="24"/>
              </w:rPr>
              <w:t>The student will:</w:t>
            </w:r>
          </w:p>
        </w:tc>
      </w:tr>
      <w:tr>
        <w:trPr>
          <w:trHeight w:val="1981" w:hRule="atLeast"/>
        </w:trPr>
        <w:tc>
          <w:tcPr>
            <w:tcW w:w="1577" w:type="dxa"/>
            <w:vMerge/>
            <w:tcBorders>
              <w:top w:val="nil"/>
            </w:tcBorders>
          </w:tcPr>
          <w:p>
            <w:pPr>
              <w:rPr>
                <w:sz w:val="2"/>
                <w:szCs w:val="2"/>
              </w:rPr>
            </w:pPr>
          </w:p>
        </w:tc>
        <w:tc>
          <w:tcPr>
            <w:tcW w:w="1432" w:type="dxa"/>
            <w:tcBorders>
              <w:right w:val="nil"/>
            </w:tcBorders>
          </w:tcPr>
          <w:p>
            <w:pPr>
              <w:pStyle w:val="TableParagraph"/>
              <w:spacing w:before="35"/>
              <w:ind w:left="9"/>
              <w:rPr>
                <w:b/>
                <w:sz w:val="24"/>
              </w:rPr>
            </w:pPr>
            <w:r>
              <w:rPr>
                <w:b/>
                <w:sz w:val="24"/>
              </w:rPr>
              <w:t>MWH.5.CO</w:t>
            </w:r>
          </w:p>
        </w:tc>
        <w:tc>
          <w:tcPr>
            <w:tcW w:w="6753" w:type="dxa"/>
            <w:tcBorders>
              <w:left w:val="nil"/>
            </w:tcBorders>
          </w:tcPr>
          <w:p>
            <w:pPr>
              <w:pStyle w:val="TableParagraph"/>
              <w:spacing w:before="30"/>
              <w:ind w:left="173" w:right="303"/>
              <w:rPr>
                <w:sz w:val="24"/>
              </w:rPr>
            </w:pPr>
            <w:r>
              <w:rPr>
                <w:sz w:val="24"/>
              </w:rPr>
              <w:t>Compare the cultural, economic, and political implications of the Cold War.</w:t>
            </w:r>
          </w:p>
          <w:p>
            <w:pPr>
              <w:pStyle w:val="TableParagraph"/>
              <w:rPr>
                <w:b/>
                <w:sz w:val="24"/>
              </w:rPr>
            </w:pPr>
          </w:p>
          <w:p>
            <w:pPr>
              <w:pStyle w:val="TableParagraph"/>
              <w:ind w:left="173" w:right="103"/>
              <w:rPr>
                <w:sz w:val="24"/>
              </w:rPr>
            </w:pPr>
            <w:r>
              <w:rPr>
                <w:sz w:val="24"/>
              </w:rPr>
              <w:t>This indicator was developed to encourage inquiry into the roots of democratic and communist ideals and how their influence spread through the modern world after the end of World War II.</w:t>
            </w:r>
          </w:p>
        </w:tc>
      </w:tr>
      <w:tr>
        <w:trPr>
          <w:trHeight w:val="2534" w:hRule="atLeast"/>
        </w:trPr>
        <w:tc>
          <w:tcPr>
            <w:tcW w:w="1577" w:type="dxa"/>
            <w:vMerge/>
            <w:tcBorders>
              <w:top w:val="nil"/>
            </w:tcBorders>
          </w:tcPr>
          <w:p>
            <w:pPr>
              <w:rPr>
                <w:sz w:val="2"/>
                <w:szCs w:val="2"/>
              </w:rPr>
            </w:pPr>
          </w:p>
        </w:tc>
        <w:tc>
          <w:tcPr>
            <w:tcW w:w="1432" w:type="dxa"/>
            <w:tcBorders>
              <w:right w:val="nil"/>
            </w:tcBorders>
          </w:tcPr>
          <w:p>
            <w:pPr>
              <w:pStyle w:val="TableParagraph"/>
              <w:spacing w:before="35"/>
              <w:ind w:left="9"/>
              <w:rPr>
                <w:b/>
                <w:sz w:val="24"/>
              </w:rPr>
            </w:pPr>
            <w:r>
              <w:rPr>
                <w:b/>
                <w:sz w:val="24"/>
              </w:rPr>
              <w:t>MWH.5.CE</w:t>
            </w:r>
          </w:p>
        </w:tc>
        <w:tc>
          <w:tcPr>
            <w:tcW w:w="6753" w:type="dxa"/>
            <w:tcBorders>
              <w:left w:val="nil"/>
            </w:tcBorders>
          </w:tcPr>
          <w:p>
            <w:pPr>
              <w:pStyle w:val="TableParagraph"/>
              <w:spacing w:before="30"/>
              <w:ind w:left="173" w:right="56"/>
              <w:rPr>
                <w:sz w:val="24"/>
              </w:rPr>
            </w:pPr>
            <w:r>
              <w:rPr>
                <w:sz w:val="24"/>
              </w:rPr>
              <w:t>Analyze significant developments resulting from post-war decolonization in Asia and Africa in the creation of the new countries during the period 1945–1975.</w:t>
            </w:r>
          </w:p>
          <w:p>
            <w:pPr>
              <w:pStyle w:val="TableParagraph"/>
              <w:rPr>
                <w:b/>
                <w:sz w:val="24"/>
              </w:rPr>
            </w:pPr>
          </w:p>
          <w:p>
            <w:pPr>
              <w:pStyle w:val="TableParagraph"/>
              <w:ind w:left="173" w:right="123"/>
              <w:rPr>
                <w:sz w:val="24"/>
              </w:rPr>
            </w:pPr>
            <w:r>
              <w:rPr>
                <w:sz w:val="24"/>
              </w:rPr>
              <w:t>This indicator was developed to encourage inquiry into how the effects of decolonization and the subsequent rebuilding of the once colonized world changed the landscape of economic, geographic, political, and social affairs.</w:t>
            </w:r>
          </w:p>
        </w:tc>
      </w:tr>
      <w:tr>
        <w:trPr>
          <w:trHeight w:val="2810" w:hRule="atLeast"/>
        </w:trPr>
        <w:tc>
          <w:tcPr>
            <w:tcW w:w="1577" w:type="dxa"/>
            <w:vMerge/>
            <w:tcBorders>
              <w:top w:val="nil"/>
            </w:tcBorders>
          </w:tcPr>
          <w:p>
            <w:pPr>
              <w:rPr>
                <w:sz w:val="2"/>
                <w:szCs w:val="2"/>
              </w:rPr>
            </w:pPr>
          </w:p>
        </w:tc>
        <w:tc>
          <w:tcPr>
            <w:tcW w:w="1432" w:type="dxa"/>
            <w:tcBorders>
              <w:right w:val="nil"/>
            </w:tcBorders>
          </w:tcPr>
          <w:p>
            <w:pPr>
              <w:pStyle w:val="TableParagraph"/>
              <w:spacing w:before="35"/>
              <w:ind w:left="9"/>
              <w:rPr>
                <w:b/>
                <w:sz w:val="24"/>
              </w:rPr>
            </w:pPr>
            <w:r>
              <w:rPr>
                <w:b/>
                <w:sz w:val="24"/>
              </w:rPr>
              <w:t>MWH.5.P</w:t>
            </w:r>
          </w:p>
        </w:tc>
        <w:tc>
          <w:tcPr>
            <w:tcW w:w="6753" w:type="dxa"/>
            <w:tcBorders>
              <w:left w:val="nil"/>
            </w:tcBorders>
          </w:tcPr>
          <w:p>
            <w:pPr>
              <w:pStyle w:val="TableParagraph"/>
              <w:spacing w:before="30"/>
              <w:ind w:left="173" w:right="143"/>
              <w:rPr>
                <w:sz w:val="24"/>
              </w:rPr>
            </w:pPr>
            <w:r>
              <w:rPr>
                <w:sz w:val="24"/>
              </w:rPr>
              <w:t>Summarize the interconnections between the United States and the world community through major cultural, economic, and political changes.</w:t>
            </w:r>
          </w:p>
          <w:p>
            <w:pPr>
              <w:pStyle w:val="TableParagraph"/>
              <w:rPr>
                <w:b/>
                <w:sz w:val="24"/>
              </w:rPr>
            </w:pPr>
          </w:p>
          <w:p>
            <w:pPr>
              <w:pStyle w:val="TableParagraph"/>
              <w:ind w:left="173" w:right="16"/>
              <w:rPr>
                <w:sz w:val="24"/>
              </w:rPr>
            </w:pPr>
            <w:r>
              <w:rPr>
                <w:sz w:val="24"/>
              </w:rPr>
              <w:t>This indicator was developed to encourage inquiry into how various international organizations were created and impacted the world through their work and the interconnectedness between the fall of communism, the emergence of democracies, and the new threats to security from rogue groups.</w:t>
            </w:r>
          </w:p>
        </w:tc>
      </w:tr>
      <w:tr>
        <w:trPr>
          <w:trHeight w:val="2809" w:hRule="atLeast"/>
        </w:trPr>
        <w:tc>
          <w:tcPr>
            <w:tcW w:w="1577" w:type="dxa"/>
            <w:vMerge/>
            <w:tcBorders>
              <w:top w:val="nil"/>
            </w:tcBorders>
          </w:tcPr>
          <w:p>
            <w:pPr>
              <w:rPr>
                <w:sz w:val="2"/>
                <w:szCs w:val="2"/>
              </w:rPr>
            </w:pPr>
          </w:p>
        </w:tc>
        <w:tc>
          <w:tcPr>
            <w:tcW w:w="1432" w:type="dxa"/>
            <w:tcBorders>
              <w:right w:val="nil"/>
            </w:tcBorders>
          </w:tcPr>
          <w:p>
            <w:pPr>
              <w:pStyle w:val="TableParagraph"/>
              <w:spacing w:before="35"/>
              <w:ind w:left="9"/>
              <w:rPr>
                <w:b/>
                <w:sz w:val="24"/>
              </w:rPr>
            </w:pPr>
            <w:r>
              <w:rPr>
                <w:b/>
                <w:sz w:val="24"/>
              </w:rPr>
              <w:t>MWH.5.CX</w:t>
            </w:r>
          </w:p>
        </w:tc>
        <w:tc>
          <w:tcPr>
            <w:tcW w:w="6753" w:type="dxa"/>
            <w:tcBorders>
              <w:left w:val="nil"/>
            </w:tcBorders>
          </w:tcPr>
          <w:p>
            <w:pPr>
              <w:pStyle w:val="TableParagraph"/>
              <w:spacing w:before="30"/>
              <w:ind w:left="173" w:right="297"/>
              <w:jc w:val="both"/>
              <w:rPr>
                <w:sz w:val="24"/>
              </w:rPr>
            </w:pPr>
            <w:r>
              <w:rPr>
                <w:sz w:val="24"/>
              </w:rPr>
              <w:t>Examine the Holocaust and its aftermath in providing the context for subsequent developments in international efforts to recognize and protect human rights.</w:t>
            </w:r>
          </w:p>
          <w:p>
            <w:pPr>
              <w:pStyle w:val="TableParagraph"/>
              <w:rPr>
                <w:b/>
                <w:sz w:val="24"/>
              </w:rPr>
            </w:pPr>
          </w:p>
          <w:p>
            <w:pPr>
              <w:pStyle w:val="TableParagraph"/>
              <w:ind w:left="173" w:right="196"/>
              <w:rPr>
                <w:sz w:val="24"/>
              </w:rPr>
            </w:pPr>
            <w:r>
              <w:rPr>
                <w:sz w:val="24"/>
              </w:rPr>
              <w:t>This indicator was intended to encourage inquiry into the human experience by examining the nature of oppression, civil war, and genocide. This indicator also supports inquiry into the struggle for civil rights and international efforts to protect human rights in the modern world.</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4"/>
        <w:gridCol w:w="1427"/>
        <w:gridCol w:w="6759"/>
      </w:tblGrid>
      <w:tr>
        <w:trPr>
          <w:trHeight w:val="582" w:hRule="atLeast"/>
        </w:trPr>
        <w:tc>
          <w:tcPr>
            <w:tcW w:w="1574" w:type="dxa"/>
            <w:tcBorders>
              <w:bottom w:val="single" w:sz="12" w:space="0" w:color="000000"/>
            </w:tcBorders>
          </w:tcPr>
          <w:p>
            <w:pPr>
              <w:pStyle w:val="TableParagraph"/>
              <w:spacing w:before="13"/>
              <w:ind w:left="74"/>
              <w:rPr>
                <w:b/>
                <w:sz w:val="24"/>
              </w:rPr>
            </w:pPr>
            <w:r>
              <w:rPr>
                <w:b/>
                <w:sz w:val="24"/>
              </w:rPr>
              <w:t>Key Concepts</w:t>
            </w:r>
          </w:p>
        </w:tc>
        <w:tc>
          <w:tcPr>
            <w:tcW w:w="8186" w:type="dxa"/>
            <w:gridSpan w:val="2"/>
            <w:tcBorders>
              <w:bottom w:val="single" w:sz="12" w:space="0" w:color="000000"/>
            </w:tcBorders>
          </w:tcPr>
          <w:p>
            <w:pPr>
              <w:pStyle w:val="TableParagraph"/>
              <w:spacing w:before="152"/>
              <w:ind w:left="3542" w:right="3533"/>
              <w:jc w:val="center"/>
              <w:rPr>
                <w:b/>
                <w:sz w:val="24"/>
              </w:rPr>
            </w:pPr>
            <w:r>
              <w:rPr>
                <w:b/>
                <w:sz w:val="24"/>
              </w:rPr>
              <w:t>Standards</w:t>
            </w:r>
          </w:p>
        </w:tc>
      </w:tr>
      <w:tr>
        <w:trPr>
          <w:trHeight w:val="2790" w:hRule="atLeast"/>
        </w:trPr>
        <w:tc>
          <w:tcPr>
            <w:tcW w:w="1574" w:type="dxa"/>
            <w:vMerge w:val="restart"/>
            <w:tcBorders>
              <w:top w:val="single" w:sz="12" w:space="0" w:color="000000"/>
            </w:tcBorders>
          </w:tcPr>
          <w:p>
            <w:pPr>
              <w:pStyle w:val="TableParagraph"/>
              <w:rPr>
                <w:sz w:val="22"/>
              </w:rPr>
            </w:pPr>
          </w:p>
        </w:tc>
        <w:tc>
          <w:tcPr>
            <w:tcW w:w="1427" w:type="dxa"/>
            <w:tcBorders>
              <w:top w:val="single" w:sz="12" w:space="0" w:color="000000"/>
              <w:right w:val="nil"/>
            </w:tcBorders>
          </w:tcPr>
          <w:p>
            <w:pPr>
              <w:pStyle w:val="TableParagraph"/>
              <w:spacing w:before="13"/>
              <w:ind w:left="12"/>
              <w:rPr>
                <w:b/>
                <w:sz w:val="24"/>
              </w:rPr>
            </w:pPr>
            <w:r>
              <w:rPr>
                <w:b/>
                <w:sz w:val="24"/>
              </w:rPr>
              <w:t>MWH.5.CC</w:t>
            </w:r>
          </w:p>
        </w:tc>
        <w:tc>
          <w:tcPr>
            <w:tcW w:w="6759" w:type="dxa"/>
            <w:tcBorders>
              <w:top w:val="single" w:sz="12" w:space="0" w:color="000000"/>
              <w:left w:val="nil"/>
            </w:tcBorders>
          </w:tcPr>
          <w:p>
            <w:pPr>
              <w:pStyle w:val="TableParagraph"/>
              <w:spacing w:before="8"/>
              <w:ind w:left="181" w:right="201"/>
              <w:rPr>
                <w:sz w:val="24"/>
              </w:rPr>
            </w:pPr>
            <w:r>
              <w:rPr>
                <w:sz w:val="24"/>
              </w:rPr>
              <w:t>Contextualize the major economic, geographical, political, religious, and social factors and their impact on nations during the period 1989–present.</w:t>
            </w:r>
          </w:p>
          <w:p>
            <w:pPr>
              <w:pStyle w:val="TableParagraph"/>
              <w:rPr>
                <w:b/>
                <w:sz w:val="24"/>
              </w:rPr>
            </w:pPr>
          </w:p>
          <w:p>
            <w:pPr>
              <w:pStyle w:val="TableParagraph"/>
              <w:ind w:left="181" w:right="114"/>
              <w:rPr>
                <w:sz w:val="24"/>
              </w:rPr>
            </w:pPr>
            <w:r>
              <w:rPr>
                <w:sz w:val="24"/>
              </w:rPr>
              <w:t>This indicator was developed to encourage inquiry through three separate lenses: the core countries lens, the semi-periphery countries lens, and the periphery countries lens. This allows for the discovery of how major economic, geographic, political, religious, and social factors come together to create the modern world.</w:t>
            </w:r>
          </w:p>
        </w:tc>
      </w:tr>
      <w:tr>
        <w:trPr>
          <w:trHeight w:val="877" w:hRule="atLeast"/>
        </w:trPr>
        <w:tc>
          <w:tcPr>
            <w:tcW w:w="1574" w:type="dxa"/>
            <w:vMerge/>
            <w:tcBorders>
              <w:top w:val="nil"/>
            </w:tcBorders>
          </w:tcPr>
          <w:p>
            <w:pPr>
              <w:rPr>
                <w:sz w:val="2"/>
                <w:szCs w:val="2"/>
              </w:rPr>
            </w:pPr>
          </w:p>
        </w:tc>
        <w:tc>
          <w:tcPr>
            <w:tcW w:w="1427" w:type="dxa"/>
            <w:tcBorders>
              <w:right w:val="nil"/>
            </w:tcBorders>
          </w:tcPr>
          <w:p>
            <w:pPr>
              <w:pStyle w:val="TableParagraph"/>
              <w:spacing w:before="32"/>
              <w:ind w:left="12"/>
              <w:rPr>
                <w:b/>
                <w:sz w:val="24"/>
              </w:rPr>
            </w:pPr>
            <w:r>
              <w:rPr>
                <w:b/>
                <w:sz w:val="24"/>
              </w:rPr>
              <w:t>MWH.5.E</w:t>
            </w:r>
          </w:p>
        </w:tc>
        <w:tc>
          <w:tcPr>
            <w:tcW w:w="6759" w:type="dxa"/>
            <w:tcBorders>
              <w:left w:val="nil"/>
            </w:tcBorders>
          </w:tcPr>
          <w:p>
            <w:pPr>
              <w:pStyle w:val="TableParagraph"/>
              <w:spacing w:before="27"/>
              <w:ind w:left="181" w:right="668"/>
              <w:rPr>
                <w:sz w:val="24"/>
              </w:rPr>
            </w:pPr>
            <w:r>
              <w:rPr>
                <w:sz w:val="24"/>
              </w:rPr>
              <w:t>Utilize a variety of primary and secondary sources to analyze multiple perspectives of international events.</w:t>
            </w:r>
          </w:p>
        </w:tc>
      </w:tr>
    </w:tbl>
    <w:p>
      <w:pPr>
        <w:spacing w:after="0"/>
        <w:rPr>
          <w:sz w:val="24"/>
        </w:rPr>
        <w:sectPr>
          <w:pgSz w:w="12240" w:h="15840"/>
          <w:pgMar w:header="0" w:footer="944" w:top="1440" w:bottom="1140" w:left="1060" w:right="740"/>
        </w:sectPr>
      </w:pPr>
    </w:p>
    <w:p>
      <w:pPr>
        <w:pStyle w:val="Heading2"/>
      </w:pPr>
      <w:bookmarkStart w:name="_TOC_250014" w:id="83"/>
      <w:bookmarkStart w:name="United States History and the Constituti" w:id="84"/>
      <w:r>
        <w:rPr>
          <w:b w:val="0"/>
        </w:rPr>
      </w:r>
      <w:bookmarkEnd w:id="83"/>
      <w:r>
        <w:rPr/>
        <w:t>United States History and the Constitution</w:t>
      </w:r>
    </w:p>
    <w:p>
      <w:pPr>
        <w:pStyle w:val="BodyText"/>
        <w:spacing w:before="6"/>
        <w:rPr>
          <w:b/>
          <w:sz w:val="23"/>
        </w:rPr>
      </w:pPr>
    </w:p>
    <w:p>
      <w:pPr>
        <w:pStyle w:val="BodyText"/>
        <w:spacing w:before="1"/>
        <w:ind w:left="380" w:right="761"/>
      </w:pPr>
      <w:r>
        <w:rPr/>
        <w:t>In the United States History and the Constitution course, students will employ the skills of a historian to explore the foundation of the American Republic and the expansion and disunion of the United States. Students will investigate the impact of American industrialism and capitalism, including being drawn into world wars, on American politics and geopolitics. Through the lens of the Cold War, students will study the contemporary era including the age of technological development, increased civic participation, and political party realignment.</w:t>
      </w:r>
    </w:p>
    <w:p>
      <w:pPr>
        <w:pStyle w:val="BodyText"/>
      </w:pPr>
    </w:p>
    <w:p>
      <w:pPr>
        <w:pStyle w:val="BodyText"/>
        <w:ind w:left="380" w:right="790"/>
      </w:pPr>
      <w:r>
        <w:rPr/>
        <w:t>Instruction should utilize the historical thinking skills and themes developed for grade 11. The progression of developmentally appropriate historical thinking skills begins in kindergarten and builds with each year of history instruction. These historical thinking skills are aligned with the </w:t>
      </w:r>
      <w:r>
        <w:rPr>
          <w:i/>
        </w:rPr>
        <w:t>Profile of the South Carolina Graduate </w:t>
      </w:r>
      <w:r>
        <w:rPr/>
        <w:t>of world-class knowledge, world-class skills, and life and career characteristics. The indicators of standard one represent the skills utilized by students in each grade level to further explore the content. These skills have been deconstructed to aid in the scaffolding of student thinking and are not to be taught in isolation.</w:t>
      </w:r>
    </w:p>
    <w:p>
      <w:pPr>
        <w:pStyle w:val="BodyText"/>
      </w:pPr>
    </w:p>
    <w:p>
      <w:pPr>
        <w:pStyle w:val="BodyText"/>
        <w:ind w:left="380" w:right="783"/>
      </w:pPr>
      <w:r>
        <w:rPr/>
        <w:t>The Social Studies grade-level standards can be categorized into content- and discipline-specific themes. These themes allow for connections to be made between content when teaching chronologically, the ability to teach thematically rather than chronologically, and to support project or problem based learning. These themes also allow students the opportunity to create change by engaging in civic participation. To encourage inquiry, the grade 11 United States History and the Constitution standards are constructed around the following six themes:</w:t>
      </w:r>
    </w:p>
    <w:p>
      <w:pPr>
        <w:pStyle w:val="BodyText"/>
      </w:pPr>
    </w:p>
    <w:p>
      <w:pPr>
        <w:pStyle w:val="BodyText"/>
        <w:ind w:left="380" w:right="1095"/>
      </w:pPr>
      <w:r>
        <w:rPr>
          <w:b/>
        </w:rPr>
        <w:t>American Culture and Identity </w:t>
      </w:r>
      <w:r>
        <w:rPr/>
        <w:t>– The American Culture and Identity theme encourages the study of various cultural groups, movements, and the development of distinct ideologies, including American exceptionalism, throughout periods of American history. Additionally, cultural movements and political ideologies impacted national politics, foreign policies, and societal development.</w:t>
      </w:r>
    </w:p>
    <w:p>
      <w:pPr>
        <w:pStyle w:val="BodyText"/>
      </w:pPr>
    </w:p>
    <w:p>
      <w:pPr>
        <w:pStyle w:val="BodyText"/>
        <w:ind w:left="379" w:right="769"/>
      </w:pPr>
      <w:r>
        <w:rPr>
          <w:b/>
        </w:rPr>
        <w:t>Capitalism and Technological Innovation </w:t>
      </w:r>
      <w:r>
        <w:rPr/>
        <w:t>– The Capitalism and Technological Innovation theme encourages the study of the development of the American free enterprise system and its role in the promotion of exchange, industry, and invention within the economy and its impact on American society and politics. The American government's role includes promoting economic growth and regulating significant inequalities resulting from the free enterprise system.</w:t>
      </w:r>
    </w:p>
    <w:p>
      <w:pPr>
        <w:pStyle w:val="BodyText"/>
      </w:pPr>
    </w:p>
    <w:p>
      <w:pPr>
        <w:pStyle w:val="BodyText"/>
        <w:ind w:left="380" w:right="749"/>
      </w:pPr>
      <w:r>
        <w:rPr>
          <w:b/>
        </w:rPr>
        <w:t>Expansion, Regionalism, and Union </w:t>
      </w:r>
      <w:r>
        <w:rPr/>
        <w:t>– The Expansion, Regionalism, and Union theme encourages the study of American expansionism and the simultaneous process of socio- economic division, unity, and the proper role of the federal government in regulation. Over time, American regions, political factions, and national institutions have experienced divergent and convergent economic, political, and social perspectives.</w:t>
      </w:r>
    </w:p>
    <w:p>
      <w:pPr>
        <w:pStyle w:val="BodyText"/>
      </w:pPr>
    </w:p>
    <w:p>
      <w:pPr>
        <w:pStyle w:val="BodyText"/>
        <w:spacing w:before="1"/>
        <w:ind w:left="379" w:right="1389"/>
      </w:pPr>
      <w:r>
        <w:rPr>
          <w:b/>
        </w:rPr>
        <w:t>Founding Principles and Political Institutions </w:t>
      </w:r>
      <w:r>
        <w:rPr/>
        <w:t>– The Founding Principles and Political Institutions theme encourages the study of core American political values and institutions, founding documents, essential political processes, and constitutional debates. Founding</w:t>
      </w:r>
    </w:p>
    <w:p>
      <w:pPr>
        <w:spacing w:after="0"/>
        <w:sectPr>
          <w:pgSz w:w="12240" w:h="15840"/>
          <w:pgMar w:header="0" w:footer="944" w:top="1360" w:bottom="1140" w:left="1060" w:right="740"/>
        </w:sectPr>
      </w:pPr>
    </w:p>
    <w:p>
      <w:pPr>
        <w:pStyle w:val="BodyText"/>
        <w:spacing w:before="74"/>
        <w:ind w:left="380" w:right="775"/>
      </w:pPr>
      <w:r>
        <w:rPr/>
        <w:t>principles, expressed in seminal documents, serve as the basis of unity, debates, and compromises over time.</w:t>
      </w:r>
    </w:p>
    <w:p>
      <w:pPr>
        <w:pStyle w:val="BodyText"/>
      </w:pPr>
    </w:p>
    <w:p>
      <w:pPr>
        <w:pStyle w:val="BodyText"/>
        <w:ind w:left="380" w:right="809"/>
      </w:pPr>
      <w:r>
        <w:rPr>
          <w:b/>
        </w:rPr>
        <w:t>Migration and Mobility </w:t>
      </w:r>
      <w:r>
        <w:rPr/>
        <w:t>– The Migration and Mobility theme encourages the study of the movement of humans into and throughout North America including reactions to the resulting demographic, economic, environmental, and political changes. Push and pull factors, significant migratory patterns, and the natural environment have also impacted movements in American history.</w:t>
      </w:r>
    </w:p>
    <w:p>
      <w:pPr>
        <w:pStyle w:val="BodyText"/>
      </w:pPr>
    </w:p>
    <w:p>
      <w:pPr>
        <w:pStyle w:val="BodyText"/>
        <w:ind w:left="380" w:right="841"/>
      </w:pPr>
      <w:r>
        <w:rPr>
          <w:b/>
        </w:rPr>
        <w:t>Natural Rights and Social Development </w:t>
      </w:r>
      <w:r>
        <w:rPr/>
        <w:t>– The Natural Rights and Social Development theme encourages the study of fundamental American values such as inalienable human rights, social reform movements, social legislation and the documents therein. American social values were shaped over time as evidenced in social reform and the resulting legislation. Initiatives undertaken in order to secure the rights and the blessings of liberty to disenfranchised groups will also be explored.</w:t>
      </w:r>
    </w:p>
    <w:p>
      <w:pPr>
        <w:spacing w:after="0"/>
        <w:sectPr>
          <w:pgSz w:w="12240" w:h="15840"/>
          <w:pgMar w:header="0" w:footer="944" w:top="1360" w:bottom="1220" w:left="1060" w:right="740"/>
        </w:sectPr>
      </w:pPr>
    </w:p>
    <w:p>
      <w:pPr>
        <w:pStyle w:val="Heading1"/>
        <w:ind w:left="706" w:right="0"/>
        <w:jc w:val="left"/>
      </w:pPr>
      <w:bookmarkStart w:name="_TOC_250013" w:id="85"/>
      <w:bookmarkStart w:name="United States History and the Constituti" w:id="86"/>
      <w:r>
        <w:rPr>
          <w:b w:val="0"/>
        </w:rPr>
      </w:r>
      <w:bookmarkEnd w:id="85"/>
      <w:r>
        <w:rPr/>
        <w:t>United States History and the Constitution Deconstructed Skills</w:t>
      </w:r>
    </w:p>
    <w:p>
      <w:pPr>
        <w:pStyle w:val="BodyText"/>
        <w:rPr>
          <w:b/>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2209" w:hRule="atLeast"/>
        </w:trPr>
        <w:tc>
          <w:tcPr>
            <w:tcW w:w="3086" w:type="dxa"/>
          </w:tcPr>
          <w:p>
            <w:pPr>
              <w:pStyle w:val="TableParagraph"/>
              <w:ind w:left="115"/>
              <w:rPr>
                <w:sz w:val="24"/>
              </w:rPr>
            </w:pPr>
            <w:r>
              <w:rPr>
                <w:b/>
                <w:sz w:val="24"/>
              </w:rPr>
              <w:t>CO: Comparison- </w:t>
            </w:r>
            <w:r>
              <w:rPr>
                <w:sz w:val="24"/>
              </w:rPr>
              <w:t>Utilize similarities and differences among multiple historical developments over culture, time, and place to create a comparative analysis.</w:t>
            </w:r>
          </w:p>
        </w:tc>
        <w:tc>
          <w:tcPr>
            <w:tcW w:w="6504" w:type="dxa"/>
          </w:tcPr>
          <w:p>
            <w:pPr>
              <w:pStyle w:val="TableParagraph"/>
              <w:ind w:left="112" w:right="656"/>
              <w:rPr>
                <w:sz w:val="24"/>
              </w:rPr>
            </w:pPr>
            <w:r>
              <w:rPr>
                <w:sz w:val="24"/>
              </w:rPr>
              <w:t>To demonstrate their ability to use the skill of </w:t>
            </w:r>
            <w:r>
              <w:rPr>
                <w:b/>
                <w:sz w:val="24"/>
              </w:rPr>
              <w:t>comparison</w:t>
            </w:r>
            <w:r>
              <w:rPr>
                <w:sz w:val="24"/>
              </w:rPr>
              <w:t>, students should:</w:t>
            </w:r>
          </w:p>
          <w:p>
            <w:pPr>
              <w:pStyle w:val="TableParagraph"/>
              <w:numPr>
                <w:ilvl w:val="0"/>
                <w:numId w:val="56"/>
              </w:numPr>
              <w:tabs>
                <w:tab w:pos="832" w:val="left" w:leader="none"/>
                <w:tab w:pos="833" w:val="left" w:leader="none"/>
              </w:tabs>
              <w:spacing w:line="240" w:lineRule="auto" w:before="0" w:after="0"/>
              <w:ind w:left="832" w:right="209" w:hanging="360"/>
              <w:jc w:val="left"/>
              <w:rPr>
                <w:sz w:val="24"/>
              </w:rPr>
            </w:pPr>
            <w:r>
              <w:rPr>
                <w:sz w:val="24"/>
              </w:rPr>
              <w:t>identify the characteristics of historical events over</w:t>
            </w:r>
            <w:r>
              <w:rPr>
                <w:spacing w:val="-16"/>
                <w:sz w:val="24"/>
              </w:rPr>
              <w:t> </w:t>
            </w:r>
            <w:r>
              <w:rPr>
                <w:sz w:val="24"/>
              </w:rPr>
              <w:t>time, place, and</w:t>
            </w:r>
            <w:r>
              <w:rPr>
                <w:spacing w:val="1"/>
                <w:sz w:val="24"/>
              </w:rPr>
              <w:t> </w:t>
            </w:r>
            <w:r>
              <w:rPr>
                <w:sz w:val="24"/>
              </w:rPr>
              <w:t>culture.</w:t>
            </w:r>
          </w:p>
          <w:p>
            <w:pPr>
              <w:pStyle w:val="TableParagraph"/>
              <w:numPr>
                <w:ilvl w:val="0"/>
                <w:numId w:val="56"/>
              </w:numPr>
              <w:tabs>
                <w:tab w:pos="832" w:val="left" w:leader="none"/>
                <w:tab w:pos="833" w:val="left" w:leader="none"/>
              </w:tabs>
              <w:spacing w:line="240" w:lineRule="auto" w:before="0" w:after="0"/>
              <w:ind w:left="832" w:right="261" w:hanging="360"/>
              <w:jc w:val="left"/>
              <w:rPr>
                <w:sz w:val="24"/>
              </w:rPr>
            </w:pPr>
            <w:r>
              <w:rPr>
                <w:sz w:val="24"/>
              </w:rPr>
              <w:t>categorize historical events according to similarities</w:t>
            </w:r>
            <w:r>
              <w:rPr>
                <w:spacing w:val="-15"/>
                <w:sz w:val="24"/>
              </w:rPr>
              <w:t> </w:t>
            </w:r>
            <w:r>
              <w:rPr>
                <w:sz w:val="24"/>
              </w:rPr>
              <w:t>and differences.</w:t>
            </w:r>
          </w:p>
          <w:p>
            <w:pPr>
              <w:pStyle w:val="TableParagraph"/>
              <w:numPr>
                <w:ilvl w:val="0"/>
                <w:numId w:val="56"/>
              </w:numPr>
              <w:tabs>
                <w:tab w:pos="832" w:val="left" w:leader="none"/>
                <w:tab w:pos="833" w:val="left" w:leader="none"/>
              </w:tabs>
              <w:spacing w:line="240" w:lineRule="auto" w:before="0" w:after="0"/>
              <w:ind w:left="833" w:right="0" w:hanging="361"/>
              <w:jc w:val="left"/>
              <w:rPr>
                <w:sz w:val="24"/>
              </w:rPr>
            </w:pPr>
            <w:r>
              <w:rPr>
                <w:sz w:val="24"/>
              </w:rPr>
              <w:t>construct conclusions about historical</w:t>
            </w:r>
            <w:r>
              <w:rPr>
                <w:spacing w:val="-2"/>
                <w:sz w:val="24"/>
              </w:rPr>
              <w:t> </w:t>
            </w:r>
            <w:r>
              <w:rPr>
                <w:sz w:val="24"/>
              </w:rPr>
              <w:t>events.</w:t>
            </w:r>
          </w:p>
          <w:p>
            <w:pPr>
              <w:pStyle w:val="TableParagraph"/>
              <w:numPr>
                <w:ilvl w:val="0"/>
                <w:numId w:val="56"/>
              </w:numPr>
              <w:tabs>
                <w:tab w:pos="832" w:val="left" w:leader="none"/>
                <w:tab w:pos="833" w:val="left" w:leader="none"/>
              </w:tabs>
              <w:spacing w:line="261" w:lineRule="exact" w:before="0" w:after="0"/>
              <w:ind w:left="833" w:right="0" w:hanging="361"/>
              <w:jc w:val="left"/>
              <w:rPr>
                <w:sz w:val="24"/>
              </w:rPr>
            </w:pPr>
            <w:r>
              <w:rPr>
                <w:sz w:val="24"/>
              </w:rPr>
              <w:t>analyze the reasons for similarities and</w:t>
            </w:r>
            <w:r>
              <w:rPr>
                <w:spacing w:val="-6"/>
                <w:sz w:val="24"/>
              </w:rPr>
              <w:t> </w:t>
            </w:r>
            <w:r>
              <w:rPr>
                <w:sz w:val="24"/>
              </w:rPr>
              <w:t>differences.</w:t>
            </w:r>
          </w:p>
        </w:tc>
      </w:tr>
      <w:tr>
        <w:trPr>
          <w:trHeight w:val="1931" w:hRule="atLeast"/>
        </w:trPr>
        <w:tc>
          <w:tcPr>
            <w:tcW w:w="3086" w:type="dxa"/>
          </w:tcPr>
          <w:p>
            <w:pPr>
              <w:pStyle w:val="TableParagraph"/>
              <w:ind w:left="115" w:right="228"/>
              <w:rPr>
                <w:sz w:val="24"/>
              </w:rPr>
            </w:pPr>
            <w:r>
              <w:rPr>
                <w:b/>
                <w:sz w:val="24"/>
              </w:rPr>
              <w:t>CE: Causation- </w:t>
            </w:r>
            <w:r>
              <w:rPr>
                <w:sz w:val="24"/>
              </w:rPr>
              <w:t>Evaluate significant turning points, including related causes and effects that affect historical continuity and change.</w:t>
            </w:r>
          </w:p>
        </w:tc>
        <w:tc>
          <w:tcPr>
            <w:tcW w:w="6504" w:type="dxa"/>
          </w:tcPr>
          <w:p>
            <w:pPr>
              <w:pStyle w:val="TableParagraph"/>
              <w:ind w:left="112" w:right="882"/>
              <w:rPr>
                <w:sz w:val="24"/>
              </w:rPr>
            </w:pPr>
            <w:r>
              <w:rPr>
                <w:sz w:val="24"/>
              </w:rPr>
              <w:t>To demonstrate their ability to use the skill of </w:t>
            </w:r>
            <w:r>
              <w:rPr>
                <w:b/>
                <w:sz w:val="24"/>
              </w:rPr>
              <w:t>causation</w:t>
            </w:r>
            <w:r>
              <w:rPr>
                <w:sz w:val="24"/>
              </w:rPr>
              <w:t>, students should:</w:t>
            </w:r>
          </w:p>
          <w:p>
            <w:pPr>
              <w:pStyle w:val="TableParagraph"/>
              <w:numPr>
                <w:ilvl w:val="0"/>
                <w:numId w:val="57"/>
              </w:numPr>
              <w:tabs>
                <w:tab w:pos="924" w:val="left" w:leader="none"/>
                <w:tab w:pos="925" w:val="left" w:leader="none"/>
              </w:tabs>
              <w:spacing w:line="240" w:lineRule="auto" w:before="0" w:after="0"/>
              <w:ind w:left="924" w:right="1036" w:hanging="360"/>
              <w:jc w:val="left"/>
              <w:rPr>
                <w:sz w:val="24"/>
              </w:rPr>
            </w:pPr>
            <w:r>
              <w:rPr>
                <w:sz w:val="24"/>
              </w:rPr>
              <w:t>justify the long-term and short-term causes</w:t>
            </w:r>
            <w:r>
              <w:rPr>
                <w:spacing w:val="-12"/>
                <w:sz w:val="24"/>
              </w:rPr>
              <w:t> </w:t>
            </w:r>
            <w:r>
              <w:rPr>
                <w:sz w:val="24"/>
              </w:rPr>
              <w:t>and consequences of significant</w:t>
            </w:r>
            <w:r>
              <w:rPr>
                <w:spacing w:val="-2"/>
                <w:sz w:val="24"/>
              </w:rPr>
              <w:t> </w:t>
            </w:r>
            <w:r>
              <w:rPr>
                <w:sz w:val="24"/>
              </w:rPr>
              <w:t>events.</w:t>
            </w:r>
          </w:p>
          <w:p>
            <w:pPr>
              <w:pStyle w:val="TableParagraph"/>
              <w:numPr>
                <w:ilvl w:val="0"/>
                <w:numId w:val="57"/>
              </w:numPr>
              <w:tabs>
                <w:tab w:pos="924" w:val="left" w:leader="none"/>
                <w:tab w:pos="925" w:val="left" w:leader="none"/>
              </w:tabs>
              <w:spacing w:line="240" w:lineRule="auto" w:before="0" w:after="0"/>
              <w:ind w:left="924" w:right="556" w:hanging="360"/>
              <w:jc w:val="left"/>
              <w:rPr>
                <w:sz w:val="24"/>
              </w:rPr>
            </w:pPr>
            <w:r>
              <w:rPr>
                <w:sz w:val="24"/>
              </w:rPr>
              <w:t>categorize and compare causes and consequences of various historical</w:t>
            </w:r>
            <w:r>
              <w:rPr>
                <w:spacing w:val="-1"/>
                <w:sz w:val="24"/>
              </w:rPr>
              <w:t> </w:t>
            </w:r>
            <w:r>
              <w:rPr>
                <w:sz w:val="24"/>
              </w:rPr>
              <w:t>events.</w:t>
            </w:r>
          </w:p>
          <w:p>
            <w:pPr>
              <w:pStyle w:val="TableParagraph"/>
              <w:numPr>
                <w:ilvl w:val="0"/>
                <w:numId w:val="57"/>
              </w:numPr>
              <w:tabs>
                <w:tab w:pos="924" w:val="left" w:leader="none"/>
                <w:tab w:pos="925" w:val="left" w:leader="none"/>
              </w:tabs>
              <w:spacing w:line="261" w:lineRule="exact" w:before="0" w:after="0"/>
              <w:ind w:left="924" w:right="0" w:hanging="361"/>
              <w:jc w:val="left"/>
              <w:rPr>
                <w:sz w:val="24"/>
              </w:rPr>
            </w:pPr>
            <w:r>
              <w:rPr>
                <w:sz w:val="24"/>
              </w:rPr>
              <w:t>differentiate causation from correlation or</w:t>
            </w:r>
            <w:r>
              <w:rPr>
                <w:spacing w:val="-4"/>
                <w:sz w:val="24"/>
              </w:rPr>
              <w:t> </w:t>
            </w:r>
            <w:r>
              <w:rPr>
                <w:sz w:val="24"/>
              </w:rPr>
              <w:t>context.</w:t>
            </w:r>
          </w:p>
        </w:tc>
      </w:tr>
      <w:tr>
        <w:trPr>
          <w:trHeight w:val="2207" w:hRule="atLeast"/>
        </w:trPr>
        <w:tc>
          <w:tcPr>
            <w:tcW w:w="3086" w:type="dxa"/>
          </w:tcPr>
          <w:p>
            <w:pPr>
              <w:pStyle w:val="TableParagraph"/>
              <w:ind w:left="115" w:right="134"/>
              <w:rPr>
                <w:sz w:val="24"/>
              </w:rPr>
            </w:pPr>
            <w:r>
              <w:rPr>
                <w:b/>
                <w:sz w:val="24"/>
              </w:rPr>
              <w:t>P</w:t>
            </w:r>
            <w:r>
              <w:rPr>
                <w:sz w:val="24"/>
              </w:rPr>
              <w:t>: </w:t>
            </w:r>
            <w:r>
              <w:rPr>
                <w:b/>
                <w:sz w:val="24"/>
              </w:rPr>
              <w:t>Periodization- </w:t>
            </w:r>
            <w:r>
              <w:rPr>
                <w:sz w:val="24"/>
              </w:rPr>
              <w:t>Summarize, analyze, and assess the methods historians use to categorize historical developments in order to create historical periodization.</w:t>
            </w:r>
          </w:p>
        </w:tc>
        <w:tc>
          <w:tcPr>
            <w:tcW w:w="6504" w:type="dxa"/>
          </w:tcPr>
          <w:p>
            <w:pPr>
              <w:pStyle w:val="TableParagraph"/>
              <w:ind w:left="112" w:right="309"/>
              <w:rPr>
                <w:sz w:val="24"/>
              </w:rPr>
            </w:pPr>
            <w:r>
              <w:rPr>
                <w:sz w:val="24"/>
              </w:rPr>
              <w:t>To demonstrate their ability to think in terms of </w:t>
            </w:r>
            <w:r>
              <w:rPr>
                <w:b/>
                <w:sz w:val="24"/>
              </w:rPr>
              <w:t>periodization</w:t>
            </w:r>
            <w:r>
              <w:rPr>
                <w:sz w:val="24"/>
              </w:rPr>
              <w:t>, students should:</w:t>
            </w:r>
          </w:p>
          <w:p>
            <w:pPr>
              <w:pStyle w:val="TableParagraph"/>
              <w:numPr>
                <w:ilvl w:val="0"/>
                <w:numId w:val="58"/>
              </w:numPr>
              <w:tabs>
                <w:tab w:pos="832" w:val="left" w:leader="none"/>
                <w:tab w:pos="833" w:val="left" w:leader="none"/>
              </w:tabs>
              <w:spacing w:line="240" w:lineRule="auto" w:before="0" w:after="0"/>
              <w:ind w:left="833" w:right="0" w:hanging="361"/>
              <w:jc w:val="left"/>
              <w:rPr>
                <w:sz w:val="24"/>
              </w:rPr>
            </w:pPr>
            <w:r>
              <w:rPr>
                <w:sz w:val="24"/>
              </w:rPr>
              <w:t>identify major turning points in American</w:t>
            </w:r>
            <w:r>
              <w:rPr>
                <w:spacing w:val="-12"/>
                <w:sz w:val="24"/>
              </w:rPr>
              <w:t> </w:t>
            </w:r>
            <w:r>
              <w:rPr>
                <w:sz w:val="24"/>
              </w:rPr>
              <w:t>history.</w:t>
            </w:r>
          </w:p>
          <w:p>
            <w:pPr>
              <w:pStyle w:val="TableParagraph"/>
              <w:numPr>
                <w:ilvl w:val="0"/>
                <w:numId w:val="58"/>
              </w:numPr>
              <w:tabs>
                <w:tab w:pos="832" w:val="left" w:leader="none"/>
                <w:tab w:pos="833" w:val="left" w:leader="none"/>
              </w:tabs>
              <w:spacing w:line="240" w:lineRule="auto" w:before="0" w:after="0"/>
              <w:ind w:left="833" w:right="0" w:hanging="361"/>
              <w:jc w:val="left"/>
              <w:rPr>
                <w:sz w:val="24"/>
              </w:rPr>
            </w:pPr>
            <w:r>
              <w:rPr>
                <w:sz w:val="24"/>
              </w:rPr>
              <w:t>define and understand the characteristics of an</w:t>
            </w:r>
            <w:r>
              <w:rPr>
                <w:spacing w:val="-6"/>
                <w:sz w:val="24"/>
              </w:rPr>
              <w:t> </w:t>
            </w:r>
            <w:r>
              <w:rPr>
                <w:sz w:val="24"/>
              </w:rPr>
              <w:t>era.</w:t>
            </w:r>
          </w:p>
          <w:p>
            <w:pPr>
              <w:pStyle w:val="TableParagraph"/>
              <w:numPr>
                <w:ilvl w:val="0"/>
                <w:numId w:val="58"/>
              </w:numPr>
              <w:tabs>
                <w:tab w:pos="832" w:val="left" w:leader="none"/>
                <w:tab w:pos="833" w:val="left" w:leader="none"/>
              </w:tabs>
              <w:spacing w:line="240" w:lineRule="auto" w:before="0" w:after="0"/>
              <w:ind w:left="832" w:right="647" w:hanging="360"/>
              <w:jc w:val="left"/>
              <w:rPr>
                <w:sz w:val="24"/>
              </w:rPr>
            </w:pPr>
            <w:r>
              <w:rPr>
                <w:sz w:val="24"/>
              </w:rPr>
              <w:t>describe the methods by which historians categorize events into</w:t>
            </w:r>
            <w:r>
              <w:rPr>
                <w:spacing w:val="-1"/>
                <w:sz w:val="24"/>
              </w:rPr>
              <w:t> </w:t>
            </w:r>
            <w:r>
              <w:rPr>
                <w:sz w:val="24"/>
              </w:rPr>
              <w:t>eras.</w:t>
            </w:r>
          </w:p>
          <w:p>
            <w:pPr>
              <w:pStyle w:val="TableParagraph"/>
              <w:numPr>
                <w:ilvl w:val="0"/>
                <w:numId w:val="58"/>
              </w:numPr>
              <w:tabs>
                <w:tab w:pos="832" w:val="left" w:leader="none"/>
                <w:tab w:pos="833" w:val="left" w:leader="none"/>
              </w:tabs>
              <w:spacing w:line="270" w:lineRule="atLeast" w:before="0" w:after="0"/>
              <w:ind w:left="832" w:right="263" w:hanging="360"/>
              <w:jc w:val="left"/>
              <w:rPr>
                <w:sz w:val="24"/>
              </w:rPr>
            </w:pPr>
            <w:r>
              <w:rPr>
                <w:sz w:val="24"/>
              </w:rPr>
              <w:t>summarize major events and developments according</w:t>
            </w:r>
            <w:r>
              <w:rPr>
                <w:spacing w:val="-11"/>
                <w:sz w:val="24"/>
              </w:rPr>
              <w:t> </w:t>
            </w:r>
            <w:r>
              <w:rPr>
                <w:sz w:val="24"/>
              </w:rPr>
              <w:t>to historical eras and</w:t>
            </w:r>
            <w:r>
              <w:rPr>
                <w:spacing w:val="1"/>
                <w:sz w:val="24"/>
              </w:rPr>
              <w:t> </w:t>
            </w:r>
            <w:r>
              <w:rPr>
                <w:sz w:val="24"/>
              </w:rPr>
              <w:t>themes.</w:t>
            </w:r>
          </w:p>
        </w:tc>
      </w:tr>
      <w:tr>
        <w:trPr>
          <w:trHeight w:val="1931" w:hRule="atLeast"/>
        </w:trPr>
        <w:tc>
          <w:tcPr>
            <w:tcW w:w="3086" w:type="dxa"/>
          </w:tcPr>
          <w:p>
            <w:pPr>
              <w:pStyle w:val="TableParagraph"/>
              <w:ind w:left="115" w:right="135"/>
              <w:rPr>
                <w:sz w:val="24"/>
              </w:rPr>
            </w:pPr>
            <w:r>
              <w:rPr>
                <w:b/>
                <w:sz w:val="24"/>
              </w:rPr>
              <w:t>CX: Context- </w:t>
            </w:r>
            <w:r>
              <w:rPr>
                <w:sz w:val="24"/>
              </w:rPr>
              <w:t>Justify how the relationship between various historical themes and multiple historical developments create a multi- faceted context when</w:t>
            </w:r>
          </w:p>
          <w:p>
            <w:pPr>
              <w:pStyle w:val="TableParagraph"/>
              <w:spacing w:line="261" w:lineRule="exact"/>
              <w:ind w:left="115"/>
              <w:rPr>
                <w:sz w:val="24"/>
              </w:rPr>
            </w:pPr>
            <w:r>
              <w:rPr>
                <w:sz w:val="24"/>
              </w:rPr>
              <w:t>analyzing significant events.</w:t>
            </w:r>
          </w:p>
        </w:tc>
        <w:tc>
          <w:tcPr>
            <w:tcW w:w="6504" w:type="dxa"/>
          </w:tcPr>
          <w:p>
            <w:pPr>
              <w:pStyle w:val="TableParagraph"/>
              <w:spacing w:line="270" w:lineRule="exact"/>
              <w:ind w:left="112"/>
              <w:rPr>
                <w:sz w:val="24"/>
              </w:rPr>
            </w:pPr>
            <w:r>
              <w:rPr>
                <w:sz w:val="24"/>
              </w:rPr>
              <w:t>To demonstrate their ability to use </w:t>
            </w:r>
            <w:r>
              <w:rPr>
                <w:b/>
                <w:sz w:val="24"/>
              </w:rPr>
              <w:t>context</w:t>
            </w:r>
            <w:r>
              <w:rPr>
                <w:sz w:val="24"/>
              </w:rPr>
              <w:t>, students should:</w:t>
            </w:r>
          </w:p>
          <w:p>
            <w:pPr>
              <w:pStyle w:val="TableParagraph"/>
              <w:numPr>
                <w:ilvl w:val="0"/>
                <w:numId w:val="59"/>
              </w:numPr>
              <w:tabs>
                <w:tab w:pos="832" w:val="left" w:leader="none"/>
                <w:tab w:pos="833" w:val="left" w:leader="none"/>
              </w:tabs>
              <w:spacing w:line="240" w:lineRule="auto" w:before="0" w:after="0"/>
              <w:ind w:left="833" w:right="0" w:hanging="361"/>
              <w:jc w:val="left"/>
              <w:rPr>
                <w:sz w:val="24"/>
              </w:rPr>
            </w:pPr>
            <w:r>
              <w:rPr>
                <w:sz w:val="24"/>
              </w:rPr>
              <w:t>distinguish events based on time and</w:t>
            </w:r>
            <w:r>
              <w:rPr>
                <w:spacing w:val="-2"/>
                <w:sz w:val="24"/>
              </w:rPr>
              <w:t> </w:t>
            </w:r>
            <w:r>
              <w:rPr>
                <w:sz w:val="24"/>
              </w:rPr>
              <w:t>place.</w:t>
            </w:r>
          </w:p>
          <w:p>
            <w:pPr>
              <w:pStyle w:val="TableParagraph"/>
              <w:numPr>
                <w:ilvl w:val="0"/>
                <w:numId w:val="59"/>
              </w:numPr>
              <w:tabs>
                <w:tab w:pos="832" w:val="left" w:leader="none"/>
                <w:tab w:pos="833" w:val="left" w:leader="none"/>
              </w:tabs>
              <w:spacing w:line="240" w:lineRule="auto" w:before="0" w:after="0"/>
              <w:ind w:left="833" w:right="0" w:hanging="361"/>
              <w:jc w:val="left"/>
              <w:rPr>
                <w:sz w:val="24"/>
              </w:rPr>
            </w:pPr>
            <w:r>
              <w:rPr>
                <w:sz w:val="24"/>
              </w:rPr>
              <w:t>establish connections between relative historical</w:t>
            </w:r>
            <w:r>
              <w:rPr>
                <w:spacing w:val="-7"/>
                <w:sz w:val="24"/>
              </w:rPr>
              <w:t> </w:t>
            </w:r>
            <w:r>
              <w:rPr>
                <w:sz w:val="24"/>
              </w:rPr>
              <w:t>topics.</w:t>
            </w:r>
          </w:p>
          <w:p>
            <w:pPr>
              <w:pStyle w:val="TableParagraph"/>
              <w:numPr>
                <w:ilvl w:val="0"/>
                <w:numId w:val="59"/>
              </w:numPr>
              <w:tabs>
                <w:tab w:pos="832" w:val="left" w:leader="none"/>
                <w:tab w:pos="833" w:val="left" w:leader="none"/>
              </w:tabs>
              <w:spacing w:line="240" w:lineRule="auto" w:before="0" w:after="0"/>
              <w:ind w:left="832" w:right="482" w:hanging="360"/>
              <w:jc w:val="left"/>
              <w:rPr>
                <w:sz w:val="24"/>
              </w:rPr>
            </w:pPr>
            <w:r>
              <w:rPr>
                <w:sz w:val="24"/>
              </w:rPr>
              <w:t>connect specific events to broad historical themes</w:t>
            </w:r>
            <w:r>
              <w:rPr>
                <w:spacing w:val="-11"/>
                <w:sz w:val="24"/>
              </w:rPr>
              <w:t> </w:t>
            </w:r>
            <w:r>
              <w:rPr>
                <w:sz w:val="24"/>
              </w:rPr>
              <w:t>and developments.</w:t>
            </w:r>
          </w:p>
        </w:tc>
      </w:tr>
      <w:tr>
        <w:trPr>
          <w:trHeight w:val="1931" w:hRule="atLeast"/>
        </w:trPr>
        <w:tc>
          <w:tcPr>
            <w:tcW w:w="3086" w:type="dxa"/>
          </w:tcPr>
          <w:p>
            <w:pPr>
              <w:pStyle w:val="TableParagraph"/>
              <w:ind w:left="114" w:right="139"/>
              <w:rPr>
                <w:sz w:val="24"/>
              </w:rPr>
            </w:pPr>
            <w:r>
              <w:rPr>
                <w:b/>
                <w:sz w:val="24"/>
              </w:rPr>
              <w:t>CC: Continuities and Changes- </w:t>
            </w:r>
            <w:r>
              <w:rPr>
                <w:sz w:val="24"/>
              </w:rPr>
              <w:t>Evaluate significant turning points and theme-based patterns of continuities and changes within a period, including</w:t>
            </w:r>
          </w:p>
          <w:p>
            <w:pPr>
              <w:pStyle w:val="TableParagraph"/>
              <w:spacing w:line="257" w:lineRule="exact"/>
              <w:ind w:left="115"/>
              <w:rPr>
                <w:sz w:val="24"/>
              </w:rPr>
            </w:pPr>
            <w:r>
              <w:rPr>
                <w:sz w:val="24"/>
              </w:rPr>
              <w:t>catalysts for those changes.</w:t>
            </w:r>
          </w:p>
        </w:tc>
        <w:tc>
          <w:tcPr>
            <w:tcW w:w="6504" w:type="dxa"/>
          </w:tcPr>
          <w:p>
            <w:pPr>
              <w:pStyle w:val="TableParagraph"/>
              <w:ind w:left="112" w:right="635"/>
              <w:rPr>
                <w:sz w:val="24"/>
              </w:rPr>
            </w:pPr>
            <w:r>
              <w:rPr>
                <w:sz w:val="24"/>
              </w:rPr>
              <w:t>To demonstrate their ability to understand </w:t>
            </w:r>
            <w:r>
              <w:rPr>
                <w:b/>
                <w:sz w:val="24"/>
              </w:rPr>
              <w:t>continuities and changes</w:t>
            </w:r>
            <w:r>
              <w:rPr>
                <w:sz w:val="24"/>
              </w:rPr>
              <w:t>, students should:</w:t>
            </w:r>
          </w:p>
          <w:p>
            <w:pPr>
              <w:pStyle w:val="TableParagraph"/>
              <w:numPr>
                <w:ilvl w:val="0"/>
                <w:numId w:val="60"/>
              </w:numPr>
              <w:tabs>
                <w:tab w:pos="832" w:val="left" w:leader="none"/>
                <w:tab w:pos="833" w:val="left" w:leader="none"/>
              </w:tabs>
              <w:spacing w:line="240" w:lineRule="auto" w:before="0" w:after="0"/>
              <w:ind w:left="833" w:right="0" w:hanging="361"/>
              <w:jc w:val="left"/>
              <w:rPr>
                <w:sz w:val="24"/>
              </w:rPr>
            </w:pPr>
            <w:r>
              <w:rPr>
                <w:sz w:val="24"/>
              </w:rPr>
              <w:t>define continuity and</w:t>
            </w:r>
            <w:r>
              <w:rPr>
                <w:spacing w:val="-5"/>
                <w:sz w:val="24"/>
              </w:rPr>
              <w:t> </w:t>
            </w:r>
            <w:r>
              <w:rPr>
                <w:sz w:val="24"/>
              </w:rPr>
              <w:t>change.</w:t>
            </w:r>
          </w:p>
          <w:p>
            <w:pPr>
              <w:pStyle w:val="TableParagraph"/>
              <w:numPr>
                <w:ilvl w:val="0"/>
                <w:numId w:val="60"/>
              </w:numPr>
              <w:tabs>
                <w:tab w:pos="832" w:val="left" w:leader="none"/>
                <w:tab w:pos="833" w:val="left" w:leader="none"/>
              </w:tabs>
              <w:spacing w:line="240" w:lineRule="auto" w:before="0" w:after="0"/>
              <w:ind w:left="832" w:right="1655" w:hanging="360"/>
              <w:jc w:val="left"/>
              <w:rPr>
                <w:sz w:val="24"/>
              </w:rPr>
            </w:pPr>
            <w:r>
              <w:rPr>
                <w:sz w:val="24"/>
              </w:rPr>
              <w:t>identify patterns of continuity and</w:t>
            </w:r>
            <w:r>
              <w:rPr>
                <w:spacing w:val="-12"/>
                <w:sz w:val="24"/>
              </w:rPr>
              <w:t> </w:t>
            </w:r>
            <w:r>
              <w:rPr>
                <w:sz w:val="24"/>
              </w:rPr>
              <w:t>change chronologically and</w:t>
            </w:r>
            <w:r>
              <w:rPr>
                <w:spacing w:val="-6"/>
                <w:sz w:val="24"/>
              </w:rPr>
              <w:t> </w:t>
            </w:r>
            <w:r>
              <w:rPr>
                <w:sz w:val="24"/>
              </w:rPr>
              <w:t>thematically.</w:t>
            </w:r>
          </w:p>
          <w:p>
            <w:pPr>
              <w:pStyle w:val="TableParagraph"/>
              <w:numPr>
                <w:ilvl w:val="0"/>
                <w:numId w:val="60"/>
              </w:numPr>
              <w:tabs>
                <w:tab w:pos="832" w:val="left" w:leader="none"/>
                <w:tab w:pos="833" w:val="left" w:leader="none"/>
              </w:tabs>
              <w:spacing w:line="270" w:lineRule="atLeast" w:before="0" w:after="0"/>
              <w:ind w:left="832" w:right="712" w:hanging="360"/>
              <w:jc w:val="left"/>
              <w:rPr>
                <w:sz w:val="24"/>
              </w:rPr>
            </w:pPr>
            <w:r>
              <w:rPr>
                <w:sz w:val="24"/>
              </w:rPr>
              <w:t>compare the relative importance of continuities and changes among and transcending</w:t>
            </w:r>
            <w:r>
              <w:rPr>
                <w:spacing w:val="-5"/>
                <w:sz w:val="24"/>
              </w:rPr>
              <w:t> </w:t>
            </w:r>
            <w:r>
              <w:rPr>
                <w:sz w:val="24"/>
              </w:rPr>
              <w:t>periods.</w:t>
            </w:r>
          </w:p>
        </w:tc>
      </w:tr>
      <w:tr>
        <w:trPr>
          <w:trHeight w:val="1655" w:hRule="atLeast"/>
        </w:trPr>
        <w:tc>
          <w:tcPr>
            <w:tcW w:w="3086" w:type="dxa"/>
          </w:tcPr>
          <w:p>
            <w:pPr>
              <w:pStyle w:val="TableParagraph"/>
              <w:ind w:left="115" w:right="115"/>
              <w:rPr>
                <w:sz w:val="24"/>
              </w:rPr>
            </w:pPr>
            <w:r>
              <w:rPr>
                <w:b/>
                <w:sz w:val="24"/>
              </w:rPr>
              <w:t>E: Evidence- </w:t>
            </w:r>
            <w:r>
              <w:rPr>
                <w:sz w:val="24"/>
              </w:rPr>
              <w:t>Identify, interpret, and utilize different forms of evidence, including primary and secondary sources, used in an inquiry-</w:t>
            </w:r>
          </w:p>
          <w:p>
            <w:pPr>
              <w:pStyle w:val="TableParagraph"/>
              <w:spacing w:line="261" w:lineRule="exact"/>
              <w:ind w:left="115"/>
              <w:rPr>
                <w:sz w:val="24"/>
              </w:rPr>
            </w:pPr>
            <w:r>
              <w:rPr>
                <w:sz w:val="24"/>
              </w:rPr>
              <w:t>based study of history.</w:t>
            </w:r>
          </w:p>
        </w:tc>
        <w:tc>
          <w:tcPr>
            <w:tcW w:w="6504" w:type="dxa"/>
          </w:tcPr>
          <w:p>
            <w:pPr>
              <w:pStyle w:val="TableParagraph"/>
              <w:ind w:left="112" w:right="683"/>
              <w:rPr>
                <w:sz w:val="24"/>
              </w:rPr>
            </w:pPr>
            <w:r>
              <w:rPr>
                <w:sz w:val="24"/>
              </w:rPr>
              <w:t>To demonstrate their ability to use </w:t>
            </w:r>
            <w:r>
              <w:rPr>
                <w:b/>
                <w:sz w:val="24"/>
              </w:rPr>
              <w:t>evidence </w:t>
            </w:r>
            <w:r>
              <w:rPr>
                <w:sz w:val="24"/>
              </w:rPr>
              <w:t>in the study of history, students should:</w:t>
            </w:r>
          </w:p>
          <w:p>
            <w:pPr>
              <w:pStyle w:val="TableParagraph"/>
              <w:numPr>
                <w:ilvl w:val="0"/>
                <w:numId w:val="61"/>
              </w:numPr>
              <w:tabs>
                <w:tab w:pos="832" w:val="left" w:leader="none"/>
                <w:tab w:pos="833" w:val="left" w:leader="none"/>
              </w:tabs>
              <w:spacing w:line="240" w:lineRule="auto" w:before="0" w:after="0"/>
              <w:ind w:left="832" w:right="468" w:hanging="360"/>
              <w:jc w:val="left"/>
              <w:rPr>
                <w:sz w:val="24"/>
              </w:rPr>
            </w:pPr>
            <w:r>
              <w:rPr>
                <w:sz w:val="24"/>
              </w:rPr>
              <w:t>use historical thinking skills to weigh primary</w:t>
            </w:r>
            <w:r>
              <w:rPr>
                <w:spacing w:val="-16"/>
                <w:sz w:val="24"/>
              </w:rPr>
              <w:t> </w:t>
            </w:r>
            <w:r>
              <w:rPr>
                <w:sz w:val="24"/>
              </w:rPr>
              <w:t>sources and identify point of view, including the effect of the author’s position, group affiliation, or specific</w:t>
            </w:r>
            <w:r>
              <w:rPr>
                <w:spacing w:val="-13"/>
                <w:sz w:val="24"/>
              </w:rPr>
              <w:t> </w:t>
            </w:r>
            <w:r>
              <w:rPr>
                <w:sz w:val="24"/>
              </w:rPr>
              <w:t>beliefs.</w:t>
            </w:r>
          </w:p>
          <w:p>
            <w:pPr>
              <w:pStyle w:val="TableParagraph"/>
              <w:numPr>
                <w:ilvl w:val="0"/>
                <w:numId w:val="61"/>
              </w:numPr>
              <w:tabs>
                <w:tab w:pos="832" w:val="left" w:leader="none"/>
                <w:tab w:pos="833" w:val="left" w:leader="none"/>
              </w:tabs>
              <w:spacing w:line="261" w:lineRule="exact" w:before="0" w:after="0"/>
              <w:ind w:left="833" w:right="0" w:hanging="361"/>
              <w:jc w:val="left"/>
              <w:rPr>
                <w:sz w:val="24"/>
              </w:rPr>
            </w:pPr>
            <w:r>
              <w:rPr>
                <w:sz w:val="24"/>
              </w:rPr>
              <w:t>discern similarities and differences among</w:t>
            </w:r>
            <w:r>
              <w:rPr>
                <w:spacing w:val="-5"/>
                <w:sz w:val="24"/>
              </w:rPr>
              <w:t> </w:t>
            </w:r>
            <w:r>
              <w:rPr>
                <w:sz w:val="24"/>
              </w:rPr>
              <w:t>multiple</w:t>
            </w:r>
          </w:p>
        </w:tc>
      </w:tr>
    </w:tbl>
    <w:p>
      <w:pPr>
        <w:spacing w:after="0" w:line="261" w:lineRule="exact"/>
        <w:jc w:val="left"/>
        <w:rPr>
          <w:sz w:val="24"/>
        </w:rPr>
        <w:sectPr>
          <w:pgSz w:w="12240" w:h="15840"/>
          <w:pgMar w:header="0" w:footer="944" w:top="1380" w:bottom="1220" w:left="1060" w:right="74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6"/>
        <w:gridCol w:w="6504"/>
      </w:tblGrid>
      <w:tr>
        <w:trPr>
          <w:trHeight w:val="275" w:hRule="atLeast"/>
        </w:trPr>
        <w:tc>
          <w:tcPr>
            <w:tcW w:w="3086" w:type="dxa"/>
          </w:tcPr>
          <w:p>
            <w:pPr>
              <w:pStyle w:val="TableParagraph"/>
              <w:spacing w:line="256" w:lineRule="exact"/>
              <w:ind w:left="115"/>
              <w:rPr>
                <w:b/>
                <w:sz w:val="24"/>
              </w:rPr>
            </w:pPr>
            <w:r>
              <w:rPr>
                <w:b/>
                <w:sz w:val="24"/>
              </w:rPr>
              <w:t>Indicator</w:t>
            </w:r>
          </w:p>
        </w:tc>
        <w:tc>
          <w:tcPr>
            <w:tcW w:w="6504" w:type="dxa"/>
          </w:tcPr>
          <w:p>
            <w:pPr>
              <w:pStyle w:val="TableParagraph"/>
              <w:spacing w:line="256" w:lineRule="exact"/>
              <w:ind w:left="112"/>
              <w:rPr>
                <w:b/>
                <w:sz w:val="24"/>
              </w:rPr>
            </w:pPr>
            <w:r>
              <w:rPr>
                <w:b/>
                <w:sz w:val="24"/>
              </w:rPr>
              <w:t>Expression</w:t>
            </w:r>
          </w:p>
        </w:tc>
      </w:tr>
      <w:tr>
        <w:trPr>
          <w:trHeight w:val="827" w:hRule="atLeast"/>
        </w:trPr>
        <w:tc>
          <w:tcPr>
            <w:tcW w:w="3086" w:type="dxa"/>
          </w:tcPr>
          <w:p>
            <w:pPr>
              <w:pStyle w:val="TableParagraph"/>
              <w:rPr>
                <w:sz w:val="22"/>
              </w:rPr>
            </w:pPr>
          </w:p>
        </w:tc>
        <w:tc>
          <w:tcPr>
            <w:tcW w:w="6504" w:type="dxa"/>
          </w:tcPr>
          <w:p>
            <w:pPr>
              <w:pStyle w:val="TableParagraph"/>
              <w:spacing w:line="270" w:lineRule="exact"/>
              <w:ind w:left="832"/>
              <w:rPr>
                <w:sz w:val="24"/>
              </w:rPr>
            </w:pPr>
            <w:r>
              <w:rPr>
                <w:sz w:val="24"/>
              </w:rPr>
              <w:t>points of view.</w:t>
            </w:r>
          </w:p>
          <w:p>
            <w:pPr>
              <w:pStyle w:val="TableParagraph"/>
              <w:numPr>
                <w:ilvl w:val="0"/>
                <w:numId w:val="62"/>
              </w:numPr>
              <w:tabs>
                <w:tab w:pos="832" w:val="left" w:leader="none"/>
                <w:tab w:pos="833" w:val="left" w:leader="none"/>
              </w:tabs>
              <w:spacing w:line="270" w:lineRule="atLeast" w:before="0" w:after="0"/>
              <w:ind w:left="832" w:right="461" w:hanging="360"/>
              <w:jc w:val="left"/>
              <w:rPr>
                <w:sz w:val="24"/>
              </w:rPr>
            </w:pPr>
            <w:r>
              <w:rPr>
                <w:sz w:val="24"/>
              </w:rPr>
              <w:t>utilize multiple points of view to construct a</w:t>
            </w:r>
            <w:r>
              <w:rPr>
                <w:spacing w:val="-14"/>
                <w:sz w:val="24"/>
              </w:rPr>
              <w:t> </w:t>
            </w:r>
            <w:r>
              <w:rPr>
                <w:sz w:val="24"/>
              </w:rPr>
              <w:t>historical argument.</w:t>
            </w:r>
          </w:p>
        </w:tc>
      </w:tr>
    </w:tbl>
    <w:p>
      <w:pPr>
        <w:spacing w:after="0" w:line="270" w:lineRule="atLeast"/>
        <w:jc w:val="left"/>
        <w:rPr>
          <w:sz w:val="24"/>
        </w:rPr>
        <w:sectPr>
          <w:pgSz w:w="12240" w:h="15840"/>
          <w:pgMar w:header="0" w:footer="944" w:top="1440" w:bottom="1140" w:left="1060" w:right="740"/>
        </w:sectPr>
      </w:pPr>
    </w:p>
    <w:p>
      <w:pPr>
        <w:pStyle w:val="Heading1"/>
        <w:ind w:left="887"/>
      </w:pPr>
      <w:bookmarkStart w:name="_TOC_250012" w:id="87"/>
      <w:bookmarkStart w:name="United States History and the Constituti" w:id="88"/>
      <w:r>
        <w:rPr>
          <w:b w:val="0"/>
        </w:rPr>
      </w:r>
      <w:bookmarkEnd w:id="87"/>
      <w:r>
        <w:rPr/>
        <w:t>United States History and the Constitution Standards</w:t>
      </w:r>
    </w:p>
    <w:p>
      <w:pPr>
        <w:pStyle w:val="BodyText"/>
        <w:rPr>
          <w:b/>
          <w:sz w:val="20"/>
        </w:rPr>
      </w:pPr>
    </w:p>
    <w:p>
      <w:pPr>
        <w:pStyle w:val="BodyText"/>
        <w:spacing w:before="1" w:after="1"/>
        <w:rPr>
          <w:b/>
          <w:sz w:val="12"/>
        </w:r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381"/>
        <w:gridCol w:w="6805"/>
      </w:tblGrid>
      <w:tr>
        <w:trPr>
          <w:trHeight w:val="308" w:hRule="atLeast"/>
        </w:trPr>
        <w:tc>
          <w:tcPr>
            <w:tcW w:w="1577" w:type="dxa"/>
            <w:tcBorders>
              <w:bottom w:val="single" w:sz="12" w:space="0" w:color="000000"/>
            </w:tcBorders>
          </w:tcPr>
          <w:p>
            <w:pPr>
              <w:pStyle w:val="TableParagraph"/>
              <w:spacing w:line="275" w:lineRule="exact" w:before="13"/>
              <w:ind w:left="74"/>
              <w:rPr>
                <w:b/>
                <w:sz w:val="24"/>
              </w:rPr>
            </w:pPr>
            <w:r>
              <w:rPr>
                <w:b/>
                <w:sz w:val="24"/>
              </w:rPr>
              <w:t>Key Concepts</w:t>
            </w:r>
          </w:p>
        </w:tc>
        <w:tc>
          <w:tcPr>
            <w:tcW w:w="8186" w:type="dxa"/>
            <w:gridSpan w:val="2"/>
            <w:tcBorders>
              <w:bottom w:val="single" w:sz="12" w:space="0" w:color="000000"/>
            </w:tcBorders>
          </w:tcPr>
          <w:p>
            <w:pPr>
              <w:pStyle w:val="TableParagraph"/>
              <w:spacing w:line="273" w:lineRule="exact" w:before="15"/>
              <w:ind w:left="3539" w:right="3536"/>
              <w:jc w:val="center"/>
              <w:rPr>
                <w:b/>
                <w:sz w:val="24"/>
              </w:rPr>
            </w:pPr>
            <w:r>
              <w:rPr>
                <w:b/>
                <w:sz w:val="24"/>
              </w:rPr>
              <w:t>Standards</w:t>
            </w:r>
          </w:p>
        </w:tc>
      </w:tr>
      <w:tr>
        <w:trPr>
          <w:trHeight w:val="848" w:hRule="atLeast"/>
        </w:trPr>
        <w:tc>
          <w:tcPr>
            <w:tcW w:w="1577" w:type="dxa"/>
            <w:vMerge w:val="restart"/>
            <w:tcBorders>
              <w:top w:val="single" w:sz="12" w:space="0" w:color="000000"/>
              <w:bottom w:val="single" w:sz="12" w:space="0" w:color="000000"/>
            </w:tcBorders>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95"/>
              <w:ind w:left="146" w:right="139" w:firstLine="105"/>
              <w:jc w:val="both"/>
              <w:rPr>
                <w:b/>
                <w:sz w:val="20"/>
              </w:rPr>
            </w:pPr>
            <w:r>
              <w:rPr>
                <w:b/>
                <w:sz w:val="20"/>
              </w:rPr>
              <w:t>Foundations of American Republicanism</w:t>
            </w:r>
          </w:p>
        </w:tc>
        <w:tc>
          <w:tcPr>
            <w:tcW w:w="8186" w:type="dxa"/>
            <w:gridSpan w:val="2"/>
            <w:tcBorders>
              <w:top w:val="single" w:sz="12" w:space="0" w:color="000000"/>
            </w:tcBorders>
          </w:tcPr>
          <w:p>
            <w:pPr>
              <w:pStyle w:val="TableParagraph"/>
              <w:spacing w:line="270" w:lineRule="atLeast" w:before="10"/>
              <w:ind w:left="9" w:right="248"/>
              <w:rPr>
                <w:sz w:val="24"/>
              </w:rPr>
            </w:pPr>
            <w:r>
              <w:rPr>
                <w:b/>
                <w:sz w:val="24"/>
              </w:rPr>
              <w:t>Standard 1: </w:t>
            </w:r>
            <w:r>
              <w:rPr>
                <w:sz w:val="24"/>
              </w:rPr>
              <w:t>Demonstrate an understanding of the influence of the Atlantic World on the regional and national development of republicanism and federalism from 1607–1815.</w:t>
            </w:r>
          </w:p>
        </w:tc>
      </w:tr>
      <w:tr>
        <w:trPr>
          <w:trHeight w:val="1685" w:hRule="atLeast"/>
        </w:trPr>
        <w:tc>
          <w:tcPr>
            <w:tcW w:w="1577" w:type="dxa"/>
            <w:vMerge/>
            <w:tcBorders>
              <w:top w:val="nil"/>
              <w:bottom w:val="single" w:sz="12" w:space="0" w:color="000000"/>
            </w:tcBorders>
          </w:tcPr>
          <w:p>
            <w:pPr>
              <w:rPr>
                <w:sz w:val="2"/>
                <w:szCs w:val="2"/>
              </w:rPr>
            </w:pPr>
          </w:p>
        </w:tc>
        <w:tc>
          <w:tcPr>
            <w:tcW w:w="8186" w:type="dxa"/>
            <w:gridSpan w:val="2"/>
          </w:tcPr>
          <w:p>
            <w:pPr>
              <w:pStyle w:val="TableParagraph"/>
              <w:spacing w:line="270" w:lineRule="atLeast" w:before="20"/>
              <w:ind w:left="9" w:right="-9"/>
              <w:rPr>
                <w:sz w:val="24"/>
              </w:rPr>
            </w:pPr>
            <w:r>
              <w:rPr>
                <w:b/>
                <w:sz w:val="24"/>
              </w:rPr>
              <w:t>Enduring Understanding: </w:t>
            </w:r>
            <w:r>
              <w:rPr>
                <w:sz w:val="24"/>
              </w:rPr>
              <w:t>The economic attachment to the Atlantic nurtured the gradual cultural separation of the British North American colonies from the rest of the British Empire in the 17th century. The North American colonies united politically through the 18th century and this ultimately resulted in a proud American Republic which utilized Enlightenment ideals to realize a complete constitutional revolution by 1815.</w:t>
            </w:r>
          </w:p>
        </w:tc>
      </w:tr>
      <w:tr>
        <w:trPr>
          <w:trHeight w:val="310" w:hRule="atLeast"/>
        </w:trPr>
        <w:tc>
          <w:tcPr>
            <w:tcW w:w="1577" w:type="dxa"/>
            <w:vMerge/>
            <w:tcBorders>
              <w:top w:val="nil"/>
              <w:bottom w:val="single" w:sz="12" w:space="0" w:color="000000"/>
            </w:tcBorders>
          </w:tcPr>
          <w:p>
            <w:pPr>
              <w:rPr>
                <w:sz w:val="2"/>
                <w:szCs w:val="2"/>
              </w:rPr>
            </w:pPr>
          </w:p>
        </w:tc>
        <w:tc>
          <w:tcPr>
            <w:tcW w:w="8186" w:type="dxa"/>
            <w:gridSpan w:val="2"/>
          </w:tcPr>
          <w:p>
            <w:pPr>
              <w:pStyle w:val="TableParagraph"/>
              <w:spacing w:line="266" w:lineRule="exact" w:before="25"/>
              <w:ind w:left="9"/>
              <w:rPr>
                <w:b/>
                <w:sz w:val="24"/>
              </w:rPr>
            </w:pPr>
            <w:r>
              <w:rPr>
                <w:b/>
                <w:sz w:val="24"/>
              </w:rPr>
              <w:t>The student will:</w:t>
            </w:r>
          </w:p>
        </w:tc>
      </w:tr>
      <w:tr>
        <w:trPr>
          <w:trHeight w:val="3339" w:hRule="atLeast"/>
        </w:trPr>
        <w:tc>
          <w:tcPr>
            <w:tcW w:w="1577" w:type="dxa"/>
            <w:vMerge/>
            <w:tcBorders>
              <w:top w:val="nil"/>
              <w:bottom w:val="single" w:sz="12" w:space="0" w:color="000000"/>
            </w:tcBorders>
          </w:tcPr>
          <w:p>
            <w:pPr>
              <w:rPr>
                <w:sz w:val="2"/>
                <w:szCs w:val="2"/>
              </w:rPr>
            </w:pPr>
          </w:p>
        </w:tc>
        <w:tc>
          <w:tcPr>
            <w:tcW w:w="8186" w:type="dxa"/>
            <w:gridSpan w:val="2"/>
          </w:tcPr>
          <w:p>
            <w:pPr>
              <w:pStyle w:val="TableParagraph"/>
              <w:tabs>
                <w:tab w:pos="1696" w:val="left" w:leader="none"/>
              </w:tabs>
              <w:spacing w:line="237" w:lineRule="auto" w:before="24"/>
              <w:ind w:left="1696" w:right="265" w:hanging="1688"/>
              <w:rPr>
                <w:sz w:val="24"/>
              </w:rPr>
            </w:pPr>
            <w:r>
              <w:rPr>
                <w:b/>
                <w:sz w:val="24"/>
              </w:rPr>
              <w:t>USHC.1.CO</w:t>
              <w:tab/>
            </w:r>
            <w:r>
              <w:rPr>
                <w:sz w:val="24"/>
              </w:rPr>
              <w:t>Analyze the development of the American identity through the founding principles and social and economic development of the Northern and Southern colonies from 1607–1763 using a comparative analysis.</w:t>
            </w:r>
          </w:p>
          <w:p>
            <w:pPr>
              <w:pStyle w:val="TableParagraph"/>
              <w:spacing w:before="4"/>
              <w:rPr>
                <w:b/>
                <w:sz w:val="24"/>
              </w:rPr>
            </w:pPr>
          </w:p>
          <w:p>
            <w:pPr>
              <w:pStyle w:val="TableParagraph"/>
              <w:spacing w:before="1"/>
              <w:ind w:left="1696" w:right="48"/>
              <w:rPr>
                <w:sz w:val="24"/>
              </w:rPr>
            </w:pPr>
            <w:r>
              <w:rPr>
                <w:sz w:val="24"/>
              </w:rPr>
              <w:t>This indicator was developed to encourage inquiry into a comparison of how the distinct geographic regions of the colonies impacted the early trans-Atlantic economy as well as perspectives on government. This indicator was written to encourage inquiry into how these differences prompted the thirteen colonies to see themselves as exceptionally American by 1754.</w:t>
            </w:r>
          </w:p>
        </w:tc>
      </w:tr>
      <w:tr>
        <w:trPr>
          <w:trHeight w:val="3675" w:hRule="atLeast"/>
        </w:trPr>
        <w:tc>
          <w:tcPr>
            <w:tcW w:w="1577" w:type="dxa"/>
            <w:vMerge/>
            <w:tcBorders>
              <w:top w:val="nil"/>
              <w:bottom w:val="single" w:sz="12" w:space="0" w:color="000000"/>
            </w:tcBorders>
          </w:tcPr>
          <w:p>
            <w:pPr>
              <w:rPr>
                <w:sz w:val="2"/>
                <w:szCs w:val="2"/>
              </w:rPr>
            </w:pPr>
          </w:p>
        </w:tc>
        <w:tc>
          <w:tcPr>
            <w:tcW w:w="8186" w:type="dxa"/>
            <w:gridSpan w:val="2"/>
          </w:tcPr>
          <w:p>
            <w:pPr>
              <w:pStyle w:val="TableParagraph"/>
              <w:tabs>
                <w:tab w:pos="1696" w:val="left" w:leader="none"/>
              </w:tabs>
              <w:spacing w:line="237" w:lineRule="auto" w:before="27"/>
              <w:ind w:left="1696" w:right="16" w:hanging="1688"/>
              <w:rPr>
                <w:sz w:val="24"/>
              </w:rPr>
            </w:pPr>
            <w:r>
              <w:rPr>
                <w:b/>
                <w:sz w:val="24"/>
              </w:rPr>
              <w:t>USHC.1.CE</w:t>
              <w:tab/>
            </w:r>
            <w:r>
              <w:rPr>
                <w:sz w:val="24"/>
              </w:rPr>
              <w:t>Assess the major developments of the American Revolution through significant turning points in the debates over</w:t>
            </w:r>
            <w:r>
              <w:rPr>
                <w:spacing w:val="-16"/>
                <w:sz w:val="24"/>
              </w:rPr>
              <w:t> </w:t>
            </w:r>
            <w:r>
              <w:rPr>
                <w:sz w:val="24"/>
              </w:rPr>
              <w:t>independence and self-government from</w:t>
            </w:r>
            <w:r>
              <w:rPr>
                <w:spacing w:val="-1"/>
                <w:sz w:val="24"/>
              </w:rPr>
              <w:t> </w:t>
            </w:r>
            <w:r>
              <w:rPr>
                <w:sz w:val="24"/>
              </w:rPr>
              <w:t>1763–1791.</w:t>
            </w:r>
          </w:p>
          <w:p>
            <w:pPr>
              <w:pStyle w:val="TableParagraph"/>
              <w:spacing w:before="1"/>
              <w:rPr>
                <w:b/>
                <w:sz w:val="24"/>
              </w:rPr>
            </w:pPr>
          </w:p>
          <w:p>
            <w:pPr>
              <w:pStyle w:val="TableParagraph"/>
              <w:ind w:left="1696" w:right="47"/>
              <w:rPr>
                <w:sz w:val="24"/>
              </w:rPr>
            </w:pPr>
            <w:r>
              <w:rPr>
                <w:sz w:val="24"/>
              </w:rPr>
              <w:t>This indicator was developed to encourage inquiry into the</w:t>
            </w:r>
            <w:r>
              <w:rPr>
                <w:spacing w:val="-15"/>
                <w:sz w:val="24"/>
              </w:rPr>
              <w:t> </w:t>
            </w:r>
            <w:r>
              <w:rPr>
                <w:sz w:val="24"/>
              </w:rPr>
              <w:t>relative causes and effects of the American Revolution through an analysis of the political and social progression of colonial desires for reform to colonial desires for independence. In addition, this indicator encourages inquiry into the impact of early founding documents such as the Declaration of Independence, the Articles of Confederation, the Constitution, the Federalist Papers and the Bill of</w:t>
            </w:r>
            <w:r>
              <w:rPr>
                <w:spacing w:val="-2"/>
                <w:sz w:val="24"/>
              </w:rPr>
              <w:t> </w:t>
            </w:r>
            <w:r>
              <w:rPr>
                <w:sz w:val="24"/>
              </w:rPr>
              <w:t>Rights.</w:t>
            </w:r>
          </w:p>
        </w:tc>
      </w:tr>
      <w:tr>
        <w:trPr>
          <w:trHeight w:val="1688" w:hRule="atLeast"/>
        </w:trPr>
        <w:tc>
          <w:tcPr>
            <w:tcW w:w="1577" w:type="dxa"/>
            <w:vMerge/>
            <w:tcBorders>
              <w:top w:val="nil"/>
              <w:bottom w:val="single" w:sz="12" w:space="0" w:color="000000"/>
            </w:tcBorders>
          </w:tcPr>
          <w:p>
            <w:pPr>
              <w:rPr>
                <w:sz w:val="2"/>
                <w:szCs w:val="2"/>
              </w:rPr>
            </w:pPr>
          </w:p>
        </w:tc>
        <w:tc>
          <w:tcPr>
            <w:tcW w:w="1381" w:type="dxa"/>
            <w:tcBorders>
              <w:right w:val="nil"/>
            </w:tcBorders>
          </w:tcPr>
          <w:p>
            <w:pPr>
              <w:pStyle w:val="TableParagraph"/>
              <w:spacing w:before="25"/>
              <w:ind w:left="9"/>
              <w:rPr>
                <w:b/>
                <w:sz w:val="24"/>
              </w:rPr>
            </w:pPr>
            <w:r>
              <w:rPr>
                <w:b/>
                <w:sz w:val="24"/>
              </w:rPr>
              <w:t>USHC.1.P</w:t>
            </w:r>
          </w:p>
        </w:tc>
        <w:tc>
          <w:tcPr>
            <w:tcW w:w="6805" w:type="dxa"/>
            <w:tcBorders>
              <w:left w:val="nil"/>
            </w:tcBorders>
          </w:tcPr>
          <w:p>
            <w:pPr>
              <w:pStyle w:val="TableParagraph"/>
              <w:spacing w:before="20"/>
              <w:ind w:left="320" w:right="135"/>
              <w:rPr>
                <w:sz w:val="24"/>
              </w:rPr>
            </w:pPr>
            <w:r>
              <w:rPr>
                <w:sz w:val="24"/>
              </w:rPr>
              <w:t>Summarize the changing relationship between individuals and the government during the period 1607–1800.</w:t>
            </w:r>
          </w:p>
          <w:p>
            <w:pPr>
              <w:pStyle w:val="TableParagraph"/>
              <w:rPr>
                <w:b/>
                <w:sz w:val="24"/>
              </w:rPr>
            </w:pPr>
          </w:p>
          <w:p>
            <w:pPr>
              <w:pStyle w:val="TableParagraph"/>
              <w:spacing w:line="270" w:lineRule="atLeast"/>
              <w:ind w:left="320" w:right="94"/>
              <w:rPr>
                <w:sz w:val="24"/>
              </w:rPr>
            </w:pPr>
            <w:r>
              <w:rPr>
                <w:sz w:val="24"/>
              </w:rPr>
              <w:t>This indicator was developed to encourage inquiry into how the concept of federalism took hold in the early United States. In addition, this indicator promotes inquiry into the progression from</w:t>
            </w:r>
          </w:p>
        </w:tc>
      </w:tr>
    </w:tbl>
    <w:p>
      <w:pPr>
        <w:spacing w:after="0" w:line="270" w:lineRule="atLeast"/>
        <w:rPr>
          <w:sz w:val="24"/>
        </w:rPr>
        <w:sectPr>
          <w:pgSz w:w="12240" w:h="15840"/>
          <w:pgMar w:header="0" w:footer="944" w:top="138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487"/>
        <w:gridCol w:w="6698"/>
      </w:tblGrid>
      <w:tr>
        <w:trPr>
          <w:trHeight w:val="308" w:hRule="atLeast"/>
        </w:trPr>
        <w:tc>
          <w:tcPr>
            <w:tcW w:w="1577" w:type="dxa"/>
            <w:tcBorders>
              <w:bottom w:val="single" w:sz="12" w:space="0" w:color="000000"/>
            </w:tcBorders>
          </w:tcPr>
          <w:p>
            <w:pPr>
              <w:pStyle w:val="TableParagraph"/>
              <w:spacing w:line="275" w:lineRule="exact" w:before="13"/>
              <w:ind w:left="74"/>
              <w:rPr>
                <w:b/>
                <w:sz w:val="24"/>
              </w:rPr>
            </w:pPr>
            <w:r>
              <w:rPr>
                <w:b/>
                <w:sz w:val="24"/>
              </w:rPr>
              <w:t>Key Concepts</w:t>
            </w:r>
          </w:p>
        </w:tc>
        <w:tc>
          <w:tcPr>
            <w:tcW w:w="8185" w:type="dxa"/>
            <w:gridSpan w:val="2"/>
            <w:tcBorders>
              <w:bottom w:val="single" w:sz="12" w:space="0" w:color="000000"/>
            </w:tcBorders>
          </w:tcPr>
          <w:p>
            <w:pPr>
              <w:pStyle w:val="TableParagraph"/>
              <w:spacing w:line="273" w:lineRule="exact" w:before="15"/>
              <w:ind w:left="3542" w:right="3538"/>
              <w:jc w:val="center"/>
              <w:rPr>
                <w:b/>
                <w:sz w:val="24"/>
              </w:rPr>
            </w:pPr>
            <w:r>
              <w:rPr>
                <w:b/>
                <w:sz w:val="24"/>
              </w:rPr>
              <w:t>Standards</w:t>
            </w:r>
          </w:p>
        </w:tc>
      </w:tr>
      <w:tr>
        <w:trPr>
          <w:trHeight w:val="1124" w:hRule="atLeast"/>
        </w:trPr>
        <w:tc>
          <w:tcPr>
            <w:tcW w:w="1577" w:type="dxa"/>
            <w:vMerge w:val="restart"/>
            <w:tcBorders>
              <w:top w:val="single" w:sz="12" w:space="0" w:color="000000"/>
              <w:bottom w:val="single" w:sz="12" w:space="0" w:color="000000"/>
            </w:tcBorders>
          </w:tcPr>
          <w:p>
            <w:pPr>
              <w:pStyle w:val="TableParagraph"/>
              <w:rPr>
                <w:sz w:val="22"/>
              </w:rPr>
            </w:pPr>
          </w:p>
        </w:tc>
        <w:tc>
          <w:tcPr>
            <w:tcW w:w="8185" w:type="dxa"/>
            <w:gridSpan w:val="2"/>
            <w:tcBorders>
              <w:top w:val="single" w:sz="12" w:space="0" w:color="000000"/>
            </w:tcBorders>
          </w:tcPr>
          <w:p>
            <w:pPr>
              <w:pStyle w:val="TableParagraph"/>
              <w:spacing w:before="10"/>
              <w:ind w:left="1696" w:right="421"/>
              <w:rPr>
                <w:sz w:val="24"/>
              </w:rPr>
            </w:pPr>
            <w:r>
              <w:rPr>
                <w:sz w:val="24"/>
              </w:rPr>
              <w:t>a nation skeptical of a strong central government to a nation accepting of a division of power between the states and federal government.</w:t>
            </w:r>
          </w:p>
        </w:tc>
      </w:tr>
      <w:tr>
        <w:trPr>
          <w:trHeight w:val="2513" w:hRule="atLeast"/>
        </w:trPr>
        <w:tc>
          <w:tcPr>
            <w:tcW w:w="1577" w:type="dxa"/>
            <w:vMerge/>
            <w:tcBorders>
              <w:top w:val="nil"/>
              <w:bottom w:val="single" w:sz="12" w:space="0" w:color="000000"/>
            </w:tcBorders>
          </w:tcPr>
          <w:p>
            <w:pPr>
              <w:rPr>
                <w:sz w:val="2"/>
                <w:szCs w:val="2"/>
              </w:rPr>
            </w:pPr>
          </w:p>
        </w:tc>
        <w:tc>
          <w:tcPr>
            <w:tcW w:w="1487" w:type="dxa"/>
            <w:tcBorders>
              <w:right w:val="nil"/>
            </w:tcBorders>
          </w:tcPr>
          <w:p>
            <w:pPr>
              <w:pStyle w:val="TableParagraph"/>
              <w:spacing w:before="25"/>
              <w:ind w:left="9"/>
              <w:rPr>
                <w:b/>
                <w:sz w:val="24"/>
              </w:rPr>
            </w:pPr>
            <w:r>
              <w:rPr>
                <w:b/>
                <w:sz w:val="24"/>
              </w:rPr>
              <w:t>USHC.1.CX</w:t>
            </w:r>
          </w:p>
        </w:tc>
        <w:tc>
          <w:tcPr>
            <w:tcW w:w="6698" w:type="dxa"/>
            <w:tcBorders>
              <w:left w:val="nil"/>
            </w:tcBorders>
          </w:tcPr>
          <w:p>
            <w:pPr>
              <w:pStyle w:val="TableParagraph"/>
              <w:spacing w:before="20"/>
              <w:ind w:left="214" w:right="293"/>
              <w:rPr>
                <w:sz w:val="24"/>
              </w:rPr>
            </w:pPr>
            <w:r>
              <w:rPr>
                <w:sz w:val="24"/>
              </w:rPr>
              <w:t>Contextualize significant republican developments within North America’s connection to the Atlantic World.</w:t>
            </w:r>
          </w:p>
          <w:p>
            <w:pPr>
              <w:pStyle w:val="TableParagraph"/>
              <w:rPr>
                <w:b/>
                <w:sz w:val="24"/>
              </w:rPr>
            </w:pPr>
          </w:p>
          <w:p>
            <w:pPr>
              <w:pStyle w:val="TableParagraph"/>
              <w:ind w:left="214" w:right="7"/>
              <w:rPr>
                <w:sz w:val="24"/>
              </w:rPr>
            </w:pPr>
            <w:r>
              <w:rPr>
                <w:sz w:val="24"/>
              </w:rPr>
              <w:t>This indicator was developed to encourage inquiry into events in North America and Europe that sparked ideas of republicanism in the British colonies. This indicator was developed to encourage inquiry into how republican ideals helped some citizens, though marginalized groups still sought better opportunities and treatment.</w:t>
            </w:r>
          </w:p>
        </w:tc>
      </w:tr>
      <w:tr>
        <w:trPr>
          <w:trHeight w:val="3065" w:hRule="atLeast"/>
        </w:trPr>
        <w:tc>
          <w:tcPr>
            <w:tcW w:w="1577" w:type="dxa"/>
            <w:vMerge/>
            <w:tcBorders>
              <w:top w:val="nil"/>
              <w:bottom w:val="single" w:sz="12" w:space="0" w:color="000000"/>
            </w:tcBorders>
          </w:tcPr>
          <w:p>
            <w:pPr>
              <w:rPr>
                <w:sz w:val="2"/>
                <w:szCs w:val="2"/>
              </w:rPr>
            </w:pPr>
          </w:p>
        </w:tc>
        <w:tc>
          <w:tcPr>
            <w:tcW w:w="1487" w:type="dxa"/>
            <w:tcBorders>
              <w:right w:val="nil"/>
            </w:tcBorders>
          </w:tcPr>
          <w:p>
            <w:pPr>
              <w:pStyle w:val="TableParagraph"/>
              <w:spacing w:before="25"/>
              <w:ind w:left="9"/>
              <w:rPr>
                <w:b/>
                <w:sz w:val="24"/>
              </w:rPr>
            </w:pPr>
            <w:r>
              <w:rPr>
                <w:b/>
                <w:sz w:val="24"/>
              </w:rPr>
              <w:t>USHC.1.CC</w:t>
            </w:r>
          </w:p>
        </w:tc>
        <w:tc>
          <w:tcPr>
            <w:tcW w:w="6698" w:type="dxa"/>
            <w:tcBorders>
              <w:left w:val="nil"/>
            </w:tcBorders>
          </w:tcPr>
          <w:p>
            <w:pPr>
              <w:pStyle w:val="TableParagraph"/>
              <w:spacing w:before="20"/>
              <w:ind w:left="214" w:right="21"/>
              <w:rPr>
                <w:sz w:val="24"/>
              </w:rPr>
            </w:pPr>
            <w:r>
              <w:rPr>
                <w:sz w:val="24"/>
              </w:rPr>
              <w:t>Analyze the processes of continuity and change in the debates over the proper role of the central government and neutrality in foreign affairs from 1789–1815.</w:t>
            </w:r>
          </w:p>
          <w:p>
            <w:pPr>
              <w:pStyle w:val="TableParagraph"/>
              <w:rPr>
                <w:b/>
                <w:sz w:val="24"/>
              </w:rPr>
            </w:pPr>
          </w:p>
          <w:p>
            <w:pPr>
              <w:pStyle w:val="TableParagraph"/>
              <w:ind w:left="214" w:right="-12"/>
              <w:rPr>
                <w:sz w:val="24"/>
              </w:rPr>
            </w:pPr>
            <w:r>
              <w:rPr>
                <w:sz w:val="24"/>
              </w:rPr>
              <w:t>This indicator was developed to encourage inquiry into the continued debates over the role of the federal government in the affairs of states and citizens as evidenced in the development of the two party system. In addition, this indicator supports inquiry into the relationship of the United States with Europe and Native Americans in the west.</w:t>
            </w:r>
          </w:p>
        </w:tc>
      </w:tr>
      <w:tr>
        <w:trPr>
          <w:trHeight w:val="1143" w:hRule="atLeast"/>
        </w:trPr>
        <w:tc>
          <w:tcPr>
            <w:tcW w:w="1577" w:type="dxa"/>
            <w:vMerge/>
            <w:tcBorders>
              <w:top w:val="nil"/>
              <w:bottom w:val="single" w:sz="12" w:space="0" w:color="000000"/>
            </w:tcBorders>
          </w:tcPr>
          <w:p>
            <w:pPr>
              <w:rPr>
                <w:sz w:val="2"/>
                <w:szCs w:val="2"/>
              </w:rPr>
            </w:pPr>
          </w:p>
        </w:tc>
        <w:tc>
          <w:tcPr>
            <w:tcW w:w="1487" w:type="dxa"/>
            <w:tcBorders>
              <w:bottom w:val="single" w:sz="12" w:space="0" w:color="000000"/>
              <w:right w:val="nil"/>
            </w:tcBorders>
          </w:tcPr>
          <w:p>
            <w:pPr>
              <w:pStyle w:val="TableParagraph"/>
              <w:spacing w:before="25"/>
              <w:ind w:left="9"/>
              <w:rPr>
                <w:b/>
                <w:sz w:val="24"/>
              </w:rPr>
            </w:pPr>
            <w:r>
              <w:rPr>
                <w:b/>
                <w:sz w:val="24"/>
              </w:rPr>
              <w:t>USHC.1.E</w:t>
            </w:r>
          </w:p>
        </w:tc>
        <w:tc>
          <w:tcPr>
            <w:tcW w:w="6698" w:type="dxa"/>
            <w:tcBorders>
              <w:left w:val="nil"/>
              <w:bottom w:val="single" w:sz="12" w:space="0" w:color="000000"/>
            </w:tcBorders>
          </w:tcPr>
          <w:p>
            <w:pPr>
              <w:pStyle w:val="TableParagraph"/>
              <w:spacing w:before="20"/>
              <w:ind w:left="214" w:right="113"/>
              <w:jc w:val="both"/>
              <w:rPr>
                <w:sz w:val="24"/>
              </w:rPr>
            </w:pPr>
            <w:r>
              <w:rPr>
                <w:sz w:val="24"/>
              </w:rPr>
              <w:t>Utilize primary and secondary sources to investigate the impact of the Atlantic influence in the regional and national development of Republicanism and Federalism.</w:t>
            </w:r>
          </w:p>
        </w:tc>
      </w:tr>
      <w:tr>
        <w:trPr>
          <w:trHeight w:val="848" w:hRule="atLeast"/>
        </w:trPr>
        <w:tc>
          <w:tcPr>
            <w:tcW w:w="157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4"/>
              <w:rPr>
                <w:b/>
                <w:sz w:val="35"/>
              </w:rPr>
            </w:pPr>
          </w:p>
          <w:p>
            <w:pPr>
              <w:pStyle w:val="TableParagraph"/>
              <w:ind w:left="249" w:right="222" w:hanging="5"/>
              <w:rPr>
                <w:b/>
                <w:sz w:val="24"/>
              </w:rPr>
            </w:pPr>
            <w:r>
              <w:rPr>
                <w:b/>
                <w:sz w:val="24"/>
              </w:rPr>
              <w:t>Expansion and Union</w:t>
            </w:r>
          </w:p>
        </w:tc>
        <w:tc>
          <w:tcPr>
            <w:tcW w:w="8185" w:type="dxa"/>
            <w:gridSpan w:val="2"/>
            <w:tcBorders>
              <w:top w:val="single" w:sz="12" w:space="0" w:color="000000"/>
            </w:tcBorders>
          </w:tcPr>
          <w:p>
            <w:pPr>
              <w:pStyle w:val="TableParagraph"/>
              <w:spacing w:line="270" w:lineRule="atLeast" w:before="10"/>
              <w:ind w:left="9" w:right="291"/>
              <w:jc w:val="both"/>
              <w:rPr>
                <w:sz w:val="24"/>
              </w:rPr>
            </w:pPr>
            <w:r>
              <w:rPr>
                <w:b/>
                <w:sz w:val="24"/>
              </w:rPr>
              <w:t>Standard 2: </w:t>
            </w:r>
            <w:r>
              <w:rPr>
                <w:sz w:val="24"/>
              </w:rPr>
              <w:t>Demonstrate an understanding of the relationship between economic and continental expansion and the evolving disagreements over natural rights and federalism from 1803–1877.</w:t>
            </w:r>
          </w:p>
        </w:tc>
      </w:tr>
      <w:tr>
        <w:trPr>
          <w:trHeight w:val="1962"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spacing w:before="20"/>
              <w:ind w:left="9" w:right="167"/>
              <w:rPr>
                <w:sz w:val="24"/>
              </w:rPr>
            </w:pPr>
            <w:r>
              <w:rPr>
                <w:b/>
                <w:sz w:val="24"/>
              </w:rPr>
              <w:t>Enduring Understanding: </w:t>
            </w:r>
            <w:r>
              <w:rPr>
                <w:sz w:val="24"/>
              </w:rPr>
              <w:t>The antebellum period is comprised of technological and social developments which contributed to dissolution during the Civil War and reunion of the United States during Reconstruction. The expansion of the United States served as a catalyst for sectionalism in the early 19th century as well as the reconciliation between federalism and preserving natural rights with compromises before, during, and after the Civil War.</w:t>
            </w:r>
          </w:p>
        </w:tc>
      </w:tr>
      <w:tr>
        <w:trPr>
          <w:trHeight w:val="310"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spacing w:line="266" w:lineRule="exact" w:before="25"/>
              <w:ind w:left="9"/>
              <w:rPr>
                <w:b/>
                <w:sz w:val="24"/>
              </w:rPr>
            </w:pPr>
            <w:r>
              <w:rPr>
                <w:b/>
                <w:sz w:val="24"/>
              </w:rPr>
              <w:t>The student will:</w:t>
            </w:r>
          </w:p>
        </w:tc>
      </w:tr>
      <w:tr>
        <w:trPr>
          <w:trHeight w:val="1134" w:hRule="atLeast"/>
        </w:trPr>
        <w:tc>
          <w:tcPr>
            <w:tcW w:w="1577" w:type="dxa"/>
            <w:vMerge/>
            <w:tcBorders>
              <w:top w:val="nil"/>
              <w:bottom w:val="single" w:sz="12" w:space="0" w:color="000000"/>
            </w:tcBorders>
          </w:tcPr>
          <w:p>
            <w:pPr>
              <w:rPr>
                <w:sz w:val="2"/>
                <w:szCs w:val="2"/>
              </w:rPr>
            </w:pPr>
          </w:p>
        </w:tc>
        <w:tc>
          <w:tcPr>
            <w:tcW w:w="1487" w:type="dxa"/>
            <w:tcBorders>
              <w:right w:val="nil"/>
            </w:tcBorders>
          </w:tcPr>
          <w:p>
            <w:pPr>
              <w:pStyle w:val="TableParagraph"/>
              <w:spacing w:before="22"/>
              <w:ind w:left="9"/>
              <w:rPr>
                <w:b/>
                <w:sz w:val="24"/>
              </w:rPr>
            </w:pPr>
            <w:r>
              <w:rPr>
                <w:b/>
                <w:sz w:val="24"/>
              </w:rPr>
              <w:t>USHC.2.CO</w:t>
            </w:r>
          </w:p>
        </w:tc>
        <w:tc>
          <w:tcPr>
            <w:tcW w:w="6698" w:type="dxa"/>
            <w:tcBorders>
              <w:left w:val="nil"/>
            </w:tcBorders>
          </w:tcPr>
          <w:p>
            <w:pPr>
              <w:pStyle w:val="TableParagraph"/>
              <w:spacing w:before="17"/>
              <w:ind w:left="214" w:right="86"/>
              <w:rPr>
                <w:sz w:val="24"/>
              </w:rPr>
            </w:pPr>
            <w:r>
              <w:rPr>
                <w:sz w:val="24"/>
              </w:rPr>
              <w:t>Compare the economic, political, and social, development of the antebellum North and South from 1803–1860 using a comparative analysis.</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479"/>
        <w:gridCol w:w="6704"/>
      </w:tblGrid>
      <w:tr>
        <w:trPr>
          <w:trHeight w:val="308" w:hRule="atLeast"/>
        </w:trPr>
        <w:tc>
          <w:tcPr>
            <w:tcW w:w="1576" w:type="dxa"/>
            <w:tcBorders>
              <w:bottom w:val="single" w:sz="12" w:space="0" w:color="000000"/>
            </w:tcBorders>
          </w:tcPr>
          <w:p>
            <w:pPr>
              <w:pStyle w:val="TableParagraph"/>
              <w:spacing w:line="275" w:lineRule="exact" w:before="13"/>
              <w:ind w:left="74"/>
              <w:rPr>
                <w:b/>
                <w:sz w:val="24"/>
              </w:rPr>
            </w:pPr>
            <w:r>
              <w:rPr>
                <w:b/>
                <w:sz w:val="24"/>
              </w:rPr>
              <w:t>Key Concepts</w:t>
            </w:r>
          </w:p>
        </w:tc>
        <w:tc>
          <w:tcPr>
            <w:tcW w:w="8183" w:type="dxa"/>
            <w:gridSpan w:val="2"/>
            <w:tcBorders>
              <w:bottom w:val="single" w:sz="12" w:space="0" w:color="000000"/>
            </w:tcBorders>
          </w:tcPr>
          <w:p>
            <w:pPr>
              <w:pStyle w:val="TableParagraph"/>
              <w:spacing w:line="273" w:lineRule="exact" w:before="15"/>
              <w:ind w:left="3543" w:right="3535"/>
              <w:jc w:val="center"/>
              <w:rPr>
                <w:b/>
                <w:sz w:val="24"/>
              </w:rPr>
            </w:pPr>
            <w:r>
              <w:rPr>
                <w:b/>
                <w:sz w:val="24"/>
              </w:rPr>
              <w:t>Standards</w:t>
            </w:r>
          </w:p>
        </w:tc>
      </w:tr>
      <w:tr>
        <w:trPr>
          <w:trHeight w:val="2228" w:hRule="atLeast"/>
        </w:trPr>
        <w:tc>
          <w:tcPr>
            <w:tcW w:w="1576" w:type="dxa"/>
            <w:vMerge w:val="restart"/>
            <w:tcBorders>
              <w:top w:val="single" w:sz="12" w:space="0" w:color="000000"/>
              <w:bottom w:val="single" w:sz="12" w:space="0" w:color="000000"/>
            </w:tcBorders>
          </w:tcPr>
          <w:p>
            <w:pPr>
              <w:pStyle w:val="TableParagraph"/>
              <w:rPr>
                <w:sz w:val="22"/>
              </w:rPr>
            </w:pPr>
          </w:p>
        </w:tc>
        <w:tc>
          <w:tcPr>
            <w:tcW w:w="8183" w:type="dxa"/>
            <w:gridSpan w:val="2"/>
            <w:tcBorders>
              <w:top w:val="single" w:sz="12" w:space="0" w:color="000000"/>
            </w:tcBorders>
          </w:tcPr>
          <w:p>
            <w:pPr>
              <w:pStyle w:val="TableParagraph"/>
              <w:spacing w:before="10"/>
              <w:ind w:left="1697" w:right="110"/>
              <w:rPr>
                <w:sz w:val="24"/>
              </w:rPr>
            </w:pPr>
            <w:r>
              <w:rPr>
                <w:sz w:val="24"/>
              </w:rPr>
              <w:t>This indicator was developed to encourage inquiry into sectionalism through an analysis of the emergence of a national market, changes in the two-party system, and effects on marginalized groups. Inquiry into the regional interdependence exemplified by the relationship between the cotton industry in the South and the factory system of the North is also supported by the indicator.</w:t>
            </w:r>
          </w:p>
        </w:tc>
      </w:tr>
      <w:tr>
        <w:trPr>
          <w:trHeight w:val="2790" w:hRule="atLeast"/>
        </w:trPr>
        <w:tc>
          <w:tcPr>
            <w:tcW w:w="1576" w:type="dxa"/>
            <w:vMerge/>
            <w:tcBorders>
              <w:top w:val="nil"/>
              <w:bottom w:val="single" w:sz="12" w:space="0" w:color="000000"/>
            </w:tcBorders>
          </w:tcPr>
          <w:p>
            <w:pPr>
              <w:rPr>
                <w:sz w:val="2"/>
                <w:szCs w:val="2"/>
              </w:rPr>
            </w:pPr>
          </w:p>
        </w:tc>
        <w:tc>
          <w:tcPr>
            <w:tcW w:w="1479" w:type="dxa"/>
            <w:tcBorders>
              <w:right w:val="nil"/>
            </w:tcBorders>
          </w:tcPr>
          <w:p>
            <w:pPr>
              <w:pStyle w:val="TableParagraph"/>
              <w:spacing w:before="25"/>
              <w:ind w:left="10"/>
              <w:rPr>
                <w:b/>
                <w:sz w:val="24"/>
              </w:rPr>
            </w:pPr>
            <w:r>
              <w:rPr>
                <w:b/>
                <w:sz w:val="24"/>
              </w:rPr>
              <w:t>USHC.2.CE</w:t>
            </w:r>
          </w:p>
        </w:tc>
        <w:tc>
          <w:tcPr>
            <w:tcW w:w="6704" w:type="dxa"/>
            <w:tcBorders>
              <w:left w:val="nil"/>
            </w:tcBorders>
          </w:tcPr>
          <w:p>
            <w:pPr>
              <w:pStyle w:val="TableParagraph"/>
              <w:spacing w:before="20"/>
              <w:ind w:left="223" w:right="5"/>
              <w:rPr>
                <w:sz w:val="24"/>
              </w:rPr>
            </w:pPr>
            <w:r>
              <w:rPr>
                <w:sz w:val="24"/>
              </w:rPr>
              <w:t>Evaluate the causes and consequences of economic and geographic expansion through significant turning points from 1803–1865.</w:t>
            </w:r>
          </w:p>
          <w:p>
            <w:pPr>
              <w:pStyle w:val="TableParagraph"/>
              <w:rPr>
                <w:b/>
                <w:sz w:val="24"/>
              </w:rPr>
            </w:pPr>
          </w:p>
          <w:p>
            <w:pPr>
              <w:pStyle w:val="TableParagraph"/>
              <w:ind w:left="223" w:right="5"/>
              <w:rPr>
                <w:sz w:val="24"/>
              </w:rPr>
            </w:pPr>
            <w:r>
              <w:rPr>
                <w:sz w:val="24"/>
              </w:rPr>
              <w:t>This indicator was developed to encourage inquiry into the causes of American expansion, such as a growing and diversifying population and the expansion of the plantation economy. This indicator promotes inquiry into the relationship between sectionalism and political compromise, culminating in the Civil War.</w:t>
            </w:r>
          </w:p>
        </w:tc>
      </w:tr>
      <w:tr>
        <w:trPr>
          <w:trHeight w:val="2790" w:hRule="atLeast"/>
        </w:trPr>
        <w:tc>
          <w:tcPr>
            <w:tcW w:w="1576" w:type="dxa"/>
            <w:vMerge/>
            <w:tcBorders>
              <w:top w:val="nil"/>
              <w:bottom w:val="single" w:sz="12" w:space="0" w:color="000000"/>
            </w:tcBorders>
          </w:tcPr>
          <w:p>
            <w:pPr>
              <w:rPr>
                <w:sz w:val="2"/>
                <w:szCs w:val="2"/>
              </w:rPr>
            </w:pPr>
          </w:p>
        </w:tc>
        <w:tc>
          <w:tcPr>
            <w:tcW w:w="1479" w:type="dxa"/>
            <w:tcBorders>
              <w:right w:val="nil"/>
            </w:tcBorders>
          </w:tcPr>
          <w:p>
            <w:pPr>
              <w:pStyle w:val="TableParagraph"/>
              <w:spacing w:before="25"/>
              <w:ind w:left="10"/>
              <w:rPr>
                <w:b/>
                <w:sz w:val="24"/>
              </w:rPr>
            </w:pPr>
            <w:r>
              <w:rPr>
                <w:b/>
                <w:sz w:val="24"/>
              </w:rPr>
              <w:t>USHC.2.P</w:t>
            </w:r>
          </w:p>
        </w:tc>
        <w:tc>
          <w:tcPr>
            <w:tcW w:w="6704" w:type="dxa"/>
            <w:tcBorders>
              <w:left w:val="nil"/>
            </w:tcBorders>
          </w:tcPr>
          <w:p>
            <w:pPr>
              <w:pStyle w:val="TableParagraph"/>
              <w:spacing w:before="20"/>
              <w:ind w:left="223" w:right="5"/>
              <w:rPr>
                <w:sz w:val="24"/>
              </w:rPr>
            </w:pPr>
            <w:r>
              <w:rPr>
                <w:sz w:val="24"/>
              </w:rPr>
              <w:t>Summarize the impact of technological changes and social developments on the U.S., including the Civil War, during the period 1815–1865.</w:t>
            </w:r>
          </w:p>
          <w:p>
            <w:pPr>
              <w:pStyle w:val="TableParagraph"/>
              <w:rPr>
                <w:b/>
                <w:sz w:val="24"/>
              </w:rPr>
            </w:pPr>
          </w:p>
          <w:p>
            <w:pPr>
              <w:pStyle w:val="TableParagraph"/>
              <w:ind w:left="223" w:right="109"/>
              <w:rPr>
                <w:sz w:val="24"/>
              </w:rPr>
            </w:pPr>
            <w:r>
              <w:rPr>
                <w:sz w:val="24"/>
              </w:rPr>
              <w:t>This indicator was developed to encourage inquiry into how technology fostered the growth of the cotton industry, the factory system, and urban centers. In addition, this indicator facilitates inquiry into how the Abolitionist Movement and Women’s Rights Movements encouraged reforms.</w:t>
            </w:r>
          </w:p>
        </w:tc>
      </w:tr>
      <w:tr>
        <w:trPr>
          <w:trHeight w:val="3066" w:hRule="atLeast"/>
        </w:trPr>
        <w:tc>
          <w:tcPr>
            <w:tcW w:w="1576" w:type="dxa"/>
            <w:vMerge/>
            <w:tcBorders>
              <w:top w:val="nil"/>
              <w:bottom w:val="single" w:sz="12" w:space="0" w:color="000000"/>
            </w:tcBorders>
          </w:tcPr>
          <w:p>
            <w:pPr>
              <w:rPr>
                <w:sz w:val="2"/>
                <w:szCs w:val="2"/>
              </w:rPr>
            </w:pPr>
          </w:p>
        </w:tc>
        <w:tc>
          <w:tcPr>
            <w:tcW w:w="1479" w:type="dxa"/>
            <w:tcBorders>
              <w:right w:val="nil"/>
            </w:tcBorders>
          </w:tcPr>
          <w:p>
            <w:pPr>
              <w:pStyle w:val="TableParagraph"/>
              <w:spacing w:before="25"/>
              <w:ind w:left="10"/>
              <w:rPr>
                <w:b/>
                <w:sz w:val="24"/>
              </w:rPr>
            </w:pPr>
            <w:r>
              <w:rPr>
                <w:b/>
                <w:sz w:val="24"/>
              </w:rPr>
              <w:t>USHC.2.CX</w:t>
            </w:r>
          </w:p>
        </w:tc>
        <w:tc>
          <w:tcPr>
            <w:tcW w:w="6704" w:type="dxa"/>
            <w:tcBorders>
              <w:left w:val="nil"/>
            </w:tcBorders>
          </w:tcPr>
          <w:p>
            <w:pPr>
              <w:pStyle w:val="TableParagraph"/>
              <w:spacing w:before="20"/>
              <w:ind w:left="223" w:right="484"/>
              <w:rPr>
                <w:sz w:val="24"/>
              </w:rPr>
            </w:pPr>
            <w:r>
              <w:rPr>
                <w:sz w:val="24"/>
              </w:rPr>
              <w:t>Contextualize the perspectives on the role of the federal government in securing natural rights during the period 1830– 1877.</w:t>
            </w:r>
          </w:p>
          <w:p>
            <w:pPr>
              <w:pStyle w:val="TableParagraph"/>
              <w:rPr>
                <w:b/>
                <w:sz w:val="24"/>
              </w:rPr>
            </w:pPr>
          </w:p>
          <w:p>
            <w:pPr>
              <w:pStyle w:val="TableParagraph"/>
              <w:ind w:left="223" w:right="11"/>
              <w:rPr>
                <w:sz w:val="24"/>
              </w:rPr>
            </w:pPr>
            <w:r>
              <w:rPr>
                <w:sz w:val="24"/>
              </w:rPr>
              <w:t>This indicator was developed to encourage inquiry into how events such as the Indian Removal Act, the Civil War, and</w:t>
            </w:r>
            <w:r>
              <w:rPr>
                <w:spacing w:val="-15"/>
                <w:sz w:val="24"/>
              </w:rPr>
              <w:t> </w:t>
            </w:r>
            <w:r>
              <w:rPr>
                <w:sz w:val="24"/>
              </w:rPr>
              <w:t>Reconstruction prompted examination of the federal government's role in protecting natural rights. In addition, this indicator supports inquiry into instances where disputes arose over the power of the federal government over state governments.</w:t>
            </w:r>
          </w:p>
        </w:tc>
      </w:tr>
      <w:tr>
        <w:trPr>
          <w:trHeight w:val="1410" w:hRule="atLeast"/>
        </w:trPr>
        <w:tc>
          <w:tcPr>
            <w:tcW w:w="1576" w:type="dxa"/>
            <w:vMerge/>
            <w:tcBorders>
              <w:top w:val="nil"/>
              <w:bottom w:val="single" w:sz="12" w:space="0" w:color="000000"/>
            </w:tcBorders>
          </w:tcPr>
          <w:p>
            <w:pPr>
              <w:rPr>
                <w:sz w:val="2"/>
                <w:szCs w:val="2"/>
              </w:rPr>
            </w:pPr>
          </w:p>
        </w:tc>
        <w:tc>
          <w:tcPr>
            <w:tcW w:w="1479" w:type="dxa"/>
            <w:tcBorders>
              <w:right w:val="nil"/>
            </w:tcBorders>
          </w:tcPr>
          <w:p>
            <w:pPr>
              <w:pStyle w:val="TableParagraph"/>
              <w:spacing w:before="25"/>
              <w:ind w:left="10"/>
              <w:rPr>
                <w:b/>
                <w:sz w:val="24"/>
              </w:rPr>
            </w:pPr>
            <w:r>
              <w:rPr>
                <w:b/>
                <w:sz w:val="24"/>
              </w:rPr>
              <w:t>USHC.2.CC</w:t>
            </w:r>
          </w:p>
        </w:tc>
        <w:tc>
          <w:tcPr>
            <w:tcW w:w="6704" w:type="dxa"/>
            <w:tcBorders>
              <w:left w:val="nil"/>
            </w:tcBorders>
          </w:tcPr>
          <w:p>
            <w:pPr>
              <w:pStyle w:val="TableParagraph"/>
              <w:spacing w:before="20"/>
              <w:ind w:left="223" w:right="591"/>
              <w:rPr>
                <w:sz w:val="24"/>
              </w:rPr>
            </w:pPr>
            <w:r>
              <w:rPr>
                <w:sz w:val="24"/>
              </w:rPr>
              <w:t>Differentiate the patterns of continuity and change within the development of sectionalism and reunion.</w:t>
            </w:r>
          </w:p>
          <w:p>
            <w:pPr>
              <w:pStyle w:val="TableParagraph"/>
              <w:rPr>
                <w:b/>
                <w:sz w:val="24"/>
              </w:rPr>
            </w:pPr>
          </w:p>
          <w:p>
            <w:pPr>
              <w:pStyle w:val="TableParagraph"/>
              <w:spacing w:line="270" w:lineRule="atLeast"/>
              <w:ind w:left="223" w:right="330"/>
              <w:rPr>
                <w:sz w:val="24"/>
              </w:rPr>
            </w:pPr>
            <w:r>
              <w:rPr>
                <w:sz w:val="24"/>
              </w:rPr>
              <w:t>This indicator was developed to encourage inquiry into how the legislative and judicial branches responded to sectionalism,</w:t>
            </w:r>
          </w:p>
        </w:tc>
      </w:tr>
    </w:tbl>
    <w:p>
      <w:pPr>
        <w:spacing w:after="0" w:line="270" w:lineRule="atLeas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487"/>
        <w:gridCol w:w="6698"/>
      </w:tblGrid>
      <w:tr>
        <w:trPr>
          <w:trHeight w:val="308" w:hRule="atLeast"/>
        </w:trPr>
        <w:tc>
          <w:tcPr>
            <w:tcW w:w="1577" w:type="dxa"/>
            <w:tcBorders>
              <w:bottom w:val="single" w:sz="12" w:space="0" w:color="000000"/>
            </w:tcBorders>
          </w:tcPr>
          <w:p>
            <w:pPr>
              <w:pStyle w:val="TableParagraph"/>
              <w:spacing w:line="275" w:lineRule="exact" w:before="13"/>
              <w:ind w:left="74"/>
              <w:rPr>
                <w:b/>
                <w:sz w:val="24"/>
              </w:rPr>
            </w:pPr>
            <w:r>
              <w:rPr>
                <w:b/>
                <w:sz w:val="24"/>
              </w:rPr>
              <w:t>Key Concepts</w:t>
            </w:r>
          </w:p>
        </w:tc>
        <w:tc>
          <w:tcPr>
            <w:tcW w:w="8185" w:type="dxa"/>
            <w:gridSpan w:val="2"/>
            <w:tcBorders>
              <w:bottom w:val="single" w:sz="12" w:space="0" w:color="000000"/>
            </w:tcBorders>
          </w:tcPr>
          <w:p>
            <w:pPr>
              <w:pStyle w:val="TableParagraph"/>
              <w:spacing w:line="273" w:lineRule="exact" w:before="15"/>
              <w:ind w:left="3542" w:right="3538"/>
              <w:jc w:val="center"/>
              <w:rPr>
                <w:b/>
                <w:sz w:val="24"/>
              </w:rPr>
            </w:pPr>
            <w:r>
              <w:rPr>
                <w:b/>
                <w:sz w:val="24"/>
              </w:rPr>
              <w:t>Standards</w:t>
            </w:r>
          </w:p>
        </w:tc>
      </w:tr>
      <w:tr>
        <w:trPr>
          <w:trHeight w:val="1400" w:hRule="atLeast"/>
        </w:trPr>
        <w:tc>
          <w:tcPr>
            <w:tcW w:w="1577" w:type="dxa"/>
            <w:vMerge w:val="restart"/>
            <w:tcBorders>
              <w:top w:val="single" w:sz="12" w:space="0" w:color="000000"/>
              <w:bottom w:val="single" w:sz="12" w:space="0" w:color="000000"/>
            </w:tcBorders>
          </w:tcPr>
          <w:p>
            <w:pPr>
              <w:pStyle w:val="TableParagraph"/>
              <w:rPr>
                <w:sz w:val="22"/>
              </w:rPr>
            </w:pPr>
          </w:p>
        </w:tc>
        <w:tc>
          <w:tcPr>
            <w:tcW w:w="8185" w:type="dxa"/>
            <w:gridSpan w:val="2"/>
            <w:tcBorders>
              <w:top w:val="single" w:sz="12" w:space="0" w:color="000000"/>
            </w:tcBorders>
          </w:tcPr>
          <w:p>
            <w:pPr>
              <w:pStyle w:val="TableParagraph"/>
              <w:spacing w:before="10"/>
              <w:ind w:left="1696" w:right="407"/>
              <w:rPr>
                <w:sz w:val="24"/>
              </w:rPr>
            </w:pPr>
            <w:r>
              <w:rPr>
                <w:sz w:val="24"/>
              </w:rPr>
              <w:t>emancipation, westward expansion, and early industrialization. Inquiry into Reconstruction as a significant political and social turning point in United States history is supported by this indicator.</w:t>
            </w:r>
          </w:p>
        </w:tc>
      </w:tr>
      <w:tr>
        <w:trPr>
          <w:trHeight w:val="1143" w:hRule="atLeast"/>
        </w:trPr>
        <w:tc>
          <w:tcPr>
            <w:tcW w:w="1577" w:type="dxa"/>
            <w:vMerge/>
            <w:tcBorders>
              <w:top w:val="nil"/>
              <w:bottom w:val="single" w:sz="12" w:space="0" w:color="000000"/>
            </w:tcBorders>
          </w:tcPr>
          <w:p>
            <w:pPr>
              <w:rPr>
                <w:sz w:val="2"/>
                <w:szCs w:val="2"/>
              </w:rPr>
            </w:pPr>
          </w:p>
        </w:tc>
        <w:tc>
          <w:tcPr>
            <w:tcW w:w="1487" w:type="dxa"/>
            <w:tcBorders>
              <w:bottom w:val="single" w:sz="12" w:space="0" w:color="000000"/>
              <w:right w:val="nil"/>
            </w:tcBorders>
          </w:tcPr>
          <w:p>
            <w:pPr>
              <w:pStyle w:val="TableParagraph"/>
              <w:spacing w:before="25"/>
              <w:ind w:left="9"/>
              <w:rPr>
                <w:b/>
                <w:sz w:val="24"/>
              </w:rPr>
            </w:pPr>
            <w:r>
              <w:rPr>
                <w:b/>
                <w:sz w:val="24"/>
              </w:rPr>
              <w:t>USHC.2.E</w:t>
            </w:r>
          </w:p>
        </w:tc>
        <w:tc>
          <w:tcPr>
            <w:tcW w:w="6698" w:type="dxa"/>
            <w:tcBorders>
              <w:left w:val="nil"/>
              <w:bottom w:val="single" w:sz="12" w:space="0" w:color="000000"/>
            </w:tcBorders>
          </w:tcPr>
          <w:p>
            <w:pPr>
              <w:pStyle w:val="TableParagraph"/>
              <w:spacing w:before="20"/>
              <w:ind w:left="214" w:right="600"/>
              <w:rPr>
                <w:sz w:val="24"/>
              </w:rPr>
            </w:pPr>
            <w:r>
              <w:rPr>
                <w:sz w:val="24"/>
              </w:rPr>
              <w:t>Utilize primary and secondary sources to judge the impact of economic and continental expansion on the evolving disagreements over natural rights and federalism.</w:t>
            </w:r>
          </w:p>
        </w:tc>
      </w:tr>
      <w:tr>
        <w:trPr>
          <w:trHeight w:val="848" w:hRule="atLeast"/>
        </w:trPr>
        <w:tc>
          <w:tcPr>
            <w:tcW w:w="157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5"/>
              <w:rPr>
                <w:b/>
                <w:sz w:val="34"/>
              </w:rPr>
            </w:pPr>
          </w:p>
          <w:p>
            <w:pPr>
              <w:pStyle w:val="TableParagraph"/>
              <w:spacing w:before="1"/>
              <w:ind w:left="167" w:right="146" w:firstLine="57"/>
              <w:rPr>
                <w:b/>
                <w:sz w:val="24"/>
              </w:rPr>
            </w:pPr>
            <w:r>
              <w:rPr>
                <w:b/>
                <w:sz w:val="24"/>
              </w:rPr>
              <w:t>Capitalism and Reform</w:t>
            </w:r>
          </w:p>
        </w:tc>
        <w:tc>
          <w:tcPr>
            <w:tcW w:w="8185" w:type="dxa"/>
            <w:gridSpan w:val="2"/>
            <w:tcBorders>
              <w:top w:val="single" w:sz="12" w:space="0" w:color="000000"/>
            </w:tcBorders>
          </w:tcPr>
          <w:p>
            <w:pPr>
              <w:pStyle w:val="TableParagraph"/>
              <w:spacing w:line="270" w:lineRule="atLeast" w:before="10"/>
              <w:ind w:left="9" w:right="87"/>
              <w:rPr>
                <w:sz w:val="24"/>
              </w:rPr>
            </w:pPr>
            <w:r>
              <w:rPr>
                <w:b/>
                <w:sz w:val="24"/>
              </w:rPr>
              <w:t>Standard 3: </w:t>
            </w:r>
            <w:r>
              <w:rPr>
                <w:sz w:val="24"/>
              </w:rPr>
              <w:t>Demonstrate an understanding of how innovation and industrialization impacted demographic change, reform movements, and American identity from 1862–1924.</w:t>
            </w:r>
          </w:p>
        </w:tc>
      </w:tr>
      <w:tr>
        <w:trPr>
          <w:trHeight w:val="1686"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spacing w:line="270" w:lineRule="atLeast" w:before="20"/>
              <w:ind w:left="9" w:right="21"/>
              <w:rPr>
                <w:sz w:val="24"/>
              </w:rPr>
            </w:pPr>
            <w:r>
              <w:rPr>
                <w:b/>
                <w:sz w:val="24"/>
              </w:rPr>
              <w:t>Enduring Understanding: </w:t>
            </w:r>
            <w:r>
              <w:rPr>
                <w:sz w:val="24"/>
              </w:rPr>
              <w:t>Industrialization, government support and technological growth led to immigration and urbanization, spurring the greatest industrial growth in American history. While beneficial overall, these processes contributed to a disparity in wealth, igniting reform movements that aimed to regulate business, altering the expectation of Americans that government could and perhaps should intervene to regulate economic problems.</w:t>
            </w:r>
          </w:p>
        </w:tc>
      </w:tr>
      <w:tr>
        <w:trPr>
          <w:trHeight w:val="310"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spacing w:line="266" w:lineRule="exact" w:before="25"/>
              <w:ind w:left="9"/>
              <w:rPr>
                <w:b/>
                <w:sz w:val="24"/>
              </w:rPr>
            </w:pPr>
            <w:r>
              <w:rPr>
                <w:b/>
                <w:sz w:val="24"/>
              </w:rPr>
              <w:t>The student will:</w:t>
            </w:r>
          </w:p>
        </w:tc>
      </w:tr>
      <w:tr>
        <w:trPr>
          <w:trHeight w:val="2513" w:hRule="atLeast"/>
        </w:trPr>
        <w:tc>
          <w:tcPr>
            <w:tcW w:w="1577" w:type="dxa"/>
            <w:vMerge/>
            <w:tcBorders>
              <w:top w:val="nil"/>
              <w:bottom w:val="single" w:sz="12" w:space="0" w:color="000000"/>
            </w:tcBorders>
          </w:tcPr>
          <w:p>
            <w:pPr>
              <w:rPr>
                <w:sz w:val="2"/>
                <w:szCs w:val="2"/>
              </w:rPr>
            </w:pPr>
          </w:p>
        </w:tc>
        <w:tc>
          <w:tcPr>
            <w:tcW w:w="1487" w:type="dxa"/>
            <w:tcBorders>
              <w:right w:val="nil"/>
            </w:tcBorders>
          </w:tcPr>
          <w:p>
            <w:pPr>
              <w:pStyle w:val="TableParagraph"/>
              <w:spacing w:before="25"/>
              <w:ind w:left="9"/>
              <w:rPr>
                <w:b/>
                <w:sz w:val="24"/>
              </w:rPr>
            </w:pPr>
            <w:r>
              <w:rPr>
                <w:b/>
                <w:sz w:val="24"/>
              </w:rPr>
              <w:t>USHC.3.CO</w:t>
            </w:r>
          </w:p>
        </w:tc>
        <w:tc>
          <w:tcPr>
            <w:tcW w:w="6698" w:type="dxa"/>
            <w:tcBorders>
              <w:left w:val="nil"/>
            </w:tcBorders>
          </w:tcPr>
          <w:p>
            <w:pPr>
              <w:pStyle w:val="TableParagraph"/>
              <w:spacing w:before="20"/>
              <w:ind w:left="214" w:right="300"/>
              <w:rPr>
                <w:sz w:val="24"/>
              </w:rPr>
            </w:pPr>
            <w:r>
              <w:rPr>
                <w:sz w:val="24"/>
              </w:rPr>
              <w:t>Compare the strategies and tactics of the Captains of Industry to those of the leaders of the labor movement.</w:t>
            </w:r>
          </w:p>
          <w:p>
            <w:pPr>
              <w:pStyle w:val="TableParagraph"/>
              <w:rPr>
                <w:b/>
                <w:sz w:val="24"/>
              </w:rPr>
            </w:pPr>
          </w:p>
          <w:p>
            <w:pPr>
              <w:pStyle w:val="TableParagraph"/>
              <w:ind w:left="214" w:right="26"/>
              <w:rPr>
                <w:sz w:val="24"/>
              </w:rPr>
            </w:pPr>
            <w:r>
              <w:rPr>
                <w:sz w:val="24"/>
              </w:rPr>
              <w:t>This indicator was developed to encourage inquiry into the economic, political, and social differences between industrial leaders and labor leaders. This indicator encourages inquiry into the post-Civil War growth of wealth, the conditions of the working class, and the response to industrialization and urbanization.</w:t>
            </w:r>
          </w:p>
        </w:tc>
      </w:tr>
      <w:tr>
        <w:trPr>
          <w:trHeight w:val="2790" w:hRule="atLeast"/>
        </w:trPr>
        <w:tc>
          <w:tcPr>
            <w:tcW w:w="1577" w:type="dxa"/>
            <w:vMerge/>
            <w:tcBorders>
              <w:top w:val="nil"/>
              <w:bottom w:val="single" w:sz="12" w:space="0" w:color="000000"/>
            </w:tcBorders>
          </w:tcPr>
          <w:p>
            <w:pPr>
              <w:rPr>
                <w:sz w:val="2"/>
                <w:szCs w:val="2"/>
              </w:rPr>
            </w:pPr>
          </w:p>
        </w:tc>
        <w:tc>
          <w:tcPr>
            <w:tcW w:w="1487" w:type="dxa"/>
            <w:tcBorders>
              <w:right w:val="nil"/>
            </w:tcBorders>
          </w:tcPr>
          <w:p>
            <w:pPr>
              <w:pStyle w:val="TableParagraph"/>
              <w:spacing w:before="22"/>
              <w:ind w:left="9"/>
              <w:rPr>
                <w:b/>
                <w:sz w:val="24"/>
              </w:rPr>
            </w:pPr>
            <w:r>
              <w:rPr>
                <w:b/>
                <w:sz w:val="24"/>
              </w:rPr>
              <w:t>USHC.3.CE</w:t>
            </w:r>
          </w:p>
        </w:tc>
        <w:tc>
          <w:tcPr>
            <w:tcW w:w="6698" w:type="dxa"/>
            <w:tcBorders>
              <w:left w:val="nil"/>
            </w:tcBorders>
          </w:tcPr>
          <w:p>
            <w:pPr>
              <w:pStyle w:val="TableParagraph"/>
              <w:spacing w:before="17"/>
              <w:ind w:left="214" w:right="327"/>
              <w:rPr>
                <w:sz w:val="24"/>
              </w:rPr>
            </w:pPr>
            <w:r>
              <w:rPr>
                <w:sz w:val="24"/>
              </w:rPr>
              <w:t>Assess the causes and effects of significant turning points in the Populist and Progressive era from 1877–1924.</w:t>
            </w:r>
          </w:p>
          <w:p>
            <w:pPr>
              <w:pStyle w:val="TableParagraph"/>
              <w:rPr>
                <w:b/>
                <w:sz w:val="24"/>
              </w:rPr>
            </w:pPr>
          </w:p>
          <w:p>
            <w:pPr>
              <w:pStyle w:val="TableParagraph"/>
              <w:spacing w:before="1"/>
              <w:ind w:left="214" w:right="27"/>
              <w:rPr>
                <w:sz w:val="24"/>
              </w:rPr>
            </w:pPr>
            <w:r>
              <w:rPr>
                <w:sz w:val="24"/>
              </w:rPr>
              <w:t>This indicator was developed to encourage inquiry into the</w:t>
            </w:r>
            <w:r>
              <w:rPr>
                <w:spacing w:val="-17"/>
                <w:sz w:val="24"/>
              </w:rPr>
              <w:t> </w:t>
            </w:r>
            <w:r>
              <w:rPr>
                <w:sz w:val="24"/>
              </w:rPr>
              <w:t>growth, decline, and legacy of the Populist Party. This indicator supports inquiry into the multifaceted objectives of the Progressive Movement, including political and social reforms, which influenced both political parties of the period and resulted in lasting</w:t>
            </w:r>
            <w:r>
              <w:rPr>
                <w:spacing w:val="-4"/>
                <w:sz w:val="24"/>
              </w:rPr>
              <w:t> </w:t>
            </w:r>
            <w:r>
              <w:rPr>
                <w:sz w:val="24"/>
              </w:rPr>
              <w:t>legislation.</w:t>
            </w:r>
          </w:p>
        </w:tc>
      </w:tr>
      <w:tr>
        <w:trPr>
          <w:trHeight w:val="1409" w:hRule="atLeast"/>
        </w:trPr>
        <w:tc>
          <w:tcPr>
            <w:tcW w:w="1577" w:type="dxa"/>
            <w:vMerge/>
            <w:tcBorders>
              <w:top w:val="nil"/>
              <w:bottom w:val="single" w:sz="12" w:space="0" w:color="000000"/>
            </w:tcBorders>
          </w:tcPr>
          <w:p>
            <w:pPr>
              <w:rPr>
                <w:sz w:val="2"/>
                <w:szCs w:val="2"/>
              </w:rPr>
            </w:pPr>
          </w:p>
        </w:tc>
        <w:tc>
          <w:tcPr>
            <w:tcW w:w="1487" w:type="dxa"/>
            <w:tcBorders>
              <w:right w:val="nil"/>
            </w:tcBorders>
          </w:tcPr>
          <w:p>
            <w:pPr>
              <w:pStyle w:val="TableParagraph"/>
              <w:spacing w:before="22"/>
              <w:ind w:left="9"/>
              <w:rPr>
                <w:b/>
                <w:sz w:val="24"/>
              </w:rPr>
            </w:pPr>
            <w:r>
              <w:rPr>
                <w:b/>
                <w:sz w:val="24"/>
              </w:rPr>
              <w:t>USHC.3.P</w:t>
            </w:r>
          </w:p>
        </w:tc>
        <w:tc>
          <w:tcPr>
            <w:tcW w:w="6698" w:type="dxa"/>
            <w:tcBorders>
              <w:left w:val="nil"/>
            </w:tcBorders>
          </w:tcPr>
          <w:p>
            <w:pPr>
              <w:pStyle w:val="TableParagraph"/>
              <w:spacing w:before="17"/>
              <w:ind w:left="214" w:right="47"/>
              <w:rPr>
                <w:sz w:val="24"/>
              </w:rPr>
            </w:pPr>
            <w:r>
              <w:rPr>
                <w:sz w:val="24"/>
              </w:rPr>
              <w:t>Examine the relationship between the expanding corporate economy and American government during the period 1862–1924.</w:t>
            </w:r>
          </w:p>
          <w:p>
            <w:pPr>
              <w:pStyle w:val="TableParagraph"/>
              <w:rPr>
                <w:b/>
                <w:sz w:val="24"/>
              </w:rPr>
            </w:pPr>
          </w:p>
          <w:p>
            <w:pPr>
              <w:pStyle w:val="TableParagraph"/>
              <w:spacing w:line="270" w:lineRule="atLeast" w:before="1"/>
              <w:ind w:left="214" w:right="347"/>
              <w:rPr>
                <w:sz w:val="24"/>
              </w:rPr>
            </w:pPr>
            <w:r>
              <w:rPr>
                <w:sz w:val="24"/>
              </w:rPr>
              <w:t>This indicator was developed to encourage inquiry into the economic transformation in the late 19th and early 20th century</w:t>
            </w:r>
          </w:p>
        </w:tc>
      </w:tr>
    </w:tbl>
    <w:p>
      <w:pPr>
        <w:spacing w:after="0" w:line="270" w:lineRule="atLeas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487"/>
        <w:gridCol w:w="6698"/>
      </w:tblGrid>
      <w:tr>
        <w:trPr>
          <w:trHeight w:val="308" w:hRule="atLeast"/>
        </w:trPr>
        <w:tc>
          <w:tcPr>
            <w:tcW w:w="1577" w:type="dxa"/>
            <w:tcBorders>
              <w:bottom w:val="single" w:sz="12" w:space="0" w:color="000000"/>
            </w:tcBorders>
          </w:tcPr>
          <w:p>
            <w:pPr>
              <w:pStyle w:val="TableParagraph"/>
              <w:spacing w:line="275" w:lineRule="exact" w:before="13"/>
              <w:ind w:left="74"/>
              <w:rPr>
                <w:b/>
                <w:sz w:val="24"/>
              </w:rPr>
            </w:pPr>
            <w:r>
              <w:rPr>
                <w:b/>
                <w:sz w:val="24"/>
              </w:rPr>
              <w:t>Key Concepts</w:t>
            </w:r>
          </w:p>
        </w:tc>
        <w:tc>
          <w:tcPr>
            <w:tcW w:w="8185" w:type="dxa"/>
            <w:gridSpan w:val="2"/>
            <w:tcBorders>
              <w:bottom w:val="single" w:sz="12" w:space="0" w:color="000000"/>
            </w:tcBorders>
          </w:tcPr>
          <w:p>
            <w:pPr>
              <w:pStyle w:val="TableParagraph"/>
              <w:spacing w:line="273" w:lineRule="exact" w:before="15"/>
              <w:ind w:left="3542" w:right="3538"/>
              <w:jc w:val="center"/>
              <w:rPr>
                <w:b/>
                <w:sz w:val="24"/>
              </w:rPr>
            </w:pPr>
            <w:r>
              <w:rPr>
                <w:b/>
                <w:sz w:val="24"/>
              </w:rPr>
              <w:t>Standards</w:t>
            </w:r>
          </w:p>
        </w:tc>
      </w:tr>
      <w:tr>
        <w:trPr>
          <w:trHeight w:val="1676" w:hRule="atLeast"/>
        </w:trPr>
        <w:tc>
          <w:tcPr>
            <w:tcW w:w="1577" w:type="dxa"/>
            <w:vMerge w:val="restart"/>
            <w:tcBorders>
              <w:top w:val="single" w:sz="12" w:space="0" w:color="000000"/>
              <w:bottom w:val="single" w:sz="12" w:space="0" w:color="000000"/>
            </w:tcBorders>
          </w:tcPr>
          <w:p>
            <w:pPr>
              <w:pStyle w:val="TableParagraph"/>
              <w:rPr>
                <w:sz w:val="22"/>
              </w:rPr>
            </w:pPr>
          </w:p>
        </w:tc>
        <w:tc>
          <w:tcPr>
            <w:tcW w:w="8185" w:type="dxa"/>
            <w:gridSpan w:val="2"/>
            <w:tcBorders>
              <w:top w:val="single" w:sz="12" w:space="0" w:color="000000"/>
            </w:tcBorders>
          </w:tcPr>
          <w:p>
            <w:pPr>
              <w:pStyle w:val="TableParagraph"/>
              <w:spacing w:before="10"/>
              <w:ind w:left="1696" w:right="234"/>
              <w:rPr>
                <w:sz w:val="24"/>
              </w:rPr>
            </w:pPr>
            <w:r>
              <w:rPr>
                <w:sz w:val="24"/>
              </w:rPr>
              <w:t>resulting largely from technological innovations, corporate structures and government policies. This indicator also promotes inquiry into Native American efforts to protect tribal rights and culture as the United States admitted new territories and states in the west.</w:t>
            </w:r>
          </w:p>
        </w:tc>
      </w:tr>
      <w:tr>
        <w:trPr>
          <w:trHeight w:val="3341" w:hRule="atLeast"/>
        </w:trPr>
        <w:tc>
          <w:tcPr>
            <w:tcW w:w="1577" w:type="dxa"/>
            <w:vMerge/>
            <w:tcBorders>
              <w:top w:val="nil"/>
              <w:bottom w:val="single" w:sz="12" w:space="0" w:color="000000"/>
            </w:tcBorders>
          </w:tcPr>
          <w:p>
            <w:pPr>
              <w:rPr>
                <w:sz w:val="2"/>
                <w:szCs w:val="2"/>
              </w:rPr>
            </w:pPr>
          </w:p>
        </w:tc>
        <w:tc>
          <w:tcPr>
            <w:tcW w:w="1487" w:type="dxa"/>
            <w:tcBorders>
              <w:right w:val="nil"/>
            </w:tcBorders>
          </w:tcPr>
          <w:p>
            <w:pPr>
              <w:pStyle w:val="TableParagraph"/>
              <w:spacing w:before="25"/>
              <w:ind w:left="9"/>
              <w:rPr>
                <w:b/>
                <w:sz w:val="24"/>
              </w:rPr>
            </w:pPr>
            <w:r>
              <w:rPr>
                <w:b/>
                <w:sz w:val="24"/>
              </w:rPr>
              <w:t>USHC.3.CX</w:t>
            </w:r>
          </w:p>
        </w:tc>
        <w:tc>
          <w:tcPr>
            <w:tcW w:w="6698" w:type="dxa"/>
            <w:tcBorders>
              <w:left w:val="nil"/>
            </w:tcBorders>
          </w:tcPr>
          <w:p>
            <w:pPr>
              <w:pStyle w:val="TableParagraph"/>
              <w:spacing w:before="20"/>
              <w:ind w:left="214" w:right="560"/>
              <w:rPr>
                <w:sz w:val="24"/>
              </w:rPr>
            </w:pPr>
            <w:r>
              <w:rPr>
                <w:sz w:val="24"/>
              </w:rPr>
              <w:t>Contextualize demographic changes resulting from economic development and growth during the Gilded Age.</w:t>
            </w:r>
          </w:p>
          <w:p>
            <w:pPr>
              <w:pStyle w:val="TableParagraph"/>
              <w:rPr>
                <w:b/>
                <w:sz w:val="24"/>
              </w:rPr>
            </w:pPr>
          </w:p>
          <w:p>
            <w:pPr>
              <w:pStyle w:val="TableParagraph"/>
              <w:ind w:left="214" w:right="13"/>
              <w:rPr>
                <w:sz w:val="24"/>
              </w:rPr>
            </w:pPr>
            <w:r>
              <w:rPr>
                <w:sz w:val="24"/>
              </w:rPr>
              <w:t>This indicator was developed to encourage inquiry into factors influencing migration and immigration such as federal support for settlement of western territories, increased industrialization and employment opportunities in major cities, and emergence of ethnic neighborhoods. This indicator was designed to support inquiry into additional factors influencing migration and immigration, such as refugees escaping from poverty, political turmoil, racial conflict, and natural disasters.</w:t>
            </w:r>
          </w:p>
        </w:tc>
      </w:tr>
      <w:tr>
        <w:trPr>
          <w:trHeight w:val="2790" w:hRule="atLeast"/>
        </w:trPr>
        <w:tc>
          <w:tcPr>
            <w:tcW w:w="1577" w:type="dxa"/>
            <w:vMerge/>
            <w:tcBorders>
              <w:top w:val="nil"/>
              <w:bottom w:val="single" w:sz="12" w:space="0" w:color="000000"/>
            </w:tcBorders>
          </w:tcPr>
          <w:p>
            <w:pPr>
              <w:rPr>
                <w:sz w:val="2"/>
                <w:szCs w:val="2"/>
              </w:rPr>
            </w:pPr>
          </w:p>
        </w:tc>
        <w:tc>
          <w:tcPr>
            <w:tcW w:w="1487" w:type="dxa"/>
            <w:tcBorders>
              <w:right w:val="nil"/>
            </w:tcBorders>
          </w:tcPr>
          <w:p>
            <w:pPr>
              <w:pStyle w:val="TableParagraph"/>
              <w:spacing w:before="25"/>
              <w:ind w:left="9"/>
              <w:rPr>
                <w:b/>
                <w:sz w:val="24"/>
              </w:rPr>
            </w:pPr>
            <w:r>
              <w:rPr>
                <w:b/>
                <w:sz w:val="24"/>
              </w:rPr>
              <w:t>USHC.3.CC</w:t>
            </w:r>
          </w:p>
        </w:tc>
        <w:tc>
          <w:tcPr>
            <w:tcW w:w="6698" w:type="dxa"/>
            <w:tcBorders>
              <w:left w:val="nil"/>
            </w:tcBorders>
          </w:tcPr>
          <w:p>
            <w:pPr>
              <w:pStyle w:val="TableParagraph"/>
              <w:spacing w:before="20"/>
              <w:ind w:left="214" w:right="154"/>
              <w:rPr>
                <w:sz w:val="24"/>
              </w:rPr>
            </w:pPr>
            <w:r>
              <w:rPr>
                <w:sz w:val="24"/>
              </w:rPr>
              <w:t>Analyze significant developments in the settlement of the frontier between 1862–1924.</w:t>
            </w:r>
          </w:p>
          <w:p>
            <w:pPr>
              <w:pStyle w:val="TableParagraph"/>
              <w:rPr>
                <w:b/>
                <w:sz w:val="24"/>
              </w:rPr>
            </w:pPr>
          </w:p>
          <w:p>
            <w:pPr>
              <w:pStyle w:val="TableParagraph"/>
              <w:ind w:left="214" w:right="34"/>
              <w:rPr>
                <w:sz w:val="24"/>
              </w:rPr>
            </w:pPr>
            <w:r>
              <w:rPr>
                <w:sz w:val="24"/>
              </w:rPr>
              <w:t>This indicator was developed to encourage inquiry into the changing economy of the west as well as the popularized concept of the “closing of the frontier.” Inquiry into the American west possessing a diverse population consisting of African Americans, Hispanic, Native American, and immigrants from Europe and Asia is supported by this indicator.</w:t>
            </w:r>
          </w:p>
        </w:tc>
      </w:tr>
      <w:tr>
        <w:trPr>
          <w:trHeight w:val="1143" w:hRule="atLeast"/>
        </w:trPr>
        <w:tc>
          <w:tcPr>
            <w:tcW w:w="1577" w:type="dxa"/>
            <w:vMerge/>
            <w:tcBorders>
              <w:top w:val="nil"/>
              <w:bottom w:val="single" w:sz="12" w:space="0" w:color="000000"/>
            </w:tcBorders>
          </w:tcPr>
          <w:p>
            <w:pPr>
              <w:rPr>
                <w:sz w:val="2"/>
                <w:szCs w:val="2"/>
              </w:rPr>
            </w:pPr>
          </w:p>
        </w:tc>
        <w:tc>
          <w:tcPr>
            <w:tcW w:w="1487" w:type="dxa"/>
            <w:tcBorders>
              <w:bottom w:val="single" w:sz="12" w:space="0" w:color="000000"/>
              <w:right w:val="nil"/>
            </w:tcBorders>
          </w:tcPr>
          <w:p>
            <w:pPr>
              <w:pStyle w:val="TableParagraph"/>
              <w:spacing w:before="25"/>
              <w:ind w:left="9"/>
              <w:rPr>
                <w:b/>
                <w:sz w:val="24"/>
              </w:rPr>
            </w:pPr>
            <w:r>
              <w:rPr>
                <w:b/>
                <w:sz w:val="24"/>
              </w:rPr>
              <w:t>USHC.3.E</w:t>
            </w:r>
          </w:p>
        </w:tc>
        <w:tc>
          <w:tcPr>
            <w:tcW w:w="6698" w:type="dxa"/>
            <w:tcBorders>
              <w:left w:val="nil"/>
              <w:bottom w:val="single" w:sz="12" w:space="0" w:color="000000"/>
            </w:tcBorders>
          </w:tcPr>
          <w:p>
            <w:pPr>
              <w:pStyle w:val="TableParagraph"/>
              <w:spacing w:before="20"/>
              <w:ind w:left="214" w:right="574"/>
              <w:rPr>
                <w:sz w:val="24"/>
              </w:rPr>
            </w:pPr>
            <w:r>
              <w:rPr>
                <w:sz w:val="24"/>
              </w:rPr>
              <w:t>Utilize a variety of primary and secondary sources to analyze multiple perspectives of innovation and industrialization on demographic change, reform, and American identity.</w:t>
            </w:r>
          </w:p>
        </w:tc>
      </w:tr>
      <w:tr>
        <w:trPr>
          <w:trHeight w:val="1124" w:hRule="atLeast"/>
        </w:trPr>
        <w:tc>
          <w:tcPr>
            <w:tcW w:w="1577"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4"/>
              <w:rPr>
                <w:b/>
                <w:sz w:val="35"/>
              </w:rPr>
            </w:pPr>
          </w:p>
          <w:p>
            <w:pPr>
              <w:pStyle w:val="TableParagraph"/>
              <w:ind w:left="146" w:right="140" w:firstLine="4"/>
              <w:jc w:val="center"/>
              <w:rPr>
                <w:b/>
                <w:sz w:val="24"/>
              </w:rPr>
            </w:pPr>
            <w:r>
              <w:rPr>
                <w:b/>
                <w:sz w:val="24"/>
              </w:rPr>
              <w:t>Modernism and  Intervention ism</w:t>
            </w:r>
          </w:p>
        </w:tc>
        <w:tc>
          <w:tcPr>
            <w:tcW w:w="8185" w:type="dxa"/>
            <w:gridSpan w:val="2"/>
            <w:tcBorders>
              <w:top w:val="single" w:sz="12" w:space="0" w:color="000000"/>
            </w:tcBorders>
          </w:tcPr>
          <w:p>
            <w:pPr>
              <w:pStyle w:val="TableParagraph"/>
              <w:spacing w:before="10"/>
              <w:ind w:left="9" w:right="181"/>
              <w:rPr>
                <w:sz w:val="24"/>
              </w:rPr>
            </w:pPr>
            <w:r>
              <w:rPr>
                <w:b/>
                <w:sz w:val="24"/>
              </w:rPr>
              <w:t>Standard 4: </w:t>
            </w:r>
            <w:r>
              <w:rPr>
                <w:sz w:val="24"/>
              </w:rPr>
              <w:t>Demonstrate an understanding of how the American identity both at home and abroad was affected by imperialism, world conflict, and economic boom and bust in the period 1893 to 1945.</w:t>
            </w:r>
          </w:p>
        </w:tc>
      </w:tr>
      <w:tr>
        <w:trPr>
          <w:trHeight w:val="1410"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spacing w:before="20"/>
              <w:ind w:left="9" w:right="99"/>
              <w:rPr>
                <w:sz w:val="24"/>
              </w:rPr>
            </w:pPr>
            <w:r>
              <w:rPr>
                <w:b/>
                <w:sz w:val="24"/>
              </w:rPr>
              <w:t>Enduring Understanding: </w:t>
            </w:r>
            <w:r>
              <w:rPr>
                <w:sz w:val="24"/>
              </w:rPr>
              <w:t>Increasing global intervention led to opposing points of view regarding America’s proper global role. Emerging global connectedness contributed to the Great Depression and a return to neutrality and isolationism.</w:t>
            </w:r>
          </w:p>
          <w:p>
            <w:pPr>
              <w:pStyle w:val="TableParagraph"/>
              <w:spacing w:line="270" w:lineRule="atLeast"/>
              <w:ind w:left="9" w:right="708"/>
              <w:rPr>
                <w:sz w:val="24"/>
              </w:rPr>
            </w:pPr>
            <w:r>
              <w:rPr>
                <w:sz w:val="24"/>
              </w:rPr>
              <w:t>World War II permanently shook America out of a policy of isolationism and neutrality and into the global society.</w:t>
            </w:r>
          </w:p>
        </w:tc>
      </w:tr>
      <w:tr>
        <w:trPr>
          <w:trHeight w:val="310" w:hRule="atLeast"/>
        </w:trPr>
        <w:tc>
          <w:tcPr>
            <w:tcW w:w="1577" w:type="dxa"/>
            <w:vMerge/>
            <w:tcBorders>
              <w:top w:val="nil"/>
              <w:bottom w:val="single" w:sz="12" w:space="0" w:color="000000"/>
            </w:tcBorders>
          </w:tcPr>
          <w:p>
            <w:pPr>
              <w:rPr>
                <w:sz w:val="2"/>
                <w:szCs w:val="2"/>
              </w:rPr>
            </w:pPr>
          </w:p>
        </w:tc>
        <w:tc>
          <w:tcPr>
            <w:tcW w:w="8185" w:type="dxa"/>
            <w:gridSpan w:val="2"/>
          </w:tcPr>
          <w:p>
            <w:pPr>
              <w:pStyle w:val="TableParagraph"/>
              <w:spacing w:line="266" w:lineRule="exact" w:before="25"/>
              <w:ind w:left="9"/>
              <w:rPr>
                <w:b/>
                <w:sz w:val="24"/>
              </w:rPr>
            </w:pPr>
            <w:r>
              <w:rPr>
                <w:b/>
                <w:sz w:val="24"/>
              </w:rPr>
              <w:t>The student will:</w:t>
            </w:r>
          </w:p>
        </w:tc>
      </w:tr>
      <w:tr>
        <w:trPr>
          <w:trHeight w:val="310" w:hRule="atLeast"/>
        </w:trPr>
        <w:tc>
          <w:tcPr>
            <w:tcW w:w="1577" w:type="dxa"/>
            <w:vMerge/>
            <w:tcBorders>
              <w:top w:val="nil"/>
              <w:bottom w:val="single" w:sz="12" w:space="0" w:color="000000"/>
            </w:tcBorders>
          </w:tcPr>
          <w:p>
            <w:pPr>
              <w:rPr>
                <w:sz w:val="2"/>
                <w:szCs w:val="2"/>
              </w:rPr>
            </w:pPr>
          </w:p>
        </w:tc>
        <w:tc>
          <w:tcPr>
            <w:tcW w:w="1487" w:type="dxa"/>
            <w:tcBorders>
              <w:right w:val="nil"/>
            </w:tcBorders>
          </w:tcPr>
          <w:p>
            <w:pPr>
              <w:pStyle w:val="TableParagraph"/>
              <w:spacing w:line="268" w:lineRule="exact" w:before="22"/>
              <w:ind w:left="9"/>
              <w:rPr>
                <w:b/>
                <w:sz w:val="24"/>
              </w:rPr>
            </w:pPr>
            <w:r>
              <w:rPr>
                <w:b/>
                <w:sz w:val="24"/>
              </w:rPr>
              <w:t>USHC.4.CO</w:t>
            </w:r>
          </w:p>
        </w:tc>
        <w:tc>
          <w:tcPr>
            <w:tcW w:w="6698" w:type="dxa"/>
            <w:tcBorders>
              <w:left w:val="nil"/>
            </w:tcBorders>
          </w:tcPr>
          <w:p>
            <w:pPr>
              <w:pStyle w:val="TableParagraph"/>
              <w:spacing w:line="273" w:lineRule="exact" w:before="17"/>
              <w:ind w:left="214"/>
              <w:rPr>
                <w:sz w:val="24"/>
              </w:rPr>
            </w:pPr>
            <w:r>
              <w:rPr>
                <w:sz w:val="24"/>
              </w:rPr>
              <w:t>Develop a comparative analysis of the motives for and outcomes</w:t>
            </w:r>
          </w:p>
        </w:tc>
      </w:tr>
    </w:tbl>
    <w:p>
      <w:pPr>
        <w:spacing w:after="0" w:line="273" w:lineRule="exac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479"/>
        <w:gridCol w:w="6704"/>
      </w:tblGrid>
      <w:tr>
        <w:trPr>
          <w:trHeight w:val="308" w:hRule="atLeast"/>
        </w:trPr>
        <w:tc>
          <w:tcPr>
            <w:tcW w:w="1576" w:type="dxa"/>
            <w:tcBorders>
              <w:bottom w:val="single" w:sz="12" w:space="0" w:color="000000"/>
            </w:tcBorders>
          </w:tcPr>
          <w:p>
            <w:pPr>
              <w:pStyle w:val="TableParagraph"/>
              <w:spacing w:line="275" w:lineRule="exact" w:before="13"/>
              <w:ind w:left="74"/>
              <w:rPr>
                <w:b/>
                <w:sz w:val="24"/>
              </w:rPr>
            </w:pPr>
            <w:r>
              <w:rPr>
                <w:b/>
                <w:sz w:val="24"/>
              </w:rPr>
              <w:t>Key Concepts</w:t>
            </w:r>
          </w:p>
        </w:tc>
        <w:tc>
          <w:tcPr>
            <w:tcW w:w="8183" w:type="dxa"/>
            <w:gridSpan w:val="2"/>
            <w:tcBorders>
              <w:bottom w:val="single" w:sz="12" w:space="0" w:color="000000"/>
            </w:tcBorders>
          </w:tcPr>
          <w:p>
            <w:pPr>
              <w:pStyle w:val="TableParagraph"/>
              <w:spacing w:line="273" w:lineRule="exact" w:before="15"/>
              <w:ind w:left="3543" w:right="3535"/>
              <w:jc w:val="center"/>
              <w:rPr>
                <w:b/>
                <w:sz w:val="24"/>
              </w:rPr>
            </w:pPr>
            <w:r>
              <w:rPr>
                <w:b/>
                <w:sz w:val="24"/>
              </w:rPr>
              <w:t>Standards</w:t>
            </w:r>
          </w:p>
        </w:tc>
      </w:tr>
      <w:tr>
        <w:trPr>
          <w:trHeight w:val="2228" w:hRule="atLeast"/>
        </w:trPr>
        <w:tc>
          <w:tcPr>
            <w:tcW w:w="1576" w:type="dxa"/>
            <w:vMerge w:val="restart"/>
            <w:tcBorders>
              <w:top w:val="single" w:sz="12" w:space="0" w:color="000000"/>
              <w:bottom w:val="single" w:sz="12" w:space="0" w:color="000000"/>
            </w:tcBorders>
          </w:tcPr>
          <w:p>
            <w:pPr>
              <w:pStyle w:val="TableParagraph"/>
              <w:rPr>
                <w:sz w:val="22"/>
              </w:rPr>
            </w:pPr>
          </w:p>
        </w:tc>
        <w:tc>
          <w:tcPr>
            <w:tcW w:w="8183" w:type="dxa"/>
            <w:gridSpan w:val="2"/>
            <w:tcBorders>
              <w:top w:val="single" w:sz="12" w:space="0" w:color="000000"/>
            </w:tcBorders>
          </w:tcPr>
          <w:p>
            <w:pPr>
              <w:pStyle w:val="TableParagraph"/>
              <w:spacing w:before="10"/>
              <w:ind w:left="1697"/>
              <w:rPr>
                <w:sz w:val="24"/>
              </w:rPr>
            </w:pPr>
            <w:r>
              <w:rPr>
                <w:sz w:val="24"/>
              </w:rPr>
              <w:t>of American policies regarding foreign intervention.</w:t>
            </w:r>
          </w:p>
          <w:p>
            <w:pPr>
              <w:pStyle w:val="TableParagraph"/>
              <w:rPr>
                <w:b/>
                <w:sz w:val="24"/>
              </w:rPr>
            </w:pPr>
          </w:p>
          <w:p>
            <w:pPr>
              <w:pStyle w:val="TableParagraph"/>
              <w:ind w:left="1697" w:right="398"/>
              <w:rPr>
                <w:sz w:val="24"/>
              </w:rPr>
            </w:pPr>
            <w:r>
              <w:rPr>
                <w:sz w:val="24"/>
              </w:rPr>
              <w:t>This indicator was developed to encourage inquiry into the political and economic motivations for the United States to intervene in Pacific and Latin American nations. This indicator was developed to encourage inquiry into the outcomes of American interventionism in World War I and World War II.</w:t>
            </w:r>
          </w:p>
        </w:tc>
      </w:tr>
      <w:tr>
        <w:trPr>
          <w:trHeight w:val="2514" w:hRule="atLeast"/>
        </w:trPr>
        <w:tc>
          <w:tcPr>
            <w:tcW w:w="1576" w:type="dxa"/>
            <w:vMerge/>
            <w:tcBorders>
              <w:top w:val="nil"/>
              <w:bottom w:val="single" w:sz="12" w:space="0" w:color="000000"/>
            </w:tcBorders>
          </w:tcPr>
          <w:p>
            <w:pPr>
              <w:rPr>
                <w:sz w:val="2"/>
                <w:szCs w:val="2"/>
              </w:rPr>
            </w:pPr>
          </w:p>
        </w:tc>
        <w:tc>
          <w:tcPr>
            <w:tcW w:w="1479" w:type="dxa"/>
            <w:tcBorders>
              <w:right w:val="nil"/>
            </w:tcBorders>
          </w:tcPr>
          <w:p>
            <w:pPr>
              <w:pStyle w:val="TableParagraph"/>
              <w:spacing w:before="25"/>
              <w:ind w:left="10"/>
              <w:rPr>
                <w:b/>
                <w:sz w:val="24"/>
              </w:rPr>
            </w:pPr>
            <w:r>
              <w:rPr>
                <w:b/>
                <w:sz w:val="24"/>
              </w:rPr>
              <w:t>USHC.4.CE</w:t>
            </w:r>
          </w:p>
        </w:tc>
        <w:tc>
          <w:tcPr>
            <w:tcW w:w="6704" w:type="dxa"/>
            <w:tcBorders>
              <w:left w:val="nil"/>
            </w:tcBorders>
          </w:tcPr>
          <w:p>
            <w:pPr>
              <w:pStyle w:val="TableParagraph"/>
              <w:spacing w:before="20"/>
              <w:ind w:left="223" w:right="222"/>
              <w:rPr>
                <w:sz w:val="24"/>
              </w:rPr>
            </w:pPr>
            <w:r>
              <w:rPr>
                <w:sz w:val="24"/>
              </w:rPr>
              <w:t>Evaluate significant turning points, including the immediate and long-term causes and effects of the business cycles of capitalism.</w:t>
            </w:r>
          </w:p>
          <w:p>
            <w:pPr>
              <w:pStyle w:val="TableParagraph"/>
              <w:rPr>
                <w:b/>
                <w:sz w:val="24"/>
              </w:rPr>
            </w:pPr>
          </w:p>
          <w:p>
            <w:pPr>
              <w:pStyle w:val="TableParagraph"/>
              <w:ind w:left="223" w:right="97"/>
              <w:rPr>
                <w:sz w:val="24"/>
              </w:rPr>
            </w:pPr>
            <w:r>
              <w:rPr>
                <w:sz w:val="24"/>
              </w:rPr>
              <w:t>This indicator was developed to encourage inquiry into the causes and effects of the boom and bust cycles of the 1920s and 1930s. This indicator prompts inquiry into the continued debate over laissez-faire capitalism and progressive economic regulation as exemplified in the New Deal.</w:t>
            </w:r>
          </w:p>
        </w:tc>
      </w:tr>
      <w:tr>
        <w:trPr>
          <w:trHeight w:val="3065" w:hRule="atLeast"/>
        </w:trPr>
        <w:tc>
          <w:tcPr>
            <w:tcW w:w="1576" w:type="dxa"/>
            <w:vMerge/>
            <w:tcBorders>
              <w:top w:val="nil"/>
              <w:bottom w:val="single" w:sz="12" w:space="0" w:color="000000"/>
            </w:tcBorders>
          </w:tcPr>
          <w:p>
            <w:pPr>
              <w:rPr>
                <w:sz w:val="2"/>
                <w:szCs w:val="2"/>
              </w:rPr>
            </w:pPr>
          </w:p>
        </w:tc>
        <w:tc>
          <w:tcPr>
            <w:tcW w:w="1479" w:type="dxa"/>
            <w:tcBorders>
              <w:right w:val="nil"/>
            </w:tcBorders>
          </w:tcPr>
          <w:p>
            <w:pPr>
              <w:pStyle w:val="TableParagraph"/>
              <w:spacing w:before="25"/>
              <w:ind w:left="10"/>
              <w:rPr>
                <w:b/>
                <w:sz w:val="24"/>
              </w:rPr>
            </w:pPr>
            <w:r>
              <w:rPr>
                <w:b/>
                <w:sz w:val="24"/>
              </w:rPr>
              <w:t>USHC.4.P</w:t>
            </w:r>
          </w:p>
        </w:tc>
        <w:tc>
          <w:tcPr>
            <w:tcW w:w="6704" w:type="dxa"/>
            <w:tcBorders>
              <w:left w:val="nil"/>
            </w:tcBorders>
          </w:tcPr>
          <w:p>
            <w:pPr>
              <w:pStyle w:val="TableParagraph"/>
              <w:spacing w:before="20"/>
              <w:ind w:left="223" w:right="277"/>
              <w:rPr>
                <w:sz w:val="24"/>
              </w:rPr>
            </w:pPr>
            <w:r>
              <w:rPr>
                <w:sz w:val="24"/>
              </w:rPr>
              <w:t>Summarize the changing role of the government in the economy during the period 1917–1945.</w:t>
            </w:r>
          </w:p>
          <w:p>
            <w:pPr>
              <w:pStyle w:val="TableParagraph"/>
              <w:rPr>
                <w:b/>
                <w:sz w:val="24"/>
              </w:rPr>
            </w:pPr>
          </w:p>
          <w:p>
            <w:pPr>
              <w:pStyle w:val="TableParagraph"/>
              <w:ind w:left="223" w:right="17"/>
              <w:rPr>
                <w:sz w:val="24"/>
              </w:rPr>
            </w:pPr>
            <w:r>
              <w:rPr>
                <w:sz w:val="24"/>
              </w:rPr>
              <w:t>This indicator was constructed to facilitate inquiry into how economic conditions prompted an evolution of fiscal and monetary policy featuring significant turning points. This indicator also supports inquiry into the laissez-faire policies of the 1920s, the balance of free markets and government intervention of the 1930s, and the command economies during World War I and World War II.</w:t>
            </w:r>
          </w:p>
        </w:tc>
      </w:tr>
      <w:tr>
        <w:trPr>
          <w:trHeight w:val="3342" w:hRule="atLeast"/>
        </w:trPr>
        <w:tc>
          <w:tcPr>
            <w:tcW w:w="1576" w:type="dxa"/>
            <w:vMerge/>
            <w:tcBorders>
              <w:top w:val="nil"/>
              <w:bottom w:val="single" w:sz="12" w:space="0" w:color="000000"/>
            </w:tcBorders>
          </w:tcPr>
          <w:p>
            <w:pPr>
              <w:rPr>
                <w:sz w:val="2"/>
                <w:szCs w:val="2"/>
              </w:rPr>
            </w:pPr>
          </w:p>
        </w:tc>
        <w:tc>
          <w:tcPr>
            <w:tcW w:w="1479" w:type="dxa"/>
            <w:tcBorders>
              <w:right w:val="nil"/>
            </w:tcBorders>
          </w:tcPr>
          <w:p>
            <w:pPr>
              <w:pStyle w:val="TableParagraph"/>
              <w:spacing w:before="25"/>
              <w:ind w:left="10"/>
              <w:rPr>
                <w:b/>
                <w:sz w:val="24"/>
              </w:rPr>
            </w:pPr>
            <w:r>
              <w:rPr>
                <w:b/>
                <w:sz w:val="24"/>
              </w:rPr>
              <w:t>USHC.4.CX</w:t>
            </w:r>
          </w:p>
        </w:tc>
        <w:tc>
          <w:tcPr>
            <w:tcW w:w="6704" w:type="dxa"/>
            <w:tcBorders>
              <w:left w:val="nil"/>
            </w:tcBorders>
          </w:tcPr>
          <w:p>
            <w:pPr>
              <w:pStyle w:val="TableParagraph"/>
              <w:spacing w:before="20"/>
              <w:ind w:left="223" w:right="184"/>
              <w:rPr>
                <w:sz w:val="24"/>
              </w:rPr>
            </w:pPr>
            <w:r>
              <w:rPr>
                <w:sz w:val="24"/>
              </w:rPr>
              <w:t>Contextualize changes in American culture within new migration patterns, participation in global conflict, and capitalist business cycles.</w:t>
            </w:r>
          </w:p>
          <w:p>
            <w:pPr>
              <w:pStyle w:val="TableParagraph"/>
              <w:rPr>
                <w:b/>
                <w:sz w:val="24"/>
              </w:rPr>
            </w:pPr>
          </w:p>
          <w:p>
            <w:pPr>
              <w:pStyle w:val="TableParagraph"/>
              <w:ind w:left="223" w:right="-3"/>
              <w:rPr>
                <w:sz w:val="24"/>
              </w:rPr>
            </w:pPr>
            <w:r>
              <w:rPr>
                <w:sz w:val="24"/>
              </w:rPr>
              <w:t>This indicator was developed to encourage inquiry into the shaping of American culture as a result of mass media, African American cultural and arts movements, and increased consumerism. This indicator also supports inquiry into the effects of nativism on government policy, continued discrimination against marginalized groups, and economic hardships on American culture during the 1920s and 1930s.</w:t>
            </w:r>
          </w:p>
        </w:tc>
      </w:tr>
      <w:tr>
        <w:trPr>
          <w:trHeight w:val="1134" w:hRule="atLeast"/>
        </w:trPr>
        <w:tc>
          <w:tcPr>
            <w:tcW w:w="1576" w:type="dxa"/>
            <w:vMerge/>
            <w:tcBorders>
              <w:top w:val="nil"/>
              <w:bottom w:val="single" w:sz="12" w:space="0" w:color="000000"/>
            </w:tcBorders>
          </w:tcPr>
          <w:p>
            <w:pPr>
              <w:rPr>
                <w:sz w:val="2"/>
                <w:szCs w:val="2"/>
              </w:rPr>
            </w:pPr>
          </w:p>
        </w:tc>
        <w:tc>
          <w:tcPr>
            <w:tcW w:w="1479" w:type="dxa"/>
            <w:tcBorders>
              <w:right w:val="nil"/>
            </w:tcBorders>
          </w:tcPr>
          <w:p>
            <w:pPr>
              <w:pStyle w:val="TableParagraph"/>
              <w:spacing w:before="25"/>
              <w:ind w:left="10"/>
              <w:rPr>
                <w:b/>
                <w:sz w:val="24"/>
              </w:rPr>
            </w:pPr>
            <w:r>
              <w:rPr>
                <w:b/>
                <w:sz w:val="24"/>
              </w:rPr>
              <w:t>USHC.4.CC</w:t>
            </w:r>
          </w:p>
        </w:tc>
        <w:tc>
          <w:tcPr>
            <w:tcW w:w="6704" w:type="dxa"/>
            <w:tcBorders>
              <w:left w:val="nil"/>
            </w:tcBorders>
          </w:tcPr>
          <w:p>
            <w:pPr>
              <w:pStyle w:val="TableParagraph"/>
              <w:spacing w:before="20"/>
              <w:ind w:left="223" w:right="777"/>
              <w:rPr>
                <w:sz w:val="24"/>
              </w:rPr>
            </w:pPr>
            <w:r>
              <w:rPr>
                <w:sz w:val="24"/>
              </w:rPr>
              <w:t>Examine the continuity and changes on the U.S. homefront surrounding World War I and World War II.</w:t>
            </w:r>
          </w:p>
          <w:p>
            <w:pPr>
              <w:pStyle w:val="TableParagraph"/>
              <w:rPr>
                <w:b/>
                <w:sz w:val="24"/>
              </w:rPr>
            </w:pPr>
          </w:p>
          <w:p>
            <w:pPr>
              <w:pStyle w:val="TableParagraph"/>
              <w:spacing w:line="266" w:lineRule="exact"/>
              <w:ind w:left="223"/>
              <w:rPr>
                <w:sz w:val="24"/>
              </w:rPr>
            </w:pPr>
            <w:r>
              <w:rPr>
                <w:sz w:val="24"/>
              </w:rPr>
              <w:t>This indicator was developed to encourage inquiry into the</w:t>
            </w:r>
          </w:p>
        </w:tc>
      </w:tr>
    </w:tbl>
    <w:p>
      <w:pPr>
        <w:spacing w:after="0" w:line="266" w:lineRule="exact"/>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487"/>
        <w:gridCol w:w="6698"/>
      </w:tblGrid>
      <w:tr>
        <w:trPr>
          <w:trHeight w:val="308" w:hRule="atLeast"/>
        </w:trPr>
        <w:tc>
          <w:tcPr>
            <w:tcW w:w="1577" w:type="dxa"/>
            <w:tcBorders>
              <w:bottom w:val="single" w:sz="12" w:space="0" w:color="000000"/>
            </w:tcBorders>
          </w:tcPr>
          <w:p>
            <w:pPr>
              <w:pStyle w:val="TableParagraph"/>
              <w:spacing w:line="275" w:lineRule="exact" w:before="13"/>
              <w:ind w:left="74"/>
              <w:rPr>
                <w:b/>
                <w:sz w:val="24"/>
              </w:rPr>
            </w:pPr>
            <w:r>
              <w:rPr>
                <w:b/>
                <w:sz w:val="24"/>
              </w:rPr>
              <w:t>Key Concepts</w:t>
            </w:r>
          </w:p>
        </w:tc>
        <w:tc>
          <w:tcPr>
            <w:tcW w:w="8185" w:type="dxa"/>
            <w:gridSpan w:val="2"/>
            <w:tcBorders>
              <w:bottom w:val="single" w:sz="12" w:space="0" w:color="000000"/>
            </w:tcBorders>
          </w:tcPr>
          <w:p>
            <w:pPr>
              <w:pStyle w:val="TableParagraph"/>
              <w:spacing w:line="273" w:lineRule="exact" w:before="15"/>
              <w:ind w:left="3542" w:right="3538"/>
              <w:jc w:val="center"/>
              <w:rPr>
                <w:b/>
                <w:sz w:val="24"/>
              </w:rPr>
            </w:pPr>
            <w:r>
              <w:rPr>
                <w:b/>
                <w:sz w:val="24"/>
              </w:rPr>
              <w:t>Standards</w:t>
            </w:r>
          </w:p>
        </w:tc>
      </w:tr>
      <w:tr>
        <w:trPr>
          <w:trHeight w:val="1400" w:hRule="atLeast"/>
        </w:trPr>
        <w:tc>
          <w:tcPr>
            <w:tcW w:w="1577" w:type="dxa"/>
            <w:vMerge w:val="restart"/>
            <w:tcBorders>
              <w:top w:val="single" w:sz="12" w:space="0" w:color="000000"/>
              <w:bottom w:val="single" w:sz="12" w:space="0" w:color="000000"/>
            </w:tcBorders>
          </w:tcPr>
          <w:p>
            <w:pPr>
              <w:pStyle w:val="TableParagraph"/>
              <w:rPr>
                <w:sz w:val="22"/>
              </w:rPr>
            </w:pPr>
          </w:p>
        </w:tc>
        <w:tc>
          <w:tcPr>
            <w:tcW w:w="8185" w:type="dxa"/>
            <w:gridSpan w:val="2"/>
            <w:tcBorders>
              <w:top w:val="single" w:sz="12" w:space="0" w:color="000000"/>
            </w:tcBorders>
          </w:tcPr>
          <w:p>
            <w:pPr>
              <w:pStyle w:val="TableParagraph"/>
              <w:spacing w:before="10"/>
              <w:ind w:left="1696" w:right="107"/>
              <w:rPr>
                <w:sz w:val="24"/>
              </w:rPr>
            </w:pPr>
            <w:r>
              <w:rPr>
                <w:sz w:val="24"/>
              </w:rPr>
              <w:t>wartime domestic policies during periods of global conflict. This indicator also supports inquiry into America’s response to the Holocaust and the roles of African Americans and women related to the war effort.</w:t>
            </w:r>
          </w:p>
        </w:tc>
      </w:tr>
      <w:tr>
        <w:trPr>
          <w:trHeight w:val="1143" w:hRule="atLeast"/>
        </w:trPr>
        <w:tc>
          <w:tcPr>
            <w:tcW w:w="1577" w:type="dxa"/>
            <w:vMerge/>
            <w:tcBorders>
              <w:top w:val="nil"/>
              <w:bottom w:val="single" w:sz="12" w:space="0" w:color="000000"/>
            </w:tcBorders>
          </w:tcPr>
          <w:p>
            <w:pPr>
              <w:rPr>
                <w:sz w:val="2"/>
                <w:szCs w:val="2"/>
              </w:rPr>
            </w:pPr>
          </w:p>
        </w:tc>
        <w:tc>
          <w:tcPr>
            <w:tcW w:w="1487" w:type="dxa"/>
            <w:tcBorders>
              <w:bottom w:val="single" w:sz="12" w:space="0" w:color="000000"/>
              <w:right w:val="nil"/>
            </w:tcBorders>
          </w:tcPr>
          <w:p>
            <w:pPr>
              <w:pStyle w:val="TableParagraph"/>
              <w:spacing w:before="25"/>
              <w:ind w:left="9"/>
              <w:rPr>
                <w:b/>
                <w:sz w:val="24"/>
              </w:rPr>
            </w:pPr>
            <w:r>
              <w:rPr>
                <w:b/>
                <w:sz w:val="24"/>
              </w:rPr>
              <w:t>USHC.4.E</w:t>
            </w:r>
          </w:p>
        </w:tc>
        <w:tc>
          <w:tcPr>
            <w:tcW w:w="6698" w:type="dxa"/>
            <w:tcBorders>
              <w:left w:val="nil"/>
              <w:bottom w:val="single" w:sz="12" w:space="0" w:color="000000"/>
            </w:tcBorders>
          </w:tcPr>
          <w:p>
            <w:pPr>
              <w:pStyle w:val="TableParagraph"/>
              <w:spacing w:before="20"/>
              <w:ind w:left="214" w:right="401"/>
              <w:rPr>
                <w:sz w:val="24"/>
              </w:rPr>
            </w:pPr>
            <w:r>
              <w:rPr>
                <w:sz w:val="24"/>
              </w:rPr>
              <w:t>Utilize primary and secondary sources to analyze the impact of changes in American foreign policy, worldwide conflicts, and business cycles in capitalism.</w:t>
            </w:r>
          </w:p>
        </w:tc>
      </w:tr>
      <w:tr>
        <w:trPr>
          <w:trHeight w:val="843" w:hRule="atLeast"/>
        </w:trPr>
        <w:tc>
          <w:tcPr>
            <w:tcW w:w="1577" w:type="dxa"/>
            <w:vMerge w:val="restart"/>
            <w:tcBorders>
              <w:top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72"/>
              <w:ind w:left="275" w:right="77" w:hanging="178"/>
              <w:rPr>
                <w:b/>
                <w:sz w:val="24"/>
              </w:rPr>
            </w:pPr>
            <w:r>
              <w:rPr>
                <w:b/>
                <w:sz w:val="24"/>
              </w:rPr>
              <w:t>Legacy of the Cold War</w:t>
            </w:r>
          </w:p>
        </w:tc>
        <w:tc>
          <w:tcPr>
            <w:tcW w:w="8185" w:type="dxa"/>
            <w:gridSpan w:val="2"/>
            <w:tcBorders>
              <w:top w:val="single" w:sz="12" w:space="0" w:color="000000"/>
            </w:tcBorders>
          </w:tcPr>
          <w:p>
            <w:pPr>
              <w:pStyle w:val="TableParagraph"/>
              <w:ind w:left="9" w:right="141"/>
              <w:rPr>
                <w:sz w:val="24"/>
              </w:rPr>
            </w:pPr>
            <w:r>
              <w:rPr>
                <w:b/>
                <w:sz w:val="24"/>
              </w:rPr>
              <w:t>Standard 5: </w:t>
            </w:r>
            <w:r>
              <w:rPr>
                <w:sz w:val="24"/>
              </w:rPr>
              <w:t>Demonstrate the impact of America’s global leadership on technological advancements, the transition to a post-industrial society, and ongoing</w:t>
            </w:r>
          </w:p>
          <w:p>
            <w:pPr>
              <w:pStyle w:val="TableParagraph"/>
              <w:ind w:left="9"/>
              <w:rPr>
                <w:sz w:val="24"/>
              </w:rPr>
            </w:pPr>
            <w:r>
              <w:rPr>
                <w:sz w:val="24"/>
              </w:rPr>
              <w:t>debates over identity in the period 1945–present.</w:t>
            </w:r>
          </w:p>
        </w:tc>
      </w:tr>
      <w:tr>
        <w:trPr>
          <w:trHeight w:val="1410" w:hRule="atLeast"/>
        </w:trPr>
        <w:tc>
          <w:tcPr>
            <w:tcW w:w="1577" w:type="dxa"/>
            <w:vMerge/>
            <w:tcBorders>
              <w:top w:val="nil"/>
            </w:tcBorders>
          </w:tcPr>
          <w:p>
            <w:pPr>
              <w:rPr>
                <w:sz w:val="2"/>
                <w:szCs w:val="2"/>
              </w:rPr>
            </w:pPr>
          </w:p>
        </w:tc>
        <w:tc>
          <w:tcPr>
            <w:tcW w:w="8185" w:type="dxa"/>
            <w:gridSpan w:val="2"/>
          </w:tcPr>
          <w:p>
            <w:pPr>
              <w:pStyle w:val="TableParagraph"/>
              <w:spacing w:before="8"/>
              <w:ind w:left="9" w:right="327"/>
              <w:rPr>
                <w:sz w:val="24"/>
              </w:rPr>
            </w:pPr>
            <w:r>
              <w:rPr>
                <w:b/>
                <w:sz w:val="24"/>
              </w:rPr>
              <w:t>Enduring Understanding: </w:t>
            </w:r>
            <w:r>
              <w:rPr>
                <w:sz w:val="24"/>
              </w:rPr>
              <w:t>The Cold War era led to technological advancements and an improved standard of living for most Americans. The United States contributed to the creation of international organizations meant to contain communism and further American interests around the world. Domestically, American identity fractured between varying political perspectives.</w:t>
            </w:r>
          </w:p>
        </w:tc>
      </w:tr>
      <w:tr>
        <w:trPr>
          <w:trHeight w:val="309" w:hRule="atLeast"/>
        </w:trPr>
        <w:tc>
          <w:tcPr>
            <w:tcW w:w="1577" w:type="dxa"/>
            <w:vMerge/>
            <w:tcBorders>
              <w:top w:val="nil"/>
            </w:tcBorders>
          </w:tcPr>
          <w:p>
            <w:pPr>
              <w:rPr>
                <w:sz w:val="2"/>
                <w:szCs w:val="2"/>
              </w:rPr>
            </w:pPr>
          </w:p>
        </w:tc>
        <w:tc>
          <w:tcPr>
            <w:tcW w:w="8185" w:type="dxa"/>
            <w:gridSpan w:val="2"/>
          </w:tcPr>
          <w:p>
            <w:pPr>
              <w:pStyle w:val="TableParagraph"/>
              <w:spacing w:before="13"/>
              <w:ind w:left="9"/>
              <w:rPr>
                <w:b/>
                <w:sz w:val="24"/>
              </w:rPr>
            </w:pPr>
            <w:r>
              <w:rPr>
                <w:b/>
                <w:sz w:val="24"/>
              </w:rPr>
              <w:t>The student will:</w:t>
            </w:r>
          </w:p>
        </w:tc>
      </w:tr>
      <w:tr>
        <w:trPr>
          <w:trHeight w:val="2788" w:hRule="atLeast"/>
        </w:trPr>
        <w:tc>
          <w:tcPr>
            <w:tcW w:w="1577" w:type="dxa"/>
            <w:vMerge/>
            <w:tcBorders>
              <w:top w:val="nil"/>
            </w:tcBorders>
          </w:tcPr>
          <w:p>
            <w:pPr>
              <w:rPr>
                <w:sz w:val="2"/>
                <w:szCs w:val="2"/>
              </w:rPr>
            </w:pPr>
          </w:p>
        </w:tc>
        <w:tc>
          <w:tcPr>
            <w:tcW w:w="1487" w:type="dxa"/>
            <w:tcBorders>
              <w:right w:val="nil"/>
            </w:tcBorders>
          </w:tcPr>
          <w:p>
            <w:pPr>
              <w:pStyle w:val="TableParagraph"/>
              <w:spacing w:before="13"/>
              <w:ind w:left="9"/>
              <w:rPr>
                <w:b/>
                <w:sz w:val="24"/>
              </w:rPr>
            </w:pPr>
            <w:r>
              <w:rPr>
                <w:b/>
                <w:sz w:val="24"/>
              </w:rPr>
              <w:t>USHC.5.CO</w:t>
            </w:r>
          </w:p>
        </w:tc>
        <w:tc>
          <w:tcPr>
            <w:tcW w:w="6698" w:type="dxa"/>
            <w:tcBorders>
              <w:left w:val="nil"/>
            </w:tcBorders>
          </w:tcPr>
          <w:p>
            <w:pPr>
              <w:pStyle w:val="TableParagraph"/>
              <w:spacing w:before="8"/>
              <w:ind w:left="214" w:right="134"/>
              <w:rPr>
                <w:sz w:val="24"/>
              </w:rPr>
            </w:pPr>
            <w:r>
              <w:rPr>
                <w:sz w:val="24"/>
              </w:rPr>
              <w:t>Explain the technological developments and economic changes in the U.S. during the Cold War and post-Cold War eras using a comparative analysis.</w:t>
            </w:r>
          </w:p>
          <w:p>
            <w:pPr>
              <w:pStyle w:val="TableParagraph"/>
              <w:rPr>
                <w:b/>
                <w:sz w:val="24"/>
              </w:rPr>
            </w:pPr>
          </w:p>
          <w:p>
            <w:pPr>
              <w:pStyle w:val="TableParagraph"/>
              <w:ind w:left="214" w:right="27"/>
              <w:rPr>
                <w:sz w:val="24"/>
              </w:rPr>
            </w:pPr>
            <w:r>
              <w:rPr>
                <w:sz w:val="24"/>
              </w:rPr>
              <w:t>This indicator was developed to encourage inquiry into the relative importance of medical advancements and the beginnings of the digital age. This indicator fosters inquiry into the new economic, governmental, and vocational spending policies developed as a result of competition with the Soviet Union.</w:t>
            </w:r>
          </w:p>
        </w:tc>
      </w:tr>
      <w:tr>
        <w:trPr>
          <w:trHeight w:val="2514" w:hRule="atLeast"/>
        </w:trPr>
        <w:tc>
          <w:tcPr>
            <w:tcW w:w="1577" w:type="dxa"/>
            <w:vMerge/>
            <w:tcBorders>
              <w:top w:val="nil"/>
            </w:tcBorders>
          </w:tcPr>
          <w:p>
            <w:pPr>
              <w:rPr>
                <w:sz w:val="2"/>
                <w:szCs w:val="2"/>
              </w:rPr>
            </w:pPr>
          </w:p>
        </w:tc>
        <w:tc>
          <w:tcPr>
            <w:tcW w:w="1487" w:type="dxa"/>
            <w:tcBorders>
              <w:right w:val="nil"/>
            </w:tcBorders>
          </w:tcPr>
          <w:p>
            <w:pPr>
              <w:pStyle w:val="TableParagraph"/>
              <w:spacing w:before="15"/>
              <w:ind w:left="9"/>
              <w:rPr>
                <w:b/>
                <w:sz w:val="24"/>
              </w:rPr>
            </w:pPr>
            <w:r>
              <w:rPr>
                <w:b/>
                <w:sz w:val="24"/>
              </w:rPr>
              <w:t>USHC.5.CE</w:t>
            </w:r>
          </w:p>
        </w:tc>
        <w:tc>
          <w:tcPr>
            <w:tcW w:w="6698" w:type="dxa"/>
            <w:tcBorders>
              <w:left w:val="nil"/>
            </w:tcBorders>
          </w:tcPr>
          <w:p>
            <w:pPr>
              <w:pStyle w:val="TableParagraph"/>
              <w:spacing w:before="11"/>
              <w:ind w:left="214" w:right="293"/>
              <w:rPr>
                <w:sz w:val="24"/>
              </w:rPr>
            </w:pPr>
            <w:r>
              <w:rPr>
                <w:sz w:val="24"/>
              </w:rPr>
              <w:t>Assess the immediate and long-term causes and effects through significant turning points of the Cold War.</w:t>
            </w:r>
          </w:p>
          <w:p>
            <w:pPr>
              <w:pStyle w:val="TableParagraph"/>
              <w:rPr>
                <w:b/>
                <w:sz w:val="24"/>
              </w:rPr>
            </w:pPr>
          </w:p>
          <w:p>
            <w:pPr>
              <w:pStyle w:val="TableParagraph"/>
              <w:ind w:left="214" w:right="254"/>
              <w:rPr>
                <w:sz w:val="24"/>
              </w:rPr>
            </w:pPr>
            <w:r>
              <w:rPr>
                <w:sz w:val="24"/>
              </w:rPr>
              <w:t>This indicator was developed to facilitate inquiry into the rivalry between the United States and the Soviet Union scientifically, economically, ideologically, and socially. This indicator also promotes inquiry into the proxy wars conducted on the Korean peninsula and in Vietnam.</w:t>
            </w:r>
          </w:p>
        </w:tc>
      </w:tr>
      <w:tr>
        <w:trPr>
          <w:trHeight w:val="1962" w:hRule="atLeast"/>
        </w:trPr>
        <w:tc>
          <w:tcPr>
            <w:tcW w:w="1577" w:type="dxa"/>
            <w:vMerge/>
            <w:tcBorders>
              <w:top w:val="nil"/>
            </w:tcBorders>
          </w:tcPr>
          <w:p>
            <w:pPr>
              <w:rPr>
                <w:sz w:val="2"/>
                <w:szCs w:val="2"/>
              </w:rPr>
            </w:pPr>
          </w:p>
        </w:tc>
        <w:tc>
          <w:tcPr>
            <w:tcW w:w="1487" w:type="dxa"/>
            <w:tcBorders>
              <w:right w:val="nil"/>
            </w:tcBorders>
          </w:tcPr>
          <w:p>
            <w:pPr>
              <w:pStyle w:val="TableParagraph"/>
              <w:spacing w:before="13"/>
              <w:ind w:left="9"/>
              <w:rPr>
                <w:b/>
                <w:sz w:val="24"/>
              </w:rPr>
            </w:pPr>
            <w:r>
              <w:rPr>
                <w:b/>
                <w:sz w:val="24"/>
              </w:rPr>
              <w:t>USHC.5.P</w:t>
            </w:r>
          </w:p>
        </w:tc>
        <w:tc>
          <w:tcPr>
            <w:tcW w:w="6698" w:type="dxa"/>
            <w:tcBorders>
              <w:left w:val="nil"/>
            </w:tcBorders>
          </w:tcPr>
          <w:p>
            <w:pPr>
              <w:pStyle w:val="TableParagraph"/>
              <w:spacing w:before="8"/>
              <w:ind w:left="214" w:right="554"/>
              <w:rPr>
                <w:sz w:val="24"/>
              </w:rPr>
            </w:pPr>
            <w:r>
              <w:rPr>
                <w:sz w:val="24"/>
              </w:rPr>
              <w:t>Summarize the changes in the major American political party platforms during the period.</w:t>
            </w:r>
          </w:p>
          <w:p>
            <w:pPr>
              <w:pStyle w:val="TableParagraph"/>
              <w:rPr>
                <w:b/>
                <w:sz w:val="24"/>
              </w:rPr>
            </w:pPr>
          </w:p>
          <w:p>
            <w:pPr>
              <w:pStyle w:val="TableParagraph"/>
              <w:ind w:left="214" w:right="7"/>
              <w:rPr>
                <w:sz w:val="24"/>
              </w:rPr>
            </w:pPr>
            <w:r>
              <w:rPr>
                <w:sz w:val="24"/>
              </w:rPr>
              <w:t>This indicator was developed to encourage inquiry into how different party platforms evolved following World War II. This indicator promotes inquiry into how the major parties came to represent different approaches to fiscal and political governance as</w:t>
            </w:r>
          </w:p>
        </w:tc>
      </w:tr>
    </w:tbl>
    <w:p>
      <w:pPr>
        <w:spacing w:after="0"/>
        <w:rPr>
          <w:sz w:val="24"/>
        </w:rPr>
        <w:sectPr>
          <w:pgSz w:w="12240" w:h="15840"/>
          <w:pgMar w:header="0" w:footer="944" w:top="144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480"/>
        <w:gridCol w:w="6704"/>
      </w:tblGrid>
      <w:tr>
        <w:trPr>
          <w:trHeight w:val="308" w:hRule="atLeast"/>
        </w:trPr>
        <w:tc>
          <w:tcPr>
            <w:tcW w:w="1576" w:type="dxa"/>
            <w:tcBorders>
              <w:bottom w:val="single" w:sz="12" w:space="0" w:color="000000"/>
            </w:tcBorders>
          </w:tcPr>
          <w:p>
            <w:pPr>
              <w:pStyle w:val="TableParagraph"/>
              <w:spacing w:line="275" w:lineRule="exact" w:before="13"/>
              <w:ind w:left="74"/>
              <w:rPr>
                <w:b/>
                <w:sz w:val="24"/>
              </w:rPr>
            </w:pPr>
            <w:r>
              <w:rPr>
                <w:b/>
                <w:sz w:val="24"/>
              </w:rPr>
              <w:t>Key Concepts</w:t>
            </w:r>
          </w:p>
        </w:tc>
        <w:tc>
          <w:tcPr>
            <w:tcW w:w="8184" w:type="dxa"/>
            <w:gridSpan w:val="2"/>
            <w:tcBorders>
              <w:bottom w:val="single" w:sz="12" w:space="0" w:color="000000"/>
            </w:tcBorders>
          </w:tcPr>
          <w:p>
            <w:pPr>
              <w:pStyle w:val="TableParagraph"/>
              <w:spacing w:line="273" w:lineRule="exact" w:before="15"/>
              <w:ind w:left="3542" w:right="3535"/>
              <w:jc w:val="center"/>
              <w:rPr>
                <w:b/>
                <w:sz w:val="24"/>
              </w:rPr>
            </w:pPr>
            <w:r>
              <w:rPr>
                <w:b/>
                <w:sz w:val="24"/>
              </w:rPr>
              <w:t>Standards</w:t>
            </w:r>
          </w:p>
        </w:tc>
      </w:tr>
      <w:tr>
        <w:trPr>
          <w:trHeight w:val="567" w:hRule="atLeast"/>
        </w:trPr>
        <w:tc>
          <w:tcPr>
            <w:tcW w:w="1576" w:type="dxa"/>
            <w:vMerge w:val="restart"/>
            <w:tcBorders>
              <w:top w:val="single" w:sz="12" w:space="0" w:color="000000"/>
            </w:tcBorders>
          </w:tcPr>
          <w:p>
            <w:pPr>
              <w:pStyle w:val="TableParagraph"/>
              <w:rPr>
                <w:sz w:val="22"/>
              </w:rPr>
            </w:pPr>
          </w:p>
        </w:tc>
        <w:tc>
          <w:tcPr>
            <w:tcW w:w="8184" w:type="dxa"/>
            <w:gridSpan w:val="2"/>
            <w:tcBorders>
              <w:top w:val="single" w:sz="12" w:space="0" w:color="000000"/>
            </w:tcBorders>
          </w:tcPr>
          <w:p>
            <w:pPr>
              <w:pStyle w:val="TableParagraph"/>
              <w:spacing w:line="272" w:lineRule="exact"/>
              <w:ind w:left="1697"/>
              <w:rPr>
                <w:sz w:val="24"/>
              </w:rPr>
            </w:pPr>
            <w:r>
              <w:rPr>
                <w:sz w:val="24"/>
              </w:rPr>
              <w:t>well as social and judicial policies</w:t>
            </w:r>
            <w:r>
              <w:rPr>
                <w:color w:val="674EA7"/>
                <w:sz w:val="24"/>
              </w:rPr>
              <w:t>.</w:t>
            </w:r>
          </w:p>
        </w:tc>
      </w:tr>
      <w:tr>
        <w:trPr>
          <w:trHeight w:val="2514" w:hRule="atLeast"/>
        </w:trPr>
        <w:tc>
          <w:tcPr>
            <w:tcW w:w="1576" w:type="dxa"/>
            <w:vMerge/>
            <w:tcBorders>
              <w:top w:val="nil"/>
            </w:tcBorders>
          </w:tcPr>
          <w:p>
            <w:pPr>
              <w:rPr>
                <w:sz w:val="2"/>
                <w:szCs w:val="2"/>
              </w:rPr>
            </w:pPr>
          </w:p>
        </w:tc>
        <w:tc>
          <w:tcPr>
            <w:tcW w:w="1480" w:type="dxa"/>
            <w:tcBorders>
              <w:right w:val="nil"/>
            </w:tcBorders>
          </w:tcPr>
          <w:p>
            <w:pPr>
              <w:pStyle w:val="TableParagraph"/>
              <w:spacing w:before="13"/>
              <w:ind w:left="10"/>
              <w:rPr>
                <w:b/>
                <w:sz w:val="24"/>
              </w:rPr>
            </w:pPr>
            <w:r>
              <w:rPr>
                <w:b/>
                <w:sz w:val="24"/>
              </w:rPr>
              <w:t>USHC.5.CX</w:t>
            </w:r>
          </w:p>
        </w:tc>
        <w:tc>
          <w:tcPr>
            <w:tcW w:w="6704" w:type="dxa"/>
            <w:tcBorders>
              <w:left w:val="nil"/>
            </w:tcBorders>
          </w:tcPr>
          <w:p>
            <w:pPr>
              <w:pStyle w:val="TableParagraph"/>
              <w:spacing w:before="8"/>
              <w:ind w:left="222" w:right="5"/>
              <w:rPr>
                <w:sz w:val="24"/>
              </w:rPr>
            </w:pPr>
            <w:r>
              <w:rPr>
                <w:sz w:val="24"/>
              </w:rPr>
              <w:t>Contextualize domestic economic development and American national identity within global politics.</w:t>
            </w:r>
          </w:p>
          <w:p>
            <w:pPr>
              <w:pStyle w:val="TableParagraph"/>
              <w:rPr>
                <w:b/>
                <w:sz w:val="24"/>
              </w:rPr>
            </w:pPr>
          </w:p>
          <w:p>
            <w:pPr>
              <w:pStyle w:val="TableParagraph"/>
              <w:ind w:left="222" w:right="11"/>
              <w:rPr>
                <w:sz w:val="24"/>
              </w:rPr>
            </w:pPr>
            <w:r>
              <w:rPr>
                <w:sz w:val="24"/>
              </w:rPr>
              <w:t>This indicator was designed to support inquiry into the relationship between the Cold War and post-9/11 eras on the shaping of the American identity. This indicator also promotes inquiry into the impact of social and economic developments since the Election of 1980 on the American identity.</w:t>
            </w:r>
          </w:p>
        </w:tc>
      </w:tr>
      <w:tr>
        <w:trPr>
          <w:trHeight w:val="2512" w:hRule="atLeast"/>
        </w:trPr>
        <w:tc>
          <w:tcPr>
            <w:tcW w:w="1576" w:type="dxa"/>
            <w:vMerge/>
            <w:tcBorders>
              <w:top w:val="nil"/>
            </w:tcBorders>
          </w:tcPr>
          <w:p>
            <w:pPr>
              <w:rPr>
                <w:sz w:val="2"/>
                <w:szCs w:val="2"/>
              </w:rPr>
            </w:pPr>
          </w:p>
        </w:tc>
        <w:tc>
          <w:tcPr>
            <w:tcW w:w="1480" w:type="dxa"/>
            <w:tcBorders>
              <w:right w:val="nil"/>
            </w:tcBorders>
          </w:tcPr>
          <w:p>
            <w:pPr>
              <w:pStyle w:val="TableParagraph"/>
              <w:spacing w:before="13"/>
              <w:ind w:left="10"/>
              <w:rPr>
                <w:b/>
                <w:sz w:val="24"/>
              </w:rPr>
            </w:pPr>
            <w:r>
              <w:rPr>
                <w:b/>
                <w:sz w:val="24"/>
              </w:rPr>
              <w:t>USHC.5.CC</w:t>
            </w:r>
          </w:p>
        </w:tc>
        <w:tc>
          <w:tcPr>
            <w:tcW w:w="6704" w:type="dxa"/>
            <w:tcBorders>
              <w:left w:val="nil"/>
            </w:tcBorders>
          </w:tcPr>
          <w:p>
            <w:pPr>
              <w:pStyle w:val="TableParagraph"/>
              <w:spacing w:before="8"/>
              <w:ind w:left="222" w:right="578"/>
              <w:rPr>
                <w:sz w:val="24"/>
              </w:rPr>
            </w:pPr>
            <w:r>
              <w:rPr>
                <w:sz w:val="24"/>
              </w:rPr>
              <w:t>Evaluate continuities and changes during the Civil Rights Movement and other subsequent movements for equal rights.</w:t>
            </w:r>
          </w:p>
          <w:p>
            <w:pPr>
              <w:pStyle w:val="TableParagraph"/>
              <w:rPr>
                <w:b/>
                <w:sz w:val="24"/>
              </w:rPr>
            </w:pPr>
          </w:p>
          <w:p>
            <w:pPr>
              <w:pStyle w:val="TableParagraph"/>
              <w:ind w:left="222" w:right="5"/>
              <w:rPr>
                <w:sz w:val="24"/>
              </w:rPr>
            </w:pPr>
            <w:r>
              <w:rPr>
                <w:sz w:val="24"/>
              </w:rPr>
              <w:t>This indicator was developed to encourage inquiry into thematic continuities and changes into how marginalized groups sought and won legal rights. Inquiry into the leadership, methods, and outcomes of modern equal rights movements are supported by this indicator.</w:t>
            </w:r>
          </w:p>
        </w:tc>
      </w:tr>
      <w:tr>
        <w:trPr>
          <w:trHeight w:val="1134" w:hRule="atLeast"/>
        </w:trPr>
        <w:tc>
          <w:tcPr>
            <w:tcW w:w="1576" w:type="dxa"/>
            <w:vMerge/>
            <w:tcBorders>
              <w:top w:val="nil"/>
            </w:tcBorders>
          </w:tcPr>
          <w:p>
            <w:pPr>
              <w:rPr>
                <w:sz w:val="2"/>
                <w:szCs w:val="2"/>
              </w:rPr>
            </w:pPr>
          </w:p>
        </w:tc>
        <w:tc>
          <w:tcPr>
            <w:tcW w:w="1480" w:type="dxa"/>
            <w:tcBorders>
              <w:right w:val="nil"/>
            </w:tcBorders>
          </w:tcPr>
          <w:p>
            <w:pPr>
              <w:pStyle w:val="TableParagraph"/>
              <w:spacing w:before="15"/>
              <w:ind w:left="10"/>
              <w:rPr>
                <w:b/>
                <w:sz w:val="24"/>
              </w:rPr>
            </w:pPr>
            <w:r>
              <w:rPr>
                <w:b/>
                <w:sz w:val="24"/>
              </w:rPr>
              <w:t>USHC.5.E</w:t>
            </w:r>
          </w:p>
        </w:tc>
        <w:tc>
          <w:tcPr>
            <w:tcW w:w="6704" w:type="dxa"/>
            <w:tcBorders>
              <w:left w:val="nil"/>
            </w:tcBorders>
          </w:tcPr>
          <w:p>
            <w:pPr>
              <w:pStyle w:val="TableParagraph"/>
              <w:spacing w:before="11"/>
              <w:ind w:left="222" w:right="598"/>
              <w:rPr>
                <w:sz w:val="24"/>
              </w:rPr>
            </w:pPr>
            <w:r>
              <w:rPr>
                <w:sz w:val="24"/>
              </w:rPr>
              <w:t>Utilize primary and secondary sources to judge the impact of evolving American foreign policy on American identity and capitalism.</w:t>
            </w:r>
          </w:p>
        </w:tc>
      </w:tr>
    </w:tbl>
    <w:p>
      <w:pPr>
        <w:spacing w:after="0"/>
        <w:rPr>
          <w:sz w:val="24"/>
        </w:rPr>
        <w:sectPr>
          <w:pgSz w:w="12240" w:h="15840"/>
          <w:pgMar w:header="0" w:footer="944" w:top="1440" w:bottom="1140" w:left="1060" w:right="740"/>
        </w:sectPr>
      </w:pPr>
    </w:p>
    <w:p>
      <w:pPr>
        <w:pStyle w:val="Heading2"/>
      </w:pPr>
      <w:bookmarkStart w:name="_TOC_250011" w:id="89"/>
      <w:bookmarkStart w:name="United States Government" w:id="90"/>
      <w:r>
        <w:rPr>
          <w:b w:val="0"/>
        </w:rPr>
      </w:r>
      <w:bookmarkEnd w:id="89"/>
      <w:r>
        <w:rPr/>
        <w:t>United States Government</w:t>
      </w:r>
    </w:p>
    <w:p>
      <w:pPr>
        <w:pStyle w:val="BodyText"/>
        <w:spacing w:before="6"/>
        <w:rPr>
          <w:b/>
          <w:sz w:val="23"/>
        </w:rPr>
      </w:pPr>
    </w:p>
    <w:p>
      <w:pPr>
        <w:pStyle w:val="BodyText"/>
        <w:spacing w:before="1"/>
        <w:ind w:left="380" w:right="969"/>
      </w:pPr>
      <w:r>
        <w:rPr/>
        <w:t>Students study United States Government in grade twelve, beginning with the historical and philosophical principles that led to the development of the American constitutional democracy and how those fundamental ideas have continued to sustain America’s democratic society.</w:t>
      </w:r>
    </w:p>
    <w:p>
      <w:pPr>
        <w:pStyle w:val="BodyText"/>
        <w:ind w:left="380" w:right="683"/>
      </w:pPr>
      <w:r>
        <w:rPr/>
        <w:t>Students will learn how various powers are granted and distributed among the different branches and levels of government, and how checks and balances prevent one branch from overpowering the others. Additionally, students will investigate how American political values are formed and how government functions through individual participation and policy making. In order to continue to thrive, a strong democracy relies on active participation by informed individuals dedicated to upholding the rule of law and individual rights. Overall, the study of United States Government provides a basis for students to develop the skills necessary to live and thrive in America’s constitutional democracy and participate in society as active and informed citizens.</w:t>
      </w:r>
    </w:p>
    <w:p>
      <w:pPr>
        <w:pStyle w:val="BodyText"/>
      </w:pPr>
    </w:p>
    <w:p>
      <w:pPr>
        <w:pStyle w:val="BodyText"/>
        <w:ind w:left="380" w:right="682"/>
      </w:pPr>
      <w:r>
        <w:rPr/>
        <w:t>Instruction should utilize political science thinking skills and themes developed for grade 12. The progression of developmentally appropriate political science thinking skills begins in kindergarten and builds with each year of social studies instruction. These political science thinking skills are aligned with the Profile of the South Carolina Graduate of world-class knowledge, world-class skills, and life and career characteristics. The indicators of standard one represent the skills utilized by students in each grade level to further explore the content. These skills have been deconstructed to aid in the scaffolding of student thinking and are not to be taught in isolation.</w:t>
      </w:r>
    </w:p>
    <w:p>
      <w:pPr>
        <w:pStyle w:val="BodyText"/>
      </w:pPr>
    </w:p>
    <w:p>
      <w:pPr>
        <w:pStyle w:val="BodyText"/>
        <w:ind w:left="380" w:right="769"/>
      </w:pPr>
      <w:r>
        <w:rPr/>
        <w:t>The Social Studies grade-level standards can be categorized into content- and discipline-specific themes. These themes allow for connections to be made between content, the ability to teach thematically, and to support project- or problem-based learning. To encourage inquiry, the grade 12 United States Government standards are constructed around the following three themes:</w:t>
      </w:r>
    </w:p>
    <w:p>
      <w:pPr>
        <w:pStyle w:val="BodyText"/>
      </w:pPr>
    </w:p>
    <w:p>
      <w:pPr>
        <w:pStyle w:val="BodyText"/>
        <w:ind w:left="380" w:right="835"/>
      </w:pPr>
      <w:r>
        <w:rPr>
          <w:b/>
        </w:rPr>
        <w:t>Civic Engagement </w:t>
      </w:r>
      <w:r>
        <w:rPr/>
        <w:t>– The Civic Engagement theme encourages the study of and the importance of active participation in the constitutional democracy of the United States. Active civic engagement reflects personal values and a society’s prioritization of civil rights and responsibilities. American constitutional democracy functions upon the key ideas of balance of powers, the establishment of government by the consent of the governed, and federalism. These principles guide governmental leaders in creating and enforcing laws that support fundamental American political values.</w:t>
      </w:r>
    </w:p>
    <w:p>
      <w:pPr>
        <w:pStyle w:val="BodyText"/>
      </w:pPr>
    </w:p>
    <w:p>
      <w:pPr>
        <w:pStyle w:val="BodyText"/>
        <w:ind w:left="379" w:right="881"/>
      </w:pPr>
      <w:r>
        <w:rPr>
          <w:b/>
        </w:rPr>
        <w:t>Political Values and Institutions </w:t>
      </w:r>
      <w:r>
        <w:rPr/>
        <w:t>– The Political Values and Institutions theme encourages the study of founding documents and philosophies, the socio-political context in which they were created and their importance in the continuing development of the constitutional democracy found in the United States. A practical knowledge of laws, politics, and governmental structure at the local, state, national, and global level is important in the development of an informed, involved citizenry.</w:t>
      </w:r>
    </w:p>
    <w:p>
      <w:pPr>
        <w:pStyle w:val="BodyText"/>
      </w:pPr>
    </w:p>
    <w:p>
      <w:pPr>
        <w:pStyle w:val="BodyText"/>
        <w:spacing w:before="1"/>
        <w:ind w:left="379" w:right="1063"/>
      </w:pPr>
      <w:r>
        <w:rPr>
          <w:b/>
        </w:rPr>
        <w:t>Process of Law </w:t>
      </w:r>
      <w:r>
        <w:rPr/>
        <w:t>– The Process of Law theme encourages the study of the creation, execution, and interpretation of law in the United States political system. Founding principles guide the public policies developed to address new challenges and issues. By design, effective</w:t>
      </w:r>
    </w:p>
    <w:p>
      <w:pPr>
        <w:spacing w:after="0"/>
        <w:sectPr>
          <w:pgSz w:w="12240" w:h="15840"/>
          <w:pgMar w:header="0" w:footer="944" w:top="1360" w:bottom="1140" w:left="1060" w:right="740"/>
        </w:sectPr>
      </w:pPr>
    </w:p>
    <w:p>
      <w:pPr>
        <w:pStyle w:val="BodyText"/>
        <w:spacing w:before="74"/>
        <w:ind w:left="380" w:right="716"/>
      </w:pPr>
      <w:r>
        <w:rPr/>
        <w:t>governmental decision making at the local, state, national, and global levels is a complex process that involves compromise and consensus building.</w:t>
      </w:r>
    </w:p>
    <w:p>
      <w:pPr>
        <w:spacing w:after="0"/>
        <w:sectPr>
          <w:pgSz w:w="12240" w:h="15840"/>
          <w:pgMar w:header="0" w:footer="944" w:top="1360" w:bottom="1220" w:left="1060" w:right="740"/>
        </w:sectPr>
      </w:pPr>
    </w:p>
    <w:p>
      <w:pPr>
        <w:pStyle w:val="Heading1"/>
        <w:ind w:left="886"/>
      </w:pPr>
      <w:bookmarkStart w:name="_TOC_250010" w:id="91"/>
      <w:bookmarkStart w:name="United States Government Deconstructed S" w:id="92"/>
      <w:r>
        <w:rPr>
          <w:b w:val="0"/>
        </w:rPr>
      </w:r>
      <w:bookmarkEnd w:id="91"/>
      <w:r>
        <w:rPr/>
        <w:t>United States Government Deconstructed Skills</w:t>
      </w:r>
    </w:p>
    <w:p>
      <w:pPr>
        <w:pStyle w:val="BodyText"/>
        <w:rPr>
          <w:b/>
          <w:sz w:val="20"/>
        </w:rPr>
      </w:pPr>
    </w:p>
    <w:p>
      <w:pPr>
        <w:pStyle w:val="BodyText"/>
        <w:spacing w:before="1" w:after="1"/>
        <w:rPr>
          <w:b/>
          <w:sz w:val="12"/>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6509"/>
      </w:tblGrid>
      <w:tr>
        <w:trPr>
          <w:trHeight w:val="275" w:hRule="atLeast"/>
        </w:trPr>
        <w:tc>
          <w:tcPr>
            <w:tcW w:w="3082" w:type="dxa"/>
          </w:tcPr>
          <w:p>
            <w:pPr>
              <w:pStyle w:val="TableParagraph"/>
              <w:spacing w:line="256" w:lineRule="exact"/>
              <w:ind w:left="115"/>
              <w:rPr>
                <w:b/>
                <w:sz w:val="24"/>
              </w:rPr>
            </w:pPr>
            <w:r>
              <w:rPr>
                <w:b/>
                <w:sz w:val="24"/>
              </w:rPr>
              <w:t>Indicator</w:t>
            </w:r>
          </w:p>
        </w:tc>
        <w:tc>
          <w:tcPr>
            <w:tcW w:w="6509" w:type="dxa"/>
          </w:tcPr>
          <w:p>
            <w:pPr>
              <w:pStyle w:val="TableParagraph"/>
              <w:spacing w:line="256" w:lineRule="exact"/>
              <w:ind w:left="114"/>
              <w:rPr>
                <w:b/>
                <w:sz w:val="24"/>
              </w:rPr>
            </w:pPr>
            <w:r>
              <w:rPr>
                <w:b/>
                <w:sz w:val="24"/>
              </w:rPr>
              <w:t>Expression</w:t>
            </w:r>
          </w:p>
        </w:tc>
      </w:tr>
      <w:tr>
        <w:trPr>
          <w:trHeight w:val="1655" w:hRule="atLeast"/>
        </w:trPr>
        <w:tc>
          <w:tcPr>
            <w:tcW w:w="3082" w:type="dxa"/>
          </w:tcPr>
          <w:p>
            <w:pPr>
              <w:pStyle w:val="TableParagraph"/>
              <w:ind w:left="115" w:right="1485"/>
              <w:rPr>
                <w:b/>
                <w:sz w:val="24"/>
              </w:rPr>
            </w:pPr>
            <w:r>
              <w:rPr>
                <w:b/>
                <w:sz w:val="24"/>
              </w:rPr>
              <w:t>ER: Establish Relationships-</w:t>
            </w:r>
          </w:p>
          <w:p>
            <w:pPr>
              <w:pStyle w:val="TableParagraph"/>
              <w:ind w:left="115" w:right="124"/>
              <w:rPr>
                <w:sz w:val="24"/>
              </w:rPr>
            </w:pPr>
            <w:r>
              <w:rPr>
                <w:sz w:val="24"/>
              </w:rPr>
              <w:t>Clearly state, define, explain, and draw connections between ideas and terms.</w:t>
            </w:r>
          </w:p>
        </w:tc>
        <w:tc>
          <w:tcPr>
            <w:tcW w:w="6509" w:type="dxa"/>
          </w:tcPr>
          <w:p>
            <w:pPr>
              <w:pStyle w:val="TableParagraph"/>
              <w:ind w:left="114" w:right="205"/>
              <w:rPr>
                <w:sz w:val="24"/>
              </w:rPr>
            </w:pPr>
            <w:r>
              <w:rPr>
                <w:sz w:val="24"/>
              </w:rPr>
              <w:t>To demonstrate their ability to </w:t>
            </w:r>
            <w:r>
              <w:rPr>
                <w:b/>
                <w:sz w:val="24"/>
              </w:rPr>
              <w:t>establish relationships</w:t>
            </w:r>
            <w:r>
              <w:rPr>
                <w:sz w:val="24"/>
              </w:rPr>
              <w:t>, students should:</w:t>
            </w:r>
          </w:p>
          <w:p>
            <w:pPr>
              <w:pStyle w:val="TableParagraph"/>
              <w:numPr>
                <w:ilvl w:val="0"/>
                <w:numId w:val="63"/>
              </w:numPr>
              <w:tabs>
                <w:tab w:pos="834" w:val="left" w:leader="none"/>
                <w:tab w:pos="835" w:val="left" w:leader="none"/>
              </w:tabs>
              <w:spacing w:line="240" w:lineRule="auto" w:before="0" w:after="0"/>
              <w:ind w:left="834" w:right="617" w:hanging="360"/>
              <w:jc w:val="left"/>
              <w:rPr>
                <w:sz w:val="24"/>
              </w:rPr>
            </w:pPr>
            <w:r>
              <w:rPr>
                <w:sz w:val="24"/>
              </w:rPr>
              <w:t>identify and define key terms relating to the study of United States</w:t>
            </w:r>
            <w:r>
              <w:rPr>
                <w:spacing w:val="-1"/>
                <w:sz w:val="24"/>
              </w:rPr>
              <w:t> </w:t>
            </w:r>
            <w:r>
              <w:rPr>
                <w:sz w:val="24"/>
              </w:rPr>
              <w:t>government.</w:t>
            </w:r>
          </w:p>
          <w:p>
            <w:pPr>
              <w:pStyle w:val="TableParagraph"/>
              <w:numPr>
                <w:ilvl w:val="0"/>
                <w:numId w:val="63"/>
              </w:numPr>
              <w:tabs>
                <w:tab w:pos="834" w:val="left" w:leader="none"/>
                <w:tab w:pos="835" w:val="left" w:leader="none"/>
              </w:tabs>
              <w:spacing w:line="270" w:lineRule="atLeast" w:before="0" w:after="0"/>
              <w:ind w:left="834" w:right="243" w:hanging="360"/>
              <w:jc w:val="left"/>
              <w:rPr>
                <w:sz w:val="24"/>
              </w:rPr>
            </w:pPr>
            <w:r>
              <w:rPr>
                <w:sz w:val="24"/>
              </w:rPr>
              <w:t>identify and summarize the main idea, important details, and cause and effect relationships of</w:t>
            </w:r>
            <w:r>
              <w:rPr>
                <w:spacing w:val="-4"/>
                <w:sz w:val="24"/>
              </w:rPr>
              <w:t> </w:t>
            </w:r>
            <w:r>
              <w:rPr>
                <w:sz w:val="24"/>
              </w:rPr>
              <w:t>government.</w:t>
            </w:r>
          </w:p>
        </w:tc>
      </w:tr>
      <w:tr>
        <w:trPr>
          <w:trHeight w:val="1960" w:hRule="atLeast"/>
        </w:trPr>
        <w:tc>
          <w:tcPr>
            <w:tcW w:w="3082" w:type="dxa"/>
          </w:tcPr>
          <w:p>
            <w:pPr>
              <w:pStyle w:val="TableParagraph"/>
              <w:spacing w:line="272" w:lineRule="exact"/>
              <w:ind w:left="115"/>
              <w:rPr>
                <w:b/>
                <w:sz w:val="24"/>
              </w:rPr>
            </w:pPr>
            <w:r>
              <w:rPr>
                <w:b/>
                <w:sz w:val="24"/>
              </w:rPr>
              <w:t>IN: Interpret-</w:t>
            </w:r>
          </w:p>
          <w:p>
            <w:pPr>
              <w:pStyle w:val="TableParagraph"/>
              <w:ind w:left="115" w:right="124"/>
              <w:rPr>
                <w:sz w:val="24"/>
              </w:rPr>
            </w:pPr>
            <w:r>
              <w:rPr>
                <w:sz w:val="24"/>
              </w:rPr>
              <w:t>Gather, interpret, and evidence, including primary and secondary sources, to analyze data and establish an informed opinion.</w:t>
            </w:r>
          </w:p>
        </w:tc>
        <w:tc>
          <w:tcPr>
            <w:tcW w:w="6509" w:type="dxa"/>
          </w:tcPr>
          <w:p>
            <w:pPr>
              <w:pStyle w:val="TableParagraph"/>
              <w:ind w:left="114" w:right="746"/>
              <w:rPr>
                <w:sz w:val="24"/>
              </w:rPr>
            </w:pPr>
            <w:r>
              <w:rPr>
                <w:sz w:val="24"/>
              </w:rPr>
              <w:t>To demonstrate their ability to </w:t>
            </w:r>
            <w:r>
              <w:rPr>
                <w:b/>
                <w:sz w:val="24"/>
              </w:rPr>
              <w:t>interpret </w:t>
            </w:r>
            <w:r>
              <w:rPr>
                <w:sz w:val="24"/>
              </w:rPr>
              <w:t>information from multiple sources, students should:</w:t>
            </w:r>
          </w:p>
          <w:p>
            <w:pPr>
              <w:pStyle w:val="TableParagraph"/>
              <w:numPr>
                <w:ilvl w:val="0"/>
                <w:numId w:val="64"/>
              </w:numPr>
              <w:tabs>
                <w:tab w:pos="834" w:val="left" w:leader="none"/>
                <w:tab w:pos="835" w:val="left" w:leader="none"/>
              </w:tabs>
              <w:spacing w:line="240" w:lineRule="auto" w:before="0" w:after="0"/>
              <w:ind w:left="834" w:right="0" w:hanging="361"/>
              <w:jc w:val="left"/>
              <w:rPr>
                <w:sz w:val="24"/>
              </w:rPr>
            </w:pPr>
            <w:r>
              <w:rPr>
                <w:sz w:val="24"/>
              </w:rPr>
              <w:t>identify and interpret primary and secondary</w:t>
            </w:r>
            <w:r>
              <w:rPr>
                <w:spacing w:val="-13"/>
                <w:sz w:val="24"/>
              </w:rPr>
              <w:t> </w:t>
            </w:r>
            <w:r>
              <w:rPr>
                <w:sz w:val="24"/>
              </w:rPr>
              <w:t>sources.</w:t>
            </w:r>
          </w:p>
          <w:p>
            <w:pPr>
              <w:pStyle w:val="TableParagraph"/>
              <w:numPr>
                <w:ilvl w:val="0"/>
                <w:numId w:val="64"/>
              </w:numPr>
              <w:tabs>
                <w:tab w:pos="834" w:val="left" w:leader="none"/>
                <w:tab w:pos="835" w:val="left" w:leader="none"/>
              </w:tabs>
              <w:spacing w:line="240" w:lineRule="auto" w:before="0" w:after="0"/>
              <w:ind w:left="834" w:right="499" w:hanging="360"/>
              <w:jc w:val="left"/>
              <w:rPr>
                <w:sz w:val="24"/>
              </w:rPr>
            </w:pPr>
            <w:r>
              <w:rPr>
                <w:sz w:val="24"/>
              </w:rPr>
              <w:t>analyze political cartoons and media sources to</w:t>
            </w:r>
            <w:r>
              <w:rPr>
                <w:spacing w:val="-13"/>
                <w:sz w:val="24"/>
              </w:rPr>
              <w:t> </w:t>
            </w:r>
            <w:r>
              <w:rPr>
                <w:sz w:val="24"/>
              </w:rPr>
              <w:t>detect multiple perspectives and determine evidence of</w:t>
            </w:r>
            <w:r>
              <w:rPr>
                <w:spacing w:val="-11"/>
                <w:sz w:val="24"/>
              </w:rPr>
              <w:t> </w:t>
            </w:r>
            <w:r>
              <w:rPr>
                <w:sz w:val="24"/>
              </w:rPr>
              <w:t>bias.</w:t>
            </w:r>
          </w:p>
          <w:p>
            <w:pPr>
              <w:pStyle w:val="TableParagraph"/>
              <w:numPr>
                <w:ilvl w:val="0"/>
                <w:numId w:val="64"/>
              </w:numPr>
              <w:tabs>
                <w:tab w:pos="834" w:val="left" w:leader="none"/>
                <w:tab w:pos="835" w:val="left" w:leader="none"/>
              </w:tabs>
              <w:spacing w:line="240" w:lineRule="auto" w:before="0" w:after="0"/>
              <w:ind w:left="834" w:right="313" w:hanging="360"/>
              <w:jc w:val="left"/>
              <w:rPr>
                <w:sz w:val="24"/>
              </w:rPr>
            </w:pPr>
            <w:r>
              <w:rPr>
                <w:sz w:val="24"/>
              </w:rPr>
              <w:t>research multiple sources to answer questions related</w:t>
            </w:r>
            <w:r>
              <w:rPr>
                <w:spacing w:val="-13"/>
                <w:sz w:val="24"/>
              </w:rPr>
              <w:t> </w:t>
            </w:r>
            <w:r>
              <w:rPr>
                <w:sz w:val="24"/>
              </w:rPr>
              <w:t>to the social sciences and to develop an informed</w:t>
            </w:r>
            <w:r>
              <w:rPr>
                <w:spacing w:val="-8"/>
                <w:sz w:val="24"/>
              </w:rPr>
              <w:t> </w:t>
            </w:r>
            <w:r>
              <w:rPr>
                <w:sz w:val="24"/>
              </w:rPr>
              <w:t>opinion.</w:t>
            </w:r>
          </w:p>
        </w:tc>
      </w:tr>
      <w:tr>
        <w:trPr>
          <w:trHeight w:val="3035" w:hRule="atLeast"/>
        </w:trPr>
        <w:tc>
          <w:tcPr>
            <w:tcW w:w="3082" w:type="dxa"/>
          </w:tcPr>
          <w:p>
            <w:pPr>
              <w:pStyle w:val="TableParagraph"/>
              <w:ind w:left="115" w:right="581"/>
              <w:rPr>
                <w:b/>
                <w:sz w:val="24"/>
              </w:rPr>
            </w:pPr>
            <w:r>
              <w:rPr>
                <w:b/>
                <w:sz w:val="24"/>
              </w:rPr>
              <w:t>CC: Communicate and Conclude-</w:t>
            </w:r>
          </w:p>
          <w:p>
            <w:pPr>
              <w:pStyle w:val="TableParagraph"/>
              <w:ind w:left="115" w:right="171"/>
              <w:rPr>
                <w:sz w:val="24"/>
              </w:rPr>
            </w:pPr>
            <w:r>
              <w:rPr>
                <w:sz w:val="24"/>
              </w:rPr>
              <w:t>Utilize research from a variety of sources to discuss policies and ideas in order to create a well-developed argument.</w:t>
            </w:r>
          </w:p>
        </w:tc>
        <w:tc>
          <w:tcPr>
            <w:tcW w:w="6509" w:type="dxa"/>
          </w:tcPr>
          <w:p>
            <w:pPr>
              <w:pStyle w:val="TableParagraph"/>
              <w:spacing w:line="270" w:lineRule="exact"/>
              <w:ind w:left="114"/>
              <w:rPr>
                <w:b/>
                <w:sz w:val="24"/>
              </w:rPr>
            </w:pPr>
            <w:r>
              <w:rPr>
                <w:sz w:val="24"/>
              </w:rPr>
              <w:t>To demonstrate their ability to </w:t>
            </w:r>
            <w:r>
              <w:rPr>
                <w:b/>
                <w:sz w:val="24"/>
              </w:rPr>
              <w:t>communicate and conclude</w:t>
            </w:r>
          </w:p>
          <w:p>
            <w:pPr>
              <w:pStyle w:val="TableParagraph"/>
              <w:ind w:left="114"/>
              <w:rPr>
                <w:sz w:val="24"/>
              </w:rPr>
            </w:pPr>
            <w:r>
              <w:rPr>
                <w:sz w:val="24"/>
              </w:rPr>
              <w:t>informed opinions, students should:</w:t>
            </w:r>
          </w:p>
          <w:p>
            <w:pPr>
              <w:pStyle w:val="TableParagraph"/>
              <w:numPr>
                <w:ilvl w:val="0"/>
                <w:numId w:val="65"/>
              </w:numPr>
              <w:tabs>
                <w:tab w:pos="834" w:val="left" w:leader="none"/>
                <w:tab w:pos="835" w:val="left" w:leader="none"/>
              </w:tabs>
              <w:spacing w:line="240" w:lineRule="auto" w:before="0" w:after="0"/>
              <w:ind w:left="834" w:right="418" w:hanging="360"/>
              <w:jc w:val="left"/>
              <w:rPr>
                <w:sz w:val="24"/>
              </w:rPr>
            </w:pPr>
            <w:r>
              <w:rPr>
                <w:sz w:val="24"/>
              </w:rPr>
              <w:t>evaluate multiple sources of information to develop</w:t>
            </w:r>
            <w:r>
              <w:rPr>
                <w:spacing w:val="-11"/>
                <w:sz w:val="24"/>
              </w:rPr>
              <w:t> </w:t>
            </w:r>
            <w:r>
              <w:rPr>
                <w:sz w:val="24"/>
              </w:rPr>
              <w:t>an informed</w:t>
            </w:r>
            <w:r>
              <w:rPr>
                <w:spacing w:val="-1"/>
                <w:sz w:val="24"/>
              </w:rPr>
              <w:t> </w:t>
            </w:r>
            <w:r>
              <w:rPr>
                <w:sz w:val="24"/>
              </w:rPr>
              <w:t>opinion.</w:t>
            </w:r>
          </w:p>
          <w:p>
            <w:pPr>
              <w:pStyle w:val="TableParagraph"/>
              <w:numPr>
                <w:ilvl w:val="0"/>
                <w:numId w:val="65"/>
              </w:numPr>
              <w:tabs>
                <w:tab w:pos="834" w:val="left" w:leader="none"/>
                <w:tab w:pos="835" w:val="left" w:leader="none"/>
              </w:tabs>
              <w:spacing w:line="240" w:lineRule="auto" w:before="0" w:after="0"/>
              <w:ind w:left="834" w:right="494" w:hanging="360"/>
              <w:jc w:val="left"/>
              <w:rPr>
                <w:sz w:val="24"/>
              </w:rPr>
            </w:pPr>
            <w:r>
              <w:rPr>
                <w:sz w:val="24"/>
              </w:rPr>
              <w:t>formulate an informed opinion and engage in positive discourse.</w:t>
            </w:r>
          </w:p>
          <w:p>
            <w:pPr>
              <w:pStyle w:val="TableParagraph"/>
              <w:numPr>
                <w:ilvl w:val="0"/>
                <w:numId w:val="65"/>
              </w:numPr>
              <w:tabs>
                <w:tab w:pos="834" w:val="left" w:leader="none"/>
                <w:tab w:pos="835" w:val="left" w:leader="none"/>
              </w:tabs>
              <w:spacing w:line="240" w:lineRule="auto" w:before="0" w:after="0"/>
              <w:ind w:left="834" w:right="311" w:hanging="360"/>
              <w:jc w:val="left"/>
              <w:rPr>
                <w:sz w:val="24"/>
              </w:rPr>
            </w:pPr>
            <w:r>
              <w:rPr>
                <w:sz w:val="24"/>
              </w:rPr>
              <w:t>identify and evaluate public policy issues and outcomes to develop an informed opinion and generate possible alternative</w:t>
            </w:r>
            <w:r>
              <w:rPr>
                <w:spacing w:val="-2"/>
                <w:sz w:val="24"/>
              </w:rPr>
              <w:t> </w:t>
            </w:r>
            <w:r>
              <w:rPr>
                <w:sz w:val="24"/>
              </w:rPr>
              <w:t>solutions.</w:t>
            </w:r>
          </w:p>
          <w:p>
            <w:pPr>
              <w:pStyle w:val="TableParagraph"/>
              <w:numPr>
                <w:ilvl w:val="0"/>
                <w:numId w:val="65"/>
              </w:numPr>
              <w:tabs>
                <w:tab w:pos="834" w:val="left" w:leader="none"/>
                <w:tab w:pos="835" w:val="left" w:leader="none"/>
              </w:tabs>
              <w:spacing w:line="270" w:lineRule="atLeast" w:before="0" w:after="0"/>
              <w:ind w:left="834" w:right="542" w:hanging="360"/>
              <w:jc w:val="left"/>
              <w:rPr>
                <w:sz w:val="24"/>
              </w:rPr>
            </w:pPr>
            <w:r>
              <w:rPr>
                <w:sz w:val="24"/>
              </w:rPr>
              <w:t>debate public policy issues, clarify positions on those issues, and consider opposing</w:t>
            </w:r>
            <w:r>
              <w:rPr>
                <w:spacing w:val="-5"/>
                <w:sz w:val="24"/>
              </w:rPr>
              <w:t> </w:t>
            </w:r>
            <w:r>
              <w:rPr>
                <w:sz w:val="24"/>
              </w:rPr>
              <w:t>viewpoints.</w:t>
            </w:r>
          </w:p>
        </w:tc>
      </w:tr>
      <w:tr>
        <w:trPr>
          <w:trHeight w:val="2759" w:hRule="atLeast"/>
        </w:trPr>
        <w:tc>
          <w:tcPr>
            <w:tcW w:w="3082" w:type="dxa"/>
          </w:tcPr>
          <w:p>
            <w:pPr>
              <w:pStyle w:val="TableParagraph"/>
              <w:ind w:left="115" w:right="97"/>
              <w:rPr>
                <w:sz w:val="24"/>
              </w:rPr>
            </w:pPr>
            <w:r>
              <w:rPr>
                <w:b/>
                <w:sz w:val="24"/>
              </w:rPr>
              <w:t>IP: Informed Participation- </w:t>
            </w:r>
            <w:r>
              <w:rPr>
                <w:sz w:val="24"/>
              </w:rPr>
              <w:t>Use acquired knowledge to engage in the governing process through informed decision making.</w:t>
            </w:r>
          </w:p>
        </w:tc>
        <w:tc>
          <w:tcPr>
            <w:tcW w:w="6509" w:type="dxa"/>
          </w:tcPr>
          <w:p>
            <w:pPr>
              <w:pStyle w:val="TableParagraph"/>
              <w:ind w:left="114" w:right="126"/>
              <w:rPr>
                <w:sz w:val="24"/>
              </w:rPr>
            </w:pPr>
            <w:r>
              <w:rPr>
                <w:sz w:val="24"/>
              </w:rPr>
              <w:t>To demonstrate the practice of </w:t>
            </w:r>
            <w:r>
              <w:rPr>
                <w:b/>
                <w:sz w:val="24"/>
              </w:rPr>
              <w:t>informed participation</w:t>
            </w:r>
            <w:r>
              <w:rPr>
                <w:sz w:val="24"/>
              </w:rPr>
              <w:t>, students should:</w:t>
            </w:r>
          </w:p>
          <w:p>
            <w:pPr>
              <w:pStyle w:val="TableParagraph"/>
              <w:numPr>
                <w:ilvl w:val="0"/>
                <w:numId w:val="66"/>
              </w:numPr>
              <w:tabs>
                <w:tab w:pos="834" w:val="left" w:leader="none"/>
                <w:tab w:pos="835" w:val="left" w:leader="none"/>
              </w:tabs>
              <w:spacing w:line="240" w:lineRule="auto" w:before="0" w:after="0"/>
              <w:ind w:left="834" w:right="580" w:hanging="360"/>
              <w:jc w:val="left"/>
              <w:rPr>
                <w:sz w:val="24"/>
              </w:rPr>
            </w:pPr>
            <w:r>
              <w:rPr>
                <w:sz w:val="24"/>
              </w:rPr>
              <w:t>use acquired knowledge to participate in the</w:t>
            </w:r>
            <w:r>
              <w:rPr>
                <w:spacing w:val="-13"/>
                <w:sz w:val="24"/>
              </w:rPr>
              <w:t> </w:t>
            </w:r>
            <w:r>
              <w:rPr>
                <w:sz w:val="24"/>
              </w:rPr>
              <w:t>political process as an informed</w:t>
            </w:r>
            <w:r>
              <w:rPr>
                <w:spacing w:val="3"/>
                <w:sz w:val="24"/>
              </w:rPr>
              <w:t> </w:t>
            </w:r>
            <w:r>
              <w:rPr>
                <w:sz w:val="24"/>
              </w:rPr>
              <w:t>citizen.</w:t>
            </w:r>
          </w:p>
          <w:p>
            <w:pPr>
              <w:pStyle w:val="TableParagraph"/>
              <w:numPr>
                <w:ilvl w:val="0"/>
                <w:numId w:val="66"/>
              </w:numPr>
              <w:tabs>
                <w:tab w:pos="834" w:val="left" w:leader="none"/>
                <w:tab w:pos="835" w:val="left" w:leader="none"/>
              </w:tabs>
              <w:spacing w:line="240" w:lineRule="auto" w:before="0" w:after="0"/>
              <w:ind w:left="834" w:right="220" w:hanging="360"/>
              <w:jc w:val="left"/>
              <w:rPr>
                <w:sz w:val="24"/>
              </w:rPr>
            </w:pPr>
            <w:r>
              <w:rPr>
                <w:sz w:val="24"/>
              </w:rPr>
              <w:t>participate in community events to develop higher</w:t>
            </w:r>
            <w:r>
              <w:rPr>
                <w:spacing w:val="-14"/>
                <w:sz w:val="24"/>
              </w:rPr>
              <w:t> </w:t>
            </w:r>
            <w:r>
              <w:rPr>
                <w:sz w:val="24"/>
              </w:rPr>
              <w:t>levels of collaboration, problem solving, and interpersonal skills.</w:t>
            </w:r>
          </w:p>
          <w:p>
            <w:pPr>
              <w:pStyle w:val="TableParagraph"/>
              <w:numPr>
                <w:ilvl w:val="0"/>
                <w:numId w:val="66"/>
              </w:numPr>
              <w:tabs>
                <w:tab w:pos="834" w:val="left" w:leader="none"/>
                <w:tab w:pos="835" w:val="left" w:leader="none"/>
              </w:tabs>
              <w:spacing w:line="270" w:lineRule="atLeast" w:before="0" w:after="0"/>
              <w:ind w:left="834" w:right="289" w:hanging="360"/>
              <w:jc w:val="left"/>
              <w:rPr>
                <w:sz w:val="24"/>
              </w:rPr>
            </w:pPr>
            <w:r>
              <w:rPr>
                <w:sz w:val="24"/>
              </w:rPr>
              <w:t>utilize technology, resources, and critical thinking skills to discern legitimacy and detect bias at the local, state, national, and global</w:t>
            </w:r>
            <w:r>
              <w:rPr>
                <w:spacing w:val="1"/>
                <w:sz w:val="24"/>
              </w:rPr>
              <w:t> </w:t>
            </w:r>
            <w:r>
              <w:rPr>
                <w:sz w:val="24"/>
              </w:rPr>
              <w:t>level.</w:t>
            </w:r>
          </w:p>
        </w:tc>
      </w:tr>
    </w:tbl>
    <w:p>
      <w:pPr>
        <w:spacing w:after="0" w:line="270" w:lineRule="atLeast"/>
        <w:jc w:val="left"/>
        <w:rPr>
          <w:sz w:val="24"/>
        </w:rPr>
        <w:sectPr>
          <w:pgSz w:w="12240" w:h="15840"/>
          <w:pgMar w:header="0" w:footer="944" w:top="1380" w:bottom="1220" w:left="1060" w:right="740"/>
        </w:sectPr>
      </w:pPr>
    </w:p>
    <w:p>
      <w:pPr>
        <w:pStyle w:val="Heading1"/>
      </w:pPr>
      <w:bookmarkStart w:name="_TOC_250009" w:id="93"/>
      <w:bookmarkStart w:name="United States Government Standards" w:id="94"/>
      <w:r>
        <w:rPr>
          <w:b w:val="0"/>
        </w:rPr>
      </w:r>
      <w:bookmarkEnd w:id="93"/>
      <w:r>
        <w:rPr/>
        <w:t>United States Government Standards</w:t>
      </w:r>
    </w:p>
    <w:p>
      <w:pPr>
        <w:pStyle w:val="BodyText"/>
        <w:rPr>
          <w:b/>
          <w:sz w:val="20"/>
        </w:rPr>
      </w:pPr>
    </w:p>
    <w:p>
      <w:pPr>
        <w:pStyle w:val="BodyText"/>
        <w:spacing w:before="1" w:after="1"/>
        <w:rPr>
          <w:b/>
          <w:sz w:val="12"/>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326"/>
        <w:gridCol w:w="6905"/>
      </w:tblGrid>
      <w:tr>
        <w:trPr>
          <w:trHeight w:val="580" w:hRule="atLeast"/>
        </w:trPr>
        <w:tc>
          <w:tcPr>
            <w:tcW w:w="1488" w:type="dxa"/>
            <w:tcBorders>
              <w:bottom w:val="single" w:sz="12" w:space="0" w:color="000000"/>
            </w:tcBorders>
          </w:tcPr>
          <w:p>
            <w:pPr>
              <w:pStyle w:val="TableParagraph"/>
              <w:spacing w:before="13"/>
              <w:ind w:left="76"/>
              <w:rPr>
                <w:b/>
                <w:sz w:val="24"/>
              </w:rPr>
            </w:pPr>
            <w:r>
              <w:rPr>
                <w:b/>
                <w:sz w:val="24"/>
              </w:rPr>
              <w:t>Key Concept</w:t>
            </w:r>
          </w:p>
        </w:tc>
        <w:tc>
          <w:tcPr>
            <w:tcW w:w="8231" w:type="dxa"/>
            <w:gridSpan w:val="2"/>
            <w:tcBorders>
              <w:bottom w:val="single" w:sz="12" w:space="0" w:color="000000"/>
            </w:tcBorders>
          </w:tcPr>
          <w:p>
            <w:pPr>
              <w:pStyle w:val="TableParagraph"/>
              <w:spacing w:before="152"/>
              <w:ind w:left="3565" w:right="3559"/>
              <w:jc w:val="center"/>
              <w:rPr>
                <w:b/>
                <w:sz w:val="24"/>
              </w:rPr>
            </w:pPr>
            <w:r>
              <w:rPr>
                <w:b/>
                <w:sz w:val="24"/>
              </w:rPr>
              <w:t>Standards</w:t>
            </w:r>
          </w:p>
        </w:tc>
      </w:tr>
      <w:tr>
        <w:trPr>
          <w:trHeight w:val="848" w:hRule="atLeast"/>
        </w:trPr>
        <w:tc>
          <w:tcPr>
            <w:tcW w:w="1488" w:type="dxa"/>
            <w:vMerge w:val="restart"/>
            <w:tcBorders>
              <w:top w:val="single" w:sz="12" w:space="0" w:color="000000"/>
              <w:bottom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
              <w:rPr>
                <w:b/>
                <w:sz w:val="32"/>
              </w:rPr>
            </w:pPr>
          </w:p>
          <w:p>
            <w:pPr>
              <w:pStyle w:val="TableParagraph"/>
              <w:ind w:left="150" w:right="150"/>
              <w:jc w:val="center"/>
              <w:rPr>
                <w:b/>
                <w:sz w:val="22"/>
              </w:rPr>
            </w:pPr>
            <w:r>
              <w:rPr>
                <w:b/>
                <w:sz w:val="22"/>
              </w:rPr>
              <w:t>Foundations of      Democracy</w:t>
            </w:r>
          </w:p>
        </w:tc>
        <w:tc>
          <w:tcPr>
            <w:tcW w:w="8231" w:type="dxa"/>
            <w:gridSpan w:val="2"/>
            <w:tcBorders>
              <w:top w:val="single" w:sz="12" w:space="0" w:color="000000"/>
            </w:tcBorders>
          </w:tcPr>
          <w:p>
            <w:pPr>
              <w:pStyle w:val="TableParagraph"/>
              <w:spacing w:line="270" w:lineRule="atLeast" w:before="10"/>
              <w:ind w:left="9" w:right="640"/>
              <w:rPr>
                <w:sz w:val="24"/>
              </w:rPr>
            </w:pPr>
            <w:r>
              <w:rPr>
                <w:b/>
                <w:sz w:val="24"/>
              </w:rPr>
              <w:t>Standard 1: </w:t>
            </w:r>
            <w:r>
              <w:rPr>
                <w:sz w:val="24"/>
              </w:rPr>
              <w:t>Demonstrate an understanding of the fundamental historical and philosophical principles and ideas that led to the development of the American constitutional democracy.</w:t>
            </w:r>
          </w:p>
        </w:tc>
      </w:tr>
      <w:tr>
        <w:trPr>
          <w:trHeight w:val="1133" w:hRule="atLeast"/>
        </w:trPr>
        <w:tc>
          <w:tcPr>
            <w:tcW w:w="1488" w:type="dxa"/>
            <w:vMerge/>
            <w:tcBorders>
              <w:top w:val="nil"/>
              <w:bottom w:val="single" w:sz="12" w:space="0" w:color="000000"/>
            </w:tcBorders>
          </w:tcPr>
          <w:p>
            <w:pPr>
              <w:rPr>
                <w:sz w:val="2"/>
                <w:szCs w:val="2"/>
              </w:rPr>
            </w:pPr>
          </w:p>
        </w:tc>
        <w:tc>
          <w:tcPr>
            <w:tcW w:w="8231" w:type="dxa"/>
            <w:gridSpan w:val="2"/>
          </w:tcPr>
          <w:p>
            <w:pPr>
              <w:pStyle w:val="TableParagraph"/>
              <w:spacing w:line="270" w:lineRule="atLeast" w:before="20"/>
              <w:ind w:left="9" w:right="167"/>
              <w:rPr>
                <w:sz w:val="24"/>
              </w:rPr>
            </w:pPr>
            <w:r>
              <w:rPr>
                <w:b/>
                <w:sz w:val="24"/>
              </w:rPr>
              <w:t>Enduring Understanding: </w:t>
            </w:r>
            <w:r>
              <w:rPr>
                <w:sz w:val="24"/>
              </w:rPr>
              <w:t>The principles of American democracy are reflected in the founding documents and actions of federal, state, and local government entities. The interpretation and application of American democratic principles continue to evolve and be debated.</w:t>
            </w:r>
          </w:p>
        </w:tc>
      </w:tr>
      <w:tr>
        <w:trPr>
          <w:trHeight w:val="310" w:hRule="atLeast"/>
        </w:trPr>
        <w:tc>
          <w:tcPr>
            <w:tcW w:w="1488" w:type="dxa"/>
            <w:vMerge/>
            <w:tcBorders>
              <w:top w:val="nil"/>
              <w:bottom w:val="single" w:sz="12" w:space="0" w:color="000000"/>
            </w:tcBorders>
          </w:tcPr>
          <w:p>
            <w:pPr>
              <w:rPr>
                <w:sz w:val="2"/>
                <w:szCs w:val="2"/>
              </w:rPr>
            </w:pPr>
          </w:p>
        </w:tc>
        <w:tc>
          <w:tcPr>
            <w:tcW w:w="8231" w:type="dxa"/>
            <w:gridSpan w:val="2"/>
          </w:tcPr>
          <w:p>
            <w:pPr>
              <w:pStyle w:val="TableParagraph"/>
              <w:spacing w:line="266" w:lineRule="exact" w:before="25"/>
              <w:ind w:left="9"/>
              <w:rPr>
                <w:b/>
                <w:sz w:val="24"/>
              </w:rPr>
            </w:pPr>
            <w:r>
              <w:rPr>
                <w:b/>
                <w:sz w:val="24"/>
              </w:rPr>
              <w:t>The student will:</w:t>
            </w:r>
          </w:p>
        </w:tc>
      </w:tr>
      <w:tr>
        <w:trPr>
          <w:trHeight w:val="2789" w:hRule="atLeast"/>
        </w:trPr>
        <w:tc>
          <w:tcPr>
            <w:tcW w:w="1488" w:type="dxa"/>
            <w:vMerge/>
            <w:tcBorders>
              <w:top w:val="nil"/>
              <w:bottom w:val="single" w:sz="12" w:space="0" w:color="000000"/>
            </w:tcBorders>
          </w:tcPr>
          <w:p>
            <w:pPr>
              <w:rPr>
                <w:sz w:val="2"/>
                <w:szCs w:val="2"/>
              </w:rPr>
            </w:pPr>
          </w:p>
        </w:tc>
        <w:tc>
          <w:tcPr>
            <w:tcW w:w="1326" w:type="dxa"/>
            <w:tcBorders>
              <w:right w:val="nil"/>
            </w:tcBorders>
          </w:tcPr>
          <w:p>
            <w:pPr>
              <w:pStyle w:val="TableParagraph"/>
              <w:spacing w:before="25"/>
              <w:ind w:left="9"/>
              <w:rPr>
                <w:b/>
                <w:sz w:val="24"/>
              </w:rPr>
            </w:pPr>
            <w:r>
              <w:rPr>
                <w:b/>
                <w:sz w:val="24"/>
              </w:rPr>
              <w:t>USG.1.ER</w:t>
            </w:r>
          </w:p>
        </w:tc>
        <w:tc>
          <w:tcPr>
            <w:tcW w:w="6905" w:type="dxa"/>
            <w:tcBorders>
              <w:left w:val="nil"/>
            </w:tcBorders>
          </w:tcPr>
          <w:p>
            <w:pPr>
              <w:pStyle w:val="TableParagraph"/>
              <w:spacing w:before="20"/>
              <w:ind w:left="243" w:right="212"/>
              <w:rPr>
                <w:sz w:val="24"/>
              </w:rPr>
            </w:pPr>
            <w:r>
              <w:rPr>
                <w:sz w:val="24"/>
              </w:rPr>
              <w:t>Analyze the philosophical influences on core political principles in the American constitutional democracy.</w:t>
            </w:r>
          </w:p>
          <w:p>
            <w:pPr>
              <w:pStyle w:val="TableParagraph"/>
              <w:rPr>
                <w:b/>
                <w:sz w:val="24"/>
              </w:rPr>
            </w:pPr>
          </w:p>
          <w:p>
            <w:pPr>
              <w:pStyle w:val="TableParagraph"/>
              <w:ind w:left="243" w:right="25"/>
              <w:rPr>
                <w:sz w:val="24"/>
              </w:rPr>
            </w:pPr>
            <w:r>
              <w:rPr>
                <w:sz w:val="24"/>
              </w:rPr>
              <w:t>This indicator was developed to encourage inquiry into the historical and philosophical origins of American government and the purpose of government in a democracy. This includes inquiry into the legacies of Greek democracy and Roman republicanism, as well as the impact of Enlightenment thinkers on the formation of America’s constitutional democracy.</w:t>
            </w:r>
          </w:p>
        </w:tc>
      </w:tr>
      <w:tr>
        <w:trPr>
          <w:trHeight w:val="3065" w:hRule="atLeast"/>
        </w:trPr>
        <w:tc>
          <w:tcPr>
            <w:tcW w:w="1488" w:type="dxa"/>
            <w:vMerge/>
            <w:tcBorders>
              <w:top w:val="nil"/>
              <w:bottom w:val="single" w:sz="12" w:space="0" w:color="000000"/>
            </w:tcBorders>
          </w:tcPr>
          <w:p>
            <w:pPr>
              <w:rPr>
                <w:sz w:val="2"/>
                <w:szCs w:val="2"/>
              </w:rPr>
            </w:pPr>
          </w:p>
        </w:tc>
        <w:tc>
          <w:tcPr>
            <w:tcW w:w="1326" w:type="dxa"/>
            <w:tcBorders>
              <w:right w:val="nil"/>
            </w:tcBorders>
          </w:tcPr>
          <w:p>
            <w:pPr>
              <w:pStyle w:val="TableParagraph"/>
              <w:spacing w:before="25"/>
              <w:ind w:left="9"/>
              <w:rPr>
                <w:b/>
                <w:sz w:val="24"/>
              </w:rPr>
            </w:pPr>
            <w:r>
              <w:rPr>
                <w:b/>
                <w:sz w:val="24"/>
              </w:rPr>
              <w:t>USG.1.IN</w:t>
            </w:r>
          </w:p>
        </w:tc>
        <w:tc>
          <w:tcPr>
            <w:tcW w:w="6905" w:type="dxa"/>
            <w:tcBorders>
              <w:left w:val="nil"/>
            </w:tcBorders>
          </w:tcPr>
          <w:p>
            <w:pPr>
              <w:pStyle w:val="TableParagraph"/>
              <w:spacing w:before="20"/>
              <w:ind w:left="243" w:right="165"/>
              <w:rPr>
                <w:sz w:val="24"/>
              </w:rPr>
            </w:pPr>
            <w:r>
              <w:rPr>
                <w:sz w:val="24"/>
              </w:rPr>
              <w:t>Interpret founding documents and principles that led to the creation of the American constitutional democracy.</w:t>
            </w:r>
          </w:p>
          <w:p>
            <w:pPr>
              <w:pStyle w:val="TableParagraph"/>
              <w:spacing w:before="9"/>
              <w:rPr>
                <w:b/>
                <w:sz w:val="23"/>
              </w:rPr>
            </w:pPr>
          </w:p>
          <w:p>
            <w:pPr>
              <w:pStyle w:val="TableParagraph"/>
              <w:ind w:left="243" w:right="18"/>
              <w:rPr>
                <w:sz w:val="24"/>
              </w:rPr>
            </w:pPr>
            <w:r>
              <w:rPr>
                <w:sz w:val="24"/>
              </w:rPr>
              <w:t>This indicator was developed to encourage inquiry into the historical and philosophical origins of the American constitutional government presented in the Founding Documents, which provide the structure and framework on which the nation is governed. This indicator also encourages inquiry into the ideas that influenced the Framers of the Constitution and their contributions to the creation of the Constitution.</w:t>
            </w:r>
          </w:p>
        </w:tc>
      </w:tr>
      <w:tr>
        <w:trPr>
          <w:trHeight w:val="2790" w:hRule="atLeast"/>
        </w:trPr>
        <w:tc>
          <w:tcPr>
            <w:tcW w:w="1488" w:type="dxa"/>
            <w:vMerge/>
            <w:tcBorders>
              <w:top w:val="nil"/>
              <w:bottom w:val="single" w:sz="12" w:space="0" w:color="000000"/>
            </w:tcBorders>
          </w:tcPr>
          <w:p>
            <w:pPr>
              <w:rPr>
                <w:sz w:val="2"/>
                <w:szCs w:val="2"/>
              </w:rPr>
            </w:pPr>
          </w:p>
        </w:tc>
        <w:tc>
          <w:tcPr>
            <w:tcW w:w="1326" w:type="dxa"/>
            <w:tcBorders>
              <w:right w:val="nil"/>
            </w:tcBorders>
          </w:tcPr>
          <w:p>
            <w:pPr>
              <w:pStyle w:val="TableParagraph"/>
              <w:spacing w:before="22"/>
              <w:ind w:left="9"/>
              <w:rPr>
                <w:b/>
                <w:sz w:val="24"/>
              </w:rPr>
            </w:pPr>
            <w:r>
              <w:rPr>
                <w:b/>
                <w:sz w:val="24"/>
              </w:rPr>
              <w:t>USG.1.CC</w:t>
            </w:r>
          </w:p>
        </w:tc>
        <w:tc>
          <w:tcPr>
            <w:tcW w:w="6905" w:type="dxa"/>
            <w:tcBorders>
              <w:left w:val="nil"/>
            </w:tcBorders>
          </w:tcPr>
          <w:p>
            <w:pPr>
              <w:pStyle w:val="TableParagraph"/>
              <w:spacing w:before="17"/>
              <w:ind w:left="243" w:right="212"/>
              <w:rPr>
                <w:sz w:val="24"/>
              </w:rPr>
            </w:pPr>
            <w:r>
              <w:rPr>
                <w:sz w:val="24"/>
              </w:rPr>
              <w:t>Analyze the major debates and compromises underlying the formation and ratification of the Constitution.</w:t>
            </w:r>
          </w:p>
          <w:p>
            <w:pPr>
              <w:pStyle w:val="TableParagraph"/>
              <w:rPr>
                <w:b/>
                <w:sz w:val="24"/>
              </w:rPr>
            </w:pPr>
          </w:p>
          <w:p>
            <w:pPr>
              <w:pStyle w:val="TableParagraph"/>
              <w:spacing w:before="1"/>
              <w:ind w:left="243" w:right="104"/>
              <w:rPr>
                <w:sz w:val="24"/>
              </w:rPr>
            </w:pPr>
            <w:r>
              <w:rPr>
                <w:sz w:val="24"/>
              </w:rPr>
              <w:t>This indicator was developed to encourage inquiry into the crucial events and conflicts that led to the ratification of the United States Constitution. This indicator also encourages inquiry into the major debates and compromises at the Constitutional Convention and how economic, political, and social goals impacted the formation of the new government.</w:t>
            </w:r>
          </w:p>
        </w:tc>
      </w:tr>
      <w:tr>
        <w:trPr>
          <w:trHeight w:val="320" w:hRule="atLeast"/>
        </w:trPr>
        <w:tc>
          <w:tcPr>
            <w:tcW w:w="1488" w:type="dxa"/>
            <w:vMerge/>
            <w:tcBorders>
              <w:top w:val="nil"/>
              <w:bottom w:val="single" w:sz="12" w:space="0" w:color="000000"/>
            </w:tcBorders>
          </w:tcPr>
          <w:p>
            <w:pPr>
              <w:rPr>
                <w:sz w:val="2"/>
                <w:szCs w:val="2"/>
              </w:rPr>
            </w:pPr>
          </w:p>
        </w:tc>
        <w:tc>
          <w:tcPr>
            <w:tcW w:w="8231" w:type="dxa"/>
            <w:gridSpan w:val="2"/>
            <w:tcBorders>
              <w:bottom w:val="single" w:sz="12" w:space="0" w:color="000000"/>
            </w:tcBorders>
          </w:tcPr>
          <w:p>
            <w:pPr>
              <w:pStyle w:val="TableParagraph"/>
              <w:tabs>
                <w:tab w:pos="1564" w:val="left" w:leader="none"/>
              </w:tabs>
              <w:spacing w:before="22"/>
              <w:ind w:left="9"/>
              <w:rPr>
                <w:sz w:val="24"/>
              </w:rPr>
            </w:pPr>
            <w:r>
              <w:rPr>
                <w:b/>
                <w:sz w:val="24"/>
              </w:rPr>
              <w:t>USG.1.IP</w:t>
              <w:tab/>
            </w:r>
            <w:r>
              <w:rPr>
                <w:sz w:val="24"/>
              </w:rPr>
              <w:t>Investigate and communicate the importance of</w:t>
            </w:r>
            <w:r>
              <w:rPr>
                <w:spacing w:val="-4"/>
                <w:sz w:val="24"/>
              </w:rPr>
              <w:t> </w:t>
            </w:r>
            <w:r>
              <w:rPr>
                <w:sz w:val="24"/>
              </w:rPr>
              <w:t>constitutional</w:t>
            </w:r>
          </w:p>
        </w:tc>
      </w:tr>
    </w:tbl>
    <w:p>
      <w:pPr>
        <w:spacing w:after="0"/>
        <w:rPr>
          <w:sz w:val="24"/>
        </w:rPr>
        <w:sectPr>
          <w:pgSz w:w="12240" w:h="15840"/>
          <w:pgMar w:header="0" w:footer="944" w:top="1380" w:bottom="122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327"/>
        <w:gridCol w:w="6906"/>
      </w:tblGrid>
      <w:tr>
        <w:trPr>
          <w:trHeight w:val="582" w:hRule="atLeast"/>
        </w:trPr>
        <w:tc>
          <w:tcPr>
            <w:tcW w:w="1488" w:type="dxa"/>
            <w:tcBorders>
              <w:bottom w:val="single" w:sz="12" w:space="0" w:color="000000"/>
            </w:tcBorders>
          </w:tcPr>
          <w:p>
            <w:pPr>
              <w:pStyle w:val="TableParagraph"/>
              <w:spacing w:before="13"/>
              <w:ind w:left="76"/>
              <w:rPr>
                <w:b/>
                <w:sz w:val="24"/>
              </w:rPr>
            </w:pPr>
            <w:r>
              <w:rPr>
                <w:b/>
                <w:sz w:val="24"/>
              </w:rPr>
              <w:t>Key Concept</w:t>
            </w:r>
          </w:p>
        </w:tc>
        <w:tc>
          <w:tcPr>
            <w:tcW w:w="8233" w:type="dxa"/>
            <w:gridSpan w:val="2"/>
            <w:tcBorders>
              <w:bottom w:val="single" w:sz="12" w:space="0" w:color="000000"/>
            </w:tcBorders>
          </w:tcPr>
          <w:p>
            <w:pPr>
              <w:pStyle w:val="TableParagraph"/>
              <w:spacing w:before="152"/>
              <w:ind w:left="3566" w:right="3562"/>
              <w:jc w:val="center"/>
              <w:rPr>
                <w:b/>
                <w:sz w:val="24"/>
              </w:rPr>
            </w:pPr>
            <w:r>
              <w:rPr>
                <w:b/>
                <w:sz w:val="24"/>
              </w:rPr>
              <w:t>Standards</w:t>
            </w:r>
          </w:p>
        </w:tc>
      </w:tr>
      <w:tr>
        <w:trPr>
          <w:trHeight w:val="2790" w:hRule="atLeast"/>
        </w:trPr>
        <w:tc>
          <w:tcPr>
            <w:tcW w:w="1488" w:type="dxa"/>
            <w:tcBorders>
              <w:top w:val="single" w:sz="12" w:space="0" w:color="000000"/>
              <w:bottom w:val="single" w:sz="12" w:space="0" w:color="000000"/>
            </w:tcBorders>
          </w:tcPr>
          <w:p>
            <w:pPr>
              <w:pStyle w:val="TableParagraph"/>
              <w:rPr>
                <w:sz w:val="22"/>
              </w:rPr>
            </w:pPr>
          </w:p>
        </w:tc>
        <w:tc>
          <w:tcPr>
            <w:tcW w:w="8233" w:type="dxa"/>
            <w:gridSpan w:val="2"/>
            <w:tcBorders>
              <w:top w:val="single" w:sz="12" w:space="0" w:color="000000"/>
              <w:bottom w:val="single" w:sz="12" w:space="0" w:color="000000"/>
            </w:tcBorders>
          </w:tcPr>
          <w:p>
            <w:pPr>
              <w:pStyle w:val="TableParagraph"/>
              <w:spacing w:before="8"/>
              <w:ind w:left="1564" w:right="47"/>
              <w:rPr>
                <w:sz w:val="24"/>
              </w:rPr>
            </w:pPr>
            <w:r>
              <w:rPr>
                <w:sz w:val="24"/>
              </w:rPr>
              <w:t>principles and fundamental values and apply them in abstract and real world situations.</w:t>
            </w:r>
          </w:p>
          <w:p>
            <w:pPr>
              <w:pStyle w:val="TableParagraph"/>
              <w:rPr>
                <w:b/>
                <w:sz w:val="24"/>
              </w:rPr>
            </w:pPr>
          </w:p>
          <w:p>
            <w:pPr>
              <w:pStyle w:val="TableParagraph"/>
              <w:ind w:left="1564" w:right="47"/>
              <w:rPr>
                <w:sz w:val="24"/>
              </w:rPr>
            </w:pPr>
            <w:r>
              <w:rPr>
                <w:sz w:val="24"/>
              </w:rPr>
              <w:t>This indicator was developed to encourage inquiry into how the American idea of constitutional government has distinctively shaped American society. Further inquiry into this indicator focuses on the extent to which the Constitution is a living document, capable of being altered over time as needed, and how these changes may personally impact students.</w:t>
            </w:r>
          </w:p>
        </w:tc>
      </w:tr>
      <w:tr>
        <w:trPr>
          <w:trHeight w:val="572" w:hRule="atLeast"/>
        </w:trPr>
        <w:tc>
          <w:tcPr>
            <w:tcW w:w="1488" w:type="dxa"/>
            <w:vMerge w:val="restart"/>
            <w:tcBorders>
              <w:top w:val="single" w:sz="12" w:space="0" w:color="000000"/>
              <w:bottom w:val="single" w:sz="12" w:space="0" w:color="000000"/>
            </w:tcBorders>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5"/>
              <w:rPr>
                <w:b/>
                <w:sz w:val="28"/>
              </w:rPr>
            </w:pPr>
          </w:p>
          <w:p>
            <w:pPr>
              <w:pStyle w:val="TableParagraph"/>
              <w:ind w:left="287" w:right="127" w:hanging="142"/>
              <w:rPr>
                <w:b/>
                <w:sz w:val="22"/>
              </w:rPr>
            </w:pPr>
            <w:r>
              <w:rPr>
                <w:b/>
                <w:sz w:val="22"/>
              </w:rPr>
              <w:t>Government Structure</w:t>
            </w:r>
          </w:p>
        </w:tc>
        <w:tc>
          <w:tcPr>
            <w:tcW w:w="8233" w:type="dxa"/>
            <w:gridSpan w:val="2"/>
            <w:tcBorders>
              <w:top w:val="single" w:sz="12" w:space="0" w:color="000000"/>
            </w:tcBorders>
          </w:tcPr>
          <w:p>
            <w:pPr>
              <w:pStyle w:val="TableParagraph"/>
              <w:spacing w:line="270" w:lineRule="atLeast" w:before="8"/>
              <w:ind w:left="9" w:right="848"/>
              <w:rPr>
                <w:sz w:val="24"/>
              </w:rPr>
            </w:pPr>
            <w:r>
              <w:rPr>
                <w:b/>
                <w:sz w:val="24"/>
              </w:rPr>
              <w:t>Standard 2: </w:t>
            </w:r>
            <w:r>
              <w:rPr>
                <w:sz w:val="24"/>
              </w:rPr>
              <w:t>Demonstrate an understanding of the structure and functions of government at all levels in the United States.</w:t>
            </w:r>
          </w:p>
        </w:tc>
      </w:tr>
      <w:tr>
        <w:trPr>
          <w:trHeight w:val="1407" w:hRule="atLeast"/>
        </w:trPr>
        <w:tc>
          <w:tcPr>
            <w:tcW w:w="1488" w:type="dxa"/>
            <w:vMerge/>
            <w:tcBorders>
              <w:top w:val="nil"/>
              <w:bottom w:val="single" w:sz="12" w:space="0" w:color="000000"/>
            </w:tcBorders>
          </w:tcPr>
          <w:p>
            <w:pPr>
              <w:rPr>
                <w:sz w:val="2"/>
                <w:szCs w:val="2"/>
              </w:rPr>
            </w:pPr>
          </w:p>
        </w:tc>
        <w:tc>
          <w:tcPr>
            <w:tcW w:w="8233" w:type="dxa"/>
            <w:gridSpan w:val="2"/>
          </w:tcPr>
          <w:p>
            <w:pPr>
              <w:pStyle w:val="TableParagraph"/>
              <w:spacing w:line="270" w:lineRule="atLeast" w:before="17"/>
              <w:ind w:left="9"/>
              <w:rPr>
                <w:sz w:val="24"/>
              </w:rPr>
            </w:pPr>
            <w:r>
              <w:rPr>
                <w:b/>
                <w:sz w:val="24"/>
              </w:rPr>
              <w:t>Enduring Understanding: </w:t>
            </w:r>
            <w:r>
              <w:rPr>
                <w:sz w:val="24"/>
              </w:rPr>
              <w:t>In the American constitutional democracy, power is widely distributed and checks prevent one branch of government from becoming too powerful and seizing powers from the other branches of government. National, state, and local governments are in positions where they must all compete and cooperate in order to govern effectively.</w:t>
            </w:r>
          </w:p>
        </w:tc>
      </w:tr>
      <w:tr>
        <w:trPr>
          <w:trHeight w:val="310" w:hRule="atLeast"/>
        </w:trPr>
        <w:tc>
          <w:tcPr>
            <w:tcW w:w="1488" w:type="dxa"/>
            <w:vMerge/>
            <w:tcBorders>
              <w:top w:val="nil"/>
              <w:bottom w:val="single" w:sz="12" w:space="0" w:color="000000"/>
            </w:tcBorders>
          </w:tcPr>
          <w:p>
            <w:pPr>
              <w:rPr>
                <w:sz w:val="2"/>
                <w:szCs w:val="2"/>
              </w:rPr>
            </w:pPr>
          </w:p>
        </w:tc>
        <w:tc>
          <w:tcPr>
            <w:tcW w:w="8233" w:type="dxa"/>
            <w:gridSpan w:val="2"/>
          </w:tcPr>
          <w:p>
            <w:pPr>
              <w:pStyle w:val="TableParagraph"/>
              <w:spacing w:line="266" w:lineRule="exact" w:before="25"/>
              <w:ind w:left="9"/>
              <w:rPr>
                <w:b/>
                <w:sz w:val="24"/>
              </w:rPr>
            </w:pPr>
            <w:r>
              <w:rPr>
                <w:b/>
                <w:sz w:val="24"/>
              </w:rPr>
              <w:t>The student will:</w:t>
            </w:r>
          </w:p>
        </w:tc>
      </w:tr>
      <w:tr>
        <w:trPr>
          <w:trHeight w:val="3066" w:hRule="atLeast"/>
        </w:trPr>
        <w:tc>
          <w:tcPr>
            <w:tcW w:w="1488" w:type="dxa"/>
            <w:vMerge/>
            <w:tcBorders>
              <w:top w:val="nil"/>
              <w:bottom w:val="single" w:sz="12" w:space="0" w:color="000000"/>
            </w:tcBorders>
          </w:tcPr>
          <w:p>
            <w:pPr>
              <w:rPr>
                <w:sz w:val="2"/>
                <w:szCs w:val="2"/>
              </w:rPr>
            </w:pPr>
          </w:p>
        </w:tc>
        <w:tc>
          <w:tcPr>
            <w:tcW w:w="1327" w:type="dxa"/>
            <w:tcBorders>
              <w:right w:val="nil"/>
            </w:tcBorders>
          </w:tcPr>
          <w:p>
            <w:pPr>
              <w:pStyle w:val="TableParagraph"/>
              <w:spacing w:before="25"/>
              <w:ind w:left="9"/>
              <w:rPr>
                <w:b/>
                <w:sz w:val="24"/>
              </w:rPr>
            </w:pPr>
            <w:r>
              <w:rPr>
                <w:b/>
                <w:sz w:val="24"/>
              </w:rPr>
              <w:t>USG.2.ER</w:t>
            </w:r>
          </w:p>
        </w:tc>
        <w:tc>
          <w:tcPr>
            <w:tcW w:w="6906" w:type="dxa"/>
            <w:tcBorders>
              <w:left w:val="nil"/>
            </w:tcBorders>
          </w:tcPr>
          <w:p>
            <w:pPr>
              <w:pStyle w:val="TableParagraph"/>
              <w:spacing w:before="20"/>
              <w:ind w:left="242" w:right="80"/>
              <w:rPr>
                <w:sz w:val="24"/>
              </w:rPr>
            </w:pPr>
            <w:r>
              <w:rPr>
                <w:sz w:val="24"/>
              </w:rPr>
              <w:t>Explain the authority, organization, purposes, and responsibilities of the three branches of government as enumerated in Articles I–III in the Constitution.</w:t>
            </w:r>
          </w:p>
          <w:p>
            <w:pPr>
              <w:pStyle w:val="TableParagraph"/>
              <w:rPr>
                <w:b/>
                <w:sz w:val="24"/>
              </w:rPr>
            </w:pPr>
          </w:p>
          <w:p>
            <w:pPr>
              <w:pStyle w:val="TableParagraph"/>
              <w:ind w:left="242" w:right="287"/>
              <w:rPr>
                <w:sz w:val="24"/>
              </w:rPr>
            </w:pPr>
            <w:r>
              <w:rPr>
                <w:sz w:val="24"/>
              </w:rPr>
              <w:t>This indicator was developed to encourage inquiry into the formal and informal structure, roles, and operations of the legislative, executive, and judicial branches of the national government, including the specific powers of each branch. Additionally, this indicator promotes inquiry into the extent to which the three branches are interdependent.</w:t>
            </w:r>
          </w:p>
        </w:tc>
      </w:tr>
      <w:tr>
        <w:trPr>
          <w:trHeight w:val="2790" w:hRule="atLeast"/>
        </w:trPr>
        <w:tc>
          <w:tcPr>
            <w:tcW w:w="1488" w:type="dxa"/>
            <w:vMerge/>
            <w:tcBorders>
              <w:top w:val="nil"/>
              <w:bottom w:val="single" w:sz="12" w:space="0" w:color="000000"/>
            </w:tcBorders>
          </w:tcPr>
          <w:p>
            <w:pPr>
              <w:rPr>
                <w:sz w:val="2"/>
                <w:szCs w:val="2"/>
              </w:rPr>
            </w:pPr>
          </w:p>
        </w:tc>
        <w:tc>
          <w:tcPr>
            <w:tcW w:w="1327" w:type="dxa"/>
            <w:tcBorders>
              <w:right w:val="nil"/>
            </w:tcBorders>
          </w:tcPr>
          <w:p>
            <w:pPr>
              <w:pStyle w:val="TableParagraph"/>
              <w:spacing w:before="25"/>
              <w:ind w:left="9"/>
              <w:rPr>
                <w:b/>
                <w:sz w:val="24"/>
              </w:rPr>
            </w:pPr>
            <w:r>
              <w:rPr>
                <w:b/>
                <w:sz w:val="24"/>
              </w:rPr>
              <w:t>USG.2.IN</w:t>
            </w:r>
          </w:p>
        </w:tc>
        <w:tc>
          <w:tcPr>
            <w:tcW w:w="6906" w:type="dxa"/>
            <w:tcBorders>
              <w:left w:val="nil"/>
            </w:tcBorders>
          </w:tcPr>
          <w:p>
            <w:pPr>
              <w:pStyle w:val="TableParagraph"/>
              <w:spacing w:before="20"/>
              <w:ind w:left="242" w:right="280"/>
              <w:rPr>
                <w:sz w:val="24"/>
              </w:rPr>
            </w:pPr>
            <w:r>
              <w:rPr>
                <w:sz w:val="24"/>
              </w:rPr>
              <w:t>Analyze how power and responsibility are distributed, shared, and limited in the American constitutional government.</w:t>
            </w:r>
          </w:p>
          <w:p>
            <w:pPr>
              <w:pStyle w:val="TableParagraph"/>
              <w:rPr>
                <w:b/>
                <w:sz w:val="24"/>
              </w:rPr>
            </w:pPr>
          </w:p>
          <w:p>
            <w:pPr>
              <w:pStyle w:val="TableParagraph"/>
              <w:ind w:left="242" w:right="214"/>
              <w:rPr>
                <w:sz w:val="24"/>
              </w:rPr>
            </w:pPr>
            <w:r>
              <w:rPr>
                <w:sz w:val="24"/>
              </w:rPr>
              <w:t>This indicator was developed to encourage inquiry into how the principles of American democracy are reflected in the Constitution and the Bill of Rights, as well as in the organization and actions of federal, state, and local governmental entities. Further inquiry encourages discourse on how the interpretation and application of American democratic principles continue to evolve over time.</w:t>
            </w:r>
          </w:p>
        </w:tc>
      </w:tr>
      <w:tr>
        <w:trPr>
          <w:trHeight w:val="1133" w:hRule="atLeast"/>
        </w:trPr>
        <w:tc>
          <w:tcPr>
            <w:tcW w:w="1488" w:type="dxa"/>
            <w:vMerge/>
            <w:tcBorders>
              <w:top w:val="nil"/>
              <w:bottom w:val="single" w:sz="12" w:space="0" w:color="000000"/>
            </w:tcBorders>
          </w:tcPr>
          <w:p>
            <w:pPr>
              <w:rPr>
                <w:sz w:val="2"/>
                <w:szCs w:val="2"/>
              </w:rPr>
            </w:pPr>
          </w:p>
        </w:tc>
        <w:tc>
          <w:tcPr>
            <w:tcW w:w="1327" w:type="dxa"/>
            <w:tcBorders>
              <w:right w:val="nil"/>
            </w:tcBorders>
          </w:tcPr>
          <w:p>
            <w:pPr>
              <w:pStyle w:val="TableParagraph"/>
              <w:spacing w:before="25"/>
              <w:ind w:left="9"/>
              <w:rPr>
                <w:b/>
                <w:sz w:val="24"/>
              </w:rPr>
            </w:pPr>
            <w:r>
              <w:rPr>
                <w:b/>
                <w:sz w:val="24"/>
              </w:rPr>
              <w:t>USG.2.CC</w:t>
            </w:r>
          </w:p>
        </w:tc>
        <w:tc>
          <w:tcPr>
            <w:tcW w:w="6906" w:type="dxa"/>
            <w:tcBorders>
              <w:left w:val="nil"/>
            </w:tcBorders>
          </w:tcPr>
          <w:p>
            <w:pPr>
              <w:pStyle w:val="TableParagraph"/>
              <w:spacing w:before="20"/>
              <w:ind w:left="242" w:right="127"/>
              <w:rPr>
                <w:sz w:val="24"/>
              </w:rPr>
            </w:pPr>
            <w:r>
              <w:rPr>
                <w:sz w:val="24"/>
              </w:rPr>
              <w:t>Explain how governments in South Carolina are organized and how they function in the American constitutional government.</w:t>
            </w:r>
          </w:p>
          <w:p>
            <w:pPr>
              <w:pStyle w:val="TableParagraph"/>
              <w:rPr>
                <w:b/>
                <w:sz w:val="24"/>
              </w:rPr>
            </w:pPr>
          </w:p>
          <w:p>
            <w:pPr>
              <w:pStyle w:val="TableParagraph"/>
              <w:spacing w:line="266" w:lineRule="exact"/>
              <w:ind w:left="242"/>
              <w:rPr>
                <w:sz w:val="24"/>
              </w:rPr>
            </w:pPr>
            <w:r>
              <w:rPr>
                <w:sz w:val="24"/>
              </w:rPr>
              <w:t>This indicator was developed to encourage inquiry into how state</w:t>
            </w:r>
          </w:p>
        </w:tc>
      </w:tr>
    </w:tbl>
    <w:p>
      <w:pPr>
        <w:spacing w:after="0" w:line="266" w:lineRule="exact"/>
        <w:rPr>
          <w:sz w:val="24"/>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321"/>
        <w:gridCol w:w="6912"/>
      </w:tblGrid>
      <w:tr>
        <w:trPr>
          <w:trHeight w:val="582" w:hRule="atLeast"/>
        </w:trPr>
        <w:tc>
          <w:tcPr>
            <w:tcW w:w="1488" w:type="dxa"/>
            <w:tcBorders>
              <w:bottom w:val="single" w:sz="12" w:space="0" w:color="000000"/>
            </w:tcBorders>
          </w:tcPr>
          <w:p>
            <w:pPr>
              <w:pStyle w:val="TableParagraph"/>
              <w:spacing w:before="13"/>
              <w:ind w:left="76"/>
              <w:rPr>
                <w:b/>
                <w:sz w:val="24"/>
              </w:rPr>
            </w:pPr>
            <w:r>
              <w:rPr>
                <w:b/>
                <w:sz w:val="24"/>
              </w:rPr>
              <w:t>Key Concept</w:t>
            </w:r>
          </w:p>
        </w:tc>
        <w:tc>
          <w:tcPr>
            <w:tcW w:w="8233" w:type="dxa"/>
            <w:gridSpan w:val="2"/>
            <w:tcBorders>
              <w:bottom w:val="single" w:sz="12" w:space="0" w:color="000000"/>
            </w:tcBorders>
          </w:tcPr>
          <w:p>
            <w:pPr>
              <w:pStyle w:val="TableParagraph"/>
              <w:spacing w:before="152"/>
              <w:ind w:left="3566" w:right="3562"/>
              <w:jc w:val="center"/>
              <w:rPr>
                <w:b/>
                <w:sz w:val="24"/>
              </w:rPr>
            </w:pPr>
            <w:r>
              <w:rPr>
                <w:b/>
                <w:sz w:val="24"/>
              </w:rPr>
              <w:t>Standards</w:t>
            </w:r>
          </w:p>
        </w:tc>
      </w:tr>
      <w:tr>
        <w:trPr>
          <w:trHeight w:val="1400" w:hRule="atLeast"/>
        </w:trPr>
        <w:tc>
          <w:tcPr>
            <w:tcW w:w="1488" w:type="dxa"/>
            <w:vMerge w:val="restart"/>
            <w:tcBorders>
              <w:top w:val="single" w:sz="12" w:space="0" w:color="000000"/>
              <w:bottom w:val="single" w:sz="12" w:space="0" w:color="000000"/>
            </w:tcBorders>
          </w:tcPr>
          <w:p>
            <w:pPr>
              <w:pStyle w:val="TableParagraph"/>
              <w:rPr>
                <w:sz w:val="22"/>
              </w:rPr>
            </w:pPr>
          </w:p>
        </w:tc>
        <w:tc>
          <w:tcPr>
            <w:tcW w:w="8233" w:type="dxa"/>
            <w:gridSpan w:val="2"/>
            <w:tcBorders>
              <w:top w:val="single" w:sz="12" w:space="0" w:color="000000"/>
            </w:tcBorders>
          </w:tcPr>
          <w:p>
            <w:pPr>
              <w:pStyle w:val="TableParagraph"/>
              <w:spacing w:before="8"/>
              <w:ind w:left="1564" w:right="167"/>
              <w:rPr>
                <w:sz w:val="24"/>
              </w:rPr>
            </w:pPr>
            <w:r>
              <w:rPr>
                <w:sz w:val="24"/>
              </w:rPr>
              <w:t>and local governments are organized and how they function under the American constitutional government. This indicator encourages further inquiry into how federalism provides for several levels of government supported by many state and local officials.</w:t>
            </w:r>
          </w:p>
        </w:tc>
      </w:tr>
      <w:tr>
        <w:trPr>
          <w:trHeight w:val="3073" w:hRule="atLeast"/>
        </w:trPr>
        <w:tc>
          <w:tcPr>
            <w:tcW w:w="1488" w:type="dxa"/>
            <w:vMerge/>
            <w:tcBorders>
              <w:top w:val="nil"/>
              <w:bottom w:val="single" w:sz="12" w:space="0" w:color="000000"/>
            </w:tcBorders>
          </w:tcPr>
          <w:p>
            <w:pPr>
              <w:rPr>
                <w:sz w:val="2"/>
                <w:szCs w:val="2"/>
              </w:rPr>
            </w:pPr>
          </w:p>
        </w:tc>
        <w:tc>
          <w:tcPr>
            <w:tcW w:w="1321" w:type="dxa"/>
            <w:tcBorders>
              <w:bottom w:val="single" w:sz="12" w:space="0" w:color="000000"/>
              <w:right w:val="nil"/>
            </w:tcBorders>
          </w:tcPr>
          <w:p>
            <w:pPr>
              <w:pStyle w:val="TableParagraph"/>
              <w:spacing w:before="22"/>
              <w:ind w:left="9"/>
              <w:rPr>
                <w:b/>
                <w:sz w:val="24"/>
              </w:rPr>
            </w:pPr>
            <w:r>
              <w:rPr>
                <w:b/>
                <w:sz w:val="24"/>
              </w:rPr>
              <w:t>USG.2.IP</w:t>
            </w:r>
          </w:p>
        </w:tc>
        <w:tc>
          <w:tcPr>
            <w:tcW w:w="6912" w:type="dxa"/>
            <w:tcBorders>
              <w:left w:val="nil"/>
              <w:bottom w:val="single" w:sz="12" w:space="0" w:color="000000"/>
            </w:tcBorders>
          </w:tcPr>
          <w:p>
            <w:pPr>
              <w:pStyle w:val="TableParagraph"/>
              <w:spacing w:before="17"/>
              <w:ind w:left="248" w:right="27"/>
              <w:rPr>
                <w:sz w:val="24"/>
              </w:rPr>
            </w:pPr>
            <w:r>
              <w:rPr>
                <w:sz w:val="24"/>
              </w:rPr>
              <w:t>Synthesize why the rule of law has a central place in American society and the impact it has on the American political system.</w:t>
            </w:r>
          </w:p>
          <w:p>
            <w:pPr>
              <w:pStyle w:val="TableParagraph"/>
              <w:rPr>
                <w:b/>
                <w:sz w:val="24"/>
              </w:rPr>
            </w:pPr>
          </w:p>
          <w:p>
            <w:pPr>
              <w:pStyle w:val="TableParagraph"/>
              <w:spacing w:before="1"/>
              <w:ind w:left="248" w:right="27"/>
              <w:rPr>
                <w:sz w:val="24"/>
              </w:rPr>
            </w:pPr>
            <w:r>
              <w:rPr>
                <w:sz w:val="24"/>
              </w:rPr>
              <w:t>This indicator was developed to encourage inquiry into how the U.S. Constitution shapes the actions of governments and politics, draws its authority from the people, and defines the extent and limits of government power and the rights of citizens. This indicator also promotes inquiry into the reasons particular laws have been passed and the role of the federal and state judiciary system to resolve arising controversies.</w:t>
            </w:r>
          </w:p>
        </w:tc>
      </w:tr>
      <w:tr>
        <w:trPr>
          <w:trHeight w:val="572" w:hRule="atLeast"/>
        </w:trPr>
        <w:tc>
          <w:tcPr>
            <w:tcW w:w="1488"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61"/>
              <w:ind w:left="321" w:right="317" w:firstLine="1"/>
              <w:jc w:val="center"/>
              <w:rPr>
                <w:b/>
                <w:sz w:val="24"/>
              </w:rPr>
            </w:pPr>
            <w:r>
              <w:rPr>
                <w:b/>
                <w:sz w:val="24"/>
              </w:rPr>
              <w:t>The Political Process</w:t>
            </w:r>
          </w:p>
        </w:tc>
        <w:tc>
          <w:tcPr>
            <w:tcW w:w="8233" w:type="dxa"/>
            <w:gridSpan w:val="2"/>
            <w:tcBorders>
              <w:top w:val="single" w:sz="12" w:space="0" w:color="000000"/>
            </w:tcBorders>
          </w:tcPr>
          <w:p>
            <w:pPr>
              <w:pStyle w:val="TableParagraph"/>
              <w:spacing w:line="270" w:lineRule="atLeast" w:before="10"/>
              <w:ind w:left="9" w:right="275"/>
              <w:rPr>
                <w:sz w:val="24"/>
              </w:rPr>
            </w:pPr>
            <w:r>
              <w:rPr>
                <w:b/>
                <w:sz w:val="24"/>
              </w:rPr>
              <w:t>Standard 3: </w:t>
            </w:r>
            <w:r>
              <w:rPr>
                <w:sz w:val="24"/>
              </w:rPr>
              <w:t>Demonstrate an understanding of the political process in determining and shaping public policy and the political climate in the United States.</w:t>
            </w:r>
          </w:p>
        </w:tc>
      </w:tr>
      <w:tr>
        <w:trPr>
          <w:trHeight w:val="1685" w:hRule="atLeast"/>
        </w:trPr>
        <w:tc>
          <w:tcPr>
            <w:tcW w:w="1488" w:type="dxa"/>
            <w:vMerge/>
            <w:tcBorders>
              <w:top w:val="nil"/>
              <w:bottom w:val="single" w:sz="12" w:space="0" w:color="000000"/>
            </w:tcBorders>
          </w:tcPr>
          <w:p>
            <w:pPr>
              <w:rPr>
                <w:sz w:val="2"/>
                <w:szCs w:val="2"/>
              </w:rPr>
            </w:pPr>
          </w:p>
        </w:tc>
        <w:tc>
          <w:tcPr>
            <w:tcW w:w="8233" w:type="dxa"/>
            <w:gridSpan w:val="2"/>
          </w:tcPr>
          <w:p>
            <w:pPr>
              <w:pStyle w:val="TableParagraph"/>
              <w:spacing w:line="270" w:lineRule="atLeast" w:before="20"/>
              <w:ind w:left="9" w:right="169"/>
              <w:rPr>
                <w:sz w:val="24"/>
              </w:rPr>
            </w:pPr>
            <w:r>
              <w:rPr>
                <w:b/>
                <w:sz w:val="24"/>
              </w:rPr>
              <w:t>Enduring Understanding: </w:t>
            </w:r>
            <w:r>
              <w:rPr>
                <w:sz w:val="24"/>
              </w:rPr>
              <w:t>American political beliefs are shaped by an understanding of founding principles, core values, and changing demographics that in turn shape one’s belief about government and ideological trends related to public policy. Governing is achieved through an individual's participation in government both directly and indirectly which results in multiple avenues for influence on the policy making process.</w:t>
            </w:r>
          </w:p>
        </w:tc>
      </w:tr>
      <w:tr>
        <w:trPr>
          <w:trHeight w:val="310" w:hRule="atLeast"/>
        </w:trPr>
        <w:tc>
          <w:tcPr>
            <w:tcW w:w="1488" w:type="dxa"/>
            <w:vMerge/>
            <w:tcBorders>
              <w:top w:val="nil"/>
              <w:bottom w:val="single" w:sz="12" w:space="0" w:color="000000"/>
            </w:tcBorders>
          </w:tcPr>
          <w:p>
            <w:pPr>
              <w:rPr>
                <w:sz w:val="2"/>
                <w:szCs w:val="2"/>
              </w:rPr>
            </w:pPr>
          </w:p>
        </w:tc>
        <w:tc>
          <w:tcPr>
            <w:tcW w:w="8233" w:type="dxa"/>
            <w:gridSpan w:val="2"/>
          </w:tcPr>
          <w:p>
            <w:pPr>
              <w:pStyle w:val="TableParagraph"/>
              <w:spacing w:line="266" w:lineRule="exact" w:before="25"/>
              <w:ind w:left="9"/>
              <w:rPr>
                <w:b/>
                <w:sz w:val="24"/>
              </w:rPr>
            </w:pPr>
            <w:r>
              <w:rPr>
                <w:b/>
                <w:sz w:val="24"/>
              </w:rPr>
              <w:t>The student will:</w:t>
            </w:r>
          </w:p>
        </w:tc>
      </w:tr>
      <w:tr>
        <w:trPr>
          <w:trHeight w:val="3066" w:hRule="atLeast"/>
        </w:trPr>
        <w:tc>
          <w:tcPr>
            <w:tcW w:w="1488" w:type="dxa"/>
            <w:vMerge/>
            <w:tcBorders>
              <w:top w:val="nil"/>
              <w:bottom w:val="single" w:sz="12" w:space="0" w:color="000000"/>
            </w:tcBorders>
          </w:tcPr>
          <w:p>
            <w:pPr>
              <w:rPr>
                <w:sz w:val="2"/>
                <w:szCs w:val="2"/>
              </w:rPr>
            </w:pPr>
          </w:p>
        </w:tc>
        <w:tc>
          <w:tcPr>
            <w:tcW w:w="1321" w:type="dxa"/>
            <w:tcBorders>
              <w:right w:val="nil"/>
            </w:tcBorders>
          </w:tcPr>
          <w:p>
            <w:pPr>
              <w:pStyle w:val="TableParagraph"/>
              <w:spacing w:before="25"/>
              <w:ind w:left="9"/>
              <w:rPr>
                <w:b/>
                <w:sz w:val="24"/>
              </w:rPr>
            </w:pPr>
            <w:r>
              <w:rPr>
                <w:b/>
                <w:sz w:val="24"/>
              </w:rPr>
              <w:t>USG.3.ER</w:t>
            </w:r>
          </w:p>
        </w:tc>
        <w:tc>
          <w:tcPr>
            <w:tcW w:w="6912" w:type="dxa"/>
            <w:tcBorders>
              <w:left w:val="nil"/>
            </w:tcBorders>
          </w:tcPr>
          <w:p>
            <w:pPr>
              <w:pStyle w:val="TableParagraph"/>
              <w:spacing w:before="20"/>
              <w:ind w:left="248" w:right="240"/>
              <w:rPr>
                <w:sz w:val="24"/>
              </w:rPr>
            </w:pPr>
            <w:r>
              <w:rPr>
                <w:sz w:val="24"/>
              </w:rPr>
              <w:t>Describe the policy making process in the American constitutional government.</w:t>
            </w:r>
          </w:p>
          <w:p>
            <w:pPr>
              <w:pStyle w:val="TableParagraph"/>
              <w:rPr>
                <w:b/>
                <w:sz w:val="24"/>
              </w:rPr>
            </w:pPr>
          </w:p>
          <w:p>
            <w:pPr>
              <w:pStyle w:val="TableParagraph"/>
              <w:ind w:left="248" w:right="20"/>
              <w:rPr>
                <w:sz w:val="24"/>
              </w:rPr>
            </w:pPr>
            <w:r>
              <w:rPr>
                <w:sz w:val="24"/>
              </w:rPr>
              <w:t>This indicator was developed to encourage inquiry into public policy as a result of interactions among various stakeholders, institutions, and processes. This indicator also promotes inquiry into how public policy is made at all levels of government and how investigations of these policy networks in domestic, economic, and foreign policy shows relationships to federalism, the impact of interest groups, parties, and elections.</w:t>
            </w:r>
          </w:p>
        </w:tc>
      </w:tr>
      <w:tr>
        <w:trPr>
          <w:trHeight w:val="1961" w:hRule="atLeast"/>
        </w:trPr>
        <w:tc>
          <w:tcPr>
            <w:tcW w:w="1488" w:type="dxa"/>
            <w:vMerge/>
            <w:tcBorders>
              <w:top w:val="nil"/>
              <w:bottom w:val="single" w:sz="12" w:space="0" w:color="000000"/>
            </w:tcBorders>
          </w:tcPr>
          <w:p>
            <w:pPr>
              <w:rPr>
                <w:sz w:val="2"/>
                <w:szCs w:val="2"/>
              </w:rPr>
            </w:pPr>
          </w:p>
        </w:tc>
        <w:tc>
          <w:tcPr>
            <w:tcW w:w="1321" w:type="dxa"/>
            <w:tcBorders>
              <w:right w:val="nil"/>
            </w:tcBorders>
          </w:tcPr>
          <w:p>
            <w:pPr>
              <w:pStyle w:val="TableParagraph"/>
              <w:spacing w:before="25"/>
              <w:ind w:left="9"/>
              <w:rPr>
                <w:b/>
                <w:sz w:val="24"/>
              </w:rPr>
            </w:pPr>
            <w:r>
              <w:rPr>
                <w:b/>
                <w:sz w:val="24"/>
              </w:rPr>
              <w:t>USG.3.IN</w:t>
            </w:r>
          </w:p>
        </w:tc>
        <w:tc>
          <w:tcPr>
            <w:tcW w:w="6912" w:type="dxa"/>
            <w:tcBorders>
              <w:left w:val="nil"/>
            </w:tcBorders>
          </w:tcPr>
          <w:p>
            <w:pPr>
              <w:pStyle w:val="TableParagraph"/>
              <w:spacing w:before="20"/>
              <w:ind w:left="248" w:right="27"/>
              <w:rPr>
                <w:sz w:val="24"/>
              </w:rPr>
            </w:pPr>
            <w:r>
              <w:rPr>
                <w:sz w:val="24"/>
              </w:rPr>
              <w:t>Interpret how American political beliefs are shaped by the founding principles, core values, and changing demographics of America, and how those beliefs led to the creation of ideological trends which affect public policy over time.</w:t>
            </w:r>
          </w:p>
          <w:p>
            <w:pPr>
              <w:pStyle w:val="TableParagraph"/>
              <w:rPr>
                <w:b/>
                <w:sz w:val="24"/>
              </w:rPr>
            </w:pPr>
          </w:p>
          <w:p>
            <w:pPr>
              <w:pStyle w:val="TableParagraph"/>
              <w:spacing w:line="270" w:lineRule="atLeast"/>
              <w:ind w:left="248" w:right="1"/>
              <w:rPr>
                <w:sz w:val="24"/>
              </w:rPr>
            </w:pPr>
            <w:r>
              <w:rPr>
                <w:sz w:val="24"/>
              </w:rPr>
              <w:t>This indicator was developed to encourage inquiry into the variety of beliefs that individual citizens hold about their government, their</w:t>
            </w:r>
          </w:p>
        </w:tc>
      </w:tr>
    </w:tbl>
    <w:p>
      <w:pPr>
        <w:spacing w:after="0" w:line="270" w:lineRule="atLeast"/>
        <w:rPr>
          <w:sz w:val="24"/>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327"/>
        <w:gridCol w:w="6906"/>
      </w:tblGrid>
      <w:tr>
        <w:trPr>
          <w:trHeight w:val="582" w:hRule="atLeast"/>
        </w:trPr>
        <w:tc>
          <w:tcPr>
            <w:tcW w:w="1488" w:type="dxa"/>
            <w:tcBorders>
              <w:bottom w:val="single" w:sz="12" w:space="0" w:color="000000"/>
            </w:tcBorders>
          </w:tcPr>
          <w:p>
            <w:pPr>
              <w:pStyle w:val="TableParagraph"/>
              <w:spacing w:before="13"/>
              <w:ind w:left="76"/>
              <w:rPr>
                <w:b/>
                <w:sz w:val="24"/>
              </w:rPr>
            </w:pPr>
            <w:r>
              <w:rPr>
                <w:b/>
                <w:sz w:val="24"/>
              </w:rPr>
              <w:t>Key Concept</w:t>
            </w:r>
          </w:p>
        </w:tc>
        <w:tc>
          <w:tcPr>
            <w:tcW w:w="8233" w:type="dxa"/>
            <w:gridSpan w:val="2"/>
            <w:tcBorders>
              <w:bottom w:val="single" w:sz="12" w:space="0" w:color="000000"/>
            </w:tcBorders>
          </w:tcPr>
          <w:p>
            <w:pPr>
              <w:pStyle w:val="TableParagraph"/>
              <w:spacing w:before="152"/>
              <w:ind w:left="3566" w:right="3562"/>
              <w:jc w:val="center"/>
              <w:rPr>
                <w:b/>
                <w:sz w:val="24"/>
              </w:rPr>
            </w:pPr>
            <w:r>
              <w:rPr>
                <w:b/>
                <w:sz w:val="24"/>
              </w:rPr>
              <w:t>Standards</w:t>
            </w:r>
          </w:p>
        </w:tc>
      </w:tr>
      <w:tr>
        <w:trPr>
          <w:trHeight w:val="1952" w:hRule="atLeast"/>
        </w:trPr>
        <w:tc>
          <w:tcPr>
            <w:tcW w:w="1488" w:type="dxa"/>
            <w:vMerge w:val="restart"/>
            <w:tcBorders>
              <w:top w:val="single" w:sz="12" w:space="0" w:color="000000"/>
              <w:bottom w:val="single" w:sz="12" w:space="0" w:color="000000"/>
            </w:tcBorders>
          </w:tcPr>
          <w:p>
            <w:pPr>
              <w:pStyle w:val="TableParagraph"/>
              <w:rPr>
                <w:sz w:val="22"/>
              </w:rPr>
            </w:pPr>
          </w:p>
        </w:tc>
        <w:tc>
          <w:tcPr>
            <w:tcW w:w="8233" w:type="dxa"/>
            <w:gridSpan w:val="2"/>
            <w:tcBorders>
              <w:top w:val="single" w:sz="12" w:space="0" w:color="000000"/>
            </w:tcBorders>
          </w:tcPr>
          <w:p>
            <w:pPr>
              <w:pStyle w:val="TableParagraph"/>
              <w:spacing w:before="8"/>
              <w:ind w:left="1564" w:right="41"/>
              <w:rPr>
                <w:sz w:val="24"/>
              </w:rPr>
            </w:pPr>
            <w:r>
              <w:rPr>
                <w:sz w:val="24"/>
              </w:rPr>
              <w:t>leaders, and the United States political system in general and how those beliefs are formed and evolve over time. The indicator also promotes inquiry into how citizen beliefs about government are shaped by a variety of factors and ultimately leads to political ideologies that shape and influence public debates and choices in the American constitutional government.</w:t>
            </w:r>
          </w:p>
        </w:tc>
      </w:tr>
      <w:tr>
        <w:trPr>
          <w:trHeight w:val="2511" w:hRule="atLeast"/>
        </w:trPr>
        <w:tc>
          <w:tcPr>
            <w:tcW w:w="1488" w:type="dxa"/>
            <w:vMerge/>
            <w:tcBorders>
              <w:top w:val="nil"/>
              <w:bottom w:val="single" w:sz="12" w:space="0" w:color="000000"/>
            </w:tcBorders>
          </w:tcPr>
          <w:p>
            <w:pPr>
              <w:rPr>
                <w:sz w:val="2"/>
                <w:szCs w:val="2"/>
              </w:rPr>
            </w:pPr>
          </w:p>
        </w:tc>
        <w:tc>
          <w:tcPr>
            <w:tcW w:w="1327" w:type="dxa"/>
            <w:tcBorders>
              <w:right w:val="nil"/>
            </w:tcBorders>
          </w:tcPr>
          <w:p>
            <w:pPr>
              <w:pStyle w:val="TableParagraph"/>
              <w:spacing w:before="22"/>
              <w:ind w:left="9"/>
              <w:rPr>
                <w:b/>
                <w:sz w:val="24"/>
              </w:rPr>
            </w:pPr>
            <w:r>
              <w:rPr>
                <w:b/>
                <w:sz w:val="24"/>
              </w:rPr>
              <w:t>USG.3.CC</w:t>
            </w:r>
          </w:p>
        </w:tc>
        <w:tc>
          <w:tcPr>
            <w:tcW w:w="6906" w:type="dxa"/>
            <w:tcBorders>
              <w:left w:val="nil"/>
            </w:tcBorders>
          </w:tcPr>
          <w:p>
            <w:pPr>
              <w:pStyle w:val="TableParagraph"/>
              <w:spacing w:before="17"/>
              <w:ind w:left="242" w:right="114"/>
              <w:rPr>
                <w:sz w:val="24"/>
              </w:rPr>
            </w:pPr>
            <w:r>
              <w:rPr>
                <w:sz w:val="24"/>
              </w:rPr>
              <w:t>Investigate the role of linkage institutions (i.e. media, interest groups, political parties), and explain how they shape public agenda and opinion.</w:t>
            </w:r>
          </w:p>
          <w:p>
            <w:pPr>
              <w:pStyle w:val="TableParagraph"/>
              <w:rPr>
                <w:b/>
                <w:sz w:val="24"/>
              </w:rPr>
            </w:pPr>
          </w:p>
          <w:p>
            <w:pPr>
              <w:pStyle w:val="TableParagraph"/>
              <w:spacing w:before="1"/>
              <w:ind w:left="242" w:right="660"/>
              <w:rPr>
                <w:sz w:val="24"/>
              </w:rPr>
            </w:pPr>
            <w:r>
              <w:rPr>
                <w:sz w:val="24"/>
              </w:rPr>
              <w:t>This indicator was developed to encourage inquiry into the organizations and mechanisms that allow citizens to indirectly organize and communicate their interests and concerns which influence the public agenda and public policy.</w:t>
            </w:r>
          </w:p>
        </w:tc>
      </w:tr>
      <w:tr>
        <w:trPr>
          <w:trHeight w:val="2799" w:hRule="atLeast"/>
        </w:trPr>
        <w:tc>
          <w:tcPr>
            <w:tcW w:w="1488" w:type="dxa"/>
            <w:vMerge/>
            <w:tcBorders>
              <w:top w:val="nil"/>
              <w:bottom w:val="single" w:sz="12" w:space="0" w:color="000000"/>
            </w:tcBorders>
          </w:tcPr>
          <w:p>
            <w:pPr>
              <w:rPr>
                <w:sz w:val="2"/>
                <w:szCs w:val="2"/>
              </w:rPr>
            </w:pPr>
          </w:p>
        </w:tc>
        <w:tc>
          <w:tcPr>
            <w:tcW w:w="1327" w:type="dxa"/>
            <w:tcBorders>
              <w:bottom w:val="single" w:sz="12" w:space="0" w:color="000000"/>
              <w:right w:val="nil"/>
            </w:tcBorders>
          </w:tcPr>
          <w:p>
            <w:pPr>
              <w:pStyle w:val="TableParagraph"/>
              <w:spacing w:before="25"/>
              <w:ind w:left="9"/>
              <w:rPr>
                <w:b/>
                <w:sz w:val="24"/>
              </w:rPr>
            </w:pPr>
            <w:r>
              <w:rPr>
                <w:b/>
                <w:sz w:val="24"/>
              </w:rPr>
              <w:t>USG.3.IP</w:t>
            </w:r>
          </w:p>
        </w:tc>
        <w:tc>
          <w:tcPr>
            <w:tcW w:w="6906" w:type="dxa"/>
            <w:tcBorders>
              <w:left w:val="nil"/>
              <w:bottom w:val="single" w:sz="12" w:space="0" w:color="000000"/>
            </w:tcBorders>
          </w:tcPr>
          <w:p>
            <w:pPr>
              <w:pStyle w:val="TableParagraph"/>
              <w:spacing w:before="20"/>
              <w:ind w:left="242" w:right="108"/>
              <w:rPr>
                <w:sz w:val="24"/>
              </w:rPr>
            </w:pPr>
            <w:r>
              <w:rPr>
                <w:sz w:val="24"/>
              </w:rPr>
              <w:t>Explain how the electoral process works in federal elections and the effects those elections have on U.S. government.</w:t>
            </w:r>
          </w:p>
          <w:p>
            <w:pPr>
              <w:pStyle w:val="TableParagraph"/>
              <w:rPr>
                <w:b/>
                <w:sz w:val="24"/>
              </w:rPr>
            </w:pPr>
          </w:p>
          <w:p>
            <w:pPr>
              <w:pStyle w:val="TableParagraph"/>
              <w:ind w:left="242" w:right="-13"/>
              <w:rPr>
                <w:sz w:val="24"/>
              </w:rPr>
            </w:pPr>
            <w:r>
              <w:rPr>
                <w:sz w:val="24"/>
              </w:rPr>
              <w:t>This indicator was developed to encourage inquiry into how to gauge the fairness and effectiveness of the electoral process in the U.S. and the outcomes elections have on the U.S. government. This indicator was also developed to prompt inquiry into the historic struggles over the extension of suffrage and the impact of federal policies on campaigning and electoral rules.</w:t>
            </w:r>
          </w:p>
        </w:tc>
      </w:tr>
      <w:tr>
        <w:trPr>
          <w:trHeight w:val="582" w:hRule="atLeast"/>
        </w:trPr>
        <w:tc>
          <w:tcPr>
            <w:tcW w:w="1488" w:type="dxa"/>
            <w:vMerge w:val="restart"/>
            <w:tcBorders>
              <w:top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21"/>
              <w:ind w:left="160"/>
              <w:rPr>
                <w:b/>
                <w:sz w:val="24"/>
              </w:rPr>
            </w:pPr>
            <w:r>
              <w:rPr>
                <w:b/>
                <w:sz w:val="24"/>
              </w:rPr>
              <w:t>Citizenship</w:t>
            </w:r>
          </w:p>
        </w:tc>
        <w:tc>
          <w:tcPr>
            <w:tcW w:w="8233" w:type="dxa"/>
            <w:gridSpan w:val="2"/>
            <w:tcBorders>
              <w:top w:val="single" w:sz="12" w:space="0" w:color="000000"/>
            </w:tcBorders>
          </w:tcPr>
          <w:p>
            <w:pPr>
              <w:pStyle w:val="TableParagraph"/>
              <w:spacing w:line="270" w:lineRule="atLeast" w:before="10"/>
              <w:ind w:left="9" w:right="841"/>
              <w:rPr>
                <w:sz w:val="24"/>
              </w:rPr>
            </w:pPr>
            <w:r>
              <w:rPr>
                <w:b/>
                <w:sz w:val="24"/>
              </w:rPr>
              <w:t>Standard 4: </w:t>
            </w:r>
            <w:r>
              <w:rPr>
                <w:sz w:val="24"/>
              </w:rPr>
              <w:t>Demonstrate an understanding of the rights and responsibilities associated with citizenship in the United States.</w:t>
            </w:r>
          </w:p>
        </w:tc>
      </w:tr>
      <w:tr>
        <w:trPr>
          <w:trHeight w:val="1430" w:hRule="atLeast"/>
        </w:trPr>
        <w:tc>
          <w:tcPr>
            <w:tcW w:w="1488" w:type="dxa"/>
            <w:vMerge/>
            <w:tcBorders>
              <w:top w:val="nil"/>
            </w:tcBorders>
          </w:tcPr>
          <w:p>
            <w:pPr>
              <w:rPr>
                <w:sz w:val="2"/>
                <w:szCs w:val="2"/>
              </w:rPr>
            </w:pPr>
          </w:p>
        </w:tc>
        <w:tc>
          <w:tcPr>
            <w:tcW w:w="8233" w:type="dxa"/>
            <w:gridSpan w:val="2"/>
          </w:tcPr>
          <w:p>
            <w:pPr>
              <w:pStyle w:val="TableParagraph"/>
              <w:spacing w:line="270" w:lineRule="atLeast" w:before="30"/>
              <w:ind w:left="9" w:right="62"/>
              <w:rPr>
                <w:sz w:val="24"/>
              </w:rPr>
            </w:pPr>
            <w:r>
              <w:rPr>
                <w:b/>
                <w:sz w:val="24"/>
              </w:rPr>
              <w:t>Enduring Understanding: </w:t>
            </w:r>
            <w:r>
              <w:rPr>
                <w:sz w:val="24"/>
              </w:rPr>
              <w:t>A strong constitutional democracy requires active participation on behalf of the people living under its authority. Knowledge of how to become a citizen, the rights and responsibilities of citizenship, and an understanding of how to participate in the political process helps to create civic engagement and preserve the American constitutional government.</w:t>
            </w:r>
          </w:p>
        </w:tc>
      </w:tr>
      <w:tr>
        <w:trPr>
          <w:trHeight w:val="330" w:hRule="atLeast"/>
        </w:trPr>
        <w:tc>
          <w:tcPr>
            <w:tcW w:w="1488" w:type="dxa"/>
            <w:vMerge/>
            <w:tcBorders>
              <w:top w:val="nil"/>
            </w:tcBorders>
          </w:tcPr>
          <w:p>
            <w:pPr>
              <w:rPr>
                <w:sz w:val="2"/>
                <w:szCs w:val="2"/>
              </w:rPr>
            </w:pPr>
          </w:p>
        </w:tc>
        <w:tc>
          <w:tcPr>
            <w:tcW w:w="8233" w:type="dxa"/>
            <w:gridSpan w:val="2"/>
          </w:tcPr>
          <w:p>
            <w:pPr>
              <w:pStyle w:val="TableParagraph"/>
              <w:spacing w:before="35"/>
              <w:ind w:left="9"/>
              <w:rPr>
                <w:b/>
                <w:sz w:val="24"/>
              </w:rPr>
            </w:pPr>
            <w:r>
              <w:rPr>
                <w:b/>
                <w:sz w:val="24"/>
              </w:rPr>
              <w:t>The student will:</w:t>
            </w:r>
          </w:p>
        </w:tc>
      </w:tr>
      <w:tr>
        <w:trPr>
          <w:trHeight w:val="2533" w:hRule="atLeast"/>
        </w:trPr>
        <w:tc>
          <w:tcPr>
            <w:tcW w:w="1488" w:type="dxa"/>
            <w:vMerge/>
            <w:tcBorders>
              <w:top w:val="nil"/>
            </w:tcBorders>
          </w:tcPr>
          <w:p>
            <w:pPr>
              <w:rPr>
                <w:sz w:val="2"/>
                <w:szCs w:val="2"/>
              </w:rPr>
            </w:pPr>
          </w:p>
        </w:tc>
        <w:tc>
          <w:tcPr>
            <w:tcW w:w="1327" w:type="dxa"/>
            <w:tcBorders>
              <w:right w:val="nil"/>
            </w:tcBorders>
          </w:tcPr>
          <w:p>
            <w:pPr>
              <w:pStyle w:val="TableParagraph"/>
              <w:spacing w:before="35"/>
              <w:ind w:left="9"/>
              <w:rPr>
                <w:b/>
                <w:sz w:val="24"/>
              </w:rPr>
            </w:pPr>
            <w:r>
              <w:rPr>
                <w:b/>
                <w:sz w:val="24"/>
              </w:rPr>
              <w:t>USG.4.ER</w:t>
            </w:r>
          </w:p>
        </w:tc>
        <w:tc>
          <w:tcPr>
            <w:tcW w:w="6906" w:type="dxa"/>
            <w:tcBorders>
              <w:left w:val="nil"/>
            </w:tcBorders>
          </w:tcPr>
          <w:p>
            <w:pPr>
              <w:pStyle w:val="TableParagraph"/>
              <w:spacing w:before="30"/>
              <w:ind w:left="242" w:right="183"/>
              <w:jc w:val="both"/>
              <w:rPr>
                <w:sz w:val="24"/>
              </w:rPr>
            </w:pPr>
            <w:r>
              <w:rPr>
                <w:sz w:val="24"/>
              </w:rPr>
              <w:t>Describe the criteria and process for immigration to and citizenship in the U.S., and explain how the U.S. has expanded and limited the concept of citizenship over time.</w:t>
            </w:r>
          </w:p>
          <w:p>
            <w:pPr>
              <w:pStyle w:val="TableParagraph"/>
              <w:rPr>
                <w:b/>
                <w:sz w:val="24"/>
              </w:rPr>
            </w:pPr>
          </w:p>
          <w:p>
            <w:pPr>
              <w:pStyle w:val="TableParagraph"/>
              <w:spacing w:line="270" w:lineRule="atLeast"/>
              <w:ind w:left="242" w:right="113"/>
              <w:rPr>
                <w:sz w:val="24"/>
              </w:rPr>
            </w:pPr>
            <w:r>
              <w:rPr>
                <w:sz w:val="24"/>
              </w:rPr>
              <w:t>This indicator was developed to encourage inquiry into how individuals become citizens in the U.S. and how the U.S. has expanded and limited citizenship over time. Further, examination promotes inquiry into the rights and responsibilities held by citizens of the U.S.</w:t>
            </w:r>
          </w:p>
        </w:tc>
      </w:tr>
    </w:tbl>
    <w:p>
      <w:pPr>
        <w:spacing w:after="0" w:line="270" w:lineRule="atLeast"/>
        <w:rPr>
          <w:sz w:val="24"/>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7"/>
        <w:gridCol w:w="1326"/>
        <w:gridCol w:w="6905"/>
      </w:tblGrid>
      <w:tr>
        <w:trPr>
          <w:trHeight w:val="582" w:hRule="atLeast"/>
        </w:trPr>
        <w:tc>
          <w:tcPr>
            <w:tcW w:w="1487" w:type="dxa"/>
            <w:tcBorders>
              <w:bottom w:val="single" w:sz="12" w:space="0" w:color="000000"/>
            </w:tcBorders>
          </w:tcPr>
          <w:p>
            <w:pPr>
              <w:pStyle w:val="TableParagraph"/>
              <w:spacing w:before="13"/>
              <w:ind w:left="76"/>
              <w:rPr>
                <w:b/>
                <w:sz w:val="24"/>
              </w:rPr>
            </w:pPr>
            <w:r>
              <w:rPr>
                <w:b/>
                <w:sz w:val="24"/>
              </w:rPr>
              <w:t>Key Concept</w:t>
            </w:r>
          </w:p>
        </w:tc>
        <w:tc>
          <w:tcPr>
            <w:tcW w:w="8231" w:type="dxa"/>
            <w:gridSpan w:val="2"/>
            <w:tcBorders>
              <w:bottom w:val="single" w:sz="12" w:space="0" w:color="000000"/>
            </w:tcBorders>
          </w:tcPr>
          <w:p>
            <w:pPr>
              <w:pStyle w:val="TableParagraph"/>
              <w:spacing w:before="152"/>
              <w:ind w:left="3566" w:right="3558"/>
              <w:jc w:val="center"/>
              <w:rPr>
                <w:b/>
                <w:sz w:val="24"/>
              </w:rPr>
            </w:pPr>
            <w:r>
              <w:rPr>
                <w:b/>
                <w:sz w:val="24"/>
              </w:rPr>
              <w:t>Standards</w:t>
            </w:r>
          </w:p>
        </w:tc>
      </w:tr>
      <w:tr>
        <w:trPr>
          <w:trHeight w:val="308" w:hRule="atLeast"/>
        </w:trPr>
        <w:tc>
          <w:tcPr>
            <w:tcW w:w="1487" w:type="dxa"/>
            <w:vMerge w:val="restart"/>
            <w:tcBorders>
              <w:top w:val="single" w:sz="12" w:space="0" w:color="000000"/>
            </w:tcBorders>
          </w:tcPr>
          <w:p>
            <w:pPr>
              <w:pStyle w:val="TableParagraph"/>
              <w:rPr>
                <w:sz w:val="22"/>
              </w:rPr>
            </w:pPr>
          </w:p>
        </w:tc>
        <w:tc>
          <w:tcPr>
            <w:tcW w:w="8231" w:type="dxa"/>
            <w:gridSpan w:val="2"/>
            <w:tcBorders>
              <w:top w:val="single" w:sz="12" w:space="0" w:color="000000"/>
            </w:tcBorders>
          </w:tcPr>
          <w:p>
            <w:pPr>
              <w:pStyle w:val="TableParagraph"/>
              <w:rPr>
                <w:sz w:val="22"/>
              </w:rPr>
            </w:pPr>
          </w:p>
        </w:tc>
      </w:tr>
      <w:tr>
        <w:trPr>
          <w:trHeight w:val="3362" w:hRule="atLeast"/>
        </w:trPr>
        <w:tc>
          <w:tcPr>
            <w:tcW w:w="1487" w:type="dxa"/>
            <w:vMerge/>
            <w:tcBorders>
              <w:top w:val="nil"/>
            </w:tcBorders>
          </w:tcPr>
          <w:p>
            <w:pPr>
              <w:rPr>
                <w:sz w:val="2"/>
                <w:szCs w:val="2"/>
              </w:rPr>
            </w:pPr>
          </w:p>
        </w:tc>
        <w:tc>
          <w:tcPr>
            <w:tcW w:w="1326" w:type="dxa"/>
            <w:tcBorders>
              <w:right w:val="nil"/>
            </w:tcBorders>
          </w:tcPr>
          <w:p>
            <w:pPr>
              <w:pStyle w:val="TableParagraph"/>
              <w:spacing w:before="35"/>
              <w:ind w:left="10"/>
              <w:rPr>
                <w:b/>
                <w:sz w:val="24"/>
              </w:rPr>
            </w:pPr>
            <w:r>
              <w:rPr>
                <w:b/>
                <w:sz w:val="24"/>
              </w:rPr>
              <w:t>USG.4.IN</w:t>
            </w:r>
          </w:p>
        </w:tc>
        <w:tc>
          <w:tcPr>
            <w:tcW w:w="6905" w:type="dxa"/>
            <w:tcBorders>
              <w:left w:val="nil"/>
            </w:tcBorders>
          </w:tcPr>
          <w:p>
            <w:pPr>
              <w:pStyle w:val="TableParagraph"/>
              <w:spacing w:before="30"/>
              <w:ind w:left="244" w:right="25"/>
              <w:rPr>
                <w:sz w:val="24"/>
              </w:rPr>
            </w:pPr>
            <w:r>
              <w:rPr>
                <w:sz w:val="24"/>
              </w:rPr>
              <w:t>Distinguish between various economic, personal, and political rights of citizens in the U.S., and how these rights can sometimes conflict with each other.</w:t>
            </w:r>
          </w:p>
          <w:p>
            <w:pPr>
              <w:pStyle w:val="TableParagraph"/>
              <w:rPr>
                <w:b/>
                <w:sz w:val="24"/>
              </w:rPr>
            </w:pPr>
          </w:p>
          <w:p>
            <w:pPr>
              <w:pStyle w:val="TableParagraph"/>
              <w:ind w:left="244" w:right="24"/>
              <w:rPr>
                <w:sz w:val="24"/>
              </w:rPr>
            </w:pPr>
            <w:r>
              <w:rPr>
                <w:sz w:val="24"/>
              </w:rPr>
              <w:t>This indicator was developed to encourage inquiry into the rights the Constitution protects and the responsibilities citizens have through active participation to ensure those rights for themselves and future generations. This indicator also promotes inquiry into how the Constitution of the United States, Bill of Rights, and additional amendments emphasize liberty and individual rights and how these rights often conflict with each other.</w:t>
            </w:r>
          </w:p>
        </w:tc>
      </w:tr>
      <w:tr>
        <w:trPr>
          <w:trHeight w:val="3086" w:hRule="atLeast"/>
        </w:trPr>
        <w:tc>
          <w:tcPr>
            <w:tcW w:w="1487" w:type="dxa"/>
            <w:vMerge/>
            <w:tcBorders>
              <w:top w:val="nil"/>
            </w:tcBorders>
          </w:tcPr>
          <w:p>
            <w:pPr>
              <w:rPr>
                <w:sz w:val="2"/>
                <w:szCs w:val="2"/>
              </w:rPr>
            </w:pPr>
          </w:p>
        </w:tc>
        <w:tc>
          <w:tcPr>
            <w:tcW w:w="1326" w:type="dxa"/>
            <w:tcBorders>
              <w:right w:val="nil"/>
            </w:tcBorders>
          </w:tcPr>
          <w:p>
            <w:pPr>
              <w:pStyle w:val="TableParagraph"/>
              <w:spacing w:before="35"/>
              <w:ind w:left="10"/>
              <w:rPr>
                <w:b/>
                <w:sz w:val="24"/>
              </w:rPr>
            </w:pPr>
            <w:r>
              <w:rPr>
                <w:b/>
                <w:sz w:val="24"/>
              </w:rPr>
              <w:t>USG.4.CC</w:t>
            </w:r>
          </w:p>
        </w:tc>
        <w:tc>
          <w:tcPr>
            <w:tcW w:w="6905" w:type="dxa"/>
            <w:tcBorders>
              <w:left w:val="nil"/>
            </w:tcBorders>
          </w:tcPr>
          <w:p>
            <w:pPr>
              <w:pStyle w:val="TableParagraph"/>
              <w:spacing w:before="30"/>
              <w:ind w:left="244" w:right="50"/>
              <w:jc w:val="both"/>
              <w:rPr>
                <w:sz w:val="24"/>
              </w:rPr>
            </w:pPr>
            <w:r>
              <w:rPr>
                <w:sz w:val="24"/>
              </w:rPr>
              <w:t>Analyze contemporary issues and governmental responses at various levels in terms of how they have provided equal protection under the law and equal access to society’s opportunities and public facilities.</w:t>
            </w:r>
          </w:p>
          <w:p>
            <w:pPr>
              <w:pStyle w:val="TableParagraph"/>
              <w:rPr>
                <w:b/>
                <w:sz w:val="24"/>
              </w:rPr>
            </w:pPr>
          </w:p>
          <w:p>
            <w:pPr>
              <w:pStyle w:val="TableParagraph"/>
              <w:ind w:left="244" w:right="477"/>
              <w:rPr>
                <w:sz w:val="24"/>
              </w:rPr>
            </w:pPr>
            <w:r>
              <w:rPr>
                <w:sz w:val="24"/>
              </w:rPr>
              <w:t>This indicator was developed to encourage inquiry into how individual rights have evolved through social movements, constitutional provisions, and landmark legislation. Further investigation prompts inquiry into how marginalized Americans have struggled and continue to push for equality and expanded rights.</w:t>
            </w:r>
          </w:p>
        </w:tc>
      </w:tr>
      <w:tr>
        <w:trPr>
          <w:trHeight w:val="3086" w:hRule="atLeast"/>
        </w:trPr>
        <w:tc>
          <w:tcPr>
            <w:tcW w:w="1487" w:type="dxa"/>
            <w:vMerge/>
            <w:tcBorders>
              <w:top w:val="nil"/>
            </w:tcBorders>
          </w:tcPr>
          <w:p>
            <w:pPr>
              <w:rPr>
                <w:sz w:val="2"/>
                <w:szCs w:val="2"/>
              </w:rPr>
            </w:pPr>
          </w:p>
        </w:tc>
        <w:tc>
          <w:tcPr>
            <w:tcW w:w="1326" w:type="dxa"/>
            <w:tcBorders>
              <w:right w:val="nil"/>
            </w:tcBorders>
          </w:tcPr>
          <w:p>
            <w:pPr>
              <w:pStyle w:val="TableParagraph"/>
              <w:spacing w:before="35"/>
              <w:ind w:left="10"/>
              <w:rPr>
                <w:b/>
                <w:sz w:val="24"/>
              </w:rPr>
            </w:pPr>
            <w:r>
              <w:rPr>
                <w:b/>
                <w:sz w:val="24"/>
              </w:rPr>
              <w:t>USG.4.IP</w:t>
            </w:r>
          </w:p>
        </w:tc>
        <w:tc>
          <w:tcPr>
            <w:tcW w:w="6905" w:type="dxa"/>
            <w:tcBorders>
              <w:left w:val="nil"/>
            </w:tcBorders>
          </w:tcPr>
          <w:p>
            <w:pPr>
              <w:pStyle w:val="TableParagraph"/>
              <w:spacing w:before="30"/>
              <w:ind w:left="244" w:right="697"/>
              <w:rPr>
                <w:sz w:val="24"/>
              </w:rPr>
            </w:pPr>
            <w:r>
              <w:rPr>
                <w:sz w:val="24"/>
              </w:rPr>
              <w:t>Describe and evaluate the ways citizens can participate in the political process at the local, state, national, and global levels.</w:t>
            </w:r>
          </w:p>
          <w:p>
            <w:pPr>
              <w:pStyle w:val="TableParagraph"/>
              <w:rPr>
                <w:b/>
                <w:sz w:val="24"/>
              </w:rPr>
            </w:pPr>
          </w:p>
          <w:p>
            <w:pPr>
              <w:pStyle w:val="TableParagraph"/>
              <w:ind w:left="244" w:right="197"/>
              <w:rPr>
                <w:sz w:val="24"/>
              </w:rPr>
            </w:pPr>
            <w:r>
              <w:rPr>
                <w:sz w:val="24"/>
              </w:rPr>
              <w:t>This indicator was developed to encourage inquiry into the responsibilities associated with citizenship in the United States and the importance of those responsibilities in a democratic society.</w:t>
            </w:r>
          </w:p>
          <w:p>
            <w:pPr>
              <w:pStyle w:val="TableParagraph"/>
              <w:ind w:left="244" w:right="-3"/>
              <w:rPr>
                <w:sz w:val="24"/>
              </w:rPr>
            </w:pPr>
            <w:r>
              <w:rPr>
                <w:sz w:val="24"/>
              </w:rPr>
              <w:t>This indicator also promotes inquiry into the function of civic participation in addressing public issues and the importance of discussing issues and making judgements with balanced information, evidence, civility, respect, and fairness.</w:t>
            </w:r>
          </w:p>
        </w:tc>
      </w:tr>
    </w:tbl>
    <w:p>
      <w:pPr>
        <w:spacing w:after="0"/>
        <w:rPr>
          <w:sz w:val="24"/>
        </w:rPr>
        <w:sectPr>
          <w:pgSz w:w="12240" w:h="15840"/>
          <w:pgMar w:header="0" w:footer="944" w:top="1440" w:bottom="1140" w:left="1060" w:right="740"/>
        </w:sectPr>
      </w:pPr>
    </w:p>
    <w:p>
      <w:pPr>
        <w:pStyle w:val="Heading2"/>
      </w:pPr>
      <w:bookmarkStart w:name="_TOC_250008" w:id="95"/>
      <w:bookmarkStart w:name="Economics and Personal Finance" w:id="96"/>
      <w:r>
        <w:rPr>
          <w:b w:val="0"/>
        </w:rPr>
      </w:r>
      <w:bookmarkEnd w:id="95"/>
      <w:r>
        <w:rPr/>
        <w:t>Economics and Personal Finance</w:t>
      </w:r>
    </w:p>
    <w:p>
      <w:pPr>
        <w:pStyle w:val="BodyText"/>
        <w:spacing w:before="6"/>
        <w:rPr>
          <w:b/>
          <w:sz w:val="23"/>
        </w:rPr>
      </w:pPr>
    </w:p>
    <w:p>
      <w:pPr>
        <w:pStyle w:val="BodyText"/>
        <w:spacing w:before="1"/>
        <w:ind w:left="379" w:right="743"/>
      </w:pPr>
      <w:r>
        <w:rPr/>
        <w:t>Students study economics and personal finance beginning with how humans address the fundamental problem of scarcity by making choices based on the existence of limited resources. Using the skills of the economist, students will learn how rational decisions are made using marginal analysis, and that all choices are met with consequences. Students will investigate how personal financial decisions related to careers, spending, and short- and long-term goal setting impact one’s standard of living and long-term financial well-being. Traditionally, the field of economics is divided into two categories: microeconomics and macroeconomics. </w:t>
      </w:r>
      <w:r>
        <w:rPr>
          <w:spacing w:val="-3"/>
        </w:rPr>
        <w:t>In </w:t>
      </w:r>
      <w:r>
        <w:rPr/>
        <w:t>the domain of microeconomics, students will survey the impact of demand, supply, various market structures, and government policies have on market prices for goods, services, and wages for workers. Inquiry into macroeconomics involves observing trends in the economy at large and</w:t>
      </w:r>
      <w:r>
        <w:rPr>
          <w:spacing w:val="-21"/>
        </w:rPr>
        <w:t> </w:t>
      </w:r>
      <w:r>
        <w:rPr/>
        <w:t>the policies that are undertaken to promote the economic well-being of a society. Holistically, the study of economics and personal finance provides a basis for students to develop the skills necessary to live and thrive financially in the 21st century, and participate in society as active and informed</w:t>
      </w:r>
      <w:r>
        <w:rPr>
          <w:spacing w:val="-1"/>
        </w:rPr>
        <w:t> </w:t>
      </w:r>
      <w:r>
        <w:rPr/>
        <w:t>decision-makers.</w:t>
      </w:r>
    </w:p>
    <w:p>
      <w:pPr>
        <w:pStyle w:val="BodyText"/>
      </w:pPr>
    </w:p>
    <w:p>
      <w:pPr>
        <w:pStyle w:val="BodyText"/>
        <w:ind w:left="379" w:right="824"/>
      </w:pPr>
      <w:r>
        <w:rPr/>
        <w:t>Instruction should utilize the economic thinking skills and themes developed for economics and personal finance. The progression of the developmentally appropriate economic thinking skills begins in kindergarten and builds with each year of social studies instruction. These economic thinking skills are aligned with the </w:t>
      </w:r>
      <w:r>
        <w:rPr>
          <w:i/>
        </w:rPr>
        <w:t>Profile of the South Carolina Graduate </w:t>
      </w:r>
      <w:r>
        <w:rPr/>
        <w:t>of world-class knowledge, world-class skills, and life and career characteristics. The indicators of standard one represent the skills utilized by students in each grade level to further explore the content. These skills have been deconstructed to aid in the scaffolding of student thinking and are not to be taught in isolation.</w:t>
      </w:r>
    </w:p>
    <w:p>
      <w:pPr>
        <w:pStyle w:val="BodyText"/>
      </w:pPr>
    </w:p>
    <w:p>
      <w:pPr>
        <w:pStyle w:val="BodyText"/>
        <w:ind w:left="379" w:right="784"/>
      </w:pPr>
      <w:r>
        <w:rPr/>
        <w:t>The Social Studies grade-level standards can be categorized into content- and discipline-specific themes. These themes allow for connections to be made between content, the ability to teach thematically, and to support project- or problem-based learning. To encourage inquiry, the Economics and Personal Finance standards are constructed around the following three themes:</w:t>
      </w:r>
    </w:p>
    <w:p>
      <w:pPr>
        <w:pStyle w:val="BodyText"/>
      </w:pPr>
    </w:p>
    <w:p>
      <w:pPr>
        <w:pStyle w:val="BodyText"/>
        <w:ind w:left="379" w:right="710"/>
      </w:pPr>
      <w:r>
        <w:rPr>
          <w:b/>
        </w:rPr>
        <w:t>Exchange and Markets </w:t>
      </w:r>
      <w:r>
        <w:rPr/>
        <w:t>– The Exchange and Markets theme encourages the study of how individuals engage in voluntary exchange when both parties determine that the benefits outweigh the costs. Markets have evolved over time in order to facilitate the exchange of goods and services, while prices and wages fluctuate based on competition within the marketplace.</w:t>
      </w:r>
    </w:p>
    <w:p>
      <w:pPr>
        <w:pStyle w:val="BodyText"/>
      </w:pPr>
    </w:p>
    <w:p>
      <w:pPr>
        <w:pStyle w:val="BodyText"/>
        <w:ind w:left="379" w:right="836"/>
      </w:pPr>
      <w:r>
        <w:rPr>
          <w:b/>
        </w:rPr>
        <w:t>Indicators and Policy Making </w:t>
      </w:r>
      <w:r>
        <w:rPr/>
        <w:t>– The Indicators and Policy Making theme encourages the analysis of economic indicators as a measure of the health of the economy and its progress toward economic goals. Government policies are used to stabilize the economy, prioritize economic goals, and facilitate global interaction. Various philosophies and schools of economic thought influence economic decisions and public policies.</w:t>
      </w:r>
    </w:p>
    <w:p>
      <w:pPr>
        <w:pStyle w:val="BodyText"/>
      </w:pPr>
    </w:p>
    <w:p>
      <w:pPr>
        <w:pStyle w:val="BodyText"/>
        <w:spacing w:before="1"/>
        <w:ind w:left="379" w:right="697"/>
      </w:pPr>
      <w:r>
        <w:rPr>
          <w:b/>
        </w:rPr>
        <w:t>Role of Incentives </w:t>
      </w:r>
      <w:r>
        <w:rPr/>
        <w:t>– The Role of Incentives theme encourages the study of how decisions are made at the local, state, national and global levels as a result of scarce resources. In order to set goals, engaged participants utilize cost-benefit analysis by understanding the role of self-interests and consequences in the decision-making process.</w:t>
      </w:r>
    </w:p>
    <w:p>
      <w:pPr>
        <w:spacing w:after="0"/>
        <w:sectPr>
          <w:pgSz w:w="12240" w:h="15840"/>
          <w:pgMar w:header="0" w:footer="944" w:top="1360" w:bottom="1140" w:left="1060" w:right="740"/>
        </w:sectPr>
      </w:pPr>
    </w:p>
    <w:p>
      <w:pPr>
        <w:pStyle w:val="Heading1"/>
        <w:ind w:left="891"/>
      </w:pPr>
      <w:bookmarkStart w:name="_TOC_250007" w:id="97"/>
      <w:bookmarkStart w:name="Economics and Personal Finance Deconstru" w:id="98"/>
      <w:r>
        <w:rPr>
          <w:b w:val="0"/>
        </w:rPr>
      </w:r>
      <w:bookmarkEnd w:id="97"/>
      <w:r>
        <w:rPr/>
        <w:t>Economics and Personal Finance Deconstructed Skills</w:t>
      </w:r>
    </w:p>
    <w:p>
      <w:pPr>
        <w:pStyle w:val="BodyText"/>
        <w:rPr>
          <w:b/>
          <w:sz w:val="20"/>
        </w:rPr>
      </w:pPr>
    </w:p>
    <w:p>
      <w:pPr>
        <w:pStyle w:val="BodyText"/>
        <w:spacing w:before="1" w:after="1"/>
        <w:rPr>
          <w:b/>
          <w:sz w:val="12"/>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6509"/>
      </w:tblGrid>
      <w:tr>
        <w:trPr>
          <w:trHeight w:val="275" w:hRule="atLeast"/>
        </w:trPr>
        <w:tc>
          <w:tcPr>
            <w:tcW w:w="3082" w:type="dxa"/>
          </w:tcPr>
          <w:p>
            <w:pPr>
              <w:pStyle w:val="TableParagraph"/>
              <w:spacing w:line="256" w:lineRule="exact"/>
              <w:ind w:left="115"/>
              <w:rPr>
                <w:b/>
                <w:sz w:val="24"/>
              </w:rPr>
            </w:pPr>
            <w:r>
              <w:rPr>
                <w:b/>
                <w:sz w:val="24"/>
              </w:rPr>
              <w:t>Indicator</w:t>
            </w:r>
          </w:p>
        </w:tc>
        <w:tc>
          <w:tcPr>
            <w:tcW w:w="6509" w:type="dxa"/>
          </w:tcPr>
          <w:p>
            <w:pPr>
              <w:pStyle w:val="TableParagraph"/>
              <w:spacing w:line="256" w:lineRule="exact"/>
              <w:ind w:left="114"/>
              <w:rPr>
                <w:b/>
                <w:sz w:val="24"/>
              </w:rPr>
            </w:pPr>
            <w:r>
              <w:rPr>
                <w:b/>
                <w:sz w:val="24"/>
              </w:rPr>
              <w:t>Expression</w:t>
            </w:r>
          </w:p>
        </w:tc>
      </w:tr>
      <w:tr>
        <w:trPr>
          <w:trHeight w:val="1655" w:hRule="atLeast"/>
        </w:trPr>
        <w:tc>
          <w:tcPr>
            <w:tcW w:w="3082" w:type="dxa"/>
          </w:tcPr>
          <w:p>
            <w:pPr>
              <w:pStyle w:val="TableParagraph"/>
              <w:ind w:left="115" w:right="1485"/>
              <w:rPr>
                <w:b/>
                <w:sz w:val="24"/>
              </w:rPr>
            </w:pPr>
            <w:r>
              <w:rPr>
                <w:b/>
                <w:sz w:val="24"/>
              </w:rPr>
              <w:t>ER: Establish Relationships-</w:t>
            </w:r>
          </w:p>
          <w:p>
            <w:pPr>
              <w:pStyle w:val="TableParagraph"/>
              <w:ind w:left="115" w:right="124"/>
              <w:rPr>
                <w:sz w:val="24"/>
              </w:rPr>
            </w:pPr>
            <w:r>
              <w:rPr>
                <w:sz w:val="24"/>
              </w:rPr>
              <w:t>Clearly state, define, explain, and draw connections between ideas and terms.</w:t>
            </w:r>
          </w:p>
        </w:tc>
        <w:tc>
          <w:tcPr>
            <w:tcW w:w="6509" w:type="dxa"/>
          </w:tcPr>
          <w:p>
            <w:pPr>
              <w:pStyle w:val="TableParagraph"/>
              <w:ind w:left="114" w:right="205"/>
              <w:rPr>
                <w:sz w:val="24"/>
              </w:rPr>
            </w:pPr>
            <w:r>
              <w:rPr>
                <w:sz w:val="24"/>
              </w:rPr>
              <w:t>To demonstrate their ability to </w:t>
            </w:r>
            <w:r>
              <w:rPr>
                <w:b/>
                <w:sz w:val="24"/>
              </w:rPr>
              <w:t>establish relationships</w:t>
            </w:r>
            <w:r>
              <w:rPr>
                <w:sz w:val="24"/>
              </w:rPr>
              <w:t>, students should:</w:t>
            </w:r>
          </w:p>
          <w:p>
            <w:pPr>
              <w:pStyle w:val="TableParagraph"/>
              <w:numPr>
                <w:ilvl w:val="0"/>
                <w:numId w:val="67"/>
              </w:numPr>
              <w:tabs>
                <w:tab w:pos="834" w:val="left" w:leader="none"/>
                <w:tab w:pos="835" w:val="left" w:leader="none"/>
              </w:tabs>
              <w:spacing w:line="240" w:lineRule="auto" w:before="0" w:after="0"/>
              <w:ind w:left="834" w:right="617" w:hanging="360"/>
              <w:jc w:val="left"/>
              <w:rPr>
                <w:sz w:val="24"/>
              </w:rPr>
            </w:pPr>
            <w:r>
              <w:rPr>
                <w:sz w:val="24"/>
              </w:rPr>
              <w:t>identify and define key terms relating to the study of economics and personal</w:t>
            </w:r>
            <w:r>
              <w:rPr>
                <w:spacing w:val="-1"/>
                <w:sz w:val="24"/>
              </w:rPr>
              <w:t> </w:t>
            </w:r>
            <w:r>
              <w:rPr>
                <w:sz w:val="24"/>
              </w:rPr>
              <w:t>finance.</w:t>
            </w:r>
          </w:p>
          <w:p>
            <w:pPr>
              <w:pStyle w:val="TableParagraph"/>
              <w:numPr>
                <w:ilvl w:val="0"/>
                <w:numId w:val="67"/>
              </w:numPr>
              <w:tabs>
                <w:tab w:pos="834" w:val="left" w:leader="none"/>
                <w:tab w:pos="835" w:val="left" w:leader="none"/>
              </w:tabs>
              <w:spacing w:line="270" w:lineRule="atLeast" w:before="0" w:after="0"/>
              <w:ind w:left="834" w:right="190" w:hanging="360"/>
              <w:jc w:val="left"/>
              <w:rPr>
                <w:sz w:val="24"/>
              </w:rPr>
            </w:pPr>
            <w:r>
              <w:rPr>
                <w:sz w:val="24"/>
              </w:rPr>
              <w:t>identify and summarize main idea, important details, and cause and effect relationships on the</w:t>
            </w:r>
            <w:r>
              <w:rPr>
                <w:spacing w:val="-4"/>
                <w:sz w:val="24"/>
              </w:rPr>
              <w:t> </w:t>
            </w:r>
            <w:r>
              <w:rPr>
                <w:sz w:val="24"/>
              </w:rPr>
              <w:t>economy.</w:t>
            </w:r>
          </w:p>
        </w:tc>
      </w:tr>
      <w:tr>
        <w:trPr>
          <w:trHeight w:val="2759" w:hRule="atLeast"/>
        </w:trPr>
        <w:tc>
          <w:tcPr>
            <w:tcW w:w="3082" w:type="dxa"/>
          </w:tcPr>
          <w:p>
            <w:pPr>
              <w:pStyle w:val="TableParagraph"/>
              <w:spacing w:line="272" w:lineRule="exact"/>
              <w:ind w:left="115"/>
              <w:rPr>
                <w:b/>
                <w:sz w:val="24"/>
              </w:rPr>
            </w:pPr>
            <w:r>
              <w:rPr>
                <w:b/>
                <w:sz w:val="24"/>
              </w:rPr>
              <w:t>IN: Interpret-</w:t>
            </w:r>
          </w:p>
          <w:p>
            <w:pPr>
              <w:pStyle w:val="TableParagraph"/>
              <w:ind w:left="115" w:right="244"/>
              <w:rPr>
                <w:sz w:val="24"/>
              </w:rPr>
            </w:pPr>
            <w:r>
              <w:rPr>
                <w:sz w:val="24"/>
              </w:rPr>
              <w:t>Gather, interpret, and construct data and graphs to evaluate the impact of changes in the economy.</w:t>
            </w:r>
          </w:p>
        </w:tc>
        <w:tc>
          <w:tcPr>
            <w:tcW w:w="6509" w:type="dxa"/>
          </w:tcPr>
          <w:p>
            <w:pPr>
              <w:pStyle w:val="TableParagraph"/>
              <w:ind w:left="114" w:right="746"/>
              <w:rPr>
                <w:sz w:val="24"/>
              </w:rPr>
            </w:pPr>
            <w:r>
              <w:rPr>
                <w:sz w:val="24"/>
              </w:rPr>
              <w:t>To demonstrate their ability to </w:t>
            </w:r>
            <w:r>
              <w:rPr>
                <w:b/>
                <w:sz w:val="24"/>
              </w:rPr>
              <w:t>interpret </w:t>
            </w:r>
            <w:r>
              <w:rPr>
                <w:sz w:val="24"/>
              </w:rPr>
              <w:t>information from multiple sources, students should:</w:t>
            </w:r>
          </w:p>
          <w:p>
            <w:pPr>
              <w:pStyle w:val="TableParagraph"/>
              <w:numPr>
                <w:ilvl w:val="0"/>
                <w:numId w:val="68"/>
              </w:numPr>
              <w:tabs>
                <w:tab w:pos="834" w:val="left" w:leader="none"/>
                <w:tab w:pos="835" w:val="left" w:leader="none"/>
              </w:tabs>
              <w:spacing w:line="240" w:lineRule="auto" w:before="0" w:after="0"/>
              <w:ind w:left="834" w:right="284" w:hanging="360"/>
              <w:jc w:val="left"/>
              <w:rPr>
                <w:sz w:val="24"/>
              </w:rPr>
            </w:pPr>
            <w:r>
              <w:rPr>
                <w:sz w:val="24"/>
              </w:rPr>
              <w:t>explore and utilize data to evaluate the cost and benefits of economic and financial</w:t>
            </w:r>
            <w:r>
              <w:rPr>
                <w:spacing w:val="-1"/>
                <w:sz w:val="24"/>
              </w:rPr>
              <w:t> </w:t>
            </w:r>
            <w:r>
              <w:rPr>
                <w:sz w:val="24"/>
              </w:rPr>
              <w:t>choices.</w:t>
            </w:r>
          </w:p>
          <w:p>
            <w:pPr>
              <w:pStyle w:val="TableParagraph"/>
              <w:numPr>
                <w:ilvl w:val="0"/>
                <w:numId w:val="68"/>
              </w:numPr>
              <w:tabs>
                <w:tab w:pos="834" w:val="left" w:leader="none"/>
                <w:tab w:pos="835" w:val="left" w:leader="none"/>
              </w:tabs>
              <w:spacing w:line="240" w:lineRule="auto" w:before="0" w:after="0"/>
              <w:ind w:left="834" w:right="872" w:hanging="360"/>
              <w:jc w:val="left"/>
              <w:rPr>
                <w:sz w:val="24"/>
              </w:rPr>
            </w:pPr>
            <w:r>
              <w:rPr>
                <w:sz w:val="24"/>
              </w:rPr>
              <w:t>identify and analyze important data used to</w:t>
            </w:r>
            <w:r>
              <w:rPr>
                <w:spacing w:val="-12"/>
                <w:sz w:val="24"/>
              </w:rPr>
              <w:t> </w:t>
            </w:r>
            <w:r>
              <w:rPr>
                <w:sz w:val="24"/>
              </w:rPr>
              <w:t>assess economic</w:t>
            </w:r>
            <w:r>
              <w:rPr>
                <w:spacing w:val="-2"/>
                <w:sz w:val="24"/>
              </w:rPr>
              <w:t> </w:t>
            </w:r>
            <w:r>
              <w:rPr>
                <w:sz w:val="24"/>
              </w:rPr>
              <w:t>well-being.</w:t>
            </w:r>
          </w:p>
          <w:p>
            <w:pPr>
              <w:pStyle w:val="TableParagraph"/>
              <w:numPr>
                <w:ilvl w:val="0"/>
                <w:numId w:val="68"/>
              </w:numPr>
              <w:tabs>
                <w:tab w:pos="834" w:val="left" w:leader="none"/>
                <w:tab w:pos="835" w:val="left" w:leader="none"/>
              </w:tabs>
              <w:spacing w:line="240" w:lineRule="auto" w:before="0" w:after="0"/>
              <w:ind w:left="834" w:right="589" w:hanging="360"/>
              <w:jc w:val="left"/>
              <w:rPr>
                <w:sz w:val="24"/>
              </w:rPr>
            </w:pPr>
            <w:r>
              <w:rPr>
                <w:sz w:val="24"/>
              </w:rPr>
              <w:t>gather data and information from multiple sources to identify bias and create an informed</w:t>
            </w:r>
            <w:r>
              <w:rPr>
                <w:spacing w:val="-8"/>
                <w:sz w:val="24"/>
              </w:rPr>
              <w:t> </w:t>
            </w:r>
            <w:r>
              <w:rPr>
                <w:sz w:val="24"/>
              </w:rPr>
              <w:t>perspective.</w:t>
            </w:r>
          </w:p>
          <w:p>
            <w:pPr>
              <w:pStyle w:val="TableParagraph"/>
              <w:numPr>
                <w:ilvl w:val="0"/>
                <w:numId w:val="68"/>
              </w:numPr>
              <w:tabs>
                <w:tab w:pos="834" w:val="left" w:leader="none"/>
                <w:tab w:pos="835" w:val="left" w:leader="none"/>
              </w:tabs>
              <w:spacing w:line="270" w:lineRule="atLeast" w:before="0" w:after="0"/>
              <w:ind w:left="834" w:right="303" w:hanging="360"/>
              <w:jc w:val="left"/>
              <w:rPr>
                <w:sz w:val="24"/>
              </w:rPr>
            </w:pPr>
            <w:r>
              <w:rPr>
                <w:sz w:val="24"/>
              </w:rPr>
              <w:t>analyze and create charts, graphs, and infographics to illustrate the impact of changes in economic</w:t>
            </w:r>
            <w:r>
              <w:rPr>
                <w:spacing w:val="-10"/>
                <w:sz w:val="24"/>
              </w:rPr>
              <w:t> </w:t>
            </w:r>
            <w:r>
              <w:rPr>
                <w:sz w:val="24"/>
              </w:rPr>
              <w:t>conditions.</w:t>
            </w:r>
          </w:p>
        </w:tc>
      </w:tr>
      <w:tr>
        <w:trPr>
          <w:trHeight w:val="3035" w:hRule="atLeast"/>
        </w:trPr>
        <w:tc>
          <w:tcPr>
            <w:tcW w:w="3082" w:type="dxa"/>
          </w:tcPr>
          <w:p>
            <w:pPr>
              <w:pStyle w:val="TableParagraph"/>
              <w:ind w:left="115" w:right="581"/>
              <w:rPr>
                <w:b/>
                <w:sz w:val="24"/>
              </w:rPr>
            </w:pPr>
            <w:r>
              <w:rPr>
                <w:b/>
                <w:sz w:val="24"/>
              </w:rPr>
              <w:t>CC: Communicate and Conclude-</w:t>
            </w:r>
          </w:p>
          <w:p>
            <w:pPr>
              <w:pStyle w:val="TableParagraph"/>
              <w:ind w:left="115" w:right="171"/>
              <w:rPr>
                <w:sz w:val="24"/>
              </w:rPr>
            </w:pPr>
            <w:r>
              <w:rPr>
                <w:sz w:val="24"/>
              </w:rPr>
              <w:t>Utilize research from a variety sources to discuss policies and ideas in order to create a well-developed argument.</w:t>
            </w:r>
          </w:p>
        </w:tc>
        <w:tc>
          <w:tcPr>
            <w:tcW w:w="6509" w:type="dxa"/>
          </w:tcPr>
          <w:p>
            <w:pPr>
              <w:pStyle w:val="TableParagraph"/>
              <w:spacing w:line="270" w:lineRule="exact"/>
              <w:ind w:left="114"/>
              <w:rPr>
                <w:b/>
                <w:sz w:val="24"/>
              </w:rPr>
            </w:pPr>
            <w:r>
              <w:rPr>
                <w:sz w:val="24"/>
              </w:rPr>
              <w:t>To demonstrate their ability to </w:t>
            </w:r>
            <w:r>
              <w:rPr>
                <w:b/>
                <w:sz w:val="24"/>
              </w:rPr>
              <w:t>communicate and conclude</w:t>
            </w:r>
          </w:p>
          <w:p>
            <w:pPr>
              <w:pStyle w:val="TableParagraph"/>
              <w:ind w:left="114"/>
              <w:rPr>
                <w:sz w:val="24"/>
              </w:rPr>
            </w:pPr>
            <w:r>
              <w:rPr>
                <w:sz w:val="24"/>
              </w:rPr>
              <w:t>informed opinions, students should:</w:t>
            </w:r>
          </w:p>
          <w:p>
            <w:pPr>
              <w:pStyle w:val="TableParagraph"/>
              <w:numPr>
                <w:ilvl w:val="0"/>
                <w:numId w:val="69"/>
              </w:numPr>
              <w:tabs>
                <w:tab w:pos="834" w:val="left" w:leader="none"/>
                <w:tab w:pos="835" w:val="left" w:leader="none"/>
              </w:tabs>
              <w:spacing w:line="240" w:lineRule="auto" w:before="0" w:after="0"/>
              <w:ind w:left="834" w:right="483" w:hanging="360"/>
              <w:jc w:val="left"/>
              <w:rPr>
                <w:sz w:val="24"/>
              </w:rPr>
            </w:pPr>
            <w:r>
              <w:rPr>
                <w:sz w:val="24"/>
              </w:rPr>
              <w:t>demonstrate civil discourse in interactions concerning decision-making.</w:t>
            </w:r>
          </w:p>
          <w:p>
            <w:pPr>
              <w:pStyle w:val="TableParagraph"/>
              <w:numPr>
                <w:ilvl w:val="0"/>
                <w:numId w:val="69"/>
              </w:numPr>
              <w:tabs>
                <w:tab w:pos="834" w:val="left" w:leader="none"/>
                <w:tab w:pos="835" w:val="left" w:leader="none"/>
              </w:tabs>
              <w:spacing w:line="240" w:lineRule="auto" w:before="0" w:after="0"/>
              <w:ind w:left="834" w:right="392" w:hanging="360"/>
              <w:jc w:val="left"/>
              <w:rPr>
                <w:sz w:val="24"/>
              </w:rPr>
            </w:pPr>
            <w:r>
              <w:rPr>
                <w:sz w:val="24"/>
              </w:rPr>
              <w:t>identify and evaluate economic issues and outcomes</w:t>
            </w:r>
            <w:r>
              <w:rPr>
                <w:spacing w:val="-11"/>
                <w:sz w:val="24"/>
              </w:rPr>
              <w:t> </w:t>
            </w:r>
            <w:r>
              <w:rPr>
                <w:sz w:val="24"/>
              </w:rPr>
              <w:t>to develop an informed opinion and generate possible alternative</w:t>
            </w:r>
            <w:r>
              <w:rPr>
                <w:spacing w:val="-2"/>
                <w:sz w:val="24"/>
              </w:rPr>
              <w:t> </w:t>
            </w:r>
            <w:r>
              <w:rPr>
                <w:sz w:val="24"/>
              </w:rPr>
              <w:t>solutions.</w:t>
            </w:r>
          </w:p>
          <w:p>
            <w:pPr>
              <w:pStyle w:val="TableParagraph"/>
              <w:numPr>
                <w:ilvl w:val="0"/>
                <w:numId w:val="69"/>
              </w:numPr>
              <w:tabs>
                <w:tab w:pos="834" w:val="left" w:leader="none"/>
                <w:tab w:pos="835" w:val="left" w:leader="none"/>
              </w:tabs>
              <w:spacing w:line="240" w:lineRule="auto" w:before="0" w:after="0"/>
              <w:ind w:left="834" w:right="298" w:hanging="360"/>
              <w:jc w:val="left"/>
              <w:rPr>
                <w:sz w:val="24"/>
              </w:rPr>
            </w:pPr>
            <w:r>
              <w:rPr>
                <w:sz w:val="24"/>
              </w:rPr>
              <w:t>evaluate multiple sources of information to develop</w:t>
            </w:r>
            <w:r>
              <w:rPr>
                <w:spacing w:val="-11"/>
                <w:sz w:val="24"/>
              </w:rPr>
              <w:t> </w:t>
            </w:r>
            <w:r>
              <w:rPr>
                <w:sz w:val="24"/>
              </w:rPr>
              <w:t>and communicate an informed</w:t>
            </w:r>
            <w:r>
              <w:rPr>
                <w:spacing w:val="-2"/>
                <w:sz w:val="24"/>
              </w:rPr>
              <w:t> </w:t>
            </w:r>
            <w:r>
              <w:rPr>
                <w:sz w:val="24"/>
              </w:rPr>
              <w:t>opinion.</w:t>
            </w:r>
          </w:p>
          <w:p>
            <w:pPr>
              <w:pStyle w:val="TableParagraph"/>
              <w:numPr>
                <w:ilvl w:val="0"/>
                <w:numId w:val="69"/>
              </w:numPr>
              <w:tabs>
                <w:tab w:pos="834" w:val="left" w:leader="none"/>
                <w:tab w:pos="835" w:val="left" w:leader="none"/>
              </w:tabs>
              <w:spacing w:line="270" w:lineRule="atLeast" w:before="0" w:after="0"/>
              <w:ind w:left="834" w:right="176" w:hanging="360"/>
              <w:jc w:val="left"/>
              <w:rPr>
                <w:sz w:val="24"/>
              </w:rPr>
            </w:pPr>
            <w:r>
              <w:rPr>
                <w:sz w:val="24"/>
              </w:rPr>
              <w:t>debate economic issues, clarify positions on those issues, and consider opposing</w:t>
            </w:r>
            <w:r>
              <w:rPr>
                <w:spacing w:val="-5"/>
                <w:sz w:val="24"/>
              </w:rPr>
              <w:t> </w:t>
            </w:r>
            <w:r>
              <w:rPr>
                <w:sz w:val="24"/>
              </w:rPr>
              <w:t>viewpoints.</w:t>
            </w:r>
          </w:p>
        </w:tc>
      </w:tr>
      <w:tr>
        <w:trPr>
          <w:trHeight w:val="2207" w:hRule="atLeast"/>
        </w:trPr>
        <w:tc>
          <w:tcPr>
            <w:tcW w:w="3082" w:type="dxa"/>
          </w:tcPr>
          <w:p>
            <w:pPr>
              <w:pStyle w:val="TableParagraph"/>
              <w:ind w:left="115" w:right="97"/>
              <w:rPr>
                <w:sz w:val="24"/>
              </w:rPr>
            </w:pPr>
            <w:r>
              <w:rPr>
                <w:b/>
                <w:sz w:val="24"/>
              </w:rPr>
              <w:t>IP: Informed Participation- </w:t>
            </w:r>
            <w:r>
              <w:rPr>
                <w:sz w:val="24"/>
              </w:rPr>
              <w:t>Use acquired knowledge to engage in the marketplace through informed decision making.</w:t>
            </w:r>
          </w:p>
        </w:tc>
        <w:tc>
          <w:tcPr>
            <w:tcW w:w="6509" w:type="dxa"/>
          </w:tcPr>
          <w:p>
            <w:pPr>
              <w:pStyle w:val="TableParagraph"/>
              <w:ind w:left="114" w:right="126"/>
              <w:rPr>
                <w:sz w:val="24"/>
              </w:rPr>
            </w:pPr>
            <w:r>
              <w:rPr>
                <w:sz w:val="24"/>
              </w:rPr>
              <w:t>To demonstrate the practice of </w:t>
            </w:r>
            <w:r>
              <w:rPr>
                <w:b/>
                <w:sz w:val="24"/>
              </w:rPr>
              <w:t>informed participation</w:t>
            </w:r>
            <w:r>
              <w:rPr>
                <w:sz w:val="24"/>
              </w:rPr>
              <w:t>, students should:</w:t>
            </w:r>
          </w:p>
          <w:p>
            <w:pPr>
              <w:pStyle w:val="TableParagraph"/>
              <w:numPr>
                <w:ilvl w:val="0"/>
                <w:numId w:val="70"/>
              </w:numPr>
              <w:tabs>
                <w:tab w:pos="834" w:val="left" w:leader="none"/>
                <w:tab w:pos="835" w:val="left" w:leader="none"/>
              </w:tabs>
              <w:spacing w:line="240" w:lineRule="auto" w:before="0" w:after="0"/>
              <w:ind w:left="834" w:right="818" w:hanging="360"/>
              <w:jc w:val="left"/>
              <w:rPr>
                <w:sz w:val="24"/>
              </w:rPr>
            </w:pPr>
            <w:r>
              <w:rPr>
                <w:sz w:val="24"/>
              </w:rPr>
              <w:t>investigate a variety of financial options and make decisions based on sound economic</w:t>
            </w:r>
            <w:r>
              <w:rPr>
                <w:spacing w:val="-3"/>
                <w:sz w:val="24"/>
              </w:rPr>
              <w:t> </w:t>
            </w:r>
            <w:r>
              <w:rPr>
                <w:sz w:val="24"/>
              </w:rPr>
              <w:t>practices.</w:t>
            </w:r>
          </w:p>
          <w:p>
            <w:pPr>
              <w:pStyle w:val="TableParagraph"/>
              <w:numPr>
                <w:ilvl w:val="0"/>
                <w:numId w:val="70"/>
              </w:numPr>
              <w:tabs>
                <w:tab w:pos="834" w:val="left" w:leader="none"/>
                <w:tab w:pos="835" w:val="left" w:leader="none"/>
              </w:tabs>
              <w:spacing w:line="240" w:lineRule="auto" w:before="0" w:after="0"/>
              <w:ind w:left="834" w:right="190" w:hanging="360"/>
              <w:jc w:val="left"/>
              <w:rPr>
                <w:sz w:val="24"/>
              </w:rPr>
            </w:pPr>
            <w:r>
              <w:rPr>
                <w:sz w:val="24"/>
              </w:rPr>
              <w:t>evaluate the impact of policy decisions at the local, state, national and global spheres and take a</w:t>
            </w:r>
            <w:r>
              <w:rPr>
                <w:spacing w:val="-1"/>
                <w:sz w:val="24"/>
              </w:rPr>
              <w:t> </w:t>
            </w:r>
            <w:r>
              <w:rPr>
                <w:sz w:val="24"/>
              </w:rPr>
              <w:t>stand.</w:t>
            </w:r>
          </w:p>
          <w:p>
            <w:pPr>
              <w:pStyle w:val="TableParagraph"/>
              <w:numPr>
                <w:ilvl w:val="0"/>
                <w:numId w:val="70"/>
              </w:numPr>
              <w:tabs>
                <w:tab w:pos="834" w:val="left" w:leader="none"/>
                <w:tab w:pos="835" w:val="left" w:leader="none"/>
              </w:tabs>
              <w:spacing w:line="270" w:lineRule="atLeast" w:before="0" w:after="0"/>
              <w:ind w:left="834" w:right="238" w:hanging="360"/>
              <w:jc w:val="left"/>
              <w:rPr>
                <w:sz w:val="24"/>
              </w:rPr>
            </w:pPr>
            <w:r>
              <w:rPr>
                <w:sz w:val="24"/>
              </w:rPr>
              <w:t>use the tools of economic analysis to actively participate in the market as an informed consumer and</w:t>
            </w:r>
            <w:r>
              <w:rPr>
                <w:spacing w:val="-5"/>
                <w:sz w:val="24"/>
              </w:rPr>
              <w:t> </w:t>
            </w:r>
            <w:r>
              <w:rPr>
                <w:sz w:val="24"/>
              </w:rPr>
              <w:t>worker.</w:t>
            </w:r>
          </w:p>
        </w:tc>
      </w:tr>
    </w:tbl>
    <w:p>
      <w:pPr>
        <w:spacing w:after="0" w:line="270" w:lineRule="atLeast"/>
        <w:jc w:val="left"/>
        <w:rPr>
          <w:sz w:val="24"/>
        </w:rPr>
        <w:sectPr>
          <w:pgSz w:w="12240" w:h="15840"/>
          <w:pgMar w:header="0" w:footer="944" w:top="1380" w:bottom="1220" w:left="1060" w:right="740"/>
        </w:sectPr>
      </w:pPr>
    </w:p>
    <w:p>
      <w:pPr>
        <w:pStyle w:val="Heading1"/>
        <w:ind w:left="888"/>
      </w:pPr>
      <w:bookmarkStart w:name="_TOC_250006" w:id="99"/>
      <w:bookmarkStart w:name="Economics and Personal Finance Standards" w:id="100"/>
      <w:r>
        <w:rPr>
          <w:b w:val="0"/>
        </w:rPr>
      </w:r>
      <w:bookmarkEnd w:id="99"/>
      <w:r>
        <w:rPr/>
        <w:t>Economics and Personal Finance Standards</w:t>
      </w:r>
    </w:p>
    <w:p>
      <w:pPr>
        <w:pStyle w:val="BodyText"/>
        <w:rPr>
          <w:b/>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1218"/>
        <w:gridCol w:w="6951"/>
      </w:tblGrid>
      <w:tr>
        <w:trPr>
          <w:trHeight w:val="311" w:hRule="atLeast"/>
        </w:trPr>
        <w:tc>
          <w:tcPr>
            <w:tcW w:w="1550" w:type="dxa"/>
            <w:tcBorders>
              <w:bottom w:val="single" w:sz="12" w:space="0" w:color="000000"/>
            </w:tcBorders>
          </w:tcPr>
          <w:p>
            <w:pPr>
              <w:pStyle w:val="TableParagraph"/>
              <w:spacing w:line="275" w:lineRule="exact" w:before="15"/>
              <w:ind w:left="107"/>
              <w:rPr>
                <w:b/>
                <w:sz w:val="24"/>
              </w:rPr>
            </w:pPr>
            <w:r>
              <w:rPr>
                <w:b/>
                <w:sz w:val="24"/>
              </w:rPr>
              <w:t>Key Concept</w:t>
            </w:r>
          </w:p>
        </w:tc>
        <w:tc>
          <w:tcPr>
            <w:tcW w:w="8169" w:type="dxa"/>
            <w:gridSpan w:val="2"/>
            <w:tcBorders>
              <w:bottom w:val="single" w:sz="12" w:space="0" w:color="000000"/>
            </w:tcBorders>
          </w:tcPr>
          <w:p>
            <w:pPr>
              <w:pStyle w:val="TableParagraph"/>
              <w:spacing w:line="273" w:lineRule="exact" w:before="18"/>
              <w:ind w:left="3535" w:right="3529"/>
              <w:jc w:val="center"/>
              <w:rPr>
                <w:b/>
                <w:sz w:val="24"/>
              </w:rPr>
            </w:pPr>
            <w:r>
              <w:rPr>
                <w:b/>
                <w:sz w:val="24"/>
              </w:rPr>
              <w:t>Standards</w:t>
            </w:r>
          </w:p>
        </w:tc>
      </w:tr>
      <w:tr>
        <w:trPr>
          <w:trHeight w:val="572" w:hRule="atLeast"/>
        </w:trPr>
        <w:tc>
          <w:tcPr>
            <w:tcW w:w="1550"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65"/>
              <w:ind w:left="297" w:right="241" w:hanging="32"/>
              <w:rPr>
                <w:b/>
                <w:sz w:val="24"/>
              </w:rPr>
            </w:pPr>
            <w:r>
              <w:rPr>
                <w:b/>
                <w:sz w:val="24"/>
              </w:rPr>
              <w:t>Economic Concepts</w:t>
            </w:r>
          </w:p>
        </w:tc>
        <w:tc>
          <w:tcPr>
            <w:tcW w:w="8169" w:type="dxa"/>
            <w:gridSpan w:val="2"/>
            <w:tcBorders>
              <w:top w:val="single" w:sz="12" w:space="0" w:color="000000"/>
            </w:tcBorders>
          </w:tcPr>
          <w:p>
            <w:pPr>
              <w:pStyle w:val="TableParagraph"/>
              <w:spacing w:line="270" w:lineRule="atLeast" w:before="8"/>
              <w:ind w:left="9" w:right="-15"/>
              <w:rPr>
                <w:sz w:val="24"/>
              </w:rPr>
            </w:pPr>
            <w:r>
              <w:rPr>
                <w:b/>
                <w:sz w:val="24"/>
              </w:rPr>
              <w:t>Standard 1: </w:t>
            </w:r>
            <w:r>
              <w:rPr>
                <w:sz w:val="24"/>
              </w:rPr>
              <w:t>Demonstrate an understanding of fundamental economic concepts at an individual, business, and governmental level.</w:t>
            </w:r>
          </w:p>
        </w:tc>
      </w:tr>
      <w:tr>
        <w:trPr>
          <w:trHeight w:val="1685"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70" w:lineRule="atLeast" w:before="17"/>
              <w:ind w:left="9" w:right="19"/>
              <w:rPr>
                <w:sz w:val="24"/>
              </w:rPr>
            </w:pPr>
            <w:r>
              <w:rPr>
                <w:b/>
                <w:sz w:val="24"/>
              </w:rPr>
              <w:t>Enduring Understanding: </w:t>
            </w:r>
            <w:r>
              <w:rPr>
                <w:sz w:val="24"/>
              </w:rPr>
              <w:t>The study of economics enables students to make informed decisions about limited resources. Scarcity is an unavoidable reality because societies do not have enough productive resources to satisfy the wants and needs of all individuals. Therefore, choices must be made concerning the production and distribution of resources. Understanding basic economic concepts allows students to adequately compete for resources in the marketplace.</w:t>
            </w:r>
          </w:p>
        </w:tc>
      </w:tr>
      <w:tr>
        <w:trPr>
          <w:trHeight w:val="308"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66" w:lineRule="exact" w:before="22"/>
              <w:ind w:left="9"/>
              <w:rPr>
                <w:b/>
                <w:sz w:val="24"/>
              </w:rPr>
            </w:pPr>
            <w:r>
              <w:rPr>
                <w:b/>
                <w:sz w:val="24"/>
              </w:rPr>
              <w:t>The student will:</w:t>
            </w:r>
          </w:p>
        </w:tc>
      </w:tr>
      <w:tr>
        <w:trPr>
          <w:trHeight w:val="2238" w:hRule="atLeast"/>
        </w:trPr>
        <w:tc>
          <w:tcPr>
            <w:tcW w:w="1550" w:type="dxa"/>
            <w:vMerge/>
            <w:tcBorders>
              <w:top w:val="nil"/>
              <w:bottom w:val="single" w:sz="12" w:space="0" w:color="000000"/>
            </w:tcBorders>
          </w:tcPr>
          <w:p>
            <w:pPr>
              <w:rPr>
                <w:sz w:val="2"/>
                <w:szCs w:val="2"/>
              </w:rPr>
            </w:pPr>
          </w:p>
        </w:tc>
        <w:tc>
          <w:tcPr>
            <w:tcW w:w="1218" w:type="dxa"/>
            <w:tcBorders>
              <w:right w:val="nil"/>
            </w:tcBorders>
          </w:tcPr>
          <w:p>
            <w:pPr>
              <w:pStyle w:val="TableParagraph"/>
              <w:spacing w:before="25"/>
              <w:ind w:left="9"/>
              <w:rPr>
                <w:b/>
                <w:sz w:val="24"/>
              </w:rPr>
            </w:pPr>
            <w:r>
              <w:rPr>
                <w:b/>
                <w:sz w:val="24"/>
              </w:rPr>
              <w:t>EPF.1.ER</w:t>
            </w:r>
          </w:p>
        </w:tc>
        <w:tc>
          <w:tcPr>
            <w:tcW w:w="6951" w:type="dxa"/>
            <w:tcBorders>
              <w:left w:val="nil"/>
            </w:tcBorders>
          </w:tcPr>
          <w:p>
            <w:pPr>
              <w:pStyle w:val="TableParagraph"/>
              <w:spacing w:before="20"/>
              <w:ind w:left="176" w:right="365"/>
              <w:rPr>
                <w:sz w:val="24"/>
              </w:rPr>
            </w:pPr>
            <w:r>
              <w:rPr>
                <w:sz w:val="24"/>
              </w:rPr>
              <w:t>Examine how scarcity of time and resources necessitates decision- making.</w:t>
            </w:r>
          </w:p>
          <w:p>
            <w:pPr>
              <w:pStyle w:val="TableParagraph"/>
              <w:rPr>
                <w:b/>
                <w:sz w:val="24"/>
              </w:rPr>
            </w:pPr>
          </w:p>
          <w:p>
            <w:pPr>
              <w:pStyle w:val="TableParagraph"/>
              <w:ind w:left="176" w:right="278"/>
              <w:rPr>
                <w:sz w:val="24"/>
              </w:rPr>
            </w:pPr>
            <w:r>
              <w:rPr>
                <w:sz w:val="24"/>
              </w:rPr>
              <w:t>This indicator was developed to encourage inquiry into how people and societies compete for and allocate resources. The indicator was also designed to promote inquiry into how scarcity necessitates choices of certain resources over others.</w:t>
            </w:r>
          </w:p>
        </w:tc>
      </w:tr>
      <w:tr>
        <w:trPr>
          <w:trHeight w:val="3342"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tabs>
                <w:tab w:pos="1389" w:val="left" w:leader="none"/>
              </w:tabs>
              <w:spacing w:line="237" w:lineRule="auto" w:before="27"/>
              <w:ind w:left="1389" w:right="215" w:hanging="1380"/>
              <w:rPr>
                <w:sz w:val="24"/>
              </w:rPr>
            </w:pPr>
            <w:r>
              <w:rPr>
                <w:b/>
                <w:sz w:val="24"/>
              </w:rPr>
              <w:t>EPF.1.IN</w:t>
              <w:tab/>
            </w:r>
            <w:r>
              <w:rPr>
                <w:sz w:val="24"/>
              </w:rPr>
              <w:t>Research and utilize evidence to explain how various economic systems address the basic economic questions regarding distribution of</w:t>
            </w:r>
            <w:r>
              <w:rPr>
                <w:spacing w:val="-2"/>
                <w:sz w:val="24"/>
              </w:rPr>
              <w:t> </w:t>
            </w:r>
            <w:r>
              <w:rPr>
                <w:sz w:val="24"/>
              </w:rPr>
              <w:t>resources.</w:t>
            </w:r>
          </w:p>
          <w:p>
            <w:pPr>
              <w:pStyle w:val="TableParagraph"/>
              <w:spacing w:before="1"/>
              <w:rPr>
                <w:b/>
                <w:sz w:val="24"/>
              </w:rPr>
            </w:pPr>
          </w:p>
          <w:p>
            <w:pPr>
              <w:pStyle w:val="TableParagraph"/>
              <w:ind w:left="1389" w:right="58"/>
              <w:rPr>
                <w:sz w:val="24"/>
              </w:rPr>
            </w:pPr>
            <w:r>
              <w:rPr>
                <w:sz w:val="24"/>
              </w:rPr>
              <w:t>This indicator was developed to encourage inquiry into how a society’s economic system helps deal with the fundamental economic problem of scarcity. This indicator also prompts the exploration of multiple sources of information and data to analyze the advantages and disadvantages of different types of economic systems throughout the world, and their outcomes on economic and societal well-being.</w:t>
            </w:r>
          </w:p>
        </w:tc>
      </w:tr>
      <w:tr>
        <w:trPr>
          <w:trHeight w:val="3342" w:hRule="atLeast"/>
        </w:trPr>
        <w:tc>
          <w:tcPr>
            <w:tcW w:w="1550" w:type="dxa"/>
            <w:vMerge/>
            <w:tcBorders>
              <w:top w:val="nil"/>
              <w:bottom w:val="single" w:sz="12" w:space="0" w:color="000000"/>
            </w:tcBorders>
          </w:tcPr>
          <w:p>
            <w:pPr>
              <w:rPr>
                <w:sz w:val="2"/>
                <w:szCs w:val="2"/>
              </w:rPr>
            </w:pPr>
          </w:p>
        </w:tc>
        <w:tc>
          <w:tcPr>
            <w:tcW w:w="1218" w:type="dxa"/>
            <w:tcBorders>
              <w:right w:val="nil"/>
            </w:tcBorders>
          </w:tcPr>
          <w:p>
            <w:pPr>
              <w:pStyle w:val="TableParagraph"/>
              <w:spacing w:before="25"/>
              <w:ind w:left="9"/>
              <w:rPr>
                <w:b/>
                <w:sz w:val="24"/>
              </w:rPr>
            </w:pPr>
            <w:r>
              <w:rPr>
                <w:b/>
                <w:sz w:val="24"/>
              </w:rPr>
              <w:t>EPF.1.CC</w:t>
            </w:r>
          </w:p>
        </w:tc>
        <w:tc>
          <w:tcPr>
            <w:tcW w:w="6951" w:type="dxa"/>
            <w:tcBorders>
              <w:left w:val="nil"/>
            </w:tcBorders>
          </w:tcPr>
          <w:p>
            <w:pPr>
              <w:pStyle w:val="TableParagraph"/>
              <w:spacing w:before="20"/>
              <w:ind w:left="176" w:right="337"/>
              <w:rPr>
                <w:sz w:val="24"/>
              </w:rPr>
            </w:pPr>
            <w:r>
              <w:rPr>
                <w:sz w:val="24"/>
              </w:rPr>
              <w:t>Determine how society’s allocation of resources impacts economic well-being using a production possibilities curve.</w:t>
            </w:r>
          </w:p>
          <w:p>
            <w:pPr>
              <w:pStyle w:val="TableParagraph"/>
              <w:rPr>
                <w:b/>
                <w:sz w:val="24"/>
              </w:rPr>
            </w:pPr>
          </w:p>
          <w:p>
            <w:pPr>
              <w:pStyle w:val="TableParagraph"/>
              <w:ind w:left="176" w:right="19"/>
              <w:rPr>
                <w:sz w:val="24"/>
              </w:rPr>
            </w:pPr>
            <w:r>
              <w:rPr>
                <w:sz w:val="24"/>
              </w:rPr>
              <w:t>This indicator was developed to encourage inquiry into the</w:t>
            </w:r>
            <w:r>
              <w:rPr>
                <w:spacing w:val="-16"/>
                <w:sz w:val="24"/>
              </w:rPr>
              <w:t> </w:t>
            </w:r>
            <w:r>
              <w:rPr>
                <w:sz w:val="24"/>
              </w:rPr>
              <w:t>production alternatives encountered by societies using the production possibilities curve. This indicator also promotes inquiry into how the production possibilities model can be used to illustrate the impact of changes in resources and economic growth, while also providing the basis for</w:t>
            </w:r>
            <w:r>
              <w:rPr>
                <w:spacing w:val="-2"/>
                <w:sz w:val="24"/>
              </w:rPr>
              <w:t> </w:t>
            </w:r>
            <w:r>
              <w:rPr>
                <w:sz w:val="24"/>
              </w:rPr>
              <w:t>trade.</w:t>
            </w:r>
          </w:p>
        </w:tc>
      </w:tr>
    </w:tbl>
    <w:p>
      <w:pPr>
        <w:spacing w:after="0"/>
        <w:rPr>
          <w:sz w:val="24"/>
        </w:rPr>
        <w:sectPr>
          <w:pgSz w:w="12240" w:h="15840"/>
          <w:pgMar w:header="0" w:footer="944" w:top="1380" w:bottom="122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1218"/>
        <w:gridCol w:w="6951"/>
      </w:tblGrid>
      <w:tr>
        <w:trPr>
          <w:trHeight w:val="308" w:hRule="atLeast"/>
        </w:trPr>
        <w:tc>
          <w:tcPr>
            <w:tcW w:w="1550" w:type="dxa"/>
            <w:tcBorders>
              <w:bottom w:val="single" w:sz="12" w:space="0" w:color="000000"/>
            </w:tcBorders>
          </w:tcPr>
          <w:p>
            <w:pPr>
              <w:pStyle w:val="TableParagraph"/>
              <w:spacing w:line="275" w:lineRule="exact" w:before="13"/>
              <w:ind w:left="107"/>
              <w:rPr>
                <w:b/>
                <w:sz w:val="24"/>
              </w:rPr>
            </w:pPr>
            <w:r>
              <w:rPr>
                <w:b/>
                <w:sz w:val="24"/>
              </w:rPr>
              <w:t>Key Concept</w:t>
            </w:r>
          </w:p>
        </w:tc>
        <w:tc>
          <w:tcPr>
            <w:tcW w:w="8169" w:type="dxa"/>
            <w:gridSpan w:val="2"/>
            <w:tcBorders>
              <w:bottom w:val="single" w:sz="12" w:space="0" w:color="000000"/>
            </w:tcBorders>
          </w:tcPr>
          <w:p>
            <w:pPr>
              <w:pStyle w:val="TableParagraph"/>
              <w:spacing w:line="273" w:lineRule="exact" w:before="15"/>
              <w:ind w:left="3535" w:right="3529"/>
              <w:jc w:val="center"/>
              <w:rPr>
                <w:b/>
                <w:sz w:val="24"/>
              </w:rPr>
            </w:pPr>
            <w:r>
              <w:rPr>
                <w:b/>
                <w:sz w:val="24"/>
              </w:rPr>
              <w:t>Standards</w:t>
            </w:r>
          </w:p>
        </w:tc>
      </w:tr>
      <w:tr>
        <w:trPr>
          <w:trHeight w:val="2514" w:hRule="atLeast"/>
        </w:trPr>
        <w:tc>
          <w:tcPr>
            <w:tcW w:w="1550" w:type="dxa"/>
            <w:tcBorders>
              <w:top w:val="single" w:sz="12" w:space="0" w:color="000000"/>
              <w:bottom w:val="single" w:sz="12" w:space="0" w:color="000000"/>
            </w:tcBorders>
          </w:tcPr>
          <w:p>
            <w:pPr>
              <w:pStyle w:val="TableParagraph"/>
              <w:rPr>
                <w:sz w:val="22"/>
              </w:rPr>
            </w:pPr>
          </w:p>
        </w:tc>
        <w:tc>
          <w:tcPr>
            <w:tcW w:w="1218" w:type="dxa"/>
            <w:tcBorders>
              <w:top w:val="single" w:sz="12" w:space="0" w:color="000000"/>
              <w:bottom w:val="single" w:sz="12" w:space="0" w:color="000000"/>
              <w:right w:val="nil"/>
            </w:tcBorders>
          </w:tcPr>
          <w:p>
            <w:pPr>
              <w:pStyle w:val="TableParagraph"/>
              <w:spacing w:before="15"/>
              <w:ind w:left="9"/>
              <w:rPr>
                <w:b/>
                <w:sz w:val="24"/>
              </w:rPr>
            </w:pPr>
            <w:r>
              <w:rPr>
                <w:b/>
                <w:sz w:val="24"/>
              </w:rPr>
              <w:t>EFP.1.IP</w:t>
            </w:r>
          </w:p>
        </w:tc>
        <w:tc>
          <w:tcPr>
            <w:tcW w:w="6951" w:type="dxa"/>
            <w:tcBorders>
              <w:top w:val="single" w:sz="12" w:space="0" w:color="000000"/>
              <w:left w:val="nil"/>
              <w:bottom w:val="single" w:sz="12" w:space="0" w:color="000000"/>
            </w:tcBorders>
          </w:tcPr>
          <w:p>
            <w:pPr>
              <w:pStyle w:val="TableParagraph"/>
              <w:spacing w:before="10"/>
              <w:ind w:left="176" w:right="310"/>
              <w:rPr>
                <w:sz w:val="24"/>
              </w:rPr>
            </w:pPr>
            <w:r>
              <w:rPr>
                <w:sz w:val="24"/>
              </w:rPr>
              <w:t>Evaluate how short-term goals allow individuals and institutions to make rational decisions using marginal analysis.</w:t>
            </w:r>
          </w:p>
          <w:p>
            <w:pPr>
              <w:pStyle w:val="TableParagraph"/>
              <w:rPr>
                <w:b/>
                <w:sz w:val="24"/>
              </w:rPr>
            </w:pPr>
          </w:p>
          <w:p>
            <w:pPr>
              <w:pStyle w:val="TableParagraph"/>
              <w:ind w:left="176" w:right="124"/>
              <w:rPr>
                <w:sz w:val="24"/>
              </w:rPr>
            </w:pPr>
            <w:r>
              <w:rPr>
                <w:sz w:val="24"/>
              </w:rPr>
              <w:t>This indicator was developed to encourage inquiry into the use of rational decision-making using marginal analysis. This indicator also encourages inquiry into the processes utilized by individuals, businesses, and governmental agencies to set long- and short-term goals.</w:t>
            </w:r>
          </w:p>
        </w:tc>
      </w:tr>
      <w:tr>
        <w:trPr>
          <w:trHeight w:val="572" w:hRule="atLeast"/>
        </w:trPr>
        <w:tc>
          <w:tcPr>
            <w:tcW w:w="1550" w:type="dxa"/>
            <w:vMerge w:val="restart"/>
            <w:tcBorders>
              <w:top w:val="single" w:sz="12" w:space="0" w:color="000000"/>
              <w:bottom w:val="single" w:sz="12" w:space="0" w:color="000000"/>
            </w:tcBorders>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7"/>
              <w:rPr>
                <w:b/>
                <w:sz w:val="20"/>
              </w:rPr>
            </w:pPr>
          </w:p>
          <w:p>
            <w:pPr>
              <w:pStyle w:val="TableParagraph"/>
              <w:ind w:left="338" w:right="269" w:hanging="48"/>
              <w:rPr>
                <w:b/>
                <w:sz w:val="24"/>
              </w:rPr>
            </w:pPr>
            <w:r>
              <w:rPr>
                <w:b/>
                <w:sz w:val="24"/>
              </w:rPr>
              <w:t>Financial Literacy</w:t>
            </w:r>
          </w:p>
        </w:tc>
        <w:tc>
          <w:tcPr>
            <w:tcW w:w="8169" w:type="dxa"/>
            <w:gridSpan w:val="2"/>
            <w:tcBorders>
              <w:top w:val="single" w:sz="12" w:space="0" w:color="000000"/>
            </w:tcBorders>
          </w:tcPr>
          <w:p>
            <w:pPr>
              <w:pStyle w:val="TableParagraph"/>
              <w:spacing w:line="270" w:lineRule="atLeast" w:before="10"/>
              <w:ind w:left="9" w:right="332"/>
              <w:rPr>
                <w:sz w:val="24"/>
              </w:rPr>
            </w:pPr>
            <w:r>
              <w:rPr>
                <w:b/>
                <w:sz w:val="24"/>
              </w:rPr>
              <w:t>Standard 2: </w:t>
            </w:r>
            <w:r>
              <w:rPr>
                <w:sz w:val="24"/>
              </w:rPr>
              <w:t>Demonstrate an understanding of how scarcity and choice influence individual financial decisions.</w:t>
            </w:r>
          </w:p>
        </w:tc>
      </w:tr>
      <w:tr>
        <w:trPr>
          <w:trHeight w:val="1410"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70" w:lineRule="atLeast" w:before="20"/>
              <w:ind w:left="9" w:right="145"/>
              <w:rPr>
                <w:sz w:val="24"/>
              </w:rPr>
            </w:pPr>
            <w:r>
              <w:rPr>
                <w:b/>
                <w:sz w:val="24"/>
              </w:rPr>
              <w:t>Enduring Understanding: </w:t>
            </w:r>
            <w:r>
              <w:rPr>
                <w:sz w:val="24"/>
              </w:rPr>
              <w:t>Financial literacy is imperative in making individual economic decisions regarding spending, careers, and setting short- and long-term financial goals. The tools of decision-making and marginal analysis are essential in evaluating possible financial options. The ability to make wise choices can impact one’s standard of living and future earning potential.</w:t>
            </w:r>
          </w:p>
        </w:tc>
      </w:tr>
      <w:tr>
        <w:trPr>
          <w:trHeight w:val="310"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66" w:lineRule="exact" w:before="25"/>
              <w:ind w:left="9"/>
              <w:rPr>
                <w:b/>
                <w:sz w:val="24"/>
              </w:rPr>
            </w:pPr>
            <w:r>
              <w:rPr>
                <w:b/>
                <w:sz w:val="24"/>
              </w:rPr>
              <w:t>The student will:</w:t>
            </w:r>
          </w:p>
        </w:tc>
      </w:tr>
      <w:tr>
        <w:trPr>
          <w:trHeight w:val="2238" w:hRule="atLeast"/>
        </w:trPr>
        <w:tc>
          <w:tcPr>
            <w:tcW w:w="1550" w:type="dxa"/>
            <w:vMerge/>
            <w:tcBorders>
              <w:top w:val="nil"/>
              <w:bottom w:val="single" w:sz="12" w:space="0" w:color="000000"/>
            </w:tcBorders>
          </w:tcPr>
          <w:p>
            <w:pPr>
              <w:rPr>
                <w:sz w:val="2"/>
                <w:szCs w:val="2"/>
              </w:rPr>
            </w:pPr>
          </w:p>
        </w:tc>
        <w:tc>
          <w:tcPr>
            <w:tcW w:w="1218" w:type="dxa"/>
            <w:tcBorders>
              <w:right w:val="nil"/>
            </w:tcBorders>
          </w:tcPr>
          <w:p>
            <w:pPr>
              <w:pStyle w:val="TableParagraph"/>
              <w:spacing w:before="25"/>
              <w:ind w:left="9"/>
              <w:rPr>
                <w:b/>
                <w:sz w:val="24"/>
              </w:rPr>
            </w:pPr>
            <w:r>
              <w:rPr>
                <w:b/>
                <w:sz w:val="24"/>
              </w:rPr>
              <w:t>EPF.2.ER</w:t>
            </w:r>
          </w:p>
        </w:tc>
        <w:tc>
          <w:tcPr>
            <w:tcW w:w="6951" w:type="dxa"/>
            <w:tcBorders>
              <w:left w:val="nil"/>
            </w:tcBorders>
          </w:tcPr>
          <w:p>
            <w:pPr>
              <w:pStyle w:val="TableParagraph"/>
              <w:spacing w:before="20"/>
              <w:ind w:left="176" w:right="446"/>
              <w:rPr>
                <w:sz w:val="24"/>
              </w:rPr>
            </w:pPr>
            <w:r>
              <w:rPr>
                <w:sz w:val="24"/>
              </w:rPr>
              <w:t>Research and analyze the factors that impact personal income and long-term earning potential.</w:t>
            </w:r>
          </w:p>
          <w:p>
            <w:pPr>
              <w:pStyle w:val="TableParagraph"/>
              <w:rPr>
                <w:b/>
                <w:sz w:val="24"/>
              </w:rPr>
            </w:pPr>
          </w:p>
          <w:p>
            <w:pPr>
              <w:pStyle w:val="TableParagraph"/>
              <w:ind w:left="176" w:right="304"/>
              <w:rPr>
                <w:sz w:val="24"/>
              </w:rPr>
            </w:pPr>
            <w:r>
              <w:rPr>
                <w:sz w:val="24"/>
              </w:rPr>
              <w:t>This indicator was developed to encourage inquiry into the factors that influence personal income. It also prompts inquiry into various post-secondary options and the opportunity cost incurred when various college or career paths are taken.</w:t>
            </w:r>
          </w:p>
        </w:tc>
      </w:tr>
      <w:tr>
        <w:trPr>
          <w:trHeight w:val="3066" w:hRule="atLeast"/>
        </w:trPr>
        <w:tc>
          <w:tcPr>
            <w:tcW w:w="1550" w:type="dxa"/>
            <w:vMerge/>
            <w:tcBorders>
              <w:top w:val="nil"/>
              <w:bottom w:val="single" w:sz="12" w:space="0" w:color="000000"/>
            </w:tcBorders>
          </w:tcPr>
          <w:p>
            <w:pPr>
              <w:rPr>
                <w:sz w:val="2"/>
                <w:szCs w:val="2"/>
              </w:rPr>
            </w:pPr>
          </w:p>
        </w:tc>
        <w:tc>
          <w:tcPr>
            <w:tcW w:w="1218" w:type="dxa"/>
            <w:tcBorders>
              <w:right w:val="nil"/>
            </w:tcBorders>
          </w:tcPr>
          <w:p>
            <w:pPr>
              <w:pStyle w:val="TableParagraph"/>
              <w:spacing w:before="25"/>
              <w:ind w:left="9"/>
              <w:rPr>
                <w:b/>
                <w:sz w:val="24"/>
              </w:rPr>
            </w:pPr>
            <w:r>
              <w:rPr>
                <w:b/>
                <w:sz w:val="24"/>
              </w:rPr>
              <w:t>EPF.2.IN</w:t>
            </w:r>
          </w:p>
        </w:tc>
        <w:tc>
          <w:tcPr>
            <w:tcW w:w="6951" w:type="dxa"/>
            <w:tcBorders>
              <w:left w:val="nil"/>
            </w:tcBorders>
          </w:tcPr>
          <w:p>
            <w:pPr>
              <w:pStyle w:val="TableParagraph"/>
              <w:spacing w:before="20"/>
              <w:ind w:left="176" w:right="376"/>
              <w:rPr>
                <w:sz w:val="24"/>
              </w:rPr>
            </w:pPr>
            <w:r>
              <w:rPr>
                <w:sz w:val="24"/>
              </w:rPr>
              <w:t>Identify and explain the functions of different types of financial institutions and how they assist individuals in achieving short- and long-term financial goals.</w:t>
            </w:r>
          </w:p>
          <w:p>
            <w:pPr>
              <w:pStyle w:val="TableParagraph"/>
              <w:spacing w:before="9"/>
              <w:rPr>
                <w:b/>
                <w:sz w:val="23"/>
              </w:rPr>
            </w:pPr>
          </w:p>
          <w:p>
            <w:pPr>
              <w:pStyle w:val="TableParagraph"/>
              <w:ind w:left="176" w:right="78"/>
              <w:rPr>
                <w:sz w:val="24"/>
              </w:rPr>
            </w:pPr>
            <w:r>
              <w:rPr>
                <w:sz w:val="24"/>
              </w:rPr>
              <w:t>This indicator was developed to encourage inquiry into how financial institutions act as intermediaries between savers and borrowers, and how they facilitate the flow of money in the economy. This indicator also prompts the examination of the relationship between financial institutions and the public to enable liquidity and facilitate economic growth.</w:t>
            </w:r>
          </w:p>
        </w:tc>
      </w:tr>
      <w:tr>
        <w:trPr>
          <w:trHeight w:val="2237" w:hRule="atLeast"/>
        </w:trPr>
        <w:tc>
          <w:tcPr>
            <w:tcW w:w="1550" w:type="dxa"/>
            <w:vMerge/>
            <w:tcBorders>
              <w:top w:val="nil"/>
              <w:bottom w:val="single" w:sz="12" w:space="0" w:color="000000"/>
            </w:tcBorders>
          </w:tcPr>
          <w:p>
            <w:pPr>
              <w:rPr>
                <w:sz w:val="2"/>
                <w:szCs w:val="2"/>
              </w:rPr>
            </w:pPr>
          </w:p>
        </w:tc>
        <w:tc>
          <w:tcPr>
            <w:tcW w:w="1218" w:type="dxa"/>
            <w:tcBorders>
              <w:right w:val="nil"/>
            </w:tcBorders>
          </w:tcPr>
          <w:p>
            <w:pPr>
              <w:pStyle w:val="TableParagraph"/>
              <w:spacing w:before="22"/>
              <w:ind w:left="9"/>
              <w:rPr>
                <w:b/>
                <w:sz w:val="24"/>
              </w:rPr>
            </w:pPr>
            <w:r>
              <w:rPr>
                <w:b/>
                <w:sz w:val="24"/>
              </w:rPr>
              <w:t>EPF.2.CC</w:t>
            </w:r>
          </w:p>
        </w:tc>
        <w:tc>
          <w:tcPr>
            <w:tcW w:w="6951" w:type="dxa"/>
            <w:tcBorders>
              <w:left w:val="nil"/>
            </w:tcBorders>
          </w:tcPr>
          <w:p>
            <w:pPr>
              <w:pStyle w:val="TableParagraph"/>
              <w:spacing w:before="17"/>
              <w:ind w:left="176" w:right="225"/>
              <w:rPr>
                <w:sz w:val="24"/>
              </w:rPr>
            </w:pPr>
            <w:r>
              <w:rPr>
                <w:sz w:val="24"/>
              </w:rPr>
              <w:t>Determine financially responsible ways that individuals acquire and use credit.</w:t>
            </w:r>
          </w:p>
          <w:p>
            <w:pPr>
              <w:pStyle w:val="TableParagraph"/>
              <w:rPr>
                <w:b/>
                <w:sz w:val="24"/>
              </w:rPr>
            </w:pPr>
          </w:p>
          <w:p>
            <w:pPr>
              <w:pStyle w:val="TableParagraph"/>
              <w:spacing w:line="270" w:lineRule="atLeast" w:before="1"/>
              <w:ind w:left="176" w:right="124"/>
              <w:rPr>
                <w:sz w:val="24"/>
              </w:rPr>
            </w:pPr>
            <w:r>
              <w:rPr>
                <w:sz w:val="24"/>
              </w:rPr>
              <w:t>This indicator was developed to encourage inquiry into the various forms of credit and the advantages and disadvantages of using credit for purchases. This indicator also encourages inquiry into the importance of establishing and maintaining good credit and the indicators of creditworthiness.</w:t>
            </w:r>
          </w:p>
        </w:tc>
      </w:tr>
    </w:tbl>
    <w:p>
      <w:pPr>
        <w:spacing w:after="0" w:line="270" w:lineRule="atLeast"/>
        <w:rPr>
          <w:sz w:val="24"/>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1218"/>
        <w:gridCol w:w="6951"/>
      </w:tblGrid>
      <w:tr>
        <w:trPr>
          <w:trHeight w:val="308" w:hRule="atLeast"/>
        </w:trPr>
        <w:tc>
          <w:tcPr>
            <w:tcW w:w="1550" w:type="dxa"/>
            <w:tcBorders>
              <w:bottom w:val="single" w:sz="12" w:space="0" w:color="000000"/>
            </w:tcBorders>
          </w:tcPr>
          <w:p>
            <w:pPr>
              <w:pStyle w:val="TableParagraph"/>
              <w:spacing w:line="275" w:lineRule="exact" w:before="13"/>
              <w:ind w:left="107"/>
              <w:rPr>
                <w:b/>
                <w:sz w:val="24"/>
              </w:rPr>
            </w:pPr>
            <w:r>
              <w:rPr>
                <w:b/>
                <w:sz w:val="24"/>
              </w:rPr>
              <w:t>Key Concept</w:t>
            </w:r>
          </w:p>
        </w:tc>
        <w:tc>
          <w:tcPr>
            <w:tcW w:w="8169" w:type="dxa"/>
            <w:gridSpan w:val="2"/>
            <w:tcBorders>
              <w:bottom w:val="single" w:sz="12" w:space="0" w:color="000000"/>
            </w:tcBorders>
          </w:tcPr>
          <w:p>
            <w:pPr>
              <w:pStyle w:val="TableParagraph"/>
              <w:spacing w:line="273" w:lineRule="exact" w:before="15"/>
              <w:ind w:left="3535" w:right="3529"/>
              <w:jc w:val="center"/>
              <w:rPr>
                <w:b/>
                <w:sz w:val="24"/>
              </w:rPr>
            </w:pPr>
            <w:r>
              <w:rPr>
                <w:b/>
                <w:sz w:val="24"/>
              </w:rPr>
              <w:t>Standards</w:t>
            </w:r>
          </w:p>
        </w:tc>
      </w:tr>
      <w:tr>
        <w:trPr>
          <w:trHeight w:val="301" w:hRule="atLeast"/>
        </w:trPr>
        <w:tc>
          <w:tcPr>
            <w:tcW w:w="1550" w:type="dxa"/>
            <w:vMerge w:val="restart"/>
            <w:tcBorders>
              <w:top w:val="single" w:sz="12" w:space="0" w:color="000000"/>
              <w:bottom w:val="single" w:sz="12" w:space="0" w:color="000000"/>
            </w:tcBorders>
          </w:tcPr>
          <w:p>
            <w:pPr>
              <w:pStyle w:val="TableParagraph"/>
              <w:rPr>
                <w:sz w:val="22"/>
              </w:rPr>
            </w:pPr>
          </w:p>
        </w:tc>
        <w:tc>
          <w:tcPr>
            <w:tcW w:w="8169" w:type="dxa"/>
            <w:gridSpan w:val="2"/>
            <w:tcBorders>
              <w:top w:val="single" w:sz="12" w:space="0" w:color="000000"/>
            </w:tcBorders>
          </w:tcPr>
          <w:p>
            <w:pPr>
              <w:pStyle w:val="TableParagraph"/>
              <w:rPr>
                <w:sz w:val="22"/>
              </w:rPr>
            </w:pPr>
          </w:p>
        </w:tc>
      </w:tr>
      <w:tr>
        <w:trPr>
          <w:trHeight w:val="2247" w:hRule="atLeast"/>
        </w:trPr>
        <w:tc>
          <w:tcPr>
            <w:tcW w:w="1550" w:type="dxa"/>
            <w:vMerge/>
            <w:tcBorders>
              <w:top w:val="nil"/>
              <w:bottom w:val="single" w:sz="12" w:space="0" w:color="000000"/>
            </w:tcBorders>
          </w:tcPr>
          <w:p>
            <w:pPr>
              <w:rPr>
                <w:sz w:val="2"/>
                <w:szCs w:val="2"/>
              </w:rPr>
            </w:pPr>
          </w:p>
        </w:tc>
        <w:tc>
          <w:tcPr>
            <w:tcW w:w="1218" w:type="dxa"/>
            <w:tcBorders>
              <w:bottom w:val="single" w:sz="12" w:space="0" w:color="000000"/>
              <w:right w:val="nil"/>
            </w:tcBorders>
          </w:tcPr>
          <w:p>
            <w:pPr>
              <w:pStyle w:val="TableParagraph"/>
              <w:spacing w:before="25"/>
              <w:ind w:left="9"/>
              <w:rPr>
                <w:b/>
                <w:sz w:val="24"/>
              </w:rPr>
            </w:pPr>
            <w:r>
              <w:rPr>
                <w:b/>
                <w:sz w:val="24"/>
              </w:rPr>
              <w:t>EPF.2.IP</w:t>
            </w:r>
          </w:p>
        </w:tc>
        <w:tc>
          <w:tcPr>
            <w:tcW w:w="6951" w:type="dxa"/>
            <w:tcBorders>
              <w:left w:val="nil"/>
              <w:bottom w:val="single" w:sz="12" w:space="0" w:color="000000"/>
            </w:tcBorders>
          </w:tcPr>
          <w:p>
            <w:pPr>
              <w:pStyle w:val="TableParagraph"/>
              <w:spacing w:before="20"/>
              <w:ind w:left="176" w:right="365"/>
              <w:rPr>
                <w:sz w:val="24"/>
              </w:rPr>
            </w:pPr>
            <w:r>
              <w:rPr>
                <w:sz w:val="24"/>
              </w:rPr>
              <w:t>Develop a personal finance strategy for investing, protecting, purchasing, and saving resources.</w:t>
            </w:r>
          </w:p>
          <w:p>
            <w:pPr>
              <w:pStyle w:val="TableParagraph"/>
              <w:rPr>
                <w:b/>
                <w:sz w:val="24"/>
              </w:rPr>
            </w:pPr>
          </w:p>
          <w:p>
            <w:pPr>
              <w:pStyle w:val="TableParagraph"/>
              <w:ind w:left="176" w:right="58"/>
              <w:rPr>
                <w:sz w:val="24"/>
              </w:rPr>
            </w:pPr>
            <w:r>
              <w:rPr>
                <w:sz w:val="24"/>
              </w:rPr>
              <w:t>This indicator was developed to encourage inquiry into the process of effectively managing income by creating a personal budget. Further inquiry into this indicator encourages active discourse on the merits and consequences of saving and investing.</w:t>
            </w:r>
          </w:p>
        </w:tc>
      </w:tr>
      <w:tr>
        <w:trPr>
          <w:trHeight w:val="301" w:hRule="atLeast"/>
        </w:trPr>
        <w:tc>
          <w:tcPr>
            <w:tcW w:w="1550" w:type="dxa"/>
            <w:vMerge w:val="restart"/>
            <w:tcBorders>
              <w:top w:val="single" w:sz="12" w:space="0" w:color="000000"/>
              <w:bottom w:val="single" w:sz="12" w:space="0" w:color="000000"/>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3"/>
              <w:rPr>
                <w:b/>
                <w:sz w:val="16"/>
              </w:rPr>
            </w:pPr>
          </w:p>
          <w:p>
            <w:pPr>
              <w:pStyle w:val="TableParagraph"/>
              <w:ind w:left="141"/>
              <w:rPr>
                <w:b/>
                <w:sz w:val="18"/>
              </w:rPr>
            </w:pPr>
            <w:r>
              <w:rPr>
                <w:b/>
                <w:sz w:val="18"/>
              </w:rPr>
              <w:t>Microeconomics</w:t>
            </w:r>
          </w:p>
        </w:tc>
        <w:tc>
          <w:tcPr>
            <w:tcW w:w="8169" w:type="dxa"/>
            <w:gridSpan w:val="2"/>
            <w:tcBorders>
              <w:top w:val="single" w:sz="12" w:space="0" w:color="000000"/>
            </w:tcBorders>
          </w:tcPr>
          <w:p>
            <w:pPr>
              <w:pStyle w:val="TableParagraph"/>
              <w:spacing w:line="271" w:lineRule="exact" w:before="10"/>
              <w:ind w:left="9"/>
              <w:rPr>
                <w:sz w:val="24"/>
              </w:rPr>
            </w:pPr>
            <w:r>
              <w:rPr>
                <w:b/>
                <w:sz w:val="24"/>
              </w:rPr>
              <w:t>Standard 3: </w:t>
            </w:r>
            <w:r>
              <w:rPr>
                <w:sz w:val="24"/>
              </w:rPr>
              <w:t>Demonstrate an understanding of basic microeconomic principles.</w:t>
            </w:r>
          </w:p>
        </w:tc>
      </w:tr>
      <w:tr>
        <w:trPr>
          <w:trHeight w:val="1685"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70" w:lineRule="atLeast" w:before="17"/>
              <w:ind w:left="9" w:right="39"/>
              <w:rPr>
                <w:sz w:val="24"/>
              </w:rPr>
            </w:pPr>
            <w:r>
              <w:rPr>
                <w:b/>
                <w:sz w:val="24"/>
              </w:rPr>
              <w:t>Enduring Understanding: </w:t>
            </w:r>
            <w:r>
              <w:rPr>
                <w:sz w:val="24"/>
              </w:rPr>
              <w:t>Microeconomics investigates the impact of individual decisions on the distribution of scarce resources. A working knowledge of supply and demand and market structures is necessary to understand the study of microeconomics. Changes in demand, supply, and the level of competition in various market structures can affect price and output levels for consumers and profit levels for producers.</w:t>
            </w:r>
          </w:p>
        </w:tc>
      </w:tr>
      <w:tr>
        <w:trPr>
          <w:trHeight w:val="308" w:hRule="atLeast"/>
        </w:trPr>
        <w:tc>
          <w:tcPr>
            <w:tcW w:w="1550" w:type="dxa"/>
            <w:vMerge/>
            <w:tcBorders>
              <w:top w:val="nil"/>
              <w:bottom w:val="single" w:sz="12" w:space="0" w:color="000000"/>
            </w:tcBorders>
          </w:tcPr>
          <w:p>
            <w:pPr>
              <w:rPr>
                <w:sz w:val="2"/>
                <w:szCs w:val="2"/>
              </w:rPr>
            </w:pPr>
          </w:p>
        </w:tc>
        <w:tc>
          <w:tcPr>
            <w:tcW w:w="8169" w:type="dxa"/>
            <w:gridSpan w:val="2"/>
          </w:tcPr>
          <w:p>
            <w:pPr>
              <w:pStyle w:val="TableParagraph"/>
              <w:spacing w:line="266" w:lineRule="exact" w:before="22"/>
              <w:ind w:left="9"/>
              <w:rPr>
                <w:b/>
                <w:sz w:val="24"/>
              </w:rPr>
            </w:pPr>
            <w:r>
              <w:rPr>
                <w:b/>
                <w:sz w:val="24"/>
              </w:rPr>
              <w:t>The student will:</w:t>
            </w:r>
          </w:p>
        </w:tc>
      </w:tr>
      <w:tr>
        <w:trPr>
          <w:trHeight w:val="2238" w:hRule="atLeast"/>
        </w:trPr>
        <w:tc>
          <w:tcPr>
            <w:tcW w:w="1550" w:type="dxa"/>
            <w:vMerge/>
            <w:tcBorders>
              <w:top w:val="nil"/>
              <w:bottom w:val="single" w:sz="12" w:space="0" w:color="000000"/>
            </w:tcBorders>
          </w:tcPr>
          <w:p>
            <w:pPr>
              <w:rPr>
                <w:sz w:val="2"/>
                <w:szCs w:val="2"/>
              </w:rPr>
            </w:pPr>
          </w:p>
        </w:tc>
        <w:tc>
          <w:tcPr>
            <w:tcW w:w="1218" w:type="dxa"/>
            <w:tcBorders>
              <w:right w:val="nil"/>
            </w:tcBorders>
          </w:tcPr>
          <w:p>
            <w:pPr>
              <w:pStyle w:val="TableParagraph"/>
              <w:spacing w:before="25"/>
              <w:ind w:left="9"/>
              <w:rPr>
                <w:b/>
                <w:sz w:val="24"/>
              </w:rPr>
            </w:pPr>
            <w:r>
              <w:rPr>
                <w:b/>
                <w:sz w:val="24"/>
              </w:rPr>
              <w:t>EPF.3.ER</w:t>
            </w:r>
          </w:p>
        </w:tc>
        <w:tc>
          <w:tcPr>
            <w:tcW w:w="6951" w:type="dxa"/>
            <w:tcBorders>
              <w:left w:val="nil"/>
            </w:tcBorders>
          </w:tcPr>
          <w:p>
            <w:pPr>
              <w:pStyle w:val="TableParagraph"/>
              <w:spacing w:before="20"/>
              <w:ind w:left="176" w:right="291"/>
              <w:rPr>
                <w:sz w:val="24"/>
              </w:rPr>
            </w:pPr>
            <w:r>
              <w:rPr>
                <w:sz w:val="24"/>
              </w:rPr>
              <w:t>Apply the laws of supply and demand to determine how changes in market conditions affect prices.</w:t>
            </w:r>
          </w:p>
          <w:p>
            <w:pPr>
              <w:pStyle w:val="TableParagraph"/>
              <w:rPr>
                <w:b/>
                <w:sz w:val="24"/>
              </w:rPr>
            </w:pPr>
          </w:p>
          <w:p>
            <w:pPr>
              <w:pStyle w:val="TableParagraph"/>
              <w:ind w:left="176" w:right="598"/>
              <w:rPr>
                <w:sz w:val="24"/>
              </w:rPr>
            </w:pPr>
            <w:r>
              <w:rPr>
                <w:sz w:val="24"/>
              </w:rPr>
              <w:t>This indicator was developed to encourage inquiry into the development of markets through the interaction of supply and demand, and how prices emerge to act as signals concerning the allocation of resources.</w:t>
            </w:r>
          </w:p>
        </w:tc>
      </w:tr>
      <w:tr>
        <w:trPr>
          <w:trHeight w:val="2237" w:hRule="atLeast"/>
        </w:trPr>
        <w:tc>
          <w:tcPr>
            <w:tcW w:w="1550" w:type="dxa"/>
            <w:vMerge/>
            <w:tcBorders>
              <w:top w:val="nil"/>
              <w:bottom w:val="single" w:sz="12" w:space="0" w:color="000000"/>
            </w:tcBorders>
          </w:tcPr>
          <w:p>
            <w:pPr>
              <w:rPr>
                <w:sz w:val="2"/>
                <w:szCs w:val="2"/>
              </w:rPr>
            </w:pPr>
          </w:p>
        </w:tc>
        <w:tc>
          <w:tcPr>
            <w:tcW w:w="1218" w:type="dxa"/>
            <w:tcBorders>
              <w:right w:val="nil"/>
            </w:tcBorders>
          </w:tcPr>
          <w:p>
            <w:pPr>
              <w:pStyle w:val="TableParagraph"/>
              <w:spacing w:before="25"/>
              <w:ind w:left="9"/>
              <w:rPr>
                <w:b/>
                <w:sz w:val="24"/>
              </w:rPr>
            </w:pPr>
            <w:r>
              <w:rPr>
                <w:b/>
                <w:sz w:val="24"/>
              </w:rPr>
              <w:t>EPF.3.IN</w:t>
            </w:r>
          </w:p>
        </w:tc>
        <w:tc>
          <w:tcPr>
            <w:tcW w:w="6951" w:type="dxa"/>
            <w:tcBorders>
              <w:left w:val="nil"/>
            </w:tcBorders>
          </w:tcPr>
          <w:p>
            <w:pPr>
              <w:pStyle w:val="TableParagraph"/>
              <w:spacing w:before="20"/>
              <w:ind w:left="176" w:right="358"/>
              <w:rPr>
                <w:sz w:val="24"/>
              </w:rPr>
            </w:pPr>
            <w:r>
              <w:rPr>
                <w:sz w:val="24"/>
              </w:rPr>
              <w:t>Compare and contrast how the organization of various market structures affects decisions and outcomes of individuals and firms.</w:t>
            </w:r>
          </w:p>
          <w:p>
            <w:pPr>
              <w:pStyle w:val="TableParagraph"/>
              <w:rPr>
                <w:b/>
                <w:sz w:val="24"/>
              </w:rPr>
            </w:pPr>
          </w:p>
          <w:p>
            <w:pPr>
              <w:pStyle w:val="TableParagraph"/>
              <w:ind w:left="176" w:right="58"/>
              <w:rPr>
                <w:sz w:val="24"/>
              </w:rPr>
            </w:pPr>
            <w:r>
              <w:rPr>
                <w:sz w:val="24"/>
              </w:rPr>
              <w:t>This indicator was developed to encourage inquiry into the characteristics of different market structures, their merits and limitations, and how these impact decision-making and the welfare of both consumers and producers.</w:t>
            </w:r>
          </w:p>
        </w:tc>
      </w:tr>
      <w:tr>
        <w:trPr>
          <w:trHeight w:val="2238" w:hRule="atLeast"/>
        </w:trPr>
        <w:tc>
          <w:tcPr>
            <w:tcW w:w="1550" w:type="dxa"/>
            <w:vMerge/>
            <w:tcBorders>
              <w:top w:val="nil"/>
              <w:bottom w:val="single" w:sz="12" w:space="0" w:color="000000"/>
            </w:tcBorders>
          </w:tcPr>
          <w:p>
            <w:pPr>
              <w:rPr>
                <w:sz w:val="2"/>
                <w:szCs w:val="2"/>
              </w:rPr>
            </w:pPr>
          </w:p>
        </w:tc>
        <w:tc>
          <w:tcPr>
            <w:tcW w:w="1218" w:type="dxa"/>
            <w:tcBorders>
              <w:right w:val="nil"/>
            </w:tcBorders>
          </w:tcPr>
          <w:p>
            <w:pPr>
              <w:pStyle w:val="TableParagraph"/>
              <w:spacing w:before="25"/>
              <w:ind w:left="9"/>
              <w:rPr>
                <w:b/>
                <w:sz w:val="24"/>
              </w:rPr>
            </w:pPr>
            <w:r>
              <w:rPr>
                <w:b/>
                <w:sz w:val="24"/>
              </w:rPr>
              <w:t>EPF.3.CC</w:t>
            </w:r>
          </w:p>
        </w:tc>
        <w:tc>
          <w:tcPr>
            <w:tcW w:w="6951" w:type="dxa"/>
            <w:tcBorders>
              <w:left w:val="nil"/>
            </w:tcBorders>
          </w:tcPr>
          <w:p>
            <w:pPr>
              <w:pStyle w:val="TableParagraph"/>
              <w:spacing w:before="20"/>
              <w:ind w:left="176" w:right="25"/>
              <w:rPr>
                <w:sz w:val="24"/>
              </w:rPr>
            </w:pPr>
            <w:r>
              <w:rPr>
                <w:sz w:val="24"/>
              </w:rPr>
              <w:t>Illustrate market equilibrium and the impact of shifts in supply and demand, different elasticities, and price controls on market output and price.</w:t>
            </w:r>
          </w:p>
          <w:p>
            <w:pPr>
              <w:pStyle w:val="TableParagraph"/>
              <w:rPr>
                <w:b/>
                <w:sz w:val="24"/>
              </w:rPr>
            </w:pPr>
          </w:p>
          <w:p>
            <w:pPr>
              <w:pStyle w:val="TableParagraph"/>
              <w:spacing w:line="270" w:lineRule="atLeast"/>
              <w:ind w:left="176" w:right="291"/>
              <w:rPr>
                <w:sz w:val="24"/>
              </w:rPr>
            </w:pPr>
            <w:r>
              <w:rPr>
                <w:sz w:val="24"/>
              </w:rPr>
              <w:t>This indicator was developed to encourage inquiry into the reasons for changes in market price and quantity. Inquiry into this indicator examines how market conditions and policies alter market equilibrium and economic incentives.</w:t>
            </w:r>
          </w:p>
        </w:tc>
      </w:tr>
      <w:tr>
        <w:trPr>
          <w:trHeight w:val="591" w:hRule="atLeast"/>
        </w:trPr>
        <w:tc>
          <w:tcPr>
            <w:tcW w:w="1550" w:type="dxa"/>
            <w:vMerge/>
            <w:tcBorders>
              <w:top w:val="nil"/>
              <w:bottom w:val="single" w:sz="12" w:space="0" w:color="000000"/>
            </w:tcBorders>
          </w:tcPr>
          <w:p>
            <w:pPr>
              <w:rPr>
                <w:sz w:val="2"/>
                <w:szCs w:val="2"/>
              </w:rPr>
            </w:pPr>
          </w:p>
        </w:tc>
        <w:tc>
          <w:tcPr>
            <w:tcW w:w="1218" w:type="dxa"/>
            <w:tcBorders>
              <w:bottom w:val="single" w:sz="12" w:space="0" w:color="000000"/>
              <w:right w:val="nil"/>
            </w:tcBorders>
          </w:tcPr>
          <w:p>
            <w:pPr>
              <w:pStyle w:val="TableParagraph"/>
              <w:spacing w:before="25"/>
              <w:ind w:left="9"/>
              <w:rPr>
                <w:b/>
                <w:sz w:val="24"/>
              </w:rPr>
            </w:pPr>
            <w:r>
              <w:rPr>
                <w:b/>
                <w:sz w:val="24"/>
              </w:rPr>
              <w:t>EPF.3.IP</w:t>
            </w:r>
          </w:p>
        </w:tc>
        <w:tc>
          <w:tcPr>
            <w:tcW w:w="6951" w:type="dxa"/>
            <w:tcBorders>
              <w:left w:val="nil"/>
              <w:bottom w:val="single" w:sz="12" w:space="0" w:color="000000"/>
            </w:tcBorders>
          </w:tcPr>
          <w:p>
            <w:pPr>
              <w:pStyle w:val="TableParagraph"/>
              <w:spacing w:line="270" w:lineRule="atLeast" w:before="20"/>
              <w:ind w:left="176" w:right="159"/>
              <w:rPr>
                <w:sz w:val="24"/>
              </w:rPr>
            </w:pPr>
            <w:r>
              <w:rPr>
                <w:sz w:val="24"/>
              </w:rPr>
              <w:t>Research and evaluate geopolitical influences on employment trends and issues at the state and national level.</w:t>
            </w:r>
          </w:p>
        </w:tc>
      </w:tr>
    </w:tbl>
    <w:p>
      <w:pPr>
        <w:spacing w:after="0" w:line="270" w:lineRule="atLeast"/>
        <w:rPr>
          <w:sz w:val="24"/>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1218"/>
        <w:gridCol w:w="6951"/>
      </w:tblGrid>
      <w:tr>
        <w:trPr>
          <w:trHeight w:val="308" w:hRule="atLeast"/>
        </w:trPr>
        <w:tc>
          <w:tcPr>
            <w:tcW w:w="1550" w:type="dxa"/>
            <w:tcBorders>
              <w:bottom w:val="single" w:sz="12" w:space="0" w:color="000000"/>
            </w:tcBorders>
          </w:tcPr>
          <w:p>
            <w:pPr>
              <w:pStyle w:val="TableParagraph"/>
              <w:spacing w:line="275" w:lineRule="exact" w:before="13"/>
              <w:ind w:left="107"/>
              <w:rPr>
                <w:b/>
                <w:sz w:val="24"/>
              </w:rPr>
            </w:pPr>
            <w:r>
              <w:rPr>
                <w:b/>
                <w:sz w:val="24"/>
              </w:rPr>
              <w:t>Key Concept</w:t>
            </w:r>
          </w:p>
        </w:tc>
        <w:tc>
          <w:tcPr>
            <w:tcW w:w="8169" w:type="dxa"/>
            <w:gridSpan w:val="2"/>
            <w:tcBorders>
              <w:bottom w:val="single" w:sz="12" w:space="0" w:color="000000"/>
            </w:tcBorders>
          </w:tcPr>
          <w:p>
            <w:pPr>
              <w:pStyle w:val="TableParagraph"/>
              <w:spacing w:line="273" w:lineRule="exact" w:before="15"/>
              <w:ind w:left="3535" w:right="3529"/>
              <w:jc w:val="center"/>
              <w:rPr>
                <w:b/>
                <w:sz w:val="24"/>
              </w:rPr>
            </w:pPr>
            <w:r>
              <w:rPr>
                <w:b/>
                <w:sz w:val="24"/>
              </w:rPr>
              <w:t>Standards</w:t>
            </w:r>
          </w:p>
        </w:tc>
      </w:tr>
      <w:tr>
        <w:trPr>
          <w:trHeight w:val="1962" w:hRule="atLeast"/>
        </w:trPr>
        <w:tc>
          <w:tcPr>
            <w:tcW w:w="1550" w:type="dxa"/>
            <w:tcBorders>
              <w:top w:val="single" w:sz="12" w:space="0" w:color="000000"/>
              <w:bottom w:val="single" w:sz="12" w:space="0" w:color="000000"/>
            </w:tcBorders>
          </w:tcPr>
          <w:p>
            <w:pPr>
              <w:pStyle w:val="TableParagraph"/>
              <w:rPr>
                <w:sz w:val="22"/>
              </w:rPr>
            </w:pPr>
          </w:p>
        </w:tc>
        <w:tc>
          <w:tcPr>
            <w:tcW w:w="8169" w:type="dxa"/>
            <w:gridSpan w:val="2"/>
            <w:tcBorders>
              <w:top w:val="single" w:sz="12" w:space="0" w:color="000000"/>
              <w:bottom w:val="single" w:sz="12" w:space="0" w:color="000000"/>
            </w:tcBorders>
          </w:tcPr>
          <w:p>
            <w:pPr>
              <w:pStyle w:val="TableParagraph"/>
              <w:spacing w:before="10"/>
              <w:rPr>
                <w:b/>
                <w:sz w:val="24"/>
              </w:rPr>
            </w:pPr>
          </w:p>
          <w:p>
            <w:pPr>
              <w:pStyle w:val="TableParagraph"/>
              <w:ind w:left="1389" w:right="12"/>
              <w:rPr>
                <w:sz w:val="24"/>
              </w:rPr>
            </w:pPr>
            <w:r>
              <w:rPr>
                <w:sz w:val="24"/>
              </w:rPr>
              <w:t>This indicator was developed to encourage inquiry into state and national trends and issues in the job market. This indicator also prompts inquiry into how international trade, geography, government policies, collective bargaining, labor market conditions, and the prices of goods and services affect employment trends.</w:t>
            </w:r>
          </w:p>
        </w:tc>
      </w:tr>
      <w:tr>
        <w:trPr>
          <w:trHeight w:val="296" w:hRule="atLeast"/>
        </w:trPr>
        <w:tc>
          <w:tcPr>
            <w:tcW w:w="1550" w:type="dxa"/>
            <w:vMerge w:val="restart"/>
            <w:tcBorders>
              <w:top w:val="single" w:sz="12" w:space="0" w:color="000000"/>
            </w:tcBorders>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50"/>
              <w:ind w:left="194"/>
              <w:rPr>
                <w:b/>
                <w:sz w:val="16"/>
              </w:rPr>
            </w:pPr>
            <w:r>
              <w:rPr>
                <w:b/>
                <w:sz w:val="16"/>
              </w:rPr>
              <w:t>Macroeconomics</w:t>
            </w:r>
          </w:p>
        </w:tc>
        <w:tc>
          <w:tcPr>
            <w:tcW w:w="8169" w:type="dxa"/>
            <w:gridSpan w:val="2"/>
            <w:tcBorders>
              <w:top w:val="single" w:sz="12" w:space="0" w:color="000000"/>
            </w:tcBorders>
          </w:tcPr>
          <w:p>
            <w:pPr>
              <w:pStyle w:val="TableParagraph"/>
              <w:spacing w:line="272" w:lineRule="exact"/>
              <w:ind w:left="9"/>
              <w:rPr>
                <w:sz w:val="24"/>
              </w:rPr>
            </w:pPr>
            <w:r>
              <w:rPr>
                <w:b/>
                <w:sz w:val="24"/>
              </w:rPr>
              <w:t>Standard 4: </w:t>
            </w:r>
            <w:r>
              <w:rPr>
                <w:sz w:val="24"/>
              </w:rPr>
              <w:t>Demonstrate an understanding of basic macroeconomic principles.</w:t>
            </w:r>
          </w:p>
        </w:tc>
      </w:tr>
      <w:tr>
        <w:trPr>
          <w:trHeight w:val="1960" w:hRule="atLeast"/>
        </w:trPr>
        <w:tc>
          <w:tcPr>
            <w:tcW w:w="1550" w:type="dxa"/>
            <w:vMerge/>
            <w:tcBorders>
              <w:top w:val="nil"/>
            </w:tcBorders>
          </w:tcPr>
          <w:p>
            <w:pPr>
              <w:rPr>
                <w:sz w:val="2"/>
                <w:szCs w:val="2"/>
              </w:rPr>
            </w:pPr>
          </w:p>
        </w:tc>
        <w:tc>
          <w:tcPr>
            <w:tcW w:w="8169" w:type="dxa"/>
            <w:gridSpan w:val="2"/>
          </w:tcPr>
          <w:p>
            <w:pPr>
              <w:pStyle w:val="TableParagraph"/>
              <w:spacing w:before="8"/>
              <w:ind w:left="9" w:right="132"/>
              <w:rPr>
                <w:sz w:val="24"/>
              </w:rPr>
            </w:pPr>
            <w:r>
              <w:rPr>
                <w:b/>
                <w:sz w:val="24"/>
              </w:rPr>
              <w:t>Enduring Understanding: </w:t>
            </w:r>
            <w:r>
              <w:rPr>
                <w:sz w:val="24"/>
              </w:rPr>
              <w:t>Macroeconomics focuses on the behavior and performance of the economy as a whole. Analysis of macroeconomic data provides important information pertaining to the economic well-being of a society and prompts governments to make reasonable corrections as necessary. Government intervention is often used to stabilize and safeguard the economy; however, it is frequently met with strong reactions and opinions from both the public and institutions alike.</w:t>
            </w:r>
          </w:p>
        </w:tc>
      </w:tr>
      <w:tr>
        <w:trPr>
          <w:trHeight w:val="311" w:hRule="atLeast"/>
        </w:trPr>
        <w:tc>
          <w:tcPr>
            <w:tcW w:w="1550" w:type="dxa"/>
            <w:vMerge/>
            <w:tcBorders>
              <w:top w:val="nil"/>
            </w:tcBorders>
          </w:tcPr>
          <w:p>
            <w:pPr>
              <w:rPr>
                <w:sz w:val="2"/>
                <w:szCs w:val="2"/>
              </w:rPr>
            </w:pPr>
          </w:p>
        </w:tc>
        <w:tc>
          <w:tcPr>
            <w:tcW w:w="8169" w:type="dxa"/>
            <w:gridSpan w:val="2"/>
          </w:tcPr>
          <w:p>
            <w:pPr>
              <w:pStyle w:val="TableParagraph"/>
              <w:spacing w:before="15"/>
              <w:ind w:left="9"/>
              <w:rPr>
                <w:b/>
                <w:sz w:val="24"/>
              </w:rPr>
            </w:pPr>
            <w:r>
              <w:rPr>
                <w:b/>
                <w:sz w:val="24"/>
              </w:rPr>
              <w:t>The student will:</w:t>
            </w:r>
          </w:p>
        </w:tc>
      </w:tr>
      <w:tr>
        <w:trPr>
          <w:trHeight w:val="2512" w:hRule="atLeast"/>
        </w:trPr>
        <w:tc>
          <w:tcPr>
            <w:tcW w:w="1550" w:type="dxa"/>
            <w:vMerge/>
            <w:tcBorders>
              <w:top w:val="nil"/>
            </w:tcBorders>
          </w:tcPr>
          <w:p>
            <w:pPr>
              <w:rPr>
                <w:sz w:val="2"/>
                <w:szCs w:val="2"/>
              </w:rPr>
            </w:pPr>
          </w:p>
        </w:tc>
        <w:tc>
          <w:tcPr>
            <w:tcW w:w="1218" w:type="dxa"/>
            <w:tcBorders>
              <w:right w:val="nil"/>
            </w:tcBorders>
          </w:tcPr>
          <w:p>
            <w:pPr>
              <w:pStyle w:val="TableParagraph"/>
              <w:spacing w:before="13"/>
              <w:ind w:left="9"/>
              <w:rPr>
                <w:b/>
                <w:sz w:val="24"/>
              </w:rPr>
            </w:pPr>
            <w:r>
              <w:rPr>
                <w:b/>
                <w:sz w:val="24"/>
              </w:rPr>
              <w:t>EPF.4.ER</w:t>
            </w:r>
          </w:p>
        </w:tc>
        <w:tc>
          <w:tcPr>
            <w:tcW w:w="6951" w:type="dxa"/>
            <w:tcBorders>
              <w:left w:val="nil"/>
            </w:tcBorders>
          </w:tcPr>
          <w:p>
            <w:pPr>
              <w:pStyle w:val="TableParagraph"/>
              <w:spacing w:before="8"/>
              <w:ind w:left="176" w:right="185"/>
              <w:rPr>
                <w:sz w:val="24"/>
              </w:rPr>
            </w:pPr>
            <w:r>
              <w:rPr>
                <w:sz w:val="24"/>
              </w:rPr>
              <w:t>Identify and analyze important economic indicators and data used to gauge the economic well-being of a society.</w:t>
            </w:r>
          </w:p>
          <w:p>
            <w:pPr>
              <w:pStyle w:val="TableParagraph"/>
              <w:rPr>
                <w:b/>
                <w:sz w:val="24"/>
              </w:rPr>
            </w:pPr>
          </w:p>
          <w:p>
            <w:pPr>
              <w:pStyle w:val="TableParagraph"/>
              <w:ind w:left="176" w:right="331"/>
              <w:rPr>
                <w:sz w:val="24"/>
              </w:rPr>
            </w:pPr>
            <w:r>
              <w:rPr>
                <w:sz w:val="24"/>
              </w:rPr>
              <w:t>This indicator was designed to encourage inquiry into how individuals, businesses, the government, and the foreign sector interact and how economic indicators, such as Gross Domestic Product, unemployment and inflation data, are used to measure the health of an economy.</w:t>
            </w:r>
          </w:p>
        </w:tc>
      </w:tr>
      <w:tr>
        <w:trPr>
          <w:trHeight w:val="2790" w:hRule="atLeast"/>
        </w:trPr>
        <w:tc>
          <w:tcPr>
            <w:tcW w:w="1550" w:type="dxa"/>
            <w:vMerge/>
            <w:tcBorders>
              <w:top w:val="nil"/>
            </w:tcBorders>
          </w:tcPr>
          <w:p>
            <w:pPr>
              <w:rPr>
                <w:sz w:val="2"/>
                <w:szCs w:val="2"/>
              </w:rPr>
            </w:pPr>
          </w:p>
        </w:tc>
        <w:tc>
          <w:tcPr>
            <w:tcW w:w="1218" w:type="dxa"/>
            <w:tcBorders>
              <w:right w:val="nil"/>
            </w:tcBorders>
          </w:tcPr>
          <w:p>
            <w:pPr>
              <w:pStyle w:val="TableParagraph"/>
              <w:spacing w:before="15"/>
              <w:ind w:left="9"/>
              <w:rPr>
                <w:b/>
                <w:sz w:val="24"/>
              </w:rPr>
            </w:pPr>
            <w:r>
              <w:rPr>
                <w:b/>
                <w:sz w:val="24"/>
              </w:rPr>
              <w:t>EPF.4.IN</w:t>
            </w:r>
          </w:p>
        </w:tc>
        <w:tc>
          <w:tcPr>
            <w:tcW w:w="6951" w:type="dxa"/>
            <w:tcBorders>
              <w:left w:val="nil"/>
            </w:tcBorders>
          </w:tcPr>
          <w:p>
            <w:pPr>
              <w:pStyle w:val="TableParagraph"/>
              <w:spacing w:before="11"/>
              <w:ind w:left="176" w:right="552"/>
              <w:rPr>
                <w:sz w:val="24"/>
              </w:rPr>
            </w:pPr>
            <w:r>
              <w:rPr>
                <w:sz w:val="24"/>
              </w:rPr>
              <w:t>Provide justification for or against regulation in a free-enterprise system.</w:t>
            </w:r>
          </w:p>
          <w:p>
            <w:pPr>
              <w:pStyle w:val="TableParagraph"/>
              <w:rPr>
                <w:b/>
                <w:sz w:val="24"/>
              </w:rPr>
            </w:pPr>
          </w:p>
          <w:p>
            <w:pPr>
              <w:pStyle w:val="TableParagraph"/>
              <w:ind w:left="176" w:right="61"/>
              <w:rPr>
                <w:sz w:val="24"/>
              </w:rPr>
            </w:pPr>
            <w:r>
              <w:rPr>
                <w:sz w:val="24"/>
              </w:rPr>
              <w:t>This indicator was designed to encourage inquiry into how the United States government and other entities promote the economic goals of price stability, full employment, and economic growth through the use of fiscal and monetary policies. This indicator also investigates the role of the Federal Reserve system in overseeing the U.S. banking system and regulating the money supply in the</w:t>
            </w:r>
            <w:r>
              <w:rPr>
                <w:spacing w:val="-13"/>
                <w:sz w:val="24"/>
              </w:rPr>
              <w:t> </w:t>
            </w:r>
            <w:r>
              <w:rPr>
                <w:sz w:val="24"/>
              </w:rPr>
              <w:t>economy.</w:t>
            </w:r>
          </w:p>
        </w:tc>
      </w:tr>
      <w:tr>
        <w:trPr>
          <w:trHeight w:val="2514" w:hRule="atLeast"/>
        </w:trPr>
        <w:tc>
          <w:tcPr>
            <w:tcW w:w="1550" w:type="dxa"/>
            <w:vMerge/>
            <w:tcBorders>
              <w:top w:val="nil"/>
            </w:tcBorders>
          </w:tcPr>
          <w:p>
            <w:pPr>
              <w:rPr>
                <w:sz w:val="2"/>
                <w:szCs w:val="2"/>
              </w:rPr>
            </w:pPr>
          </w:p>
        </w:tc>
        <w:tc>
          <w:tcPr>
            <w:tcW w:w="1218" w:type="dxa"/>
            <w:tcBorders>
              <w:right w:val="nil"/>
            </w:tcBorders>
          </w:tcPr>
          <w:p>
            <w:pPr>
              <w:pStyle w:val="TableParagraph"/>
              <w:spacing w:before="13"/>
              <w:ind w:left="9"/>
              <w:rPr>
                <w:b/>
                <w:sz w:val="24"/>
              </w:rPr>
            </w:pPr>
            <w:r>
              <w:rPr>
                <w:b/>
                <w:sz w:val="24"/>
              </w:rPr>
              <w:t>EPF.4.CC</w:t>
            </w:r>
          </w:p>
        </w:tc>
        <w:tc>
          <w:tcPr>
            <w:tcW w:w="6951" w:type="dxa"/>
            <w:tcBorders>
              <w:left w:val="nil"/>
            </w:tcBorders>
          </w:tcPr>
          <w:p>
            <w:pPr>
              <w:pStyle w:val="TableParagraph"/>
              <w:spacing w:before="8"/>
              <w:ind w:left="176" w:right="125"/>
              <w:rPr>
                <w:sz w:val="24"/>
              </w:rPr>
            </w:pPr>
            <w:r>
              <w:rPr>
                <w:sz w:val="24"/>
              </w:rPr>
              <w:t>Evaluate the impact of globalization and trade on the economic well- being of a country.</w:t>
            </w:r>
          </w:p>
          <w:p>
            <w:pPr>
              <w:pStyle w:val="TableParagraph"/>
              <w:rPr>
                <w:b/>
                <w:sz w:val="24"/>
              </w:rPr>
            </w:pPr>
          </w:p>
          <w:p>
            <w:pPr>
              <w:pStyle w:val="TableParagraph"/>
              <w:ind w:left="176" w:right="278"/>
              <w:rPr>
                <w:sz w:val="24"/>
              </w:rPr>
            </w:pPr>
            <w:r>
              <w:rPr>
                <w:sz w:val="24"/>
              </w:rPr>
              <w:t>This indicator was developed to encourage inquiry into the positive and negative effects of globalization and trade on individuals, businesses, and countries. As a result of the interconnectedness of markets throughout the world, societies adopt policies that promote and/or discourage trade liberalization, which may include international organizations, treaties, tariffs, quotas and embargoes.</w:t>
            </w:r>
          </w:p>
        </w:tc>
      </w:tr>
    </w:tbl>
    <w:p>
      <w:pPr>
        <w:spacing w:after="0"/>
        <w:rPr>
          <w:sz w:val="24"/>
        </w:rPr>
        <w:sectPr>
          <w:pgSz w:w="12240" w:h="15840"/>
          <w:pgMar w:header="0" w:footer="944" w:top="1440" w:bottom="1140" w:left="1060" w:right="740"/>
        </w:sect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6"/>
        <w:gridCol w:w="1172"/>
        <w:gridCol w:w="7004"/>
      </w:tblGrid>
      <w:tr>
        <w:trPr>
          <w:trHeight w:val="308" w:hRule="atLeast"/>
        </w:trPr>
        <w:tc>
          <w:tcPr>
            <w:tcW w:w="1546" w:type="dxa"/>
            <w:tcBorders>
              <w:bottom w:val="single" w:sz="12" w:space="0" w:color="000000"/>
            </w:tcBorders>
          </w:tcPr>
          <w:p>
            <w:pPr>
              <w:pStyle w:val="TableParagraph"/>
              <w:spacing w:line="275" w:lineRule="exact" w:before="13"/>
              <w:ind w:left="107"/>
              <w:rPr>
                <w:b/>
                <w:sz w:val="24"/>
              </w:rPr>
            </w:pPr>
            <w:r>
              <w:rPr>
                <w:b/>
                <w:sz w:val="24"/>
              </w:rPr>
              <w:t>Key Concept</w:t>
            </w:r>
          </w:p>
        </w:tc>
        <w:tc>
          <w:tcPr>
            <w:tcW w:w="8176" w:type="dxa"/>
            <w:gridSpan w:val="2"/>
            <w:tcBorders>
              <w:bottom w:val="single" w:sz="12" w:space="0" w:color="000000"/>
            </w:tcBorders>
          </w:tcPr>
          <w:p>
            <w:pPr>
              <w:pStyle w:val="TableParagraph"/>
              <w:spacing w:line="273" w:lineRule="exact" w:before="15"/>
              <w:ind w:left="3539" w:right="3532"/>
              <w:jc w:val="center"/>
              <w:rPr>
                <w:b/>
                <w:sz w:val="24"/>
              </w:rPr>
            </w:pPr>
            <w:r>
              <w:rPr>
                <w:b/>
                <w:sz w:val="24"/>
              </w:rPr>
              <w:t>Standards</w:t>
            </w:r>
          </w:p>
        </w:tc>
      </w:tr>
      <w:tr>
        <w:trPr>
          <w:trHeight w:val="296" w:hRule="atLeast"/>
        </w:trPr>
        <w:tc>
          <w:tcPr>
            <w:tcW w:w="1546" w:type="dxa"/>
            <w:vMerge w:val="restart"/>
            <w:tcBorders>
              <w:top w:val="single" w:sz="12" w:space="0" w:color="000000"/>
            </w:tcBorders>
          </w:tcPr>
          <w:p>
            <w:pPr>
              <w:pStyle w:val="TableParagraph"/>
              <w:rPr>
                <w:sz w:val="22"/>
              </w:rPr>
            </w:pPr>
          </w:p>
        </w:tc>
        <w:tc>
          <w:tcPr>
            <w:tcW w:w="8176" w:type="dxa"/>
            <w:gridSpan w:val="2"/>
            <w:tcBorders>
              <w:top w:val="single" w:sz="12" w:space="0" w:color="000000"/>
            </w:tcBorders>
          </w:tcPr>
          <w:p>
            <w:pPr>
              <w:pStyle w:val="TableParagraph"/>
              <w:rPr>
                <w:sz w:val="22"/>
              </w:rPr>
            </w:pPr>
          </w:p>
        </w:tc>
      </w:tr>
      <w:tr>
        <w:trPr>
          <w:trHeight w:val="3064" w:hRule="atLeast"/>
        </w:trPr>
        <w:tc>
          <w:tcPr>
            <w:tcW w:w="1546" w:type="dxa"/>
            <w:vMerge/>
            <w:tcBorders>
              <w:top w:val="nil"/>
            </w:tcBorders>
          </w:tcPr>
          <w:p>
            <w:pPr>
              <w:rPr>
                <w:sz w:val="2"/>
                <w:szCs w:val="2"/>
              </w:rPr>
            </w:pPr>
          </w:p>
        </w:tc>
        <w:tc>
          <w:tcPr>
            <w:tcW w:w="1172" w:type="dxa"/>
            <w:tcBorders>
              <w:right w:val="nil"/>
            </w:tcBorders>
          </w:tcPr>
          <w:p>
            <w:pPr>
              <w:pStyle w:val="TableParagraph"/>
              <w:spacing w:before="13"/>
              <w:ind w:left="13"/>
              <w:rPr>
                <w:b/>
                <w:sz w:val="24"/>
              </w:rPr>
            </w:pPr>
            <w:r>
              <w:rPr>
                <w:b/>
                <w:sz w:val="24"/>
              </w:rPr>
              <w:t>EPF.4.IP</w:t>
            </w:r>
          </w:p>
        </w:tc>
        <w:tc>
          <w:tcPr>
            <w:tcW w:w="7004" w:type="dxa"/>
            <w:tcBorders>
              <w:left w:val="nil"/>
            </w:tcBorders>
          </w:tcPr>
          <w:p>
            <w:pPr>
              <w:pStyle w:val="TableParagraph"/>
              <w:spacing w:before="8"/>
              <w:ind w:left="226" w:right="775"/>
              <w:rPr>
                <w:sz w:val="24"/>
              </w:rPr>
            </w:pPr>
            <w:r>
              <w:rPr>
                <w:sz w:val="24"/>
              </w:rPr>
              <w:t>Investigate contemporary economic policies, and analyze how political ideologies influenced their implementation.</w:t>
            </w:r>
          </w:p>
          <w:p>
            <w:pPr>
              <w:pStyle w:val="TableParagraph"/>
              <w:rPr>
                <w:b/>
                <w:sz w:val="24"/>
              </w:rPr>
            </w:pPr>
          </w:p>
          <w:p>
            <w:pPr>
              <w:pStyle w:val="TableParagraph"/>
              <w:ind w:left="226" w:right="35"/>
              <w:rPr>
                <w:sz w:val="24"/>
              </w:rPr>
            </w:pPr>
            <w:r>
              <w:rPr>
                <w:sz w:val="24"/>
              </w:rPr>
              <w:t>This indicator was developed to encourage inquiry into recent and currently debated economic policies and their possible effects on individuals, businesses, and the American political system. This indicator was designed to encourage the use of economic reasoning to promote critical thinking about significant policy issues and their impact on the well-being of individuals and economic growth of societies.</w:t>
            </w:r>
          </w:p>
        </w:tc>
      </w:tr>
    </w:tbl>
    <w:p>
      <w:pPr>
        <w:spacing w:after="0"/>
        <w:rPr>
          <w:sz w:val="24"/>
        </w:rPr>
        <w:sectPr>
          <w:pgSz w:w="12240" w:h="15840"/>
          <w:pgMar w:header="0" w:footer="944" w:top="1440" w:bottom="1140" w:left="1060" w:right="740"/>
        </w:sectPr>
      </w:pPr>
    </w:p>
    <w:p>
      <w:pPr>
        <w:pStyle w:val="Heading2"/>
      </w:pPr>
      <w:bookmarkStart w:name="_TOC_250005" w:id="101"/>
      <w:bookmarkStart w:name="Teaching the History and Literature of t" w:id="102"/>
      <w:r>
        <w:rPr>
          <w:b w:val="0"/>
        </w:rPr>
      </w:r>
      <w:bookmarkEnd w:id="101"/>
      <w:r>
        <w:rPr/>
        <w:t>Teaching the History and Literature of the Old and New Testament Era</w:t>
      </w:r>
    </w:p>
    <w:p>
      <w:pPr>
        <w:pStyle w:val="BodyText"/>
        <w:spacing w:before="6"/>
        <w:rPr>
          <w:b/>
          <w:sz w:val="23"/>
        </w:rPr>
      </w:pPr>
    </w:p>
    <w:p>
      <w:pPr>
        <w:pStyle w:val="BodyText"/>
        <w:spacing w:before="1"/>
        <w:ind w:left="379"/>
      </w:pPr>
      <w:r>
        <w:rPr/>
        <w:t>According to South Carolina legislation:</w:t>
      </w:r>
    </w:p>
    <w:p>
      <w:pPr>
        <w:pStyle w:val="BodyText"/>
        <w:spacing w:before="11"/>
        <w:rPr>
          <w:sz w:val="23"/>
        </w:rPr>
      </w:pPr>
    </w:p>
    <w:p>
      <w:pPr>
        <w:pStyle w:val="BodyText"/>
        <w:ind w:left="1099" w:right="777"/>
      </w:pPr>
      <w:r>
        <w:rPr/>
        <w:t>A school district board of trustees may authorize, to be taught in the district's high schools, an elective course concerning the history and literature of the Old Testament era and an elective course concerning the history and literature of the New Testament era.</w:t>
      </w:r>
    </w:p>
    <w:p>
      <w:pPr>
        <w:pStyle w:val="BodyText"/>
      </w:pPr>
    </w:p>
    <w:p>
      <w:pPr>
        <w:pStyle w:val="BodyText"/>
        <w:ind w:left="1099" w:right="928"/>
        <w:jc w:val="both"/>
      </w:pPr>
      <w:r>
        <w:rPr/>
        <w:t>Each course offered must be taught in an objective manner with no attempt to influence the students as to either the truth or falsity of the materials presented (S.C. Code Ann. § 59- 29-230).</w:t>
      </w:r>
    </w:p>
    <w:p>
      <w:pPr>
        <w:spacing w:after="0"/>
        <w:jc w:val="both"/>
        <w:sectPr>
          <w:pgSz w:w="12240" w:h="15840"/>
          <w:pgMar w:header="0" w:footer="944" w:top="1360" w:bottom="1140" w:left="1060" w:right="740"/>
        </w:sectPr>
      </w:pPr>
    </w:p>
    <w:p>
      <w:pPr>
        <w:pStyle w:val="Heading1"/>
        <w:ind w:left="4356" w:right="1089" w:hanging="3567"/>
        <w:jc w:val="left"/>
      </w:pPr>
      <w:bookmarkStart w:name="_TOC_250004" w:id="103"/>
      <w:bookmarkStart w:name="Teaching the History and Literature of t" w:id="104"/>
      <w:r>
        <w:rPr>
          <w:b w:val="0"/>
        </w:rPr>
      </w:r>
      <w:bookmarkEnd w:id="103"/>
      <w:r>
        <w:rPr/>
        <w:t>Teaching the History and Literature of the Old Testament Era Standards</w:t>
      </w: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129"/>
        <w:gridCol w:w="7057"/>
      </w:tblGrid>
      <w:tr>
        <w:trPr>
          <w:trHeight w:val="309" w:hRule="atLeast"/>
        </w:trPr>
        <w:tc>
          <w:tcPr>
            <w:tcW w:w="1577" w:type="dxa"/>
          </w:tcPr>
          <w:p>
            <w:pPr>
              <w:pStyle w:val="TableParagraph"/>
              <w:spacing w:before="13"/>
              <w:ind w:left="74"/>
              <w:rPr>
                <w:b/>
                <w:sz w:val="24"/>
              </w:rPr>
            </w:pPr>
            <w:r>
              <w:rPr>
                <w:b/>
                <w:sz w:val="24"/>
              </w:rPr>
              <w:t>Key Concepts</w:t>
            </w:r>
          </w:p>
        </w:tc>
        <w:tc>
          <w:tcPr>
            <w:tcW w:w="8186" w:type="dxa"/>
            <w:gridSpan w:val="2"/>
          </w:tcPr>
          <w:p>
            <w:pPr>
              <w:pStyle w:val="TableParagraph"/>
              <w:spacing w:line="273" w:lineRule="exact" w:before="15"/>
              <w:ind w:left="3539" w:right="3536"/>
              <w:jc w:val="center"/>
              <w:rPr>
                <w:b/>
                <w:sz w:val="24"/>
              </w:rPr>
            </w:pPr>
            <w:r>
              <w:rPr>
                <w:b/>
                <w:sz w:val="24"/>
              </w:rPr>
              <w:t>Standards</w:t>
            </w:r>
          </w:p>
        </w:tc>
      </w:tr>
      <w:tr>
        <w:trPr>
          <w:trHeight w:val="630" w:hRule="atLeast"/>
        </w:trPr>
        <w:tc>
          <w:tcPr>
            <w:tcW w:w="1577" w:type="dxa"/>
            <w:vMerge w:val="restart"/>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32"/>
              </w:rPr>
            </w:pPr>
          </w:p>
          <w:p>
            <w:pPr>
              <w:pStyle w:val="TableParagraph"/>
              <w:ind w:left="398"/>
              <w:rPr>
                <w:b/>
                <w:sz w:val="24"/>
              </w:rPr>
            </w:pPr>
            <w:r>
              <w:rPr>
                <w:b/>
                <w:sz w:val="24"/>
              </w:rPr>
              <w:t>History</w:t>
            </w:r>
          </w:p>
        </w:tc>
        <w:tc>
          <w:tcPr>
            <w:tcW w:w="8186" w:type="dxa"/>
            <w:gridSpan w:val="2"/>
          </w:tcPr>
          <w:p>
            <w:pPr>
              <w:pStyle w:val="TableParagraph"/>
              <w:spacing w:before="8"/>
              <w:ind w:left="9" w:right="401"/>
              <w:rPr>
                <w:sz w:val="24"/>
              </w:rPr>
            </w:pPr>
            <w:r>
              <w:rPr>
                <w:b/>
                <w:sz w:val="24"/>
              </w:rPr>
              <w:t>Standard 1: </w:t>
            </w:r>
            <w:r>
              <w:rPr>
                <w:sz w:val="24"/>
              </w:rPr>
              <w:t>Demonstrate an understanding of the Old Testament on the history, religion, government, and laws of various cultures.</w:t>
            </w:r>
          </w:p>
        </w:tc>
      </w:tr>
      <w:tr>
        <w:trPr>
          <w:trHeight w:val="1132" w:hRule="atLeast"/>
        </w:trPr>
        <w:tc>
          <w:tcPr>
            <w:tcW w:w="1577" w:type="dxa"/>
            <w:vMerge/>
            <w:tcBorders>
              <w:top w:val="nil"/>
            </w:tcBorders>
          </w:tcPr>
          <w:p>
            <w:pPr>
              <w:rPr>
                <w:sz w:val="2"/>
                <w:szCs w:val="2"/>
              </w:rPr>
            </w:pPr>
          </w:p>
        </w:tc>
        <w:tc>
          <w:tcPr>
            <w:tcW w:w="8186" w:type="dxa"/>
            <w:gridSpan w:val="2"/>
          </w:tcPr>
          <w:p>
            <w:pPr>
              <w:pStyle w:val="TableParagraph"/>
              <w:spacing w:line="270" w:lineRule="atLeast" w:before="8"/>
              <w:ind w:left="9" w:right="93"/>
              <w:rPr>
                <w:sz w:val="24"/>
              </w:rPr>
            </w:pPr>
            <w:r>
              <w:rPr>
                <w:b/>
                <w:sz w:val="24"/>
              </w:rPr>
              <w:t>Enduring Understanding: </w:t>
            </w:r>
            <w:r>
              <w:rPr>
                <w:sz w:val="24"/>
              </w:rPr>
              <w:t>Customs and cultures of peoples and societies are recorded in the Old Testament. The Old Testament can be evaluated for its impact on art, culture, customs, history, government, literature, law, morals, music, and values.</w:t>
            </w:r>
          </w:p>
        </w:tc>
      </w:tr>
      <w:tr>
        <w:trPr>
          <w:trHeight w:val="311" w:hRule="atLeast"/>
        </w:trPr>
        <w:tc>
          <w:tcPr>
            <w:tcW w:w="1577" w:type="dxa"/>
            <w:vMerge/>
            <w:tcBorders>
              <w:top w:val="nil"/>
            </w:tcBorders>
          </w:tcPr>
          <w:p>
            <w:pPr>
              <w:rPr>
                <w:sz w:val="2"/>
                <w:szCs w:val="2"/>
              </w:rPr>
            </w:pPr>
          </w:p>
        </w:tc>
        <w:tc>
          <w:tcPr>
            <w:tcW w:w="8186" w:type="dxa"/>
            <w:gridSpan w:val="2"/>
          </w:tcPr>
          <w:p>
            <w:pPr>
              <w:pStyle w:val="TableParagraph"/>
              <w:spacing w:before="15"/>
              <w:ind w:left="9"/>
              <w:rPr>
                <w:b/>
                <w:sz w:val="24"/>
              </w:rPr>
            </w:pPr>
            <w:r>
              <w:rPr>
                <w:b/>
                <w:sz w:val="24"/>
              </w:rPr>
              <w:t>The student will:</w:t>
            </w:r>
          </w:p>
        </w:tc>
      </w:tr>
      <w:tr>
        <w:trPr>
          <w:trHeight w:val="1132" w:hRule="atLeast"/>
        </w:trPr>
        <w:tc>
          <w:tcPr>
            <w:tcW w:w="1577" w:type="dxa"/>
            <w:vMerge/>
            <w:tcBorders>
              <w:top w:val="nil"/>
            </w:tcBorders>
          </w:tcPr>
          <w:p>
            <w:pPr>
              <w:rPr>
                <w:sz w:val="2"/>
                <w:szCs w:val="2"/>
              </w:rPr>
            </w:pPr>
          </w:p>
        </w:tc>
        <w:tc>
          <w:tcPr>
            <w:tcW w:w="1129" w:type="dxa"/>
            <w:tcBorders>
              <w:right w:val="nil"/>
            </w:tcBorders>
          </w:tcPr>
          <w:p>
            <w:pPr>
              <w:pStyle w:val="TableParagraph"/>
              <w:spacing w:before="13"/>
              <w:ind w:left="9"/>
              <w:rPr>
                <w:b/>
                <w:sz w:val="24"/>
              </w:rPr>
            </w:pPr>
            <w:r>
              <w:rPr>
                <w:b/>
                <w:sz w:val="24"/>
              </w:rPr>
              <w:t>OT.1.1</w:t>
            </w:r>
          </w:p>
        </w:tc>
        <w:tc>
          <w:tcPr>
            <w:tcW w:w="7057" w:type="dxa"/>
            <w:tcBorders>
              <w:left w:val="nil"/>
            </w:tcBorders>
          </w:tcPr>
          <w:p>
            <w:pPr>
              <w:pStyle w:val="TableParagraph"/>
              <w:spacing w:before="8"/>
              <w:ind w:left="416" w:right="264"/>
              <w:rPr>
                <w:sz w:val="24"/>
              </w:rPr>
            </w:pPr>
            <w:r>
              <w:rPr>
                <w:sz w:val="24"/>
              </w:rPr>
              <w:t>Contextualize the historical and geographical developments of the Old Testament including its origin, methods and tools of writing, and the means by which it has been preserved.</w:t>
            </w:r>
          </w:p>
        </w:tc>
      </w:tr>
      <w:tr>
        <w:trPr>
          <w:trHeight w:val="858" w:hRule="atLeast"/>
        </w:trPr>
        <w:tc>
          <w:tcPr>
            <w:tcW w:w="1577" w:type="dxa"/>
            <w:vMerge/>
            <w:tcBorders>
              <w:top w:val="nil"/>
            </w:tcBorders>
          </w:tcPr>
          <w:p>
            <w:pPr>
              <w:rPr>
                <w:sz w:val="2"/>
                <w:szCs w:val="2"/>
              </w:rPr>
            </w:pPr>
          </w:p>
        </w:tc>
        <w:tc>
          <w:tcPr>
            <w:tcW w:w="8186" w:type="dxa"/>
            <w:gridSpan w:val="2"/>
          </w:tcPr>
          <w:p>
            <w:pPr>
              <w:pStyle w:val="TableParagraph"/>
              <w:tabs>
                <w:tab w:pos="1540" w:val="left" w:leader="none"/>
              </w:tabs>
              <w:spacing w:line="235" w:lineRule="auto" w:before="20"/>
              <w:ind w:left="1540" w:right="93" w:hanging="1532"/>
              <w:rPr>
                <w:sz w:val="24"/>
              </w:rPr>
            </w:pPr>
            <w:r>
              <w:rPr>
                <w:b/>
                <w:sz w:val="24"/>
              </w:rPr>
              <w:t>OT.1.2</w:t>
              <w:tab/>
            </w:r>
            <w:r>
              <w:rPr>
                <w:sz w:val="24"/>
              </w:rPr>
              <w:t>Analyze continuities and changes in the translations of biblical texts over</w:t>
            </w:r>
            <w:r>
              <w:rPr>
                <w:spacing w:val="-2"/>
                <w:sz w:val="24"/>
              </w:rPr>
              <w:t> </w:t>
            </w:r>
            <w:r>
              <w:rPr>
                <w:sz w:val="24"/>
              </w:rPr>
              <w:t>time.</w:t>
            </w:r>
          </w:p>
        </w:tc>
      </w:tr>
      <w:tr>
        <w:trPr>
          <w:trHeight w:val="1132" w:hRule="atLeast"/>
        </w:trPr>
        <w:tc>
          <w:tcPr>
            <w:tcW w:w="1577" w:type="dxa"/>
            <w:vMerge/>
            <w:tcBorders>
              <w:top w:val="nil"/>
            </w:tcBorders>
          </w:tcPr>
          <w:p>
            <w:pPr>
              <w:rPr>
                <w:sz w:val="2"/>
                <w:szCs w:val="2"/>
              </w:rPr>
            </w:pPr>
          </w:p>
        </w:tc>
        <w:tc>
          <w:tcPr>
            <w:tcW w:w="1129" w:type="dxa"/>
            <w:tcBorders>
              <w:right w:val="nil"/>
            </w:tcBorders>
          </w:tcPr>
          <w:p>
            <w:pPr>
              <w:pStyle w:val="TableParagraph"/>
              <w:spacing w:before="13"/>
              <w:ind w:left="9"/>
              <w:rPr>
                <w:b/>
                <w:sz w:val="24"/>
              </w:rPr>
            </w:pPr>
            <w:r>
              <w:rPr>
                <w:b/>
                <w:sz w:val="24"/>
              </w:rPr>
              <w:t>OT.1.3</w:t>
            </w:r>
          </w:p>
        </w:tc>
        <w:tc>
          <w:tcPr>
            <w:tcW w:w="7057" w:type="dxa"/>
            <w:tcBorders>
              <w:left w:val="nil"/>
            </w:tcBorders>
          </w:tcPr>
          <w:p>
            <w:pPr>
              <w:pStyle w:val="TableParagraph"/>
              <w:spacing w:before="8"/>
              <w:ind w:left="416" w:right="84"/>
              <w:rPr>
                <w:sz w:val="24"/>
              </w:rPr>
            </w:pPr>
            <w:r>
              <w:rPr>
                <w:sz w:val="24"/>
              </w:rPr>
              <w:t>Create a comparative analysis of Old Testament cultures from distinct geographic regions, including Sumerian, Egyptian, Hebrew, and Babylonian.</w:t>
            </w:r>
          </w:p>
        </w:tc>
      </w:tr>
      <w:tr>
        <w:trPr>
          <w:trHeight w:val="1134" w:hRule="atLeast"/>
        </w:trPr>
        <w:tc>
          <w:tcPr>
            <w:tcW w:w="1577" w:type="dxa"/>
            <w:vMerge/>
            <w:tcBorders>
              <w:top w:val="nil"/>
            </w:tcBorders>
          </w:tcPr>
          <w:p>
            <w:pPr>
              <w:rPr>
                <w:sz w:val="2"/>
                <w:szCs w:val="2"/>
              </w:rPr>
            </w:pPr>
          </w:p>
        </w:tc>
        <w:tc>
          <w:tcPr>
            <w:tcW w:w="1129" w:type="dxa"/>
            <w:tcBorders>
              <w:right w:val="nil"/>
            </w:tcBorders>
          </w:tcPr>
          <w:p>
            <w:pPr>
              <w:pStyle w:val="TableParagraph"/>
              <w:spacing w:before="15"/>
              <w:ind w:left="9"/>
              <w:rPr>
                <w:b/>
                <w:sz w:val="24"/>
              </w:rPr>
            </w:pPr>
            <w:r>
              <w:rPr>
                <w:b/>
                <w:sz w:val="24"/>
              </w:rPr>
              <w:t>OT.1.4</w:t>
            </w:r>
          </w:p>
        </w:tc>
        <w:tc>
          <w:tcPr>
            <w:tcW w:w="7057" w:type="dxa"/>
            <w:tcBorders>
              <w:left w:val="nil"/>
            </w:tcBorders>
          </w:tcPr>
          <w:p>
            <w:pPr>
              <w:pStyle w:val="TableParagraph"/>
              <w:spacing w:before="11"/>
              <w:ind w:left="416" w:right="911"/>
              <w:rPr>
                <w:sz w:val="24"/>
              </w:rPr>
            </w:pPr>
            <w:r>
              <w:rPr>
                <w:sz w:val="24"/>
              </w:rPr>
              <w:t>Create a narrative analyzing the biblical traditions and their influences on contemporary cultures including customs, government, history, law, morals, and values.</w:t>
            </w:r>
          </w:p>
        </w:tc>
      </w:tr>
      <w:tr>
        <w:trPr>
          <w:trHeight w:val="582" w:hRule="atLeast"/>
        </w:trPr>
        <w:tc>
          <w:tcPr>
            <w:tcW w:w="1577" w:type="dxa"/>
            <w:vMerge w:val="restart"/>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
              <w:rPr>
                <w:b/>
                <w:sz w:val="34"/>
              </w:rPr>
            </w:pPr>
          </w:p>
          <w:p>
            <w:pPr>
              <w:pStyle w:val="TableParagraph"/>
              <w:ind w:left="251"/>
              <w:rPr>
                <w:b/>
                <w:sz w:val="24"/>
              </w:rPr>
            </w:pPr>
            <w:r>
              <w:rPr>
                <w:b/>
                <w:sz w:val="24"/>
              </w:rPr>
              <w:t>Literature</w:t>
            </w:r>
          </w:p>
        </w:tc>
        <w:tc>
          <w:tcPr>
            <w:tcW w:w="8186" w:type="dxa"/>
            <w:gridSpan w:val="2"/>
          </w:tcPr>
          <w:p>
            <w:pPr>
              <w:pStyle w:val="TableParagraph"/>
              <w:spacing w:line="270" w:lineRule="atLeast" w:before="11"/>
              <w:ind w:left="9" w:right="22"/>
              <w:rPr>
                <w:sz w:val="24"/>
              </w:rPr>
            </w:pPr>
            <w:r>
              <w:rPr>
                <w:b/>
                <w:sz w:val="24"/>
              </w:rPr>
              <w:t>Standard 2: </w:t>
            </w:r>
            <w:r>
              <w:rPr>
                <w:sz w:val="24"/>
              </w:rPr>
              <w:t>Demonstrate an understanding of the characters, narratives, poetry, and stories in the Old Testament, and explain how they are used in literature.</w:t>
            </w:r>
          </w:p>
        </w:tc>
      </w:tr>
      <w:tr>
        <w:trPr>
          <w:trHeight w:val="856" w:hRule="atLeast"/>
        </w:trPr>
        <w:tc>
          <w:tcPr>
            <w:tcW w:w="1577" w:type="dxa"/>
            <w:vMerge/>
            <w:tcBorders>
              <w:top w:val="nil"/>
            </w:tcBorders>
          </w:tcPr>
          <w:p>
            <w:pPr>
              <w:rPr>
                <w:sz w:val="2"/>
                <w:szCs w:val="2"/>
              </w:rPr>
            </w:pPr>
          </w:p>
        </w:tc>
        <w:tc>
          <w:tcPr>
            <w:tcW w:w="8186" w:type="dxa"/>
            <w:gridSpan w:val="2"/>
          </w:tcPr>
          <w:p>
            <w:pPr>
              <w:pStyle w:val="TableParagraph"/>
              <w:spacing w:line="270" w:lineRule="atLeast" w:before="8"/>
              <w:ind w:left="9" w:right="-6"/>
              <w:rPr>
                <w:sz w:val="24"/>
              </w:rPr>
            </w:pPr>
            <w:r>
              <w:rPr>
                <w:b/>
                <w:sz w:val="24"/>
              </w:rPr>
              <w:t>Enduring Understanding: </w:t>
            </w:r>
            <w:r>
              <w:rPr>
                <w:sz w:val="24"/>
              </w:rPr>
              <w:t>Various authors created a collection of books commonly known as the Old Testament. The Old Testament has diverse artistry, content, and form encouraging literary analysis.</w:t>
            </w:r>
          </w:p>
        </w:tc>
      </w:tr>
      <w:tr>
        <w:trPr>
          <w:trHeight w:val="311" w:hRule="atLeast"/>
        </w:trPr>
        <w:tc>
          <w:tcPr>
            <w:tcW w:w="1577" w:type="dxa"/>
            <w:vMerge/>
            <w:tcBorders>
              <w:top w:val="nil"/>
            </w:tcBorders>
          </w:tcPr>
          <w:p>
            <w:pPr>
              <w:rPr>
                <w:sz w:val="2"/>
                <w:szCs w:val="2"/>
              </w:rPr>
            </w:pPr>
          </w:p>
        </w:tc>
        <w:tc>
          <w:tcPr>
            <w:tcW w:w="8186" w:type="dxa"/>
            <w:gridSpan w:val="2"/>
          </w:tcPr>
          <w:p>
            <w:pPr>
              <w:pStyle w:val="TableParagraph"/>
              <w:spacing w:before="15"/>
              <w:ind w:left="9"/>
              <w:rPr>
                <w:b/>
                <w:sz w:val="24"/>
              </w:rPr>
            </w:pPr>
            <w:r>
              <w:rPr>
                <w:b/>
                <w:sz w:val="24"/>
              </w:rPr>
              <w:t>The student will:</w:t>
            </w:r>
          </w:p>
        </w:tc>
      </w:tr>
      <w:tr>
        <w:trPr>
          <w:trHeight w:val="856" w:hRule="atLeast"/>
        </w:trPr>
        <w:tc>
          <w:tcPr>
            <w:tcW w:w="1577" w:type="dxa"/>
            <w:vMerge/>
            <w:tcBorders>
              <w:top w:val="nil"/>
            </w:tcBorders>
          </w:tcPr>
          <w:p>
            <w:pPr>
              <w:rPr>
                <w:sz w:val="2"/>
                <w:szCs w:val="2"/>
              </w:rPr>
            </w:pPr>
          </w:p>
        </w:tc>
        <w:tc>
          <w:tcPr>
            <w:tcW w:w="1129" w:type="dxa"/>
            <w:tcBorders>
              <w:right w:val="nil"/>
            </w:tcBorders>
          </w:tcPr>
          <w:p>
            <w:pPr>
              <w:pStyle w:val="TableParagraph"/>
              <w:spacing w:before="13"/>
              <w:ind w:left="9"/>
              <w:rPr>
                <w:b/>
                <w:sz w:val="24"/>
              </w:rPr>
            </w:pPr>
            <w:r>
              <w:rPr>
                <w:b/>
                <w:sz w:val="24"/>
              </w:rPr>
              <w:t>OT.2.1</w:t>
            </w:r>
          </w:p>
        </w:tc>
        <w:tc>
          <w:tcPr>
            <w:tcW w:w="7057" w:type="dxa"/>
            <w:tcBorders>
              <w:left w:val="nil"/>
            </w:tcBorders>
          </w:tcPr>
          <w:p>
            <w:pPr>
              <w:pStyle w:val="TableParagraph"/>
              <w:spacing w:before="8"/>
              <w:ind w:left="416" w:right="391"/>
              <w:rPr>
                <w:sz w:val="24"/>
              </w:rPr>
            </w:pPr>
            <w:r>
              <w:rPr>
                <w:sz w:val="24"/>
              </w:rPr>
              <w:t>Analyze the influence of biblical texts on the development of the English language.</w:t>
            </w:r>
          </w:p>
        </w:tc>
      </w:tr>
      <w:tr>
        <w:trPr>
          <w:trHeight w:val="1134" w:hRule="atLeast"/>
        </w:trPr>
        <w:tc>
          <w:tcPr>
            <w:tcW w:w="1577" w:type="dxa"/>
            <w:vMerge/>
            <w:tcBorders>
              <w:top w:val="nil"/>
            </w:tcBorders>
          </w:tcPr>
          <w:p>
            <w:pPr>
              <w:rPr>
                <w:sz w:val="2"/>
                <w:szCs w:val="2"/>
              </w:rPr>
            </w:pPr>
          </w:p>
        </w:tc>
        <w:tc>
          <w:tcPr>
            <w:tcW w:w="1129" w:type="dxa"/>
            <w:tcBorders>
              <w:right w:val="nil"/>
            </w:tcBorders>
          </w:tcPr>
          <w:p>
            <w:pPr>
              <w:pStyle w:val="TableParagraph"/>
              <w:spacing w:before="15"/>
              <w:ind w:left="9"/>
              <w:rPr>
                <w:b/>
                <w:sz w:val="24"/>
              </w:rPr>
            </w:pPr>
            <w:r>
              <w:rPr>
                <w:b/>
                <w:sz w:val="24"/>
              </w:rPr>
              <w:t>OT.2.2</w:t>
            </w:r>
          </w:p>
        </w:tc>
        <w:tc>
          <w:tcPr>
            <w:tcW w:w="7057" w:type="dxa"/>
            <w:tcBorders>
              <w:left w:val="nil"/>
            </w:tcBorders>
          </w:tcPr>
          <w:p>
            <w:pPr>
              <w:pStyle w:val="TableParagraph"/>
              <w:spacing w:before="11"/>
              <w:ind w:left="416" w:right="184"/>
              <w:rPr>
                <w:sz w:val="24"/>
              </w:rPr>
            </w:pPr>
            <w:r>
              <w:rPr>
                <w:sz w:val="24"/>
              </w:rPr>
              <w:t>Analyze and critique how the author uses structures such as letters, poems, songs, and speeches in biblical texts to shape meaning and impact the reader.</w:t>
            </w:r>
          </w:p>
        </w:tc>
      </w:tr>
      <w:tr>
        <w:trPr>
          <w:trHeight w:val="1134" w:hRule="atLeast"/>
        </w:trPr>
        <w:tc>
          <w:tcPr>
            <w:tcW w:w="1577" w:type="dxa"/>
            <w:vMerge/>
            <w:tcBorders>
              <w:top w:val="nil"/>
            </w:tcBorders>
          </w:tcPr>
          <w:p>
            <w:pPr>
              <w:rPr>
                <w:sz w:val="2"/>
                <w:szCs w:val="2"/>
              </w:rPr>
            </w:pPr>
          </w:p>
        </w:tc>
        <w:tc>
          <w:tcPr>
            <w:tcW w:w="1129" w:type="dxa"/>
            <w:tcBorders>
              <w:right w:val="nil"/>
            </w:tcBorders>
          </w:tcPr>
          <w:p>
            <w:pPr>
              <w:pStyle w:val="TableParagraph"/>
              <w:spacing w:before="13"/>
              <w:ind w:left="9"/>
              <w:rPr>
                <w:b/>
                <w:sz w:val="24"/>
              </w:rPr>
            </w:pPr>
            <w:r>
              <w:rPr>
                <w:b/>
                <w:sz w:val="24"/>
              </w:rPr>
              <w:t>OT.2.3</w:t>
            </w:r>
          </w:p>
        </w:tc>
        <w:tc>
          <w:tcPr>
            <w:tcW w:w="7057" w:type="dxa"/>
            <w:tcBorders>
              <w:left w:val="nil"/>
            </w:tcBorders>
          </w:tcPr>
          <w:p>
            <w:pPr>
              <w:pStyle w:val="TableParagraph"/>
              <w:spacing w:before="8"/>
              <w:ind w:left="416" w:right="11"/>
              <w:rPr>
                <w:sz w:val="24"/>
              </w:rPr>
            </w:pPr>
            <w:r>
              <w:rPr>
                <w:sz w:val="24"/>
              </w:rPr>
              <w:t>Analyze and provide evidence of how the author’s choice of point of view, perspective, and purpose shape content, meaning, and style within the Old Testament.</w:t>
            </w:r>
          </w:p>
        </w:tc>
      </w:tr>
      <w:tr>
        <w:trPr>
          <w:trHeight w:val="309" w:hRule="atLeast"/>
        </w:trPr>
        <w:tc>
          <w:tcPr>
            <w:tcW w:w="1577" w:type="dxa"/>
            <w:vMerge/>
            <w:tcBorders>
              <w:top w:val="nil"/>
            </w:tcBorders>
          </w:tcPr>
          <w:p>
            <w:pPr>
              <w:rPr>
                <w:sz w:val="2"/>
                <w:szCs w:val="2"/>
              </w:rPr>
            </w:pPr>
          </w:p>
        </w:tc>
        <w:tc>
          <w:tcPr>
            <w:tcW w:w="1129" w:type="dxa"/>
            <w:tcBorders>
              <w:right w:val="nil"/>
            </w:tcBorders>
          </w:tcPr>
          <w:p>
            <w:pPr>
              <w:pStyle w:val="TableParagraph"/>
              <w:spacing w:before="13"/>
              <w:ind w:left="9"/>
              <w:rPr>
                <w:b/>
                <w:sz w:val="24"/>
              </w:rPr>
            </w:pPr>
            <w:r>
              <w:rPr>
                <w:b/>
                <w:sz w:val="24"/>
              </w:rPr>
              <w:t>OT.2.4</w:t>
            </w:r>
          </w:p>
        </w:tc>
        <w:tc>
          <w:tcPr>
            <w:tcW w:w="7057" w:type="dxa"/>
            <w:tcBorders>
              <w:left w:val="nil"/>
            </w:tcBorders>
          </w:tcPr>
          <w:p>
            <w:pPr>
              <w:pStyle w:val="TableParagraph"/>
              <w:spacing w:before="8"/>
              <w:ind w:left="416"/>
              <w:rPr>
                <w:sz w:val="24"/>
              </w:rPr>
            </w:pPr>
            <w:r>
              <w:rPr>
                <w:sz w:val="24"/>
              </w:rPr>
              <w:t>Analyze how complex text structures in biblical texts contribute to</w:t>
            </w:r>
          </w:p>
        </w:tc>
      </w:tr>
    </w:tbl>
    <w:p>
      <w:pPr>
        <w:spacing w:after="0"/>
        <w:rPr>
          <w:sz w:val="24"/>
        </w:rPr>
        <w:sectPr>
          <w:pgSz w:w="12240" w:h="15840"/>
          <w:pgMar w:header="0" w:footer="944" w:top="1380" w:bottom="122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129"/>
        <w:gridCol w:w="7057"/>
      </w:tblGrid>
      <w:tr>
        <w:trPr>
          <w:trHeight w:val="309" w:hRule="atLeast"/>
        </w:trPr>
        <w:tc>
          <w:tcPr>
            <w:tcW w:w="1577" w:type="dxa"/>
          </w:tcPr>
          <w:p>
            <w:pPr>
              <w:pStyle w:val="TableParagraph"/>
              <w:spacing w:before="13"/>
              <w:ind w:left="74"/>
              <w:rPr>
                <w:b/>
                <w:sz w:val="24"/>
              </w:rPr>
            </w:pPr>
            <w:r>
              <w:rPr>
                <w:b/>
                <w:sz w:val="24"/>
              </w:rPr>
              <w:t>Key Concepts</w:t>
            </w:r>
          </w:p>
        </w:tc>
        <w:tc>
          <w:tcPr>
            <w:tcW w:w="8186" w:type="dxa"/>
            <w:gridSpan w:val="2"/>
          </w:tcPr>
          <w:p>
            <w:pPr>
              <w:pStyle w:val="TableParagraph"/>
              <w:spacing w:line="273" w:lineRule="exact" w:before="15"/>
              <w:ind w:left="3539" w:right="3536"/>
              <w:jc w:val="center"/>
              <w:rPr>
                <w:b/>
                <w:sz w:val="24"/>
              </w:rPr>
            </w:pPr>
            <w:r>
              <w:rPr>
                <w:b/>
                <w:sz w:val="24"/>
              </w:rPr>
              <w:t>Standards</w:t>
            </w:r>
          </w:p>
        </w:tc>
      </w:tr>
      <w:tr>
        <w:trPr>
          <w:trHeight w:val="582" w:hRule="atLeast"/>
        </w:trPr>
        <w:tc>
          <w:tcPr>
            <w:tcW w:w="1577" w:type="dxa"/>
            <w:vMerge w:val="restart"/>
          </w:tcPr>
          <w:p>
            <w:pPr>
              <w:pStyle w:val="TableParagraph"/>
              <w:rPr>
                <w:sz w:val="22"/>
              </w:rPr>
            </w:pPr>
          </w:p>
        </w:tc>
        <w:tc>
          <w:tcPr>
            <w:tcW w:w="8186" w:type="dxa"/>
            <w:gridSpan w:val="2"/>
          </w:tcPr>
          <w:p>
            <w:pPr>
              <w:pStyle w:val="TableParagraph"/>
              <w:spacing w:before="11"/>
              <w:ind w:left="1540"/>
              <w:rPr>
                <w:sz w:val="24"/>
              </w:rPr>
            </w:pPr>
            <w:r>
              <w:rPr>
                <w:sz w:val="24"/>
              </w:rPr>
              <w:t>the development of plot, setting, or theme.</w:t>
            </w:r>
          </w:p>
        </w:tc>
      </w:tr>
      <w:tr>
        <w:trPr>
          <w:trHeight w:val="1134" w:hRule="atLeast"/>
        </w:trPr>
        <w:tc>
          <w:tcPr>
            <w:tcW w:w="1577" w:type="dxa"/>
            <w:vMerge/>
            <w:tcBorders>
              <w:top w:val="nil"/>
            </w:tcBorders>
          </w:tcPr>
          <w:p>
            <w:pPr>
              <w:rPr>
                <w:sz w:val="2"/>
                <w:szCs w:val="2"/>
              </w:rPr>
            </w:pPr>
          </w:p>
        </w:tc>
        <w:tc>
          <w:tcPr>
            <w:tcW w:w="1129" w:type="dxa"/>
            <w:tcBorders>
              <w:right w:val="nil"/>
            </w:tcBorders>
          </w:tcPr>
          <w:p>
            <w:pPr>
              <w:pStyle w:val="TableParagraph"/>
              <w:spacing w:before="13"/>
              <w:ind w:left="9"/>
              <w:rPr>
                <w:b/>
                <w:sz w:val="24"/>
              </w:rPr>
            </w:pPr>
            <w:r>
              <w:rPr>
                <w:b/>
                <w:sz w:val="24"/>
              </w:rPr>
              <w:t>OT.2.5</w:t>
            </w:r>
          </w:p>
        </w:tc>
        <w:tc>
          <w:tcPr>
            <w:tcW w:w="7057" w:type="dxa"/>
            <w:tcBorders>
              <w:left w:val="nil"/>
            </w:tcBorders>
          </w:tcPr>
          <w:p>
            <w:pPr>
              <w:pStyle w:val="TableParagraph"/>
              <w:spacing w:before="8"/>
              <w:ind w:left="416" w:right="78"/>
              <w:rPr>
                <w:sz w:val="24"/>
              </w:rPr>
            </w:pPr>
            <w:r>
              <w:rPr>
                <w:sz w:val="24"/>
              </w:rPr>
              <w:t>Analyze a complex set of ideas or sequence of events, and explain how specific characters, events, or ideas develop and interact within biblical text.</w:t>
            </w:r>
          </w:p>
        </w:tc>
      </w:tr>
      <w:tr>
        <w:trPr>
          <w:trHeight w:val="856" w:hRule="atLeast"/>
        </w:trPr>
        <w:tc>
          <w:tcPr>
            <w:tcW w:w="1577" w:type="dxa"/>
            <w:vMerge/>
            <w:tcBorders>
              <w:top w:val="nil"/>
            </w:tcBorders>
          </w:tcPr>
          <w:p>
            <w:pPr>
              <w:rPr>
                <w:sz w:val="2"/>
                <w:szCs w:val="2"/>
              </w:rPr>
            </w:pPr>
          </w:p>
        </w:tc>
        <w:tc>
          <w:tcPr>
            <w:tcW w:w="1129" w:type="dxa"/>
            <w:tcBorders>
              <w:right w:val="nil"/>
            </w:tcBorders>
          </w:tcPr>
          <w:p>
            <w:pPr>
              <w:pStyle w:val="TableParagraph"/>
              <w:spacing w:before="13"/>
              <w:ind w:left="9"/>
              <w:rPr>
                <w:b/>
                <w:sz w:val="24"/>
              </w:rPr>
            </w:pPr>
            <w:r>
              <w:rPr>
                <w:b/>
                <w:sz w:val="24"/>
              </w:rPr>
              <w:t>OT.2.6</w:t>
            </w:r>
          </w:p>
        </w:tc>
        <w:tc>
          <w:tcPr>
            <w:tcW w:w="7057" w:type="dxa"/>
            <w:tcBorders>
              <w:left w:val="nil"/>
            </w:tcBorders>
          </w:tcPr>
          <w:p>
            <w:pPr>
              <w:pStyle w:val="TableParagraph"/>
              <w:spacing w:before="8"/>
              <w:ind w:left="416" w:right="1117"/>
              <w:rPr>
                <w:sz w:val="24"/>
              </w:rPr>
            </w:pPr>
            <w:r>
              <w:rPr>
                <w:sz w:val="24"/>
              </w:rPr>
              <w:t>Explain the influence of the Old Testament in classic and contemporary drama, poetry, prose, and other media.</w:t>
            </w:r>
          </w:p>
        </w:tc>
      </w:tr>
      <w:tr>
        <w:trPr>
          <w:trHeight w:val="582" w:hRule="atLeast"/>
        </w:trPr>
        <w:tc>
          <w:tcPr>
            <w:tcW w:w="1577" w:type="dxa"/>
            <w:vMerge w:val="restart"/>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05"/>
              <w:ind w:left="206" w:right="205"/>
              <w:jc w:val="center"/>
              <w:rPr>
                <w:b/>
                <w:sz w:val="24"/>
              </w:rPr>
            </w:pPr>
            <w:r>
              <w:rPr>
                <w:b/>
                <w:sz w:val="24"/>
              </w:rPr>
              <w:t>Arts</w:t>
            </w:r>
          </w:p>
        </w:tc>
        <w:tc>
          <w:tcPr>
            <w:tcW w:w="8186" w:type="dxa"/>
            <w:gridSpan w:val="2"/>
          </w:tcPr>
          <w:p>
            <w:pPr>
              <w:pStyle w:val="TableParagraph"/>
              <w:spacing w:line="270" w:lineRule="atLeast" w:before="11"/>
              <w:ind w:left="9" w:right="275"/>
              <w:rPr>
                <w:sz w:val="24"/>
              </w:rPr>
            </w:pPr>
            <w:r>
              <w:rPr>
                <w:b/>
                <w:sz w:val="24"/>
              </w:rPr>
              <w:t>Standard 3: </w:t>
            </w:r>
            <w:r>
              <w:rPr>
                <w:sz w:val="24"/>
              </w:rPr>
              <w:t>Demonstrate an understanding of the influence of the Old Testament on the visual and performing arts.</w:t>
            </w:r>
          </w:p>
        </w:tc>
      </w:tr>
      <w:tr>
        <w:trPr>
          <w:trHeight w:val="858" w:hRule="atLeast"/>
        </w:trPr>
        <w:tc>
          <w:tcPr>
            <w:tcW w:w="1577" w:type="dxa"/>
            <w:vMerge/>
            <w:tcBorders>
              <w:top w:val="nil"/>
            </w:tcBorders>
          </w:tcPr>
          <w:p>
            <w:pPr>
              <w:rPr>
                <w:sz w:val="2"/>
                <w:szCs w:val="2"/>
              </w:rPr>
            </w:pPr>
          </w:p>
        </w:tc>
        <w:tc>
          <w:tcPr>
            <w:tcW w:w="8186" w:type="dxa"/>
            <w:gridSpan w:val="2"/>
          </w:tcPr>
          <w:p>
            <w:pPr>
              <w:pStyle w:val="TableParagraph"/>
              <w:spacing w:before="8"/>
              <w:ind w:left="9" w:right="-9"/>
              <w:rPr>
                <w:sz w:val="24"/>
              </w:rPr>
            </w:pPr>
            <w:r>
              <w:rPr>
                <w:b/>
                <w:sz w:val="24"/>
              </w:rPr>
              <w:t>Enduring Understanding: </w:t>
            </w:r>
            <w:r>
              <w:rPr>
                <w:sz w:val="24"/>
              </w:rPr>
              <w:t>Artists create works of art for historically significant purposes. Works of art help us develop ideas and understandings of culture, history, and society through interactions with and analysis of art forms.</w:t>
            </w:r>
          </w:p>
        </w:tc>
      </w:tr>
      <w:tr>
        <w:trPr>
          <w:trHeight w:val="309" w:hRule="atLeast"/>
        </w:trPr>
        <w:tc>
          <w:tcPr>
            <w:tcW w:w="1577" w:type="dxa"/>
            <w:vMerge/>
            <w:tcBorders>
              <w:top w:val="nil"/>
            </w:tcBorders>
          </w:tcPr>
          <w:p>
            <w:pPr>
              <w:rPr>
                <w:sz w:val="2"/>
                <w:szCs w:val="2"/>
              </w:rPr>
            </w:pPr>
          </w:p>
        </w:tc>
        <w:tc>
          <w:tcPr>
            <w:tcW w:w="8186" w:type="dxa"/>
            <w:gridSpan w:val="2"/>
          </w:tcPr>
          <w:p>
            <w:pPr>
              <w:pStyle w:val="TableParagraph"/>
              <w:spacing w:before="13"/>
              <w:ind w:left="9"/>
              <w:rPr>
                <w:b/>
                <w:sz w:val="24"/>
              </w:rPr>
            </w:pPr>
            <w:r>
              <w:rPr>
                <w:b/>
                <w:sz w:val="24"/>
              </w:rPr>
              <w:t>The student will:</w:t>
            </w:r>
          </w:p>
        </w:tc>
      </w:tr>
      <w:tr>
        <w:trPr>
          <w:trHeight w:val="1132" w:hRule="atLeast"/>
        </w:trPr>
        <w:tc>
          <w:tcPr>
            <w:tcW w:w="1577" w:type="dxa"/>
            <w:vMerge/>
            <w:tcBorders>
              <w:top w:val="nil"/>
            </w:tcBorders>
          </w:tcPr>
          <w:p>
            <w:pPr>
              <w:rPr>
                <w:sz w:val="2"/>
                <w:szCs w:val="2"/>
              </w:rPr>
            </w:pPr>
          </w:p>
        </w:tc>
        <w:tc>
          <w:tcPr>
            <w:tcW w:w="1129" w:type="dxa"/>
            <w:tcBorders>
              <w:right w:val="nil"/>
            </w:tcBorders>
          </w:tcPr>
          <w:p>
            <w:pPr>
              <w:pStyle w:val="TableParagraph"/>
              <w:spacing w:before="13"/>
              <w:ind w:left="9"/>
              <w:rPr>
                <w:b/>
                <w:sz w:val="24"/>
              </w:rPr>
            </w:pPr>
            <w:r>
              <w:rPr>
                <w:b/>
                <w:sz w:val="24"/>
              </w:rPr>
              <w:t>OT.3.1</w:t>
            </w:r>
          </w:p>
        </w:tc>
        <w:tc>
          <w:tcPr>
            <w:tcW w:w="7057" w:type="dxa"/>
            <w:tcBorders>
              <w:left w:val="nil"/>
            </w:tcBorders>
          </w:tcPr>
          <w:p>
            <w:pPr>
              <w:pStyle w:val="TableParagraph"/>
              <w:spacing w:before="8"/>
              <w:ind w:left="416" w:right="590"/>
              <w:jc w:val="both"/>
              <w:rPr>
                <w:sz w:val="24"/>
              </w:rPr>
            </w:pPr>
            <w:r>
              <w:rPr>
                <w:sz w:val="24"/>
              </w:rPr>
              <w:t>Analyze the artistic presentation of the Old Testament through creative dance, music, theatre, the visual arts, and writing from various cultural and historical perspectives.</w:t>
            </w:r>
          </w:p>
        </w:tc>
      </w:tr>
      <w:tr>
        <w:trPr>
          <w:trHeight w:val="1134" w:hRule="atLeast"/>
        </w:trPr>
        <w:tc>
          <w:tcPr>
            <w:tcW w:w="1577" w:type="dxa"/>
            <w:vMerge/>
            <w:tcBorders>
              <w:top w:val="nil"/>
            </w:tcBorders>
          </w:tcPr>
          <w:p>
            <w:pPr>
              <w:rPr>
                <w:sz w:val="2"/>
                <w:szCs w:val="2"/>
              </w:rPr>
            </w:pPr>
          </w:p>
        </w:tc>
        <w:tc>
          <w:tcPr>
            <w:tcW w:w="1129" w:type="dxa"/>
            <w:tcBorders>
              <w:right w:val="nil"/>
            </w:tcBorders>
          </w:tcPr>
          <w:p>
            <w:pPr>
              <w:pStyle w:val="TableParagraph"/>
              <w:spacing w:before="15"/>
              <w:ind w:left="9"/>
              <w:rPr>
                <w:b/>
                <w:sz w:val="24"/>
              </w:rPr>
            </w:pPr>
            <w:r>
              <w:rPr>
                <w:b/>
                <w:sz w:val="24"/>
              </w:rPr>
              <w:t>OT.3.2</w:t>
            </w:r>
          </w:p>
        </w:tc>
        <w:tc>
          <w:tcPr>
            <w:tcW w:w="7057" w:type="dxa"/>
            <w:tcBorders>
              <w:left w:val="nil"/>
            </w:tcBorders>
          </w:tcPr>
          <w:p>
            <w:pPr>
              <w:pStyle w:val="TableParagraph"/>
              <w:spacing w:before="11"/>
              <w:ind w:left="416" w:right="378"/>
              <w:rPr>
                <w:sz w:val="24"/>
              </w:rPr>
            </w:pPr>
            <w:r>
              <w:rPr>
                <w:sz w:val="24"/>
              </w:rPr>
              <w:t>Interpret ideas, subject matter, symbols, and themes found in creative dance, music theater, the visual arts, and writing derived from the Old Testament.</w:t>
            </w:r>
          </w:p>
        </w:tc>
      </w:tr>
      <w:tr>
        <w:trPr>
          <w:trHeight w:val="1134" w:hRule="atLeast"/>
        </w:trPr>
        <w:tc>
          <w:tcPr>
            <w:tcW w:w="1577" w:type="dxa"/>
            <w:vMerge/>
            <w:tcBorders>
              <w:top w:val="nil"/>
            </w:tcBorders>
          </w:tcPr>
          <w:p>
            <w:pPr>
              <w:rPr>
                <w:sz w:val="2"/>
                <w:szCs w:val="2"/>
              </w:rPr>
            </w:pPr>
          </w:p>
        </w:tc>
        <w:tc>
          <w:tcPr>
            <w:tcW w:w="1129" w:type="dxa"/>
            <w:tcBorders>
              <w:right w:val="nil"/>
            </w:tcBorders>
          </w:tcPr>
          <w:p>
            <w:pPr>
              <w:pStyle w:val="TableParagraph"/>
              <w:spacing w:before="15"/>
              <w:ind w:left="9"/>
              <w:rPr>
                <w:b/>
                <w:sz w:val="24"/>
              </w:rPr>
            </w:pPr>
            <w:r>
              <w:rPr>
                <w:b/>
                <w:sz w:val="24"/>
              </w:rPr>
              <w:t>OT.3.3</w:t>
            </w:r>
          </w:p>
        </w:tc>
        <w:tc>
          <w:tcPr>
            <w:tcW w:w="7057" w:type="dxa"/>
            <w:tcBorders>
              <w:left w:val="nil"/>
            </w:tcBorders>
          </w:tcPr>
          <w:p>
            <w:pPr>
              <w:pStyle w:val="TableParagraph"/>
              <w:spacing w:before="11"/>
              <w:ind w:left="416" w:right="364"/>
              <w:rPr>
                <w:sz w:val="24"/>
              </w:rPr>
            </w:pPr>
            <w:r>
              <w:rPr>
                <w:sz w:val="24"/>
              </w:rPr>
              <w:t>Explain the design, function, and significance of architecture and religious artifacts found in places of worship such as cathedrals, churches, synagogues, tabernacles, and temples.</w:t>
            </w:r>
          </w:p>
        </w:tc>
      </w:tr>
      <w:tr>
        <w:trPr>
          <w:trHeight w:val="858" w:hRule="atLeast"/>
        </w:trPr>
        <w:tc>
          <w:tcPr>
            <w:tcW w:w="1577" w:type="dxa"/>
            <w:vMerge/>
            <w:tcBorders>
              <w:top w:val="nil"/>
            </w:tcBorders>
          </w:tcPr>
          <w:p>
            <w:pPr>
              <w:rPr>
                <w:sz w:val="2"/>
                <w:szCs w:val="2"/>
              </w:rPr>
            </w:pPr>
          </w:p>
        </w:tc>
        <w:tc>
          <w:tcPr>
            <w:tcW w:w="1129" w:type="dxa"/>
            <w:tcBorders>
              <w:right w:val="nil"/>
            </w:tcBorders>
          </w:tcPr>
          <w:p>
            <w:pPr>
              <w:pStyle w:val="TableParagraph"/>
              <w:spacing w:before="13"/>
              <w:ind w:left="9"/>
              <w:rPr>
                <w:b/>
                <w:sz w:val="24"/>
              </w:rPr>
            </w:pPr>
            <w:r>
              <w:rPr>
                <w:b/>
                <w:sz w:val="24"/>
              </w:rPr>
              <w:t>OT.3.4</w:t>
            </w:r>
          </w:p>
        </w:tc>
        <w:tc>
          <w:tcPr>
            <w:tcW w:w="7057" w:type="dxa"/>
            <w:tcBorders>
              <w:left w:val="nil"/>
            </w:tcBorders>
          </w:tcPr>
          <w:p>
            <w:pPr>
              <w:pStyle w:val="TableParagraph"/>
              <w:spacing w:before="8"/>
              <w:ind w:left="416" w:right="51"/>
              <w:rPr>
                <w:sz w:val="24"/>
              </w:rPr>
            </w:pPr>
            <w:r>
              <w:rPr>
                <w:sz w:val="24"/>
              </w:rPr>
              <w:t>Create a response to biblical texts through a variety of methods such as creative dance, music theater, the visual arts, and writing.</w:t>
            </w:r>
          </w:p>
        </w:tc>
      </w:tr>
    </w:tbl>
    <w:p>
      <w:pPr>
        <w:spacing w:after="0"/>
        <w:rPr>
          <w:sz w:val="24"/>
        </w:rPr>
        <w:sectPr>
          <w:pgSz w:w="12240" w:h="15840"/>
          <w:pgMar w:header="0" w:footer="944" w:top="1440" w:bottom="1140" w:left="1060" w:right="740"/>
        </w:sectPr>
      </w:pPr>
    </w:p>
    <w:p>
      <w:pPr>
        <w:pStyle w:val="Heading1"/>
        <w:ind w:left="4356" w:right="1047" w:hanging="3613"/>
        <w:jc w:val="left"/>
      </w:pPr>
      <w:bookmarkStart w:name="_TOC_250003" w:id="105"/>
      <w:bookmarkStart w:name="Teaching the History and Literature of t" w:id="106"/>
      <w:r>
        <w:rPr>
          <w:b w:val="0"/>
        </w:rPr>
      </w:r>
      <w:bookmarkEnd w:id="105"/>
      <w:r>
        <w:rPr/>
        <w:t>Teaching the History and Literature of the New Testament Era Standards</w:t>
      </w:r>
    </w:p>
    <w:p>
      <w:pPr>
        <w:pStyle w:val="BodyText"/>
        <w:rPr>
          <w:b/>
          <w:sz w:val="20"/>
        </w:rPr>
      </w:pPr>
    </w:p>
    <w:p>
      <w:pPr>
        <w:pStyle w:val="BodyText"/>
        <w:spacing w:before="4"/>
        <w:rPr>
          <w:b/>
        </w:r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1127"/>
        <w:gridCol w:w="7065"/>
      </w:tblGrid>
      <w:tr>
        <w:trPr>
          <w:trHeight w:val="309" w:hRule="atLeast"/>
        </w:trPr>
        <w:tc>
          <w:tcPr>
            <w:tcW w:w="1572" w:type="dxa"/>
          </w:tcPr>
          <w:p>
            <w:pPr>
              <w:pStyle w:val="TableParagraph"/>
              <w:spacing w:before="13"/>
              <w:ind w:left="74"/>
              <w:rPr>
                <w:b/>
                <w:sz w:val="24"/>
              </w:rPr>
            </w:pPr>
            <w:r>
              <w:rPr>
                <w:b/>
                <w:sz w:val="24"/>
              </w:rPr>
              <w:t>Key Concepts</w:t>
            </w:r>
          </w:p>
        </w:tc>
        <w:tc>
          <w:tcPr>
            <w:tcW w:w="8192" w:type="dxa"/>
            <w:gridSpan w:val="2"/>
          </w:tcPr>
          <w:p>
            <w:pPr>
              <w:pStyle w:val="TableParagraph"/>
              <w:spacing w:line="273" w:lineRule="exact" w:before="15"/>
              <w:ind w:left="3547" w:right="3540"/>
              <w:jc w:val="center"/>
              <w:rPr>
                <w:b/>
                <w:sz w:val="24"/>
              </w:rPr>
            </w:pPr>
            <w:r>
              <w:rPr>
                <w:b/>
                <w:sz w:val="24"/>
              </w:rPr>
              <w:t>Standards</w:t>
            </w:r>
          </w:p>
        </w:tc>
      </w:tr>
      <w:tr>
        <w:trPr>
          <w:trHeight w:val="630" w:hRule="atLeast"/>
        </w:trPr>
        <w:tc>
          <w:tcPr>
            <w:tcW w:w="1572" w:type="dxa"/>
            <w:vMerge w:val="restart"/>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179"/>
              <w:ind w:left="398"/>
              <w:rPr>
                <w:b/>
                <w:sz w:val="24"/>
              </w:rPr>
            </w:pPr>
            <w:r>
              <w:rPr>
                <w:b/>
                <w:sz w:val="24"/>
              </w:rPr>
              <w:t>History</w:t>
            </w:r>
          </w:p>
        </w:tc>
        <w:tc>
          <w:tcPr>
            <w:tcW w:w="8192" w:type="dxa"/>
            <w:gridSpan w:val="2"/>
          </w:tcPr>
          <w:p>
            <w:pPr>
              <w:pStyle w:val="TableParagraph"/>
              <w:spacing w:before="8"/>
              <w:ind w:left="14" w:right="309"/>
              <w:rPr>
                <w:sz w:val="24"/>
              </w:rPr>
            </w:pPr>
            <w:r>
              <w:rPr>
                <w:b/>
                <w:sz w:val="24"/>
              </w:rPr>
              <w:t>Standard 1: </w:t>
            </w:r>
            <w:r>
              <w:rPr>
                <w:sz w:val="24"/>
              </w:rPr>
              <w:t>Demonstrate an understanding of the New Testament on the history, government, laws, and religion of various cultures.</w:t>
            </w:r>
          </w:p>
        </w:tc>
      </w:tr>
      <w:tr>
        <w:trPr>
          <w:trHeight w:val="1132" w:hRule="atLeast"/>
        </w:trPr>
        <w:tc>
          <w:tcPr>
            <w:tcW w:w="1572" w:type="dxa"/>
            <w:vMerge/>
            <w:tcBorders>
              <w:top w:val="nil"/>
            </w:tcBorders>
          </w:tcPr>
          <w:p>
            <w:pPr>
              <w:rPr>
                <w:sz w:val="2"/>
                <w:szCs w:val="2"/>
              </w:rPr>
            </w:pPr>
          </w:p>
        </w:tc>
        <w:tc>
          <w:tcPr>
            <w:tcW w:w="8192" w:type="dxa"/>
            <w:gridSpan w:val="2"/>
          </w:tcPr>
          <w:p>
            <w:pPr>
              <w:pStyle w:val="TableParagraph"/>
              <w:spacing w:line="270" w:lineRule="atLeast" w:before="8"/>
              <w:ind w:left="14" w:right="71"/>
              <w:rPr>
                <w:sz w:val="24"/>
              </w:rPr>
            </w:pPr>
            <w:r>
              <w:rPr>
                <w:b/>
                <w:sz w:val="24"/>
              </w:rPr>
              <w:t>Enduring Understanding: </w:t>
            </w:r>
            <w:r>
              <w:rPr>
                <w:sz w:val="24"/>
              </w:rPr>
              <w:t>Customs and cultures of the peoples and societies are recorded in the New Testament. The New Testament can be evaluated for its impact on art, culture, customs, history, government, literature, law, morals, music, and values.</w:t>
            </w:r>
          </w:p>
        </w:tc>
      </w:tr>
      <w:tr>
        <w:trPr>
          <w:trHeight w:val="311" w:hRule="atLeast"/>
        </w:trPr>
        <w:tc>
          <w:tcPr>
            <w:tcW w:w="1572" w:type="dxa"/>
            <w:vMerge/>
            <w:tcBorders>
              <w:top w:val="nil"/>
            </w:tcBorders>
          </w:tcPr>
          <w:p>
            <w:pPr>
              <w:rPr>
                <w:sz w:val="2"/>
                <w:szCs w:val="2"/>
              </w:rPr>
            </w:pPr>
          </w:p>
        </w:tc>
        <w:tc>
          <w:tcPr>
            <w:tcW w:w="8192" w:type="dxa"/>
            <w:gridSpan w:val="2"/>
          </w:tcPr>
          <w:p>
            <w:pPr>
              <w:pStyle w:val="TableParagraph"/>
              <w:spacing w:before="15"/>
              <w:ind w:left="14"/>
              <w:rPr>
                <w:b/>
                <w:sz w:val="24"/>
              </w:rPr>
            </w:pPr>
            <w:r>
              <w:rPr>
                <w:b/>
                <w:sz w:val="24"/>
              </w:rPr>
              <w:t>The student will:</w:t>
            </w:r>
          </w:p>
        </w:tc>
      </w:tr>
      <w:tr>
        <w:trPr>
          <w:trHeight w:val="1132" w:hRule="atLeast"/>
        </w:trPr>
        <w:tc>
          <w:tcPr>
            <w:tcW w:w="1572" w:type="dxa"/>
            <w:vMerge/>
            <w:tcBorders>
              <w:top w:val="nil"/>
            </w:tcBorders>
          </w:tcPr>
          <w:p>
            <w:pPr>
              <w:rPr>
                <w:sz w:val="2"/>
                <w:szCs w:val="2"/>
              </w:rPr>
            </w:pPr>
          </w:p>
        </w:tc>
        <w:tc>
          <w:tcPr>
            <w:tcW w:w="1127" w:type="dxa"/>
            <w:tcBorders>
              <w:right w:val="nil"/>
            </w:tcBorders>
          </w:tcPr>
          <w:p>
            <w:pPr>
              <w:pStyle w:val="TableParagraph"/>
              <w:spacing w:before="13"/>
              <w:ind w:left="14"/>
              <w:rPr>
                <w:b/>
                <w:sz w:val="24"/>
              </w:rPr>
            </w:pPr>
            <w:r>
              <w:rPr>
                <w:b/>
                <w:sz w:val="24"/>
              </w:rPr>
              <w:t>NT.1.1</w:t>
            </w:r>
          </w:p>
        </w:tc>
        <w:tc>
          <w:tcPr>
            <w:tcW w:w="7065" w:type="dxa"/>
            <w:tcBorders>
              <w:left w:val="nil"/>
            </w:tcBorders>
          </w:tcPr>
          <w:p>
            <w:pPr>
              <w:pStyle w:val="TableParagraph"/>
              <w:spacing w:before="8"/>
              <w:ind w:left="423" w:right="236"/>
              <w:jc w:val="both"/>
              <w:rPr>
                <w:sz w:val="24"/>
              </w:rPr>
            </w:pPr>
            <w:r>
              <w:rPr>
                <w:sz w:val="24"/>
              </w:rPr>
              <w:t>Contextualize the historical and geographical developments of the New Testament, including its origin, methods and tools of writing, and the means by which it has been preserved.</w:t>
            </w:r>
          </w:p>
        </w:tc>
      </w:tr>
      <w:tr>
        <w:trPr>
          <w:trHeight w:val="858" w:hRule="atLeast"/>
        </w:trPr>
        <w:tc>
          <w:tcPr>
            <w:tcW w:w="1572" w:type="dxa"/>
            <w:vMerge/>
            <w:tcBorders>
              <w:top w:val="nil"/>
            </w:tcBorders>
          </w:tcPr>
          <w:p>
            <w:pPr>
              <w:rPr>
                <w:sz w:val="2"/>
                <w:szCs w:val="2"/>
              </w:rPr>
            </w:pPr>
          </w:p>
        </w:tc>
        <w:tc>
          <w:tcPr>
            <w:tcW w:w="1127" w:type="dxa"/>
            <w:tcBorders>
              <w:right w:val="nil"/>
            </w:tcBorders>
          </w:tcPr>
          <w:p>
            <w:pPr>
              <w:pStyle w:val="TableParagraph"/>
              <w:spacing w:before="15"/>
              <w:ind w:left="14"/>
              <w:rPr>
                <w:b/>
                <w:sz w:val="24"/>
              </w:rPr>
            </w:pPr>
            <w:r>
              <w:rPr>
                <w:b/>
                <w:sz w:val="24"/>
              </w:rPr>
              <w:t>NT.1.2</w:t>
            </w:r>
          </w:p>
        </w:tc>
        <w:tc>
          <w:tcPr>
            <w:tcW w:w="7065" w:type="dxa"/>
            <w:tcBorders>
              <w:left w:val="nil"/>
            </w:tcBorders>
          </w:tcPr>
          <w:p>
            <w:pPr>
              <w:pStyle w:val="TableParagraph"/>
              <w:spacing w:before="11"/>
              <w:ind w:left="423" w:right="78"/>
              <w:rPr>
                <w:sz w:val="24"/>
              </w:rPr>
            </w:pPr>
            <w:r>
              <w:rPr>
                <w:sz w:val="24"/>
              </w:rPr>
              <w:t>Analyze continuities and changes in the translations of biblical texts over time.</w:t>
            </w:r>
          </w:p>
        </w:tc>
      </w:tr>
      <w:tr>
        <w:trPr>
          <w:trHeight w:val="858" w:hRule="atLeast"/>
        </w:trPr>
        <w:tc>
          <w:tcPr>
            <w:tcW w:w="1572" w:type="dxa"/>
            <w:vMerge/>
            <w:tcBorders>
              <w:top w:val="nil"/>
            </w:tcBorders>
          </w:tcPr>
          <w:p>
            <w:pPr>
              <w:rPr>
                <w:sz w:val="2"/>
                <w:szCs w:val="2"/>
              </w:rPr>
            </w:pPr>
          </w:p>
        </w:tc>
        <w:tc>
          <w:tcPr>
            <w:tcW w:w="1127" w:type="dxa"/>
            <w:tcBorders>
              <w:right w:val="nil"/>
            </w:tcBorders>
          </w:tcPr>
          <w:p>
            <w:pPr>
              <w:pStyle w:val="TableParagraph"/>
              <w:spacing w:before="13"/>
              <w:ind w:left="14"/>
              <w:rPr>
                <w:b/>
                <w:sz w:val="24"/>
              </w:rPr>
            </w:pPr>
            <w:r>
              <w:rPr>
                <w:b/>
                <w:sz w:val="24"/>
              </w:rPr>
              <w:t>NT.1.3</w:t>
            </w:r>
          </w:p>
        </w:tc>
        <w:tc>
          <w:tcPr>
            <w:tcW w:w="7065" w:type="dxa"/>
            <w:tcBorders>
              <w:left w:val="nil"/>
            </w:tcBorders>
          </w:tcPr>
          <w:p>
            <w:pPr>
              <w:pStyle w:val="TableParagraph"/>
              <w:spacing w:before="8"/>
              <w:ind w:left="423" w:right="65"/>
              <w:rPr>
                <w:sz w:val="24"/>
              </w:rPr>
            </w:pPr>
            <w:r>
              <w:rPr>
                <w:sz w:val="24"/>
              </w:rPr>
              <w:t>Create a comparative analysis of New Testament cultures, including Roman, Greek, and Hebrew.</w:t>
            </w:r>
          </w:p>
        </w:tc>
      </w:tr>
      <w:tr>
        <w:trPr>
          <w:trHeight w:val="1408" w:hRule="atLeast"/>
        </w:trPr>
        <w:tc>
          <w:tcPr>
            <w:tcW w:w="1572" w:type="dxa"/>
            <w:vMerge/>
            <w:tcBorders>
              <w:top w:val="nil"/>
            </w:tcBorders>
          </w:tcPr>
          <w:p>
            <w:pPr>
              <w:rPr>
                <w:sz w:val="2"/>
                <w:szCs w:val="2"/>
              </w:rPr>
            </w:pPr>
          </w:p>
        </w:tc>
        <w:tc>
          <w:tcPr>
            <w:tcW w:w="1127" w:type="dxa"/>
            <w:tcBorders>
              <w:right w:val="nil"/>
            </w:tcBorders>
          </w:tcPr>
          <w:p>
            <w:pPr>
              <w:pStyle w:val="TableParagraph"/>
              <w:spacing w:before="13"/>
              <w:ind w:left="14"/>
              <w:rPr>
                <w:b/>
                <w:sz w:val="24"/>
              </w:rPr>
            </w:pPr>
            <w:r>
              <w:rPr>
                <w:b/>
                <w:sz w:val="24"/>
              </w:rPr>
              <w:t>NT.1.4</w:t>
            </w:r>
          </w:p>
        </w:tc>
        <w:tc>
          <w:tcPr>
            <w:tcW w:w="7065" w:type="dxa"/>
            <w:tcBorders>
              <w:left w:val="nil"/>
            </w:tcBorders>
          </w:tcPr>
          <w:p>
            <w:pPr>
              <w:pStyle w:val="TableParagraph"/>
              <w:spacing w:before="8"/>
              <w:ind w:left="423" w:right="445"/>
              <w:rPr>
                <w:sz w:val="24"/>
              </w:rPr>
            </w:pPr>
            <w:r>
              <w:rPr>
                <w:sz w:val="24"/>
              </w:rPr>
              <w:t>Create a narrative analyzing the rise and growth of Christianity including patterns of expansion across continents, the effects of diffusion on religious beliefs and traditions, and the influence of Christianity on culture and politics.</w:t>
            </w:r>
          </w:p>
        </w:tc>
      </w:tr>
      <w:tr>
        <w:trPr>
          <w:trHeight w:val="1410" w:hRule="atLeast"/>
        </w:trPr>
        <w:tc>
          <w:tcPr>
            <w:tcW w:w="1572" w:type="dxa"/>
            <w:vMerge/>
            <w:tcBorders>
              <w:top w:val="nil"/>
            </w:tcBorders>
          </w:tcPr>
          <w:p>
            <w:pPr>
              <w:rPr>
                <w:sz w:val="2"/>
                <w:szCs w:val="2"/>
              </w:rPr>
            </w:pPr>
          </w:p>
        </w:tc>
        <w:tc>
          <w:tcPr>
            <w:tcW w:w="1127" w:type="dxa"/>
            <w:tcBorders>
              <w:right w:val="nil"/>
            </w:tcBorders>
          </w:tcPr>
          <w:p>
            <w:pPr>
              <w:pStyle w:val="TableParagraph"/>
              <w:spacing w:before="15"/>
              <w:ind w:left="14"/>
              <w:rPr>
                <w:b/>
                <w:sz w:val="24"/>
              </w:rPr>
            </w:pPr>
            <w:r>
              <w:rPr>
                <w:b/>
                <w:sz w:val="24"/>
              </w:rPr>
              <w:t>NT.1.5</w:t>
            </w:r>
          </w:p>
        </w:tc>
        <w:tc>
          <w:tcPr>
            <w:tcW w:w="7065" w:type="dxa"/>
            <w:tcBorders>
              <w:left w:val="nil"/>
            </w:tcBorders>
          </w:tcPr>
          <w:p>
            <w:pPr>
              <w:pStyle w:val="TableParagraph"/>
              <w:spacing w:before="11"/>
              <w:ind w:left="423" w:right="275"/>
              <w:jc w:val="both"/>
              <w:rPr>
                <w:sz w:val="24"/>
              </w:rPr>
            </w:pPr>
            <w:r>
              <w:rPr>
                <w:sz w:val="24"/>
              </w:rPr>
              <w:t>Identify, source, and utilize different forms of evidence (including primary and secondary sources) to investigate and explain biblical traditions and their influences on contemporary cultures including customs, government, history, law, morals, and values.</w:t>
            </w:r>
          </w:p>
        </w:tc>
      </w:tr>
      <w:tr>
        <w:trPr>
          <w:trHeight w:val="580" w:hRule="atLeast"/>
        </w:trPr>
        <w:tc>
          <w:tcPr>
            <w:tcW w:w="1572" w:type="dxa"/>
            <w:vMerge w:val="restart"/>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4"/>
              <w:rPr>
                <w:b/>
                <w:sz w:val="36"/>
              </w:rPr>
            </w:pPr>
          </w:p>
          <w:p>
            <w:pPr>
              <w:pStyle w:val="TableParagraph"/>
              <w:ind w:left="254"/>
              <w:rPr>
                <w:b/>
                <w:sz w:val="24"/>
              </w:rPr>
            </w:pPr>
            <w:r>
              <w:rPr>
                <w:b/>
                <w:sz w:val="24"/>
              </w:rPr>
              <w:t>Literature</w:t>
            </w:r>
          </w:p>
        </w:tc>
        <w:tc>
          <w:tcPr>
            <w:tcW w:w="8192" w:type="dxa"/>
            <w:gridSpan w:val="2"/>
          </w:tcPr>
          <w:p>
            <w:pPr>
              <w:pStyle w:val="TableParagraph"/>
              <w:spacing w:line="270" w:lineRule="atLeast" w:before="8"/>
              <w:ind w:left="14" w:right="23"/>
              <w:rPr>
                <w:sz w:val="24"/>
              </w:rPr>
            </w:pPr>
            <w:r>
              <w:rPr>
                <w:b/>
                <w:sz w:val="24"/>
              </w:rPr>
              <w:t>Standard 2: </w:t>
            </w:r>
            <w:r>
              <w:rPr>
                <w:sz w:val="24"/>
              </w:rPr>
              <w:t>Demonstrate an understanding of the characters, narratives, poetry, and stories in the New Testament, and explain how they are used in literature.</w:t>
            </w:r>
          </w:p>
        </w:tc>
      </w:tr>
      <w:tr>
        <w:trPr>
          <w:trHeight w:val="858" w:hRule="atLeast"/>
        </w:trPr>
        <w:tc>
          <w:tcPr>
            <w:tcW w:w="1572" w:type="dxa"/>
            <w:vMerge/>
            <w:tcBorders>
              <w:top w:val="nil"/>
            </w:tcBorders>
          </w:tcPr>
          <w:p>
            <w:pPr>
              <w:rPr>
                <w:sz w:val="2"/>
                <w:szCs w:val="2"/>
              </w:rPr>
            </w:pPr>
          </w:p>
        </w:tc>
        <w:tc>
          <w:tcPr>
            <w:tcW w:w="8192" w:type="dxa"/>
            <w:gridSpan w:val="2"/>
          </w:tcPr>
          <w:p>
            <w:pPr>
              <w:pStyle w:val="TableParagraph"/>
              <w:spacing w:line="270" w:lineRule="atLeast" w:before="11"/>
              <w:ind w:left="14" w:right="-5"/>
              <w:rPr>
                <w:sz w:val="24"/>
              </w:rPr>
            </w:pPr>
            <w:r>
              <w:rPr>
                <w:b/>
                <w:sz w:val="24"/>
              </w:rPr>
              <w:t>Enduring Understanding: </w:t>
            </w:r>
            <w:r>
              <w:rPr>
                <w:sz w:val="24"/>
              </w:rPr>
              <w:t>Various authors created a collection of books commonly known as the New Testament. The New Testament has diverse artistry, content, and form encouraging literary analysis.</w:t>
            </w:r>
          </w:p>
        </w:tc>
      </w:tr>
      <w:tr>
        <w:trPr>
          <w:trHeight w:val="309" w:hRule="atLeast"/>
        </w:trPr>
        <w:tc>
          <w:tcPr>
            <w:tcW w:w="1572" w:type="dxa"/>
            <w:vMerge/>
            <w:tcBorders>
              <w:top w:val="nil"/>
            </w:tcBorders>
          </w:tcPr>
          <w:p>
            <w:pPr>
              <w:rPr>
                <w:sz w:val="2"/>
                <w:szCs w:val="2"/>
              </w:rPr>
            </w:pPr>
          </w:p>
        </w:tc>
        <w:tc>
          <w:tcPr>
            <w:tcW w:w="8192" w:type="dxa"/>
            <w:gridSpan w:val="2"/>
          </w:tcPr>
          <w:p>
            <w:pPr>
              <w:pStyle w:val="TableParagraph"/>
              <w:spacing w:before="13"/>
              <w:ind w:left="14"/>
              <w:rPr>
                <w:b/>
                <w:sz w:val="24"/>
              </w:rPr>
            </w:pPr>
            <w:r>
              <w:rPr>
                <w:b/>
                <w:sz w:val="24"/>
              </w:rPr>
              <w:t>The student will:</w:t>
            </w:r>
          </w:p>
        </w:tc>
      </w:tr>
      <w:tr>
        <w:trPr>
          <w:trHeight w:val="858" w:hRule="atLeast"/>
        </w:trPr>
        <w:tc>
          <w:tcPr>
            <w:tcW w:w="1572" w:type="dxa"/>
            <w:vMerge/>
            <w:tcBorders>
              <w:top w:val="nil"/>
            </w:tcBorders>
          </w:tcPr>
          <w:p>
            <w:pPr>
              <w:rPr>
                <w:sz w:val="2"/>
                <w:szCs w:val="2"/>
              </w:rPr>
            </w:pPr>
          </w:p>
        </w:tc>
        <w:tc>
          <w:tcPr>
            <w:tcW w:w="1127" w:type="dxa"/>
            <w:tcBorders>
              <w:right w:val="nil"/>
            </w:tcBorders>
          </w:tcPr>
          <w:p>
            <w:pPr>
              <w:pStyle w:val="TableParagraph"/>
              <w:spacing w:before="15"/>
              <w:ind w:left="14"/>
              <w:rPr>
                <w:b/>
                <w:sz w:val="24"/>
              </w:rPr>
            </w:pPr>
            <w:r>
              <w:rPr>
                <w:b/>
                <w:sz w:val="24"/>
              </w:rPr>
              <w:t>NT.2.1</w:t>
            </w:r>
          </w:p>
        </w:tc>
        <w:tc>
          <w:tcPr>
            <w:tcW w:w="7065" w:type="dxa"/>
            <w:tcBorders>
              <w:left w:val="nil"/>
            </w:tcBorders>
          </w:tcPr>
          <w:p>
            <w:pPr>
              <w:pStyle w:val="TableParagraph"/>
              <w:spacing w:before="11"/>
              <w:ind w:left="423" w:right="392"/>
              <w:rPr>
                <w:sz w:val="24"/>
              </w:rPr>
            </w:pPr>
            <w:r>
              <w:rPr>
                <w:sz w:val="24"/>
              </w:rPr>
              <w:t>Analyze the influence of biblical texts on the development of the English language.</w:t>
            </w:r>
          </w:p>
        </w:tc>
      </w:tr>
      <w:tr>
        <w:trPr>
          <w:trHeight w:val="858" w:hRule="atLeast"/>
        </w:trPr>
        <w:tc>
          <w:tcPr>
            <w:tcW w:w="1572" w:type="dxa"/>
            <w:vMerge/>
            <w:tcBorders>
              <w:top w:val="nil"/>
            </w:tcBorders>
          </w:tcPr>
          <w:p>
            <w:pPr>
              <w:rPr>
                <w:sz w:val="2"/>
                <w:szCs w:val="2"/>
              </w:rPr>
            </w:pPr>
          </w:p>
        </w:tc>
        <w:tc>
          <w:tcPr>
            <w:tcW w:w="1127" w:type="dxa"/>
            <w:tcBorders>
              <w:right w:val="nil"/>
            </w:tcBorders>
          </w:tcPr>
          <w:p>
            <w:pPr>
              <w:pStyle w:val="TableParagraph"/>
              <w:spacing w:before="13"/>
              <w:ind w:left="14"/>
              <w:rPr>
                <w:b/>
                <w:sz w:val="24"/>
              </w:rPr>
            </w:pPr>
            <w:r>
              <w:rPr>
                <w:b/>
                <w:sz w:val="24"/>
              </w:rPr>
              <w:t>NT.2.2</w:t>
            </w:r>
          </w:p>
        </w:tc>
        <w:tc>
          <w:tcPr>
            <w:tcW w:w="7065" w:type="dxa"/>
            <w:tcBorders>
              <w:left w:val="nil"/>
            </w:tcBorders>
          </w:tcPr>
          <w:p>
            <w:pPr>
              <w:pStyle w:val="TableParagraph"/>
              <w:spacing w:before="8"/>
              <w:ind w:left="423" w:right="185"/>
              <w:rPr>
                <w:sz w:val="24"/>
              </w:rPr>
            </w:pPr>
            <w:r>
              <w:rPr>
                <w:sz w:val="24"/>
              </w:rPr>
              <w:t>Analyze and critique how the author uses structures such as letters, poems, songs, and speeches in biblical texts to shape meaning and impact the reader.</w:t>
            </w:r>
          </w:p>
        </w:tc>
      </w:tr>
    </w:tbl>
    <w:p>
      <w:pPr>
        <w:spacing w:after="0"/>
        <w:rPr>
          <w:sz w:val="24"/>
        </w:rPr>
        <w:sectPr>
          <w:pgSz w:w="12240" w:h="15840"/>
          <w:pgMar w:header="0" w:footer="944" w:top="1380" w:bottom="1140" w:left="1060" w:right="740"/>
        </w:sect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122"/>
        <w:gridCol w:w="7064"/>
      </w:tblGrid>
      <w:tr>
        <w:trPr>
          <w:trHeight w:val="309" w:hRule="atLeast"/>
        </w:trPr>
        <w:tc>
          <w:tcPr>
            <w:tcW w:w="1577" w:type="dxa"/>
          </w:tcPr>
          <w:p>
            <w:pPr>
              <w:pStyle w:val="TableParagraph"/>
              <w:spacing w:before="13"/>
              <w:ind w:left="74"/>
              <w:rPr>
                <w:b/>
                <w:sz w:val="24"/>
              </w:rPr>
            </w:pPr>
            <w:r>
              <w:rPr>
                <w:b/>
                <w:sz w:val="24"/>
              </w:rPr>
              <w:t>Key Concepts</w:t>
            </w:r>
          </w:p>
        </w:tc>
        <w:tc>
          <w:tcPr>
            <w:tcW w:w="8186" w:type="dxa"/>
            <w:gridSpan w:val="2"/>
          </w:tcPr>
          <w:p>
            <w:pPr>
              <w:pStyle w:val="TableParagraph"/>
              <w:spacing w:line="273" w:lineRule="exact" w:before="15"/>
              <w:ind w:left="3539" w:right="3536"/>
              <w:jc w:val="center"/>
              <w:rPr>
                <w:b/>
                <w:sz w:val="24"/>
              </w:rPr>
            </w:pPr>
            <w:r>
              <w:rPr>
                <w:b/>
                <w:sz w:val="24"/>
              </w:rPr>
              <w:t>Standards</w:t>
            </w:r>
          </w:p>
        </w:tc>
      </w:tr>
      <w:tr>
        <w:trPr>
          <w:trHeight w:val="1134" w:hRule="atLeast"/>
        </w:trPr>
        <w:tc>
          <w:tcPr>
            <w:tcW w:w="1577" w:type="dxa"/>
            <w:vMerge w:val="restart"/>
          </w:tcPr>
          <w:p>
            <w:pPr>
              <w:pStyle w:val="TableParagraph"/>
              <w:rPr>
                <w:sz w:val="22"/>
              </w:rPr>
            </w:pPr>
          </w:p>
        </w:tc>
        <w:tc>
          <w:tcPr>
            <w:tcW w:w="1122" w:type="dxa"/>
            <w:tcBorders>
              <w:right w:val="nil"/>
            </w:tcBorders>
          </w:tcPr>
          <w:p>
            <w:pPr>
              <w:pStyle w:val="TableParagraph"/>
              <w:spacing w:before="15"/>
              <w:ind w:left="9"/>
              <w:rPr>
                <w:b/>
                <w:sz w:val="24"/>
              </w:rPr>
            </w:pPr>
            <w:r>
              <w:rPr>
                <w:b/>
                <w:sz w:val="24"/>
              </w:rPr>
              <w:t>NT.2.3</w:t>
            </w:r>
          </w:p>
        </w:tc>
        <w:tc>
          <w:tcPr>
            <w:tcW w:w="7064" w:type="dxa"/>
            <w:tcBorders>
              <w:left w:val="nil"/>
            </w:tcBorders>
          </w:tcPr>
          <w:p>
            <w:pPr>
              <w:pStyle w:val="TableParagraph"/>
              <w:spacing w:before="11"/>
              <w:ind w:left="423" w:right="11"/>
              <w:rPr>
                <w:sz w:val="24"/>
              </w:rPr>
            </w:pPr>
            <w:r>
              <w:rPr>
                <w:sz w:val="24"/>
              </w:rPr>
              <w:t>Analyze and provide evidence of how the author’s choice of point of view, perspective, and purpose shape content, meaning, and style within the New Testament.</w:t>
            </w:r>
          </w:p>
        </w:tc>
      </w:tr>
      <w:tr>
        <w:trPr>
          <w:trHeight w:val="858" w:hRule="atLeast"/>
        </w:trPr>
        <w:tc>
          <w:tcPr>
            <w:tcW w:w="1577" w:type="dxa"/>
            <w:vMerge/>
            <w:tcBorders>
              <w:top w:val="nil"/>
            </w:tcBorders>
          </w:tcPr>
          <w:p>
            <w:pPr>
              <w:rPr>
                <w:sz w:val="2"/>
                <w:szCs w:val="2"/>
              </w:rPr>
            </w:pPr>
          </w:p>
        </w:tc>
        <w:tc>
          <w:tcPr>
            <w:tcW w:w="1122" w:type="dxa"/>
            <w:tcBorders>
              <w:right w:val="nil"/>
            </w:tcBorders>
          </w:tcPr>
          <w:p>
            <w:pPr>
              <w:pStyle w:val="TableParagraph"/>
              <w:spacing w:before="13"/>
              <w:ind w:left="9"/>
              <w:rPr>
                <w:b/>
                <w:sz w:val="24"/>
              </w:rPr>
            </w:pPr>
            <w:r>
              <w:rPr>
                <w:b/>
                <w:sz w:val="24"/>
              </w:rPr>
              <w:t>NT.2.4</w:t>
            </w:r>
          </w:p>
        </w:tc>
        <w:tc>
          <w:tcPr>
            <w:tcW w:w="7064" w:type="dxa"/>
            <w:tcBorders>
              <w:left w:val="nil"/>
            </w:tcBorders>
          </w:tcPr>
          <w:p>
            <w:pPr>
              <w:pStyle w:val="TableParagraph"/>
              <w:spacing w:before="8"/>
              <w:ind w:left="423" w:right="224"/>
              <w:rPr>
                <w:sz w:val="24"/>
              </w:rPr>
            </w:pPr>
            <w:r>
              <w:rPr>
                <w:sz w:val="24"/>
              </w:rPr>
              <w:t>Analyze how complex text structures in biblical texts contribute to the development of plot, setting, or theme.</w:t>
            </w:r>
          </w:p>
        </w:tc>
      </w:tr>
      <w:tr>
        <w:trPr>
          <w:trHeight w:val="1132" w:hRule="atLeast"/>
        </w:trPr>
        <w:tc>
          <w:tcPr>
            <w:tcW w:w="1577" w:type="dxa"/>
            <w:vMerge/>
            <w:tcBorders>
              <w:top w:val="nil"/>
            </w:tcBorders>
          </w:tcPr>
          <w:p>
            <w:pPr>
              <w:rPr>
                <w:sz w:val="2"/>
                <w:szCs w:val="2"/>
              </w:rPr>
            </w:pPr>
          </w:p>
        </w:tc>
        <w:tc>
          <w:tcPr>
            <w:tcW w:w="1122" w:type="dxa"/>
            <w:tcBorders>
              <w:right w:val="nil"/>
            </w:tcBorders>
          </w:tcPr>
          <w:p>
            <w:pPr>
              <w:pStyle w:val="TableParagraph"/>
              <w:spacing w:before="13"/>
              <w:ind w:left="9"/>
              <w:rPr>
                <w:b/>
                <w:sz w:val="24"/>
              </w:rPr>
            </w:pPr>
            <w:r>
              <w:rPr>
                <w:b/>
                <w:sz w:val="24"/>
              </w:rPr>
              <w:t>NT.2.5</w:t>
            </w:r>
          </w:p>
        </w:tc>
        <w:tc>
          <w:tcPr>
            <w:tcW w:w="7064" w:type="dxa"/>
            <w:tcBorders>
              <w:left w:val="nil"/>
            </w:tcBorders>
          </w:tcPr>
          <w:p>
            <w:pPr>
              <w:pStyle w:val="TableParagraph"/>
              <w:spacing w:before="8"/>
              <w:ind w:left="423" w:right="78"/>
              <w:rPr>
                <w:sz w:val="24"/>
              </w:rPr>
            </w:pPr>
            <w:r>
              <w:rPr>
                <w:sz w:val="24"/>
              </w:rPr>
              <w:t>Analyze a complex set of ideas or sequence of events, and explain how specific characters, events, or ideas develop and interact within biblical text.</w:t>
            </w:r>
          </w:p>
        </w:tc>
      </w:tr>
      <w:tr>
        <w:trPr>
          <w:trHeight w:val="858" w:hRule="atLeast"/>
        </w:trPr>
        <w:tc>
          <w:tcPr>
            <w:tcW w:w="1577" w:type="dxa"/>
            <w:vMerge/>
            <w:tcBorders>
              <w:top w:val="nil"/>
            </w:tcBorders>
          </w:tcPr>
          <w:p>
            <w:pPr>
              <w:rPr>
                <w:sz w:val="2"/>
                <w:szCs w:val="2"/>
              </w:rPr>
            </w:pPr>
          </w:p>
        </w:tc>
        <w:tc>
          <w:tcPr>
            <w:tcW w:w="1122" w:type="dxa"/>
            <w:tcBorders>
              <w:right w:val="nil"/>
            </w:tcBorders>
          </w:tcPr>
          <w:p>
            <w:pPr>
              <w:pStyle w:val="TableParagraph"/>
              <w:spacing w:before="15"/>
              <w:ind w:left="9"/>
              <w:rPr>
                <w:b/>
                <w:sz w:val="24"/>
              </w:rPr>
            </w:pPr>
            <w:r>
              <w:rPr>
                <w:b/>
                <w:sz w:val="24"/>
              </w:rPr>
              <w:t>NT.2.6</w:t>
            </w:r>
          </w:p>
        </w:tc>
        <w:tc>
          <w:tcPr>
            <w:tcW w:w="7064" w:type="dxa"/>
            <w:tcBorders>
              <w:left w:val="nil"/>
            </w:tcBorders>
          </w:tcPr>
          <w:p>
            <w:pPr>
              <w:pStyle w:val="TableParagraph"/>
              <w:spacing w:before="11"/>
              <w:ind w:left="423" w:right="1024"/>
              <w:rPr>
                <w:sz w:val="24"/>
              </w:rPr>
            </w:pPr>
            <w:r>
              <w:rPr>
                <w:sz w:val="24"/>
              </w:rPr>
              <w:t>Explain the influence of the New Testament in classic and contemporary drama, poetry, prose, and other media.</w:t>
            </w:r>
          </w:p>
        </w:tc>
      </w:tr>
      <w:tr>
        <w:trPr>
          <w:trHeight w:val="582" w:hRule="atLeast"/>
        </w:trPr>
        <w:tc>
          <w:tcPr>
            <w:tcW w:w="1577" w:type="dxa"/>
            <w:vMerge w:val="restart"/>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05"/>
              <w:ind w:left="206" w:right="205"/>
              <w:jc w:val="center"/>
              <w:rPr>
                <w:b/>
                <w:sz w:val="24"/>
              </w:rPr>
            </w:pPr>
            <w:r>
              <w:rPr>
                <w:b/>
                <w:sz w:val="24"/>
              </w:rPr>
              <w:t>Arts</w:t>
            </w:r>
          </w:p>
        </w:tc>
        <w:tc>
          <w:tcPr>
            <w:tcW w:w="8186" w:type="dxa"/>
            <w:gridSpan w:val="2"/>
          </w:tcPr>
          <w:p>
            <w:pPr>
              <w:pStyle w:val="TableParagraph"/>
              <w:spacing w:before="8"/>
              <w:ind w:left="9" w:right="182"/>
              <w:rPr>
                <w:sz w:val="24"/>
              </w:rPr>
            </w:pPr>
            <w:r>
              <w:rPr>
                <w:b/>
                <w:sz w:val="24"/>
              </w:rPr>
              <w:t>Standard 3: </w:t>
            </w:r>
            <w:r>
              <w:rPr>
                <w:sz w:val="24"/>
              </w:rPr>
              <w:t>Demonstrate an understanding of the influence of the New Testament on the visual and performing arts.</w:t>
            </w:r>
          </w:p>
        </w:tc>
      </w:tr>
      <w:tr>
        <w:trPr>
          <w:trHeight w:val="856" w:hRule="atLeast"/>
        </w:trPr>
        <w:tc>
          <w:tcPr>
            <w:tcW w:w="1577" w:type="dxa"/>
            <w:vMerge/>
            <w:tcBorders>
              <w:top w:val="nil"/>
            </w:tcBorders>
          </w:tcPr>
          <w:p>
            <w:pPr>
              <w:rPr>
                <w:sz w:val="2"/>
                <w:szCs w:val="2"/>
              </w:rPr>
            </w:pPr>
          </w:p>
        </w:tc>
        <w:tc>
          <w:tcPr>
            <w:tcW w:w="8186" w:type="dxa"/>
            <w:gridSpan w:val="2"/>
          </w:tcPr>
          <w:p>
            <w:pPr>
              <w:pStyle w:val="TableParagraph"/>
              <w:spacing w:line="270" w:lineRule="atLeast" w:before="8"/>
              <w:ind w:left="9" w:right="88"/>
              <w:rPr>
                <w:sz w:val="24"/>
              </w:rPr>
            </w:pPr>
            <w:r>
              <w:rPr>
                <w:b/>
                <w:sz w:val="24"/>
              </w:rPr>
              <w:t>Enduring Understanding: </w:t>
            </w:r>
            <w:r>
              <w:rPr>
                <w:sz w:val="24"/>
              </w:rPr>
              <w:t>Artists create works of art for historically significant purposes. Works of art help us develop ideas and understandings of culture, history, and society through interactions with and analysis of art forms.</w:t>
            </w:r>
          </w:p>
        </w:tc>
      </w:tr>
      <w:tr>
        <w:trPr>
          <w:trHeight w:val="309" w:hRule="atLeast"/>
        </w:trPr>
        <w:tc>
          <w:tcPr>
            <w:tcW w:w="1577" w:type="dxa"/>
            <w:vMerge/>
            <w:tcBorders>
              <w:top w:val="nil"/>
            </w:tcBorders>
          </w:tcPr>
          <w:p>
            <w:pPr>
              <w:rPr>
                <w:sz w:val="2"/>
                <w:szCs w:val="2"/>
              </w:rPr>
            </w:pPr>
          </w:p>
        </w:tc>
        <w:tc>
          <w:tcPr>
            <w:tcW w:w="8186" w:type="dxa"/>
            <w:gridSpan w:val="2"/>
          </w:tcPr>
          <w:p>
            <w:pPr>
              <w:pStyle w:val="TableParagraph"/>
              <w:spacing w:line="273" w:lineRule="exact" w:before="15"/>
              <w:ind w:left="9"/>
              <w:rPr>
                <w:b/>
                <w:sz w:val="24"/>
              </w:rPr>
            </w:pPr>
            <w:r>
              <w:rPr>
                <w:b/>
                <w:sz w:val="24"/>
              </w:rPr>
              <w:t>The student will:</w:t>
            </w:r>
          </w:p>
        </w:tc>
      </w:tr>
      <w:tr>
        <w:trPr>
          <w:trHeight w:val="1134" w:hRule="atLeast"/>
        </w:trPr>
        <w:tc>
          <w:tcPr>
            <w:tcW w:w="1577" w:type="dxa"/>
            <w:vMerge/>
            <w:tcBorders>
              <w:top w:val="nil"/>
            </w:tcBorders>
          </w:tcPr>
          <w:p>
            <w:pPr>
              <w:rPr>
                <w:sz w:val="2"/>
                <w:szCs w:val="2"/>
              </w:rPr>
            </w:pPr>
          </w:p>
        </w:tc>
        <w:tc>
          <w:tcPr>
            <w:tcW w:w="1122" w:type="dxa"/>
            <w:tcBorders>
              <w:right w:val="nil"/>
            </w:tcBorders>
          </w:tcPr>
          <w:p>
            <w:pPr>
              <w:pStyle w:val="TableParagraph"/>
              <w:spacing w:before="15"/>
              <w:ind w:left="9"/>
              <w:rPr>
                <w:b/>
                <w:sz w:val="24"/>
              </w:rPr>
            </w:pPr>
            <w:r>
              <w:rPr>
                <w:b/>
                <w:sz w:val="24"/>
              </w:rPr>
              <w:t>NT.3.1</w:t>
            </w:r>
          </w:p>
        </w:tc>
        <w:tc>
          <w:tcPr>
            <w:tcW w:w="7064" w:type="dxa"/>
            <w:tcBorders>
              <w:left w:val="nil"/>
            </w:tcBorders>
          </w:tcPr>
          <w:p>
            <w:pPr>
              <w:pStyle w:val="TableParagraph"/>
              <w:spacing w:before="11"/>
              <w:ind w:left="423" w:right="543"/>
              <w:jc w:val="both"/>
              <w:rPr>
                <w:sz w:val="24"/>
              </w:rPr>
            </w:pPr>
            <w:r>
              <w:rPr>
                <w:sz w:val="24"/>
              </w:rPr>
              <w:t>Analyze the artistic presentation of the New Testament through creative dance, music, theatre, the visual arts, and writing from various cultural and historical perspectives.</w:t>
            </w:r>
          </w:p>
        </w:tc>
      </w:tr>
      <w:tr>
        <w:trPr>
          <w:trHeight w:val="1134" w:hRule="atLeast"/>
        </w:trPr>
        <w:tc>
          <w:tcPr>
            <w:tcW w:w="1577" w:type="dxa"/>
            <w:vMerge/>
            <w:tcBorders>
              <w:top w:val="nil"/>
            </w:tcBorders>
          </w:tcPr>
          <w:p>
            <w:pPr>
              <w:rPr>
                <w:sz w:val="2"/>
                <w:szCs w:val="2"/>
              </w:rPr>
            </w:pPr>
          </w:p>
        </w:tc>
        <w:tc>
          <w:tcPr>
            <w:tcW w:w="1122" w:type="dxa"/>
            <w:tcBorders>
              <w:right w:val="nil"/>
            </w:tcBorders>
          </w:tcPr>
          <w:p>
            <w:pPr>
              <w:pStyle w:val="TableParagraph"/>
              <w:spacing w:before="15"/>
              <w:ind w:left="9"/>
              <w:rPr>
                <w:b/>
                <w:sz w:val="24"/>
              </w:rPr>
            </w:pPr>
            <w:r>
              <w:rPr>
                <w:b/>
                <w:sz w:val="24"/>
              </w:rPr>
              <w:t>NT.3.2</w:t>
            </w:r>
          </w:p>
        </w:tc>
        <w:tc>
          <w:tcPr>
            <w:tcW w:w="7064" w:type="dxa"/>
            <w:tcBorders>
              <w:left w:val="nil"/>
            </w:tcBorders>
          </w:tcPr>
          <w:p>
            <w:pPr>
              <w:pStyle w:val="TableParagraph"/>
              <w:spacing w:before="11"/>
              <w:ind w:left="423" w:right="378"/>
              <w:rPr>
                <w:sz w:val="24"/>
              </w:rPr>
            </w:pPr>
            <w:r>
              <w:rPr>
                <w:sz w:val="24"/>
              </w:rPr>
              <w:t>Interpret ideas, subject matter, symbols, and themes found in creative dance, music theater, the visual arts, and writing derived from the New Testament.</w:t>
            </w:r>
          </w:p>
        </w:tc>
      </w:tr>
      <w:tr>
        <w:trPr>
          <w:trHeight w:val="1132" w:hRule="atLeast"/>
        </w:trPr>
        <w:tc>
          <w:tcPr>
            <w:tcW w:w="1577" w:type="dxa"/>
            <w:vMerge/>
            <w:tcBorders>
              <w:top w:val="nil"/>
            </w:tcBorders>
          </w:tcPr>
          <w:p>
            <w:pPr>
              <w:rPr>
                <w:sz w:val="2"/>
                <w:szCs w:val="2"/>
              </w:rPr>
            </w:pPr>
          </w:p>
        </w:tc>
        <w:tc>
          <w:tcPr>
            <w:tcW w:w="1122" w:type="dxa"/>
            <w:tcBorders>
              <w:right w:val="nil"/>
            </w:tcBorders>
          </w:tcPr>
          <w:p>
            <w:pPr>
              <w:pStyle w:val="TableParagraph"/>
              <w:spacing w:before="13"/>
              <w:ind w:left="9"/>
              <w:rPr>
                <w:b/>
                <w:sz w:val="24"/>
              </w:rPr>
            </w:pPr>
            <w:r>
              <w:rPr>
                <w:b/>
                <w:sz w:val="24"/>
              </w:rPr>
              <w:t>NT.3.3</w:t>
            </w:r>
          </w:p>
        </w:tc>
        <w:tc>
          <w:tcPr>
            <w:tcW w:w="7064" w:type="dxa"/>
            <w:tcBorders>
              <w:left w:val="nil"/>
            </w:tcBorders>
          </w:tcPr>
          <w:p>
            <w:pPr>
              <w:pStyle w:val="TableParagraph"/>
              <w:spacing w:before="8"/>
              <w:ind w:left="423" w:right="364"/>
              <w:rPr>
                <w:sz w:val="24"/>
              </w:rPr>
            </w:pPr>
            <w:r>
              <w:rPr>
                <w:sz w:val="24"/>
              </w:rPr>
              <w:t>Explain the design, function, and significance of architecture and religious artifacts found in places of worship such as cathedrals, churches, synagogues, tabernacles, and temples.</w:t>
            </w:r>
          </w:p>
        </w:tc>
      </w:tr>
      <w:tr>
        <w:trPr>
          <w:trHeight w:val="858" w:hRule="atLeast"/>
        </w:trPr>
        <w:tc>
          <w:tcPr>
            <w:tcW w:w="1577" w:type="dxa"/>
            <w:vMerge/>
            <w:tcBorders>
              <w:top w:val="nil"/>
            </w:tcBorders>
          </w:tcPr>
          <w:p>
            <w:pPr>
              <w:rPr>
                <w:sz w:val="2"/>
                <w:szCs w:val="2"/>
              </w:rPr>
            </w:pPr>
          </w:p>
        </w:tc>
        <w:tc>
          <w:tcPr>
            <w:tcW w:w="1122" w:type="dxa"/>
            <w:tcBorders>
              <w:right w:val="nil"/>
            </w:tcBorders>
          </w:tcPr>
          <w:p>
            <w:pPr>
              <w:pStyle w:val="TableParagraph"/>
              <w:spacing w:before="15"/>
              <w:ind w:left="9"/>
              <w:rPr>
                <w:b/>
                <w:sz w:val="24"/>
              </w:rPr>
            </w:pPr>
            <w:r>
              <w:rPr>
                <w:b/>
                <w:sz w:val="24"/>
              </w:rPr>
              <w:t>NT.3.4</w:t>
            </w:r>
          </w:p>
        </w:tc>
        <w:tc>
          <w:tcPr>
            <w:tcW w:w="7064" w:type="dxa"/>
            <w:tcBorders>
              <w:left w:val="nil"/>
            </w:tcBorders>
          </w:tcPr>
          <w:p>
            <w:pPr>
              <w:pStyle w:val="TableParagraph"/>
              <w:spacing w:before="11"/>
              <w:ind w:left="423" w:right="51"/>
              <w:rPr>
                <w:sz w:val="24"/>
              </w:rPr>
            </w:pPr>
            <w:r>
              <w:rPr>
                <w:sz w:val="24"/>
              </w:rPr>
              <w:t>Create a response to biblical texts through a variety of methods such as creative dance, music, theatre, the visual arts, and writing.</w:t>
            </w:r>
          </w:p>
        </w:tc>
      </w:tr>
    </w:tbl>
    <w:p>
      <w:pPr>
        <w:spacing w:after="0"/>
        <w:rPr>
          <w:sz w:val="24"/>
        </w:rPr>
        <w:sectPr>
          <w:pgSz w:w="12240" w:h="15840"/>
          <w:pgMar w:header="0" w:footer="944" w:top="1440" w:bottom="1140" w:left="1060" w:right="740"/>
        </w:sectPr>
      </w:pPr>
    </w:p>
    <w:p>
      <w:pPr>
        <w:pStyle w:val="Heading2"/>
      </w:pPr>
      <w:bookmarkStart w:name="_TOC_250002" w:id="107"/>
      <w:bookmarkStart w:name="References" w:id="108"/>
      <w:r>
        <w:rPr>
          <w:b w:val="0"/>
        </w:rPr>
      </w:r>
      <w:bookmarkEnd w:id="107"/>
      <w:r>
        <w:rPr/>
        <w:t>References</w:t>
      </w:r>
    </w:p>
    <w:p>
      <w:pPr>
        <w:pStyle w:val="BodyText"/>
        <w:spacing w:before="6"/>
        <w:rPr>
          <w:b/>
          <w:sz w:val="23"/>
        </w:rPr>
      </w:pPr>
    </w:p>
    <w:p>
      <w:pPr>
        <w:pStyle w:val="BodyText"/>
        <w:spacing w:before="1"/>
        <w:ind w:left="1100" w:right="788" w:hanging="720"/>
      </w:pPr>
      <w:r>
        <w:rPr/>
        <w:t>Anderson, L. W., &amp; Krathwohl, D. R. (2001). A taxonomy for learning, teaching, and assessing: A revision of Bloom's taxonomy of educational objectives. New York: Longman.</w:t>
      </w:r>
    </w:p>
    <w:p>
      <w:pPr>
        <w:pStyle w:val="BodyText"/>
        <w:spacing w:before="11"/>
        <w:rPr>
          <w:sz w:val="23"/>
        </w:rPr>
      </w:pPr>
    </w:p>
    <w:p>
      <w:pPr>
        <w:pStyle w:val="BodyText"/>
        <w:ind w:left="1100" w:right="1336" w:hanging="720"/>
      </w:pPr>
      <w:r>
        <w:rPr/>
        <w:t>Baldwin, N. (2005). The American revelation: Ten ideals that shaped our country from the Puritans to the cold war. New York, NY: St. Martin’s Press.</w:t>
      </w:r>
    </w:p>
    <w:p>
      <w:pPr>
        <w:pStyle w:val="BodyText"/>
      </w:pPr>
    </w:p>
    <w:p>
      <w:pPr>
        <w:pStyle w:val="BodyText"/>
        <w:ind w:left="1100" w:right="1860" w:hanging="720"/>
      </w:pPr>
      <w:r>
        <w:rPr/>
        <w:t>Blight, D.W., &amp; Downs, J. (Eds.). (2017). Beyond freedom: Disrupting the history of emancipation. Athens, GA: University of Georgia Press.</w:t>
      </w:r>
    </w:p>
    <w:p>
      <w:pPr>
        <w:pStyle w:val="BodyText"/>
      </w:pPr>
    </w:p>
    <w:p>
      <w:pPr>
        <w:pStyle w:val="BodyText"/>
        <w:ind w:left="380"/>
      </w:pPr>
      <w:r>
        <w:rPr/>
        <w:t>Burton, O.V. (2007) The age of Lincoln. New York, NY: Hill and Wang.</w:t>
      </w:r>
    </w:p>
    <w:p>
      <w:pPr>
        <w:pStyle w:val="BodyText"/>
      </w:pPr>
    </w:p>
    <w:p>
      <w:pPr>
        <w:pStyle w:val="BodyText"/>
        <w:ind w:left="1100" w:right="1082" w:hanging="720"/>
      </w:pPr>
      <w:r>
        <w:rPr/>
        <w:t>Calder, L. (2006). Uncoverage: Toward signature pedagogy for the history survey. Journal of American History, 92, 1358-1370.</w:t>
      </w:r>
    </w:p>
    <w:p>
      <w:pPr>
        <w:pStyle w:val="BodyText"/>
      </w:pPr>
    </w:p>
    <w:p>
      <w:pPr>
        <w:pStyle w:val="BodyText"/>
        <w:ind w:left="1100" w:right="1222" w:hanging="720"/>
      </w:pPr>
      <w:r>
        <w:rPr/>
        <w:t>Costello, M. (2014). Teaching the movement 2014: The state of civil rights education in the United States. Montgomery, AL: The Southern Poverty Law Center.</w:t>
      </w:r>
    </w:p>
    <w:p>
      <w:pPr>
        <w:pStyle w:val="BodyText"/>
      </w:pPr>
    </w:p>
    <w:p>
      <w:pPr>
        <w:pStyle w:val="BodyText"/>
        <w:ind w:left="1100" w:right="855" w:hanging="720"/>
      </w:pPr>
      <w:r>
        <w:rPr/>
        <w:t>Costello, M. (2018). Teaching hard history: American slavery. Montgomery, AL: The Southern Poverty Law Center.</w:t>
      </w:r>
    </w:p>
    <w:p>
      <w:pPr>
        <w:pStyle w:val="BodyText"/>
      </w:pPr>
    </w:p>
    <w:p>
      <w:pPr>
        <w:pStyle w:val="BodyText"/>
        <w:spacing w:before="1"/>
        <w:ind w:left="1100" w:right="768" w:hanging="720"/>
      </w:pPr>
      <w:r>
        <w:rPr/>
        <w:t>Crowley, R. M., &amp; King, L. J. (2018). Making inquiry critical: Examining power and inequity in the classroom. Social Education, 82(1), 14-17.</w:t>
      </w:r>
    </w:p>
    <w:p>
      <w:pPr>
        <w:pStyle w:val="BodyText"/>
        <w:spacing w:before="11"/>
        <w:rPr>
          <w:sz w:val="23"/>
        </w:rPr>
      </w:pPr>
    </w:p>
    <w:p>
      <w:pPr>
        <w:pStyle w:val="BodyText"/>
        <w:ind w:left="1100" w:right="1349" w:hanging="720"/>
      </w:pPr>
      <w:r>
        <w:rPr/>
        <w:t>Davidson, J.W. &amp; Lytle, M.H. (2000). After the fact: The art of historical detection, fourth edition. New York, NY: McGraw Hill.</w:t>
      </w:r>
    </w:p>
    <w:p>
      <w:pPr>
        <w:pStyle w:val="BodyText"/>
      </w:pPr>
    </w:p>
    <w:p>
      <w:pPr>
        <w:pStyle w:val="BodyText"/>
        <w:ind w:left="1100" w:right="1065" w:hanging="720"/>
      </w:pPr>
      <w:r>
        <w:rPr/>
        <w:t>Delpit, L. (2006). Other people's children: Cultural conflict in the classroom. New York, NY: The New Press.</w:t>
      </w:r>
    </w:p>
    <w:p>
      <w:pPr>
        <w:pStyle w:val="BodyText"/>
      </w:pPr>
    </w:p>
    <w:p>
      <w:pPr>
        <w:pStyle w:val="BodyText"/>
        <w:ind w:left="1100" w:right="802" w:hanging="720"/>
      </w:pPr>
      <w:r>
        <w:rPr/>
        <w:t>Diamond, J. (2005). Guns, germs, and steel: The fate of human societies. New York, NY: W.W. Norton and Company.</w:t>
      </w:r>
    </w:p>
    <w:p>
      <w:pPr>
        <w:pStyle w:val="BodyText"/>
        <w:spacing w:line="550" w:lineRule="atLeast" w:before="2"/>
        <w:ind w:left="380" w:right="754"/>
      </w:pPr>
      <w:r>
        <w:rPr/>
        <w:t>Edgar, W. (1998). South Carolina: A history. Columbia, SC: University of South Carolina Press. Edgar, W. (2006). The South Carolina encyclopedia. Columbia, SC: University of South</w:t>
      </w:r>
    </w:p>
    <w:p>
      <w:pPr>
        <w:pStyle w:val="BodyText"/>
        <w:spacing w:before="2"/>
        <w:ind w:left="1100"/>
      </w:pPr>
      <w:r>
        <w:rPr/>
        <w:t>Carolina Press.</w:t>
      </w:r>
    </w:p>
    <w:p>
      <w:pPr>
        <w:pStyle w:val="BodyText"/>
      </w:pPr>
    </w:p>
    <w:p>
      <w:pPr>
        <w:pStyle w:val="BodyText"/>
        <w:ind w:left="380"/>
      </w:pPr>
      <w:r>
        <w:rPr/>
        <w:t>Georgia Department of Education. (2012). Social studies Georgia performance standards.</w:t>
      </w:r>
    </w:p>
    <w:p>
      <w:pPr>
        <w:pStyle w:val="BodyText"/>
        <w:ind w:left="1100" w:right="882"/>
      </w:pPr>
      <w:r>
        <w:rPr/>
        <w:t>Retrieved from </w:t>
      </w:r>
      <w:hyperlink r:id="rId11">
        <w:r>
          <w:rPr>
            <w:u w:val="single"/>
          </w:rPr>
          <w:t>https://www.engageny.org/resource/new-york-state-k-12-social-studies-</w:t>
        </w:r>
      </w:hyperlink>
      <w:r>
        <w:rPr/>
        <w:t> </w:t>
      </w:r>
      <w:hyperlink r:id="rId11">
        <w:r>
          <w:rPr>
            <w:u w:val="single"/>
          </w:rPr>
          <w:t>framework</w:t>
        </w:r>
      </w:hyperlink>
    </w:p>
    <w:p>
      <w:pPr>
        <w:pStyle w:val="BodyText"/>
      </w:pPr>
    </w:p>
    <w:p>
      <w:pPr>
        <w:pStyle w:val="BodyText"/>
        <w:ind w:left="380"/>
      </w:pPr>
      <w:r>
        <w:rPr/>
        <w:t>Gersmehl, P. (2014). Teaching geography, 3</w:t>
      </w:r>
      <w:r>
        <w:rPr>
          <w:vertAlign w:val="superscript"/>
        </w:rPr>
        <w:t>rd</w:t>
      </w:r>
      <w:r>
        <w:rPr>
          <w:vertAlign w:val="baseline"/>
        </w:rPr>
        <w:t> edition. New York, NY: Guilford.</w:t>
      </w:r>
    </w:p>
    <w:p>
      <w:pPr>
        <w:pStyle w:val="BodyText"/>
        <w:ind w:left="1100" w:hanging="720"/>
      </w:pPr>
      <w:r>
        <w:rPr/>
        <w:t>Grant, S.G., &amp; Gradwell, J.M. (Eds.) (2010). Teaching history with big ideas: Cases of ambitious teachers. Lanham, MD: Rowman &amp; Littlefield Education</w:t>
      </w:r>
    </w:p>
    <w:p>
      <w:pPr>
        <w:spacing w:after="0"/>
        <w:sectPr>
          <w:pgSz w:w="12240" w:h="15840"/>
          <w:pgMar w:header="0" w:footer="944" w:top="1360" w:bottom="1140" w:left="1060" w:right="740"/>
        </w:sectPr>
      </w:pPr>
    </w:p>
    <w:p>
      <w:pPr>
        <w:pStyle w:val="BodyText"/>
        <w:spacing w:before="5"/>
        <w:rPr>
          <w:sz w:val="10"/>
        </w:rPr>
      </w:pPr>
    </w:p>
    <w:p>
      <w:pPr>
        <w:pStyle w:val="BodyText"/>
        <w:spacing w:before="90"/>
        <w:ind w:left="1100" w:right="1054" w:hanging="720"/>
      </w:pPr>
      <w:r>
        <w:rPr/>
        <w:t>Grant, S.G. &amp; VanSledright, B.A. (2014). Elementary social studies: Constructing a powerful approach to teaching and learning, third edition. New York, NY: Routledge.</w:t>
      </w:r>
    </w:p>
    <w:p>
      <w:pPr>
        <w:pStyle w:val="BodyText"/>
      </w:pPr>
    </w:p>
    <w:p>
      <w:pPr>
        <w:pStyle w:val="BodyText"/>
        <w:ind w:left="1100" w:right="875" w:hanging="720"/>
      </w:pPr>
      <w:r>
        <w:rPr/>
        <w:t>Heffron, S. G., &amp; Downs, R. M. (2012). Geography for life: National geography standards, 2nd edition. Washington, D.C.: National Council for Geographic Education.</w:t>
      </w:r>
    </w:p>
    <w:p>
      <w:pPr>
        <w:pStyle w:val="BodyText"/>
      </w:pPr>
    </w:p>
    <w:p>
      <w:pPr>
        <w:pStyle w:val="BodyText"/>
        <w:ind w:left="1100" w:right="1195" w:hanging="720"/>
      </w:pPr>
      <w:r>
        <w:rPr/>
        <w:t>Hess, D.E. (2009). Controversy in the classroom: The democratic power of discussion. New York, NY: Taylor and Francis.</w:t>
      </w:r>
    </w:p>
    <w:p>
      <w:pPr>
        <w:pStyle w:val="BodyText"/>
      </w:pPr>
    </w:p>
    <w:p>
      <w:pPr>
        <w:pStyle w:val="BodyText"/>
        <w:ind w:left="1100" w:right="683" w:hanging="720"/>
      </w:pPr>
      <w:r>
        <w:rPr/>
        <w:t>Hess, K. (2017). Hess cognitive rigor matrix (social studies and humanities CRM): Applying Webb’s depth of knowledge levels to Bloom’s cognitive process dimensions. Retrieved from resources.corwin.com/sites/default/files/tool_4_1.pdf</w:t>
      </w:r>
    </w:p>
    <w:p>
      <w:pPr>
        <w:pStyle w:val="BodyText"/>
      </w:pPr>
    </w:p>
    <w:p>
      <w:pPr>
        <w:pStyle w:val="BodyText"/>
        <w:ind w:left="1100" w:right="829" w:hanging="720"/>
      </w:pPr>
      <w:r>
        <w:rPr/>
        <w:t>Howe, D.W. (2009). What hath God wrought: The transformation of America, 1815-1848. New York, NY: Oxford University Press.</w:t>
      </w:r>
    </w:p>
    <w:p>
      <w:pPr>
        <w:pStyle w:val="BodyText"/>
      </w:pPr>
    </w:p>
    <w:p>
      <w:pPr>
        <w:pStyle w:val="BodyText"/>
        <w:ind w:left="1100" w:right="683" w:hanging="720"/>
      </w:pPr>
      <w:r>
        <w:rPr/>
        <w:t>Journell, W. (2009). An incomplete history: Representation of American Indians in state</w:t>
      </w:r>
      <w:r>
        <w:rPr>
          <w:spacing w:val="-22"/>
        </w:rPr>
        <w:t> </w:t>
      </w:r>
      <w:r>
        <w:rPr/>
        <w:t>social studies standards. Journal of American Indian Education, 48(2),</w:t>
      </w:r>
      <w:r>
        <w:rPr>
          <w:spacing w:val="-2"/>
        </w:rPr>
        <w:t> </w:t>
      </w:r>
      <w:r>
        <w:rPr/>
        <w:t>18-32.</w:t>
      </w:r>
    </w:p>
    <w:p>
      <w:pPr>
        <w:pStyle w:val="BodyText"/>
      </w:pPr>
    </w:p>
    <w:p>
      <w:pPr>
        <w:pStyle w:val="BodyText"/>
        <w:ind w:left="1100" w:right="775" w:hanging="720"/>
      </w:pPr>
      <w:r>
        <w:rPr/>
        <w:t>Levstik, L.S. &amp; Barton, K.C. (2015). Doing history: Investigating with children in elementary and middle schools, fifth edition. Nahwah, NJ: </w:t>
      </w:r>
      <w:r>
        <w:rPr>
          <w:spacing w:val="-3"/>
        </w:rPr>
        <w:t>L. </w:t>
      </w:r>
      <w:r>
        <w:rPr/>
        <w:t>Erlbaum</w:t>
      </w:r>
      <w:r>
        <w:rPr>
          <w:spacing w:val="2"/>
        </w:rPr>
        <w:t> </w:t>
      </w:r>
      <w:r>
        <w:rPr/>
        <w:t>Associates.</w:t>
      </w:r>
    </w:p>
    <w:p>
      <w:pPr>
        <w:pStyle w:val="BodyText"/>
      </w:pPr>
    </w:p>
    <w:p>
      <w:pPr>
        <w:pStyle w:val="BodyText"/>
        <w:spacing w:before="1"/>
        <w:ind w:left="380"/>
      </w:pPr>
      <w:r>
        <w:rPr/>
        <w:t>Mandell, N., &amp; Malone, B. (2008). Thinking like a historian: Rethinking history instruction.</w:t>
      </w:r>
    </w:p>
    <w:p>
      <w:pPr>
        <w:pStyle w:val="BodyText"/>
        <w:ind w:left="1100"/>
      </w:pPr>
      <w:r>
        <w:rPr/>
        <w:t>Madison, WI: Wisconsin Historical Society Press.</w:t>
      </w:r>
    </w:p>
    <w:p>
      <w:pPr>
        <w:pStyle w:val="BodyText"/>
        <w:spacing w:before="11"/>
        <w:rPr>
          <w:sz w:val="23"/>
        </w:rPr>
      </w:pPr>
    </w:p>
    <w:p>
      <w:pPr>
        <w:pStyle w:val="BodyText"/>
        <w:ind w:left="1100" w:right="1068" w:hanging="720"/>
      </w:pPr>
      <w:r>
        <w:rPr/>
        <w:t>Menkart, D., Murray, A.D., &amp; View, J.L. (Eds.) (2004). Putting the movement back into civil rights teaching. Washington, DC: Teaching for Change.</w:t>
      </w:r>
    </w:p>
    <w:p>
      <w:pPr>
        <w:pStyle w:val="BodyText"/>
      </w:pPr>
    </w:p>
    <w:p>
      <w:pPr>
        <w:pStyle w:val="BodyText"/>
        <w:ind w:left="1099" w:right="709" w:hanging="720"/>
      </w:pPr>
      <w:r>
        <w:rPr/>
        <w:t>Metro, R. (2017). Teaching U.S. history thematically: Document-based lessons for the secondary classroom. New York, NY: Teachers College Press.</w:t>
      </w:r>
    </w:p>
    <w:p>
      <w:pPr>
        <w:pStyle w:val="BodyText"/>
      </w:pPr>
    </w:p>
    <w:p>
      <w:pPr>
        <w:pStyle w:val="BodyText"/>
        <w:ind w:left="379"/>
      </w:pPr>
      <w:r>
        <w:rPr/>
        <w:t>Michigan Department of Education. (2015). Michigan (draft) K-12 social studies standards.</w:t>
      </w:r>
    </w:p>
    <w:p>
      <w:pPr>
        <w:pStyle w:val="BodyText"/>
        <w:ind w:left="1099" w:right="741"/>
      </w:pPr>
      <w:r>
        <w:rPr/>
        <w:t>Retrieved from </w:t>
      </w:r>
      <w:hyperlink r:id="rId12">
        <w:r>
          <w:rPr/>
          <w:t>http://www.michigan.gov/documents/mde/SS_COMBINED_August_2015_496557_7.pd</w:t>
        </w:r>
      </w:hyperlink>
      <w:r>
        <w:rPr/>
        <w:t> </w:t>
      </w:r>
      <w:hyperlink r:id="rId12">
        <w:r>
          <w:rPr/>
          <w:t>f</w:t>
        </w:r>
      </w:hyperlink>
    </w:p>
    <w:p>
      <w:pPr>
        <w:pStyle w:val="BodyText"/>
      </w:pPr>
    </w:p>
    <w:p>
      <w:pPr>
        <w:pStyle w:val="BodyText"/>
        <w:ind w:left="1100" w:right="848" w:hanging="720"/>
      </w:pPr>
      <w:r>
        <w:rPr/>
        <w:t>National Center for History in the Schools. (1996). National standards for history. Los Angeles, CA: University of California Los Angeles.</w:t>
      </w:r>
    </w:p>
    <w:p>
      <w:pPr>
        <w:pStyle w:val="BodyText"/>
      </w:pPr>
    </w:p>
    <w:p>
      <w:pPr>
        <w:pStyle w:val="BodyText"/>
        <w:ind w:left="1100" w:right="749" w:hanging="720"/>
      </w:pPr>
      <w:r>
        <w:rPr/>
        <w:t>National Council for the Social Studies. (2013). College, career, and civic life (C3) framework for social studies standards: Guidance for enhancing the rigor of K-12 civics, economics, geography, and history. Silver Spring, MD: National Council for the Social Studies.</w:t>
      </w:r>
    </w:p>
    <w:p>
      <w:pPr>
        <w:pStyle w:val="BodyText"/>
      </w:pPr>
    </w:p>
    <w:p>
      <w:pPr>
        <w:pStyle w:val="BodyText"/>
        <w:spacing w:before="1"/>
        <w:ind w:left="1099" w:right="683" w:hanging="720"/>
      </w:pPr>
      <w:r>
        <w:rPr/>
        <w:t>National Council for the Social Studies. (2010). National curriculum standards for social studies: A framework for teaching, learning, and assessment. Washington, DC: National Council</w:t>
      </w:r>
    </w:p>
    <w:p>
      <w:pPr>
        <w:spacing w:after="0"/>
        <w:sectPr>
          <w:pgSz w:w="12240" w:h="15840"/>
          <w:pgMar w:header="0" w:footer="944" w:top="1500" w:bottom="1220" w:left="1060" w:right="740"/>
        </w:sectPr>
      </w:pPr>
    </w:p>
    <w:p>
      <w:pPr>
        <w:pStyle w:val="BodyText"/>
        <w:spacing w:before="74"/>
        <w:ind w:left="1100"/>
      </w:pPr>
      <w:r>
        <w:rPr/>
        <w:t>for the Social Studies.</w:t>
      </w:r>
    </w:p>
    <w:p>
      <w:pPr>
        <w:pStyle w:val="BodyText"/>
      </w:pPr>
    </w:p>
    <w:p>
      <w:pPr>
        <w:pStyle w:val="BodyText"/>
        <w:ind w:left="1100" w:hanging="720"/>
      </w:pPr>
      <w:r>
        <w:rPr/>
        <w:t>New York State Education Department. (2014). New York state K-12 social studies framework. Retrieved from </w:t>
      </w:r>
      <w:hyperlink r:id="rId11">
        <w:r>
          <w:rPr>
            <w:u w:val="single"/>
          </w:rPr>
          <w:t>https://www.engageny.org/resource/new-york-state-k-12-social-studies-</w:t>
        </w:r>
      </w:hyperlink>
      <w:r>
        <w:rPr/>
        <w:t> </w:t>
      </w:r>
      <w:hyperlink r:id="rId11">
        <w:r>
          <w:rPr>
            <w:u w:val="single"/>
          </w:rPr>
          <w:t>framework</w:t>
        </w:r>
      </w:hyperlink>
    </w:p>
    <w:p>
      <w:pPr>
        <w:pStyle w:val="BodyText"/>
        <w:spacing w:before="2"/>
        <w:rPr>
          <w:sz w:val="16"/>
        </w:rPr>
      </w:pPr>
    </w:p>
    <w:p>
      <w:pPr>
        <w:pStyle w:val="BodyText"/>
        <w:spacing w:before="90"/>
        <w:ind w:left="1100" w:right="888" w:hanging="720"/>
      </w:pPr>
      <w:r>
        <w:rPr/>
        <w:t>Shanahan, T. &amp; Shanahan, C. (2008). Teaching disciplinary literacy to adolescents: Rethinking content-area literacy. Harvard Educational Review, 78(1), 40-59.</w:t>
      </w:r>
    </w:p>
    <w:p>
      <w:pPr>
        <w:pStyle w:val="BodyText"/>
      </w:pPr>
    </w:p>
    <w:p>
      <w:pPr>
        <w:pStyle w:val="BodyText"/>
        <w:ind w:left="380"/>
      </w:pPr>
      <w:r>
        <w:rPr/>
        <w:t>Shanahan, T. &amp; Shanahan, C. (2012). What is disciplinary literacy and why does it matter?</w:t>
      </w:r>
    </w:p>
    <w:p>
      <w:pPr>
        <w:pStyle w:val="BodyText"/>
        <w:ind w:left="1100"/>
      </w:pPr>
      <w:r>
        <w:rPr/>
        <w:t>Topics in Language Disorders, 32(1), 7-18.</w:t>
      </w:r>
    </w:p>
    <w:p>
      <w:pPr>
        <w:pStyle w:val="BodyText"/>
      </w:pPr>
    </w:p>
    <w:p>
      <w:pPr>
        <w:pStyle w:val="BodyText"/>
        <w:spacing w:line="480" w:lineRule="auto"/>
        <w:ind w:left="380" w:right="5427"/>
      </w:pPr>
      <w:r>
        <w:rPr/>
        <w:t>South Carolina Code of Laws, § 59-29-10. South Carolina Code of Laws, § 59-29-120. South Carolina Code of Laws, § 59-29-130. South Carolina Code of Laws, § 59-29-155. South Carolina Code of Laws, § 59-29-179. South Carolina Code of Laws, § 59-29-180.</w:t>
      </w:r>
    </w:p>
    <w:p>
      <w:pPr>
        <w:pStyle w:val="BodyText"/>
        <w:spacing w:before="1"/>
        <w:ind w:left="1099" w:right="1342" w:hanging="720"/>
        <w:jc w:val="both"/>
      </w:pPr>
      <w:r>
        <w:rPr/>
        <w:t>South Carolina Department of Education. (2011). South Carolina Social Studies Academic Standards. Retrieved fro</w:t>
      </w:r>
      <w:hyperlink r:id="rId13">
        <w:r>
          <w:rPr/>
          <w:t>m https://ed.sc.gov/scdoe/assets/file/agency/ccr/Standards-</w:t>
        </w:r>
      </w:hyperlink>
      <w:r>
        <w:rPr/>
        <w:t> </w:t>
      </w:r>
      <w:hyperlink r:id="rId13">
        <w:r>
          <w:rPr/>
          <w:t>Learning/documents/FINALAPPROVEDSSStandardsAugust182011.pdf</w:t>
        </w:r>
      </w:hyperlink>
    </w:p>
    <w:p>
      <w:pPr>
        <w:pStyle w:val="BodyText"/>
        <w:spacing w:before="11"/>
        <w:rPr>
          <w:sz w:val="23"/>
        </w:rPr>
      </w:pPr>
    </w:p>
    <w:p>
      <w:pPr>
        <w:pStyle w:val="BodyText"/>
        <w:ind w:left="380"/>
      </w:pPr>
      <w:r>
        <w:rPr/>
        <w:t>South Carolina Education Accountability Act, § 59-25-110.</w:t>
      </w:r>
    </w:p>
    <w:p>
      <w:pPr>
        <w:pStyle w:val="BodyText"/>
      </w:pPr>
    </w:p>
    <w:p>
      <w:pPr>
        <w:pStyle w:val="BodyText"/>
        <w:ind w:left="1100" w:right="1054" w:hanging="720"/>
      </w:pPr>
      <w:r>
        <w:rPr/>
        <w:t>Stern, S.M., &amp; Stern, J.A. (2011). The state of state U.S. history standards 2011. Washington, DC: The Fordham Institute.</w:t>
      </w:r>
    </w:p>
    <w:p>
      <w:pPr>
        <w:pStyle w:val="BodyText"/>
      </w:pPr>
    </w:p>
    <w:p>
      <w:pPr>
        <w:pStyle w:val="BodyText"/>
        <w:ind w:left="1099" w:right="802" w:hanging="720"/>
      </w:pPr>
      <w:r>
        <w:rPr/>
        <w:t>Tennessee Department of Education. (2017). Tennessee social studies standards. Retrieved from</w:t>
      </w:r>
      <w:hyperlink r:id="rId14">
        <w:r>
          <w:rPr/>
          <w:t> https://www.tn.gov/assets/entities/sbe/attachments/7-28-</w:t>
        </w:r>
      </w:hyperlink>
      <w:r>
        <w:rPr/>
        <w:t> </w:t>
      </w:r>
      <w:hyperlink r:id="rId14">
        <w:r>
          <w:rPr/>
          <w:t>17_IV_C_Social_Studies_Standards_Attachment.pdf</w:t>
        </w:r>
      </w:hyperlink>
    </w:p>
    <w:p>
      <w:pPr>
        <w:pStyle w:val="BodyText"/>
      </w:pPr>
    </w:p>
    <w:p>
      <w:pPr>
        <w:pStyle w:val="BodyText"/>
        <w:ind w:left="1099" w:right="2046" w:hanging="720"/>
      </w:pPr>
      <w:r>
        <w:rPr/>
        <w:t>The College Board. (2012). AP economics course description. Retrieved from</w:t>
      </w:r>
      <w:hyperlink r:id="rId15">
        <w:r>
          <w:rPr/>
          <w:t> http://media.collegeboard.com/digitalServices/pdf/ap/ap-economics-course-</w:t>
        </w:r>
      </w:hyperlink>
      <w:r>
        <w:rPr/>
        <w:t> </w:t>
      </w:r>
      <w:hyperlink r:id="rId15">
        <w:r>
          <w:rPr/>
          <w:t>description.pdf</w:t>
        </w:r>
      </w:hyperlink>
    </w:p>
    <w:p>
      <w:pPr>
        <w:pStyle w:val="BodyText"/>
        <w:ind w:left="1099" w:right="757" w:hanging="720"/>
      </w:pPr>
      <w:r>
        <w:rPr/>
        <w:t>The College Board. (2017). AP European course and exam description. Retrieved from</w:t>
      </w:r>
      <w:hyperlink r:id="rId16">
        <w:r>
          <w:rPr/>
          <w:t> https://secure-media.collegeboard.org/digitalServices/pdf/ap/ap-european-history-course-</w:t>
        </w:r>
      </w:hyperlink>
      <w:r>
        <w:rPr/>
        <w:t> </w:t>
      </w:r>
      <w:hyperlink r:id="rId16">
        <w:r>
          <w:rPr/>
          <w:t>and-exam-description.pdf</w:t>
        </w:r>
      </w:hyperlink>
    </w:p>
    <w:p>
      <w:pPr>
        <w:pStyle w:val="BodyText"/>
      </w:pPr>
    </w:p>
    <w:p>
      <w:pPr>
        <w:pStyle w:val="BodyText"/>
        <w:spacing w:before="1"/>
        <w:ind w:left="1099" w:right="1830" w:hanging="720"/>
      </w:pPr>
      <w:r>
        <w:rPr/>
        <w:t>The College Board. (2015). AP human geography course description. Retrieved from </w:t>
      </w:r>
      <w:hyperlink r:id="rId17">
        <w:r>
          <w:rPr/>
          <w:t>https://apcentral.collegeboard.org/pdf/ap-human-geography-course-</w:t>
        </w:r>
      </w:hyperlink>
    </w:p>
    <w:p>
      <w:pPr>
        <w:spacing w:after="0"/>
        <w:sectPr>
          <w:pgSz w:w="12240" w:h="15840"/>
          <w:pgMar w:header="0" w:footer="944" w:top="1360" w:bottom="1220" w:left="1060" w:right="740"/>
        </w:sectPr>
      </w:pPr>
    </w:p>
    <w:p>
      <w:pPr>
        <w:pStyle w:val="BodyText"/>
        <w:spacing w:before="74"/>
        <w:ind w:left="1100"/>
      </w:pPr>
      <w:hyperlink r:id="rId17">
        <w:r>
          <w:rPr/>
          <w:t>description.pdf?course=ap-human-geography</w:t>
        </w:r>
      </w:hyperlink>
    </w:p>
    <w:p>
      <w:pPr>
        <w:pStyle w:val="BodyText"/>
      </w:pPr>
    </w:p>
    <w:p>
      <w:pPr>
        <w:pStyle w:val="BodyText"/>
        <w:ind w:left="380"/>
      </w:pPr>
      <w:r>
        <w:rPr/>
        <w:t>The College Board. (2014). AP United States government and politics course description.</w:t>
      </w:r>
    </w:p>
    <w:p>
      <w:pPr>
        <w:pStyle w:val="BodyText"/>
        <w:ind w:left="1099" w:right="1100"/>
      </w:pPr>
      <w:r>
        <w:rPr/>
        <w:t>Retrieved fr</w:t>
      </w:r>
      <w:hyperlink r:id="rId18">
        <w:r>
          <w:rPr/>
          <w:t>om https://apcentral.collegeboard.org/pdf/ap-us-government-and-politics-</w:t>
        </w:r>
      </w:hyperlink>
      <w:r>
        <w:rPr/>
        <w:t> </w:t>
      </w:r>
      <w:hyperlink r:id="rId18">
        <w:r>
          <w:rPr/>
          <w:t>course-description.pdf?course=ap-united-states-government-and-politics</w:t>
        </w:r>
      </w:hyperlink>
    </w:p>
    <w:p>
      <w:pPr>
        <w:pStyle w:val="BodyText"/>
      </w:pPr>
    </w:p>
    <w:p>
      <w:pPr>
        <w:pStyle w:val="BodyText"/>
        <w:ind w:left="1099" w:right="1121" w:hanging="720"/>
        <w:jc w:val="both"/>
      </w:pPr>
      <w:r>
        <w:rPr/>
        <w:t>The College Board. (2017). AP United States history course and exam description. Retrieved fr</w:t>
      </w:r>
      <w:hyperlink r:id="rId19">
        <w:r>
          <w:rPr/>
          <w:t>om http://media.collegeboard.com/digitalServices/pdf/ap/ap-us-history-course-and-</w:t>
        </w:r>
      </w:hyperlink>
      <w:r>
        <w:rPr/>
        <w:t> </w:t>
      </w:r>
      <w:hyperlink r:id="rId19">
        <w:r>
          <w:rPr/>
          <w:t>exam-description.pdf</w:t>
        </w:r>
      </w:hyperlink>
    </w:p>
    <w:p>
      <w:pPr>
        <w:pStyle w:val="BodyText"/>
      </w:pPr>
    </w:p>
    <w:p>
      <w:pPr>
        <w:pStyle w:val="BodyText"/>
        <w:ind w:left="1099" w:right="1323" w:hanging="720"/>
      </w:pPr>
      <w:r>
        <w:rPr/>
        <w:t>The College Board. (2017). AP world history course and exam description. Retrieved from </w:t>
      </w:r>
      <w:hyperlink r:id="rId20">
        <w:r>
          <w:rPr/>
          <w:t>https://apcentral.collegeboard.org/pdf/ap-world-history-course-and-exam-</w:t>
        </w:r>
      </w:hyperlink>
      <w:r>
        <w:rPr/>
        <w:t> </w:t>
      </w:r>
      <w:hyperlink r:id="rId20">
        <w:r>
          <w:rPr/>
          <w:t>description.pdf?course=ap-world-history</w:t>
        </w:r>
      </w:hyperlink>
    </w:p>
    <w:p>
      <w:pPr>
        <w:pStyle w:val="BodyText"/>
      </w:pPr>
    </w:p>
    <w:p>
      <w:pPr>
        <w:pStyle w:val="BodyText"/>
        <w:ind w:left="1099" w:right="2616" w:hanging="720"/>
      </w:pPr>
      <w:r>
        <w:rPr/>
        <w:t>TransformSC. (2014). Profile of the South Carolina graduate. Retrieved from</w:t>
      </w:r>
      <w:hyperlink r:id="rId21">
        <w:r>
          <w:rPr/>
          <w:t> http://sccompetes.org/transformsc/</w:t>
        </w:r>
      </w:hyperlink>
    </w:p>
    <w:p>
      <w:pPr>
        <w:pStyle w:val="BodyText"/>
      </w:pPr>
    </w:p>
    <w:p>
      <w:pPr>
        <w:pStyle w:val="BodyText"/>
        <w:ind w:left="1099" w:right="1002" w:hanging="720"/>
      </w:pPr>
      <w:r>
        <w:rPr/>
        <w:t>Turk, D.B., Dull, L.J., Cohan, R., &amp; Stoll, M.R. (Eds.) (2014). Teaching recent global history: Dialogues among historians, social studies teachers, and students. New York, NY: Routledge.</w:t>
      </w:r>
    </w:p>
    <w:p>
      <w:pPr>
        <w:pStyle w:val="BodyText"/>
      </w:pPr>
    </w:p>
    <w:p>
      <w:pPr>
        <w:pStyle w:val="BodyText"/>
        <w:spacing w:before="1"/>
        <w:ind w:left="1099" w:right="3382" w:hanging="720"/>
      </w:pPr>
      <w:r>
        <w:rPr/>
        <w:t>Utah Education Network. (2017). Social studies core. Retrieved from </w:t>
      </w:r>
      <w:hyperlink r:id="rId22">
        <w:r>
          <w:rPr/>
          <w:t>http://www.uen.org/core/socialstudies/</w:t>
        </w:r>
      </w:hyperlink>
    </w:p>
    <w:p>
      <w:pPr>
        <w:pStyle w:val="BodyText"/>
        <w:spacing w:before="11"/>
        <w:rPr>
          <w:sz w:val="23"/>
        </w:rPr>
      </w:pPr>
    </w:p>
    <w:p>
      <w:pPr>
        <w:pStyle w:val="BodyText"/>
        <w:ind w:left="379"/>
      </w:pPr>
      <w:r>
        <w:rPr/>
        <w:t>Virginia Department of Education. (2015). Standards of learning for history and social science.</w:t>
      </w:r>
    </w:p>
    <w:p>
      <w:pPr>
        <w:pStyle w:val="BodyText"/>
        <w:ind w:left="1099" w:right="682"/>
      </w:pPr>
      <w:r>
        <w:rPr/>
        <w:t>Retrieved from </w:t>
      </w:r>
      <w:hyperlink r:id="rId23">
        <w:r>
          <w:rPr/>
          <w:t>http://www.doe.virginia.gov/testing/sol/standards_docs/history_socialscience/2015/index.</w:t>
        </w:r>
      </w:hyperlink>
      <w:r>
        <w:rPr/>
        <w:t> </w:t>
      </w:r>
      <w:hyperlink r:id="rId23">
        <w:r>
          <w:rPr/>
          <w:t>shtml</w:t>
        </w:r>
      </w:hyperlink>
    </w:p>
    <w:p>
      <w:pPr>
        <w:pStyle w:val="BodyText"/>
      </w:pPr>
    </w:p>
    <w:p>
      <w:pPr>
        <w:pStyle w:val="BodyText"/>
        <w:ind w:left="1099" w:right="1075" w:hanging="720"/>
      </w:pPr>
      <w:r>
        <w:rPr/>
        <w:t>Walsh, J.A., &amp; Sattes, B.D. (2011). Thinking through quality questioning: Deepening student engagement. Thousand Oaks, CA: Corwin: A SAGE Company.</w:t>
      </w:r>
    </w:p>
    <w:p>
      <w:pPr>
        <w:pStyle w:val="BodyText"/>
      </w:pPr>
    </w:p>
    <w:p>
      <w:pPr>
        <w:pStyle w:val="BodyText"/>
        <w:ind w:left="379"/>
      </w:pPr>
      <w:r>
        <w:rPr/>
        <w:t>Webb, N. (2002). Depth-of-knowledge levels for four content areas. Unpublished paper.</w:t>
      </w:r>
    </w:p>
    <w:p>
      <w:pPr>
        <w:pStyle w:val="BodyText"/>
      </w:pPr>
    </w:p>
    <w:p>
      <w:pPr>
        <w:pStyle w:val="BodyText"/>
        <w:ind w:left="1099" w:right="957" w:hanging="720"/>
      </w:pPr>
      <w:r>
        <w:rPr/>
        <w:t>Webb, N. (1997). Research Monograph Number 6: “Criteria for alignment of expectations and assessments on mathematics and science education. Washington, D.C.: CCSSO.</w:t>
      </w:r>
    </w:p>
    <w:p>
      <w:pPr>
        <w:pStyle w:val="BodyText"/>
      </w:pPr>
    </w:p>
    <w:p>
      <w:pPr>
        <w:pStyle w:val="BodyText"/>
        <w:ind w:left="1100" w:right="748" w:hanging="720"/>
      </w:pPr>
      <w:r>
        <w:rPr/>
        <w:t>Wiggins, G.P. &amp; McTighe, J. (2005). Understanding by design. Alexandria, VA: Association for Supervision and Curriculum Development.</w:t>
      </w:r>
    </w:p>
    <w:p>
      <w:pPr>
        <w:pStyle w:val="BodyText"/>
      </w:pPr>
    </w:p>
    <w:p>
      <w:pPr>
        <w:pStyle w:val="BodyText"/>
        <w:ind w:left="1100" w:right="695" w:hanging="720"/>
      </w:pPr>
      <w:r>
        <w:rPr/>
        <w:t>Wineburg, S. (2001). Historical thinking and other unnatural acts: Charting the future of teaching the past. Philadelphia, PA: Temple University Press</w:t>
      </w:r>
    </w:p>
    <w:p>
      <w:pPr>
        <w:pStyle w:val="BodyText"/>
      </w:pPr>
    </w:p>
    <w:p>
      <w:pPr>
        <w:pStyle w:val="BodyText"/>
        <w:spacing w:before="1"/>
        <w:ind w:left="1100" w:right="775" w:hanging="720"/>
      </w:pPr>
      <w:r>
        <w:rPr/>
        <w:t>Wineburg, S., Martin, D., &amp; Monte-Santo, C. (2013). Reading like a historian: Teaching literacy in middle and high school history classrooms. New York, NY: Teachers College Press.</w:t>
      </w:r>
    </w:p>
    <w:p>
      <w:pPr>
        <w:spacing w:after="0"/>
        <w:sectPr>
          <w:pgSz w:w="12240" w:h="15840"/>
          <w:pgMar w:header="0" w:footer="944" w:top="1360" w:bottom="1220" w:left="1060" w:right="740"/>
        </w:sectPr>
      </w:pPr>
    </w:p>
    <w:p>
      <w:pPr>
        <w:pStyle w:val="BodyText"/>
        <w:spacing w:before="2"/>
        <w:rPr>
          <w:sz w:val="18"/>
        </w:rPr>
      </w:pPr>
    </w:p>
    <w:p>
      <w:pPr>
        <w:pStyle w:val="Heading2"/>
        <w:spacing w:before="90"/>
        <w:ind w:left="120"/>
      </w:pPr>
      <w:bookmarkStart w:name="Appendix A Primary (K–2) Skills Progress" w:id="109"/>
      <w:bookmarkEnd w:id="109"/>
      <w:r>
        <w:rPr>
          <w:b w:val="0"/>
        </w:rPr>
      </w:r>
      <w:r>
        <w:rPr/>
        <w:t>Appendix A</w:t>
      </w:r>
    </w:p>
    <w:p>
      <w:pPr>
        <w:spacing w:before="0"/>
        <w:ind w:left="120" w:right="0" w:firstLine="0"/>
        <w:jc w:val="left"/>
        <w:rPr>
          <w:b/>
          <w:sz w:val="24"/>
        </w:rPr>
      </w:pPr>
      <w:r>
        <w:rPr>
          <w:b/>
          <w:sz w:val="24"/>
        </w:rPr>
        <w:t>Primary (K–2) Skills Progression</w:t>
      </w:r>
    </w:p>
    <w:p>
      <w:pPr>
        <w:pStyle w:val="BodyText"/>
        <w:spacing w:before="1"/>
        <w:rPr>
          <w:b/>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0"/>
        <w:gridCol w:w="3408"/>
        <w:gridCol w:w="3420"/>
        <w:gridCol w:w="3708"/>
      </w:tblGrid>
      <w:tr>
        <w:trPr>
          <w:trHeight w:val="306" w:hRule="atLeast"/>
        </w:trPr>
        <w:tc>
          <w:tcPr>
            <w:tcW w:w="13176" w:type="dxa"/>
            <w:gridSpan w:val="4"/>
            <w:shd w:val="clear" w:color="auto" w:fill="DADADA"/>
          </w:tcPr>
          <w:p>
            <w:pPr>
              <w:pStyle w:val="TableParagraph"/>
              <w:spacing w:line="273" w:lineRule="exact" w:before="13"/>
              <w:ind w:left="5043" w:right="5034"/>
              <w:jc w:val="center"/>
              <w:rPr>
                <w:b/>
                <w:sz w:val="24"/>
              </w:rPr>
            </w:pPr>
            <w:r>
              <w:rPr>
                <w:b/>
                <w:sz w:val="24"/>
              </w:rPr>
              <w:t>History Skills</w:t>
            </w:r>
          </w:p>
        </w:tc>
      </w:tr>
      <w:tr>
        <w:trPr>
          <w:trHeight w:val="304" w:hRule="atLeast"/>
        </w:trPr>
        <w:tc>
          <w:tcPr>
            <w:tcW w:w="2640" w:type="dxa"/>
            <w:shd w:val="clear" w:color="auto" w:fill="DADADA"/>
          </w:tcPr>
          <w:p>
            <w:pPr>
              <w:pStyle w:val="TableParagraph"/>
              <w:rPr>
                <w:sz w:val="22"/>
              </w:rPr>
            </w:pPr>
          </w:p>
        </w:tc>
        <w:tc>
          <w:tcPr>
            <w:tcW w:w="3408" w:type="dxa"/>
            <w:shd w:val="clear" w:color="auto" w:fill="DADADA"/>
          </w:tcPr>
          <w:p>
            <w:pPr>
              <w:pStyle w:val="TableParagraph"/>
              <w:spacing w:line="271" w:lineRule="exact" w:before="13"/>
              <w:ind w:left="1002"/>
              <w:rPr>
                <w:b/>
                <w:sz w:val="24"/>
              </w:rPr>
            </w:pPr>
            <w:r>
              <w:rPr>
                <w:b/>
                <w:sz w:val="24"/>
              </w:rPr>
              <w:t>Kindergarten</w:t>
            </w:r>
          </w:p>
        </w:tc>
        <w:tc>
          <w:tcPr>
            <w:tcW w:w="3420" w:type="dxa"/>
            <w:shd w:val="clear" w:color="auto" w:fill="DADADA"/>
          </w:tcPr>
          <w:p>
            <w:pPr>
              <w:pStyle w:val="TableParagraph"/>
              <w:spacing w:line="271" w:lineRule="exact" w:before="13"/>
              <w:ind w:left="57" w:right="50"/>
              <w:jc w:val="center"/>
              <w:rPr>
                <w:b/>
                <w:sz w:val="24"/>
              </w:rPr>
            </w:pPr>
            <w:r>
              <w:rPr>
                <w:b/>
                <w:sz w:val="24"/>
              </w:rPr>
              <w:t>Grade 1</w:t>
            </w:r>
          </w:p>
        </w:tc>
        <w:tc>
          <w:tcPr>
            <w:tcW w:w="3708" w:type="dxa"/>
            <w:shd w:val="clear" w:color="auto" w:fill="DADADA"/>
          </w:tcPr>
          <w:p>
            <w:pPr>
              <w:pStyle w:val="TableParagraph"/>
              <w:spacing w:line="271" w:lineRule="exact" w:before="13"/>
              <w:ind w:left="50" w:right="48"/>
              <w:jc w:val="center"/>
              <w:rPr>
                <w:b/>
                <w:sz w:val="24"/>
              </w:rPr>
            </w:pPr>
            <w:r>
              <w:rPr>
                <w:b/>
                <w:sz w:val="24"/>
              </w:rPr>
              <w:t>Grade 2</w:t>
            </w:r>
          </w:p>
        </w:tc>
      </w:tr>
      <w:tr>
        <w:trPr>
          <w:trHeight w:val="1777" w:hRule="atLeast"/>
        </w:trPr>
        <w:tc>
          <w:tcPr>
            <w:tcW w:w="2640" w:type="dxa"/>
            <w:shd w:val="clear" w:color="auto" w:fill="DADADA"/>
          </w:tcPr>
          <w:p>
            <w:pPr>
              <w:pStyle w:val="TableParagraph"/>
              <w:rPr>
                <w:b/>
                <w:sz w:val="26"/>
              </w:rPr>
            </w:pPr>
          </w:p>
          <w:p>
            <w:pPr>
              <w:pStyle w:val="TableParagraph"/>
              <w:rPr>
                <w:b/>
                <w:sz w:val="26"/>
              </w:rPr>
            </w:pPr>
          </w:p>
          <w:p>
            <w:pPr>
              <w:pStyle w:val="TableParagraph"/>
              <w:spacing w:before="152"/>
              <w:ind w:left="100" w:right="92"/>
              <w:jc w:val="center"/>
              <w:rPr>
                <w:b/>
                <w:sz w:val="24"/>
              </w:rPr>
            </w:pPr>
            <w:r>
              <w:rPr>
                <w:b/>
                <w:sz w:val="24"/>
              </w:rPr>
              <w:t>Comparison</w:t>
            </w:r>
          </w:p>
        </w:tc>
        <w:tc>
          <w:tcPr>
            <w:tcW w:w="3408" w:type="dxa"/>
          </w:tcPr>
          <w:p>
            <w:pPr>
              <w:pStyle w:val="TableParagraph"/>
              <w:spacing w:before="10"/>
              <w:rPr>
                <w:b/>
                <w:sz w:val="24"/>
              </w:rPr>
            </w:pPr>
          </w:p>
          <w:p>
            <w:pPr>
              <w:pStyle w:val="TableParagraph"/>
              <w:spacing w:before="1"/>
              <w:ind w:left="160" w:right="151" w:hanging="1"/>
              <w:jc w:val="center"/>
              <w:rPr>
                <w:sz w:val="24"/>
              </w:rPr>
            </w:pPr>
            <w:r>
              <w:rPr>
                <w:sz w:val="24"/>
              </w:rPr>
              <w:t>Identify similarities and differences between oneself and others.</w:t>
            </w:r>
          </w:p>
        </w:tc>
        <w:tc>
          <w:tcPr>
            <w:tcW w:w="3420" w:type="dxa"/>
          </w:tcPr>
          <w:p>
            <w:pPr>
              <w:pStyle w:val="TableParagraph"/>
              <w:spacing w:before="10"/>
              <w:rPr>
                <w:b/>
                <w:sz w:val="24"/>
              </w:rPr>
            </w:pPr>
          </w:p>
          <w:p>
            <w:pPr>
              <w:pStyle w:val="TableParagraph"/>
              <w:spacing w:before="1"/>
              <w:ind w:left="129" w:right="120" w:firstLine="2"/>
              <w:jc w:val="center"/>
              <w:rPr>
                <w:sz w:val="24"/>
              </w:rPr>
            </w:pPr>
            <w:r>
              <w:rPr>
                <w:sz w:val="24"/>
              </w:rPr>
              <w:t>Identify similarities and differences between one’s community and other South Carolina communities over time.</w:t>
            </w:r>
          </w:p>
        </w:tc>
        <w:tc>
          <w:tcPr>
            <w:tcW w:w="3708" w:type="dxa"/>
          </w:tcPr>
          <w:p>
            <w:pPr>
              <w:pStyle w:val="TableParagraph"/>
              <w:spacing w:before="10"/>
              <w:rPr>
                <w:b/>
                <w:sz w:val="24"/>
              </w:rPr>
            </w:pPr>
          </w:p>
          <w:p>
            <w:pPr>
              <w:pStyle w:val="TableParagraph"/>
              <w:spacing w:before="1"/>
              <w:ind w:left="57" w:right="48"/>
              <w:jc w:val="center"/>
              <w:rPr>
                <w:sz w:val="24"/>
              </w:rPr>
            </w:pPr>
            <w:r>
              <w:rPr>
                <w:sz w:val="24"/>
              </w:rPr>
              <w:t>Identify and compare significant historical events, moments, and symbols in U.S. history.</w:t>
            </w:r>
          </w:p>
        </w:tc>
      </w:tr>
      <w:tr>
        <w:trPr>
          <w:trHeight w:val="1502" w:hRule="atLeast"/>
        </w:trPr>
        <w:tc>
          <w:tcPr>
            <w:tcW w:w="2640" w:type="dxa"/>
            <w:shd w:val="clear" w:color="auto" w:fill="DADADA"/>
          </w:tcPr>
          <w:p>
            <w:pPr>
              <w:pStyle w:val="TableParagraph"/>
              <w:rPr>
                <w:b/>
                <w:sz w:val="26"/>
              </w:rPr>
            </w:pPr>
          </w:p>
          <w:p>
            <w:pPr>
              <w:pStyle w:val="TableParagraph"/>
              <w:spacing w:before="175"/>
              <w:ind w:left="100" w:right="92"/>
              <w:jc w:val="center"/>
              <w:rPr>
                <w:b/>
                <w:sz w:val="24"/>
              </w:rPr>
            </w:pPr>
            <w:r>
              <w:rPr>
                <w:b/>
                <w:sz w:val="24"/>
              </w:rPr>
              <w:t>Causation</w:t>
            </w:r>
          </w:p>
        </w:tc>
        <w:tc>
          <w:tcPr>
            <w:tcW w:w="3408" w:type="dxa"/>
          </w:tcPr>
          <w:p>
            <w:pPr>
              <w:pStyle w:val="TableParagraph"/>
              <w:rPr>
                <w:b/>
                <w:sz w:val="26"/>
              </w:rPr>
            </w:pPr>
          </w:p>
          <w:p>
            <w:pPr>
              <w:pStyle w:val="TableParagraph"/>
              <w:spacing w:before="170"/>
              <w:ind w:left="1499" w:right="152" w:hanging="1320"/>
              <w:rPr>
                <w:sz w:val="24"/>
              </w:rPr>
            </w:pPr>
            <w:r>
              <w:rPr>
                <w:sz w:val="24"/>
              </w:rPr>
              <w:t>This skill is introduced in grade one.</w:t>
            </w:r>
          </w:p>
        </w:tc>
        <w:tc>
          <w:tcPr>
            <w:tcW w:w="3420" w:type="dxa"/>
          </w:tcPr>
          <w:p>
            <w:pPr>
              <w:pStyle w:val="TableParagraph"/>
              <w:spacing w:before="10"/>
              <w:rPr>
                <w:b/>
                <w:sz w:val="28"/>
              </w:rPr>
            </w:pPr>
          </w:p>
          <w:p>
            <w:pPr>
              <w:pStyle w:val="TableParagraph"/>
              <w:ind w:left="59" w:right="50"/>
              <w:jc w:val="center"/>
              <w:rPr>
                <w:sz w:val="24"/>
              </w:rPr>
            </w:pPr>
            <w:r>
              <w:rPr>
                <w:sz w:val="24"/>
              </w:rPr>
              <w:t>Analyze a current event in South Carolina and make predictions about possible outcomes.</w:t>
            </w:r>
          </w:p>
        </w:tc>
        <w:tc>
          <w:tcPr>
            <w:tcW w:w="3708" w:type="dxa"/>
          </w:tcPr>
          <w:p>
            <w:pPr>
              <w:pStyle w:val="TableParagraph"/>
              <w:spacing w:before="10"/>
              <w:rPr>
                <w:b/>
                <w:sz w:val="24"/>
              </w:rPr>
            </w:pPr>
          </w:p>
          <w:p>
            <w:pPr>
              <w:pStyle w:val="TableParagraph"/>
              <w:spacing w:before="1"/>
              <w:ind w:left="158" w:right="149" w:hanging="1"/>
              <w:jc w:val="center"/>
              <w:rPr>
                <w:sz w:val="24"/>
              </w:rPr>
            </w:pPr>
            <w:r>
              <w:rPr>
                <w:sz w:val="24"/>
              </w:rPr>
              <w:t>Identify current or past U.S. events and discuss the possible causes </w:t>
            </w:r>
            <w:r>
              <w:rPr>
                <w:spacing w:val="-6"/>
                <w:sz w:val="24"/>
              </w:rPr>
              <w:t>and </w:t>
            </w:r>
            <w:r>
              <w:rPr>
                <w:sz w:val="24"/>
              </w:rPr>
              <w:t>effects.</w:t>
            </w:r>
          </w:p>
        </w:tc>
      </w:tr>
      <w:tr>
        <w:trPr>
          <w:trHeight w:val="2330" w:hRule="atLeast"/>
        </w:trPr>
        <w:tc>
          <w:tcPr>
            <w:tcW w:w="2640" w:type="dxa"/>
            <w:shd w:val="clear" w:color="auto" w:fill="DADADA"/>
          </w:tcPr>
          <w:p>
            <w:pPr>
              <w:pStyle w:val="TableParagraph"/>
              <w:rPr>
                <w:b/>
                <w:sz w:val="26"/>
              </w:rPr>
            </w:pPr>
          </w:p>
          <w:p>
            <w:pPr>
              <w:pStyle w:val="TableParagraph"/>
              <w:rPr>
                <w:b/>
                <w:sz w:val="26"/>
              </w:rPr>
            </w:pPr>
          </w:p>
          <w:p>
            <w:pPr>
              <w:pStyle w:val="TableParagraph"/>
              <w:spacing w:before="152"/>
              <w:ind w:left="878" w:right="442" w:hanging="411"/>
              <w:rPr>
                <w:b/>
                <w:sz w:val="24"/>
              </w:rPr>
            </w:pPr>
            <w:r>
              <w:rPr>
                <w:b/>
                <w:sz w:val="24"/>
              </w:rPr>
              <w:t>Continuities and Changes</w:t>
            </w:r>
          </w:p>
        </w:tc>
        <w:tc>
          <w:tcPr>
            <w:tcW w:w="3408" w:type="dxa"/>
          </w:tcPr>
          <w:p>
            <w:pPr>
              <w:pStyle w:val="TableParagraph"/>
              <w:rPr>
                <w:b/>
                <w:sz w:val="26"/>
              </w:rPr>
            </w:pPr>
          </w:p>
          <w:p>
            <w:pPr>
              <w:pStyle w:val="TableParagraph"/>
              <w:rPr>
                <w:b/>
                <w:sz w:val="26"/>
              </w:rPr>
            </w:pPr>
          </w:p>
          <w:p>
            <w:pPr>
              <w:pStyle w:val="TableParagraph"/>
              <w:spacing w:before="10"/>
              <w:rPr>
                <w:b/>
                <w:sz w:val="24"/>
              </w:rPr>
            </w:pPr>
          </w:p>
          <w:p>
            <w:pPr>
              <w:pStyle w:val="TableParagraph"/>
              <w:ind w:left="40" w:right="10" w:hanging="5"/>
              <w:rPr>
                <w:sz w:val="24"/>
              </w:rPr>
            </w:pPr>
            <w:r>
              <w:rPr>
                <w:sz w:val="24"/>
              </w:rPr>
              <w:t>Identify ways in which individuals change or stay the same over time.</w:t>
            </w:r>
          </w:p>
        </w:tc>
        <w:tc>
          <w:tcPr>
            <w:tcW w:w="3420" w:type="dxa"/>
          </w:tcPr>
          <w:p>
            <w:pPr>
              <w:pStyle w:val="TableParagraph"/>
              <w:rPr>
                <w:b/>
                <w:sz w:val="26"/>
              </w:rPr>
            </w:pPr>
          </w:p>
          <w:p>
            <w:pPr>
              <w:pStyle w:val="TableParagraph"/>
              <w:spacing w:before="10"/>
              <w:rPr>
                <w:b/>
                <w:sz w:val="26"/>
              </w:rPr>
            </w:pPr>
          </w:p>
          <w:p>
            <w:pPr>
              <w:pStyle w:val="TableParagraph"/>
              <w:ind w:left="58" w:right="50"/>
              <w:jc w:val="center"/>
              <w:rPr>
                <w:sz w:val="24"/>
              </w:rPr>
            </w:pPr>
            <w:r>
              <w:rPr>
                <w:sz w:val="24"/>
              </w:rPr>
              <w:t>Explain how lives and communities change or stay the same over time because of current events.</w:t>
            </w:r>
          </w:p>
        </w:tc>
        <w:tc>
          <w:tcPr>
            <w:tcW w:w="3708" w:type="dxa"/>
          </w:tcPr>
          <w:p>
            <w:pPr>
              <w:pStyle w:val="TableParagraph"/>
              <w:spacing w:before="10"/>
              <w:rPr>
                <w:b/>
                <w:sz w:val="24"/>
              </w:rPr>
            </w:pPr>
          </w:p>
          <w:p>
            <w:pPr>
              <w:pStyle w:val="TableParagraph"/>
              <w:spacing w:before="1"/>
              <w:ind w:left="52" w:right="43" w:hanging="1"/>
              <w:jc w:val="center"/>
              <w:rPr>
                <w:sz w:val="24"/>
              </w:rPr>
            </w:pPr>
            <w:r>
              <w:rPr>
                <w:sz w:val="24"/>
              </w:rPr>
              <w:t>Analyze patterns of continuities and changes within U. S. history through the use of evidence from a variety of sources, such as graphic organizers, maps, photographs/images, texts, and timelines.</w:t>
            </w:r>
          </w:p>
        </w:tc>
      </w:tr>
      <w:tr>
        <w:trPr>
          <w:trHeight w:val="1962" w:hRule="atLeast"/>
        </w:trPr>
        <w:tc>
          <w:tcPr>
            <w:tcW w:w="2640" w:type="dxa"/>
            <w:shd w:val="clear" w:color="auto" w:fill="DADADA"/>
          </w:tcPr>
          <w:p>
            <w:pPr>
              <w:pStyle w:val="TableParagraph"/>
              <w:rPr>
                <w:b/>
                <w:sz w:val="26"/>
              </w:rPr>
            </w:pPr>
          </w:p>
          <w:p>
            <w:pPr>
              <w:pStyle w:val="TableParagraph"/>
              <w:rPr>
                <w:b/>
                <w:sz w:val="26"/>
              </w:rPr>
            </w:pPr>
          </w:p>
          <w:p>
            <w:pPr>
              <w:pStyle w:val="TableParagraph"/>
              <w:spacing w:before="1"/>
              <w:rPr>
                <w:b/>
                <w:sz w:val="21"/>
              </w:rPr>
            </w:pPr>
          </w:p>
          <w:p>
            <w:pPr>
              <w:pStyle w:val="TableParagraph"/>
              <w:spacing w:before="1"/>
              <w:ind w:left="99" w:right="92"/>
              <w:jc w:val="center"/>
              <w:rPr>
                <w:b/>
                <w:sz w:val="24"/>
              </w:rPr>
            </w:pPr>
            <w:r>
              <w:rPr>
                <w:b/>
                <w:sz w:val="24"/>
              </w:rPr>
              <w:t>Evidence</w:t>
            </w:r>
          </w:p>
        </w:tc>
        <w:tc>
          <w:tcPr>
            <w:tcW w:w="3408" w:type="dxa"/>
          </w:tcPr>
          <w:p>
            <w:pPr>
              <w:pStyle w:val="TableParagraph"/>
              <w:spacing w:before="8"/>
              <w:rPr>
                <w:b/>
                <w:sz w:val="20"/>
              </w:rPr>
            </w:pPr>
          </w:p>
          <w:p>
            <w:pPr>
              <w:pStyle w:val="TableParagraph"/>
              <w:spacing w:before="1"/>
              <w:ind w:left="50" w:right="38" w:hanging="4"/>
              <w:jc w:val="center"/>
              <w:rPr>
                <w:sz w:val="24"/>
              </w:rPr>
            </w:pPr>
            <w:r>
              <w:rPr>
                <w:sz w:val="24"/>
              </w:rPr>
              <w:t>Identify different forms of evidence used in historical inquiry such as digital sources, maps, photographs/images, or texts.</w:t>
            </w:r>
          </w:p>
        </w:tc>
        <w:tc>
          <w:tcPr>
            <w:tcW w:w="3420" w:type="dxa"/>
          </w:tcPr>
          <w:p>
            <w:pPr>
              <w:pStyle w:val="TableParagraph"/>
              <w:spacing w:before="8"/>
              <w:rPr>
                <w:b/>
                <w:sz w:val="24"/>
              </w:rPr>
            </w:pPr>
          </w:p>
          <w:p>
            <w:pPr>
              <w:pStyle w:val="TableParagraph"/>
              <w:ind w:left="19" w:right="8"/>
              <w:jc w:val="center"/>
              <w:rPr>
                <w:sz w:val="24"/>
              </w:rPr>
            </w:pPr>
            <w:r>
              <w:rPr>
                <w:sz w:val="24"/>
              </w:rPr>
              <w:t>Evaluate different forms of evidence used in historical inquiry, such as art, artifacts, digital sources, graphs, maps, oral histories, photographs/images, or texts.</w:t>
            </w:r>
          </w:p>
        </w:tc>
        <w:tc>
          <w:tcPr>
            <w:tcW w:w="3708" w:type="dxa"/>
          </w:tcPr>
          <w:p>
            <w:pPr>
              <w:pStyle w:val="TableParagraph"/>
              <w:rPr>
                <w:b/>
                <w:sz w:val="26"/>
              </w:rPr>
            </w:pPr>
          </w:p>
          <w:p>
            <w:pPr>
              <w:pStyle w:val="TableParagraph"/>
              <w:spacing w:before="8"/>
              <w:rPr>
                <w:b/>
                <w:sz w:val="22"/>
              </w:rPr>
            </w:pPr>
          </w:p>
          <w:p>
            <w:pPr>
              <w:pStyle w:val="TableParagraph"/>
              <w:ind w:left="56" w:right="48"/>
              <w:jc w:val="center"/>
              <w:rPr>
                <w:sz w:val="24"/>
              </w:rPr>
            </w:pPr>
            <w:r>
              <w:rPr>
                <w:sz w:val="24"/>
              </w:rPr>
              <w:t>Evaluate different forms of evidence used in historical inquiry and determine their validity.</w:t>
            </w:r>
          </w:p>
        </w:tc>
      </w:tr>
    </w:tbl>
    <w:p>
      <w:pPr>
        <w:spacing w:after="0"/>
        <w:jc w:val="center"/>
        <w:rPr>
          <w:sz w:val="24"/>
        </w:rPr>
        <w:sectPr>
          <w:footerReference w:type="default" r:id="rId24"/>
          <w:pgSz w:w="15840" w:h="12240" w:orient="landscape"/>
          <w:pgMar w:footer="944" w:header="0" w:top="1140" w:bottom="1140" w:left="1320" w:right="1120"/>
          <w:pgNumType w:start="143"/>
        </w:sectPr>
      </w:pPr>
    </w:p>
    <w:p>
      <w:pPr>
        <w:pStyle w:val="BodyText"/>
        <w:rPr>
          <w:b/>
          <w:sz w:val="20"/>
        </w:rPr>
      </w:pPr>
    </w:p>
    <w:p>
      <w:pPr>
        <w:pStyle w:val="BodyText"/>
        <w:rPr>
          <w:b/>
          <w:sz w:val="20"/>
        </w:rPr>
      </w:pPr>
    </w:p>
    <w:p>
      <w:pPr>
        <w:pStyle w:val="BodyText"/>
        <w:rPr>
          <w:b/>
          <w:sz w:val="20"/>
        </w:rPr>
      </w:pPr>
    </w:p>
    <w:p>
      <w:pPr>
        <w:pStyle w:val="BodyText"/>
        <w:spacing w:before="1"/>
        <w:rPr>
          <w:b/>
          <w:sz w:val="1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0"/>
        <w:gridCol w:w="3408"/>
        <w:gridCol w:w="3420"/>
        <w:gridCol w:w="3708"/>
      </w:tblGrid>
      <w:tr>
        <w:trPr>
          <w:trHeight w:val="306" w:hRule="atLeast"/>
        </w:trPr>
        <w:tc>
          <w:tcPr>
            <w:tcW w:w="13176" w:type="dxa"/>
            <w:gridSpan w:val="4"/>
            <w:shd w:val="clear" w:color="auto" w:fill="DADADA"/>
          </w:tcPr>
          <w:p>
            <w:pPr>
              <w:pStyle w:val="TableParagraph"/>
              <w:spacing w:line="273" w:lineRule="exact" w:before="13"/>
              <w:ind w:left="5042" w:right="5036"/>
              <w:jc w:val="center"/>
              <w:rPr>
                <w:b/>
                <w:sz w:val="24"/>
              </w:rPr>
            </w:pPr>
            <w:r>
              <w:rPr>
                <w:b/>
                <w:sz w:val="24"/>
              </w:rPr>
              <w:t>Geography Skills</w:t>
            </w:r>
          </w:p>
        </w:tc>
      </w:tr>
      <w:tr>
        <w:trPr>
          <w:trHeight w:val="304" w:hRule="atLeast"/>
        </w:trPr>
        <w:tc>
          <w:tcPr>
            <w:tcW w:w="2640" w:type="dxa"/>
            <w:shd w:val="clear" w:color="auto" w:fill="DADADA"/>
          </w:tcPr>
          <w:p>
            <w:pPr>
              <w:pStyle w:val="TableParagraph"/>
              <w:rPr>
                <w:sz w:val="22"/>
              </w:rPr>
            </w:pPr>
          </w:p>
        </w:tc>
        <w:tc>
          <w:tcPr>
            <w:tcW w:w="3408" w:type="dxa"/>
            <w:shd w:val="clear" w:color="auto" w:fill="DADADA"/>
          </w:tcPr>
          <w:p>
            <w:pPr>
              <w:pStyle w:val="TableParagraph"/>
              <w:spacing w:line="271" w:lineRule="exact" w:before="13"/>
              <w:ind w:left="1002"/>
              <w:rPr>
                <w:b/>
                <w:sz w:val="24"/>
              </w:rPr>
            </w:pPr>
            <w:r>
              <w:rPr>
                <w:b/>
                <w:sz w:val="24"/>
              </w:rPr>
              <w:t>Kindergarten</w:t>
            </w:r>
          </w:p>
        </w:tc>
        <w:tc>
          <w:tcPr>
            <w:tcW w:w="3420" w:type="dxa"/>
            <w:shd w:val="clear" w:color="auto" w:fill="DADADA"/>
          </w:tcPr>
          <w:p>
            <w:pPr>
              <w:pStyle w:val="TableParagraph"/>
              <w:spacing w:line="271" w:lineRule="exact" w:before="13"/>
              <w:ind w:left="57" w:right="50"/>
              <w:jc w:val="center"/>
              <w:rPr>
                <w:b/>
                <w:sz w:val="24"/>
              </w:rPr>
            </w:pPr>
            <w:r>
              <w:rPr>
                <w:b/>
                <w:sz w:val="24"/>
              </w:rPr>
              <w:t>Grade 1</w:t>
            </w:r>
          </w:p>
        </w:tc>
        <w:tc>
          <w:tcPr>
            <w:tcW w:w="3708" w:type="dxa"/>
            <w:shd w:val="clear" w:color="auto" w:fill="DADADA"/>
          </w:tcPr>
          <w:p>
            <w:pPr>
              <w:pStyle w:val="TableParagraph"/>
              <w:spacing w:line="271" w:lineRule="exact" w:before="13"/>
              <w:ind w:left="50" w:right="48"/>
              <w:jc w:val="center"/>
              <w:rPr>
                <w:b/>
                <w:sz w:val="24"/>
              </w:rPr>
            </w:pPr>
            <w:r>
              <w:rPr>
                <w:b/>
                <w:sz w:val="24"/>
              </w:rPr>
              <w:t>Grade 2</w:t>
            </w:r>
          </w:p>
        </w:tc>
      </w:tr>
      <w:tr>
        <w:trPr>
          <w:trHeight w:val="1686" w:hRule="atLeast"/>
        </w:trPr>
        <w:tc>
          <w:tcPr>
            <w:tcW w:w="2640" w:type="dxa"/>
            <w:shd w:val="clear" w:color="auto" w:fill="DADADA"/>
          </w:tcPr>
          <w:p>
            <w:pPr>
              <w:pStyle w:val="TableParagraph"/>
              <w:rPr>
                <w:b/>
                <w:sz w:val="26"/>
              </w:rPr>
            </w:pPr>
          </w:p>
          <w:p>
            <w:pPr>
              <w:pStyle w:val="TableParagraph"/>
              <w:spacing w:before="3"/>
              <w:rPr>
                <w:b/>
                <w:sz w:val="35"/>
              </w:rPr>
            </w:pPr>
          </w:p>
          <w:p>
            <w:pPr>
              <w:pStyle w:val="TableParagraph"/>
              <w:ind w:left="98" w:right="92"/>
              <w:jc w:val="center"/>
              <w:rPr>
                <w:b/>
                <w:sz w:val="24"/>
              </w:rPr>
            </w:pPr>
            <w:r>
              <w:rPr>
                <w:b/>
                <w:sz w:val="24"/>
              </w:rPr>
              <w:t>Maps</w:t>
            </w:r>
          </w:p>
        </w:tc>
        <w:tc>
          <w:tcPr>
            <w:tcW w:w="3408" w:type="dxa"/>
          </w:tcPr>
          <w:p>
            <w:pPr>
              <w:pStyle w:val="TableParagraph"/>
              <w:spacing w:before="10"/>
              <w:rPr>
                <w:b/>
                <w:sz w:val="32"/>
              </w:rPr>
            </w:pPr>
          </w:p>
          <w:p>
            <w:pPr>
              <w:pStyle w:val="TableParagraph"/>
              <w:ind w:left="119" w:right="112" w:firstLine="1"/>
              <w:jc w:val="center"/>
              <w:rPr>
                <w:sz w:val="24"/>
              </w:rPr>
            </w:pPr>
            <w:r>
              <w:rPr>
                <w:sz w:val="24"/>
              </w:rPr>
              <w:t>Identify a map, various map features, and explain the purpose of maps.</w:t>
            </w:r>
          </w:p>
        </w:tc>
        <w:tc>
          <w:tcPr>
            <w:tcW w:w="3420" w:type="dxa"/>
          </w:tcPr>
          <w:p>
            <w:pPr>
              <w:pStyle w:val="TableParagraph"/>
              <w:spacing w:before="9"/>
              <w:rPr>
                <w:b/>
                <w:sz w:val="36"/>
              </w:rPr>
            </w:pPr>
          </w:p>
          <w:p>
            <w:pPr>
              <w:pStyle w:val="TableParagraph"/>
              <w:ind w:left="143" w:right="131" w:hanging="1"/>
              <w:jc w:val="center"/>
              <w:rPr>
                <w:sz w:val="24"/>
              </w:rPr>
            </w:pPr>
            <w:r>
              <w:rPr>
                <w:sz w:val="24"/>
              </w:rPr>
              <w:t>Identify various types of maps, map features, and the purpose of maps.</w:t>
            </w:r>
          </w:p>
        </w:tc>
        <w:tc>
          <w:tcPr>
            <w:tcW w:w="3708" w:type="dxa"/>
          </w:tcPr>
          <w:p>
            <w:pPr>
              <w:pStyle w:val="TableParagraph"/>
              <w:spacing w:before="10"/>
              <w:rPr>
                <w:b/>
                <w:sz w:val="24"/>
              </w:rPr>
            </w:pPr>
          </w:p>
          <w:p>
            <w:pPr>
              <w:pStyle w:val="TableParagraph"/>
              <w:spacing w:before="1"/>
              <w:ind w:left="91" w:right="84" w:hanging="1"/>
              <w:jc w:val="center"/>
              <w:rPr>
                <w:sz w:val="24"/>
              </w:rPr>
            </w:pPr>
            <w:r>
              <w:rPr>
                <w:sz w:val="24"/>
              </w:rPr>
              <w:t>Describe and compare various landforms over time within the U. S. through the use of primary and secondary sources.</w:t>
            </w:r>
          </w:p>
          <w:p>
            <w:pPr>
              <w:pStyle w:val="TableParagraph"/>
              <w:ind w:left="4"/>
              <w:jc w:val="center"/>
              <w:rPr>
                <w:sz w:val="24"/>
              </w:rPr>
            </w:pPr>
            <w:r>
              <w:rPr>
                <w:sz w:val="24"/>
              </w:rPr>
              <w:t>.</w:t>
            </w:r>
          </w:p>
        </w:tc>
      </w:tr>
      <w:tr>
        <w:trPr>
          <w:trHeight w:val="2054" w:hRule="atLeast"/>
        </w:trPr>
        <w:tc>
          <w:tcPr>
            <w:tcW w:w="2640" w:type="dxa"/>
            <w:shd w:val="clear" w:color="auto" w:fill="DADADA"/>
          </w:tcPr>
          <w:p>
            <w:pPr>
              <w:pStyle w:val="TableParagraph"/>
              <w:rPr>
                <w:b/>
                <w:sz w:val="26"/>
              </w:rPr>
            </w:pPr>
          </w:p>
          <w:p>
            <w:pPr>
              <w:pStyle w:val="TableParagraph"/>
              <w:spacing w:before="1"/>
              <w:rPr>
                <w:b/>
                <w:sz w:val="27"/>
              </w:rPr>
            </w:pPr>
          </w:p>
          <w:p>
            <w:pPr>
              <w:pStyle w:val="TableParagraph"/>
              <w:ind w:left="122" w:right="94" w:firstLine="110"/>
              <w:rPr>
                <w:b/>
                <w:sz w:val="24"/>
              </w:rPr>
            </w:pPr>
            <w:r>
              <w:rPr>
                <w:b/>
                <w:sz w:val="24"/>
              </w:rPr>
              <w:t>Gather Evidence and Communicate Findings</w:t>
            </w:r>
          </w:p>
        </w:tc>
        <w:tc>
          <w:tcPr>
            <w:tcW w:w="3408" w:type="dxa"/>
          </w:tcPr>
          <w:p>
            <w:pPr>
              <w:pStyle w:val="TableParagraph"/>
              <w:spacing w:before="8"/>
              <w:rPr>
                <w:b/>
                <w:sz w:val="24"/>
              </w:rPr>
            </w:pPr>
          </w:p>
          <w:p>
            <w:pPr>
              <w:pStyle w:val="TableParagraph"/>
              <w:ind w:left="107" w:right="98" w:hanging="2"/>
              <w:jc w:val="center"/>
              <w:rPr>
                <w:sz w:val="24"/>
              </w:rPr>
            </w:pPr>
            <w:r>
              <w:rPr>
                <w:sz w:val="24"/>
              </w:rPr>
              <w:t>Utilize sources of geographic information (e.g., digital sources, maps, or photographs/images) to define and identify cultural and natural features.</w:t>
            </w:r>
          </w:p>
        </w:tc>
        <w:tc>
          <w:tcPr>
            <w:tcW w:w="3420" w:type="dxa"/>
          </w:tcPr>
          <w:p>
            <w:pPr>
              <w:pStyle w:val="TableParagraph"/>
              <w:rPr>
                <w:b/>
                <w:sz w:val="26"/>
              </w:rPr>
            </w:pPr>
          </w:p>
          <w:p>
            <w:pPr>
              <w:pStyle w:val="TableParagraph"/>
              <w:spacing w:before="170"/>
              <w:ind w:left="131" w:right="121" w:firstLine="1"/>
              <w:jc w:val="center"/>
              <w:rPr>
                <w:sz w:val="24"/>
              </w:rPr>
            </w:pPr>
            <w:r>
              <w:rPr>
                <w:sz w:val="24"/>
              </w:rPr>
              <w:t>Describe and compare various landforms within South Carolina through the use of primary and secondary sources.</w:t>
            </w:r>
          </w:p>
        </w:tc>
        <w:tc>
          <w:tcPr>
            <w:tcW w:w="3708" w:type="dxa"/>
          </w:tcPr>
          <w:p>
            <w:pPr>
              <w:pStyle w:val="TableParagraph"/>
              <w:rPr>
                <w:b/>
                <w:sz w:val="26"/>
              </w:rPr>
            </w:pPr>
          </w:p>
          <w:p>
            <w:pPr>
              <w:pStyle w:val="TableParagraph"/>
              <w:spacing w:before="8"/>
              <w:rPr>
                <w:b/>
                <w:sz w:val="26"/>
              </w:rPr>
            </w:pPr>
          </w:p>
          <w:p>
            <w:pPr>
              <w:pStyle w:val="TableParagraph"/>
              <w:ind w:left="134" w:right="124" w:hanging="1"/>
              <w:jc w:val="center"/>
              <w:rPr>
                <w:sz w:val="24"/>
              </w:rPr>
            </w:pPr>
            <w:r>
              <w:rPr>
                <w:sz w:val="24"/>
              </w:rPr>
              <w:t>Identify the geographic location of the U.S. in relation to the rest of the world.</w:t>
            </w:r>
          </w:p>
        </w:tc>
      </w:tr>
      <w:tr>
        <w:trPr>
          <w:trHeight w:val="2053" w:hRule="atLeast"/>
        </w:trPr>
        <w:tc>
          <w:tcPr>
            <w:tcW w:w="2640" w:type="dxa"/>
            <w:shd w:val="clear" w:color="auto" w:fill="DADADA"/>
          </w:tcPr>
          <w:p>
            <w:pPr>
              <w:pStyle w:val="TableParagraph"/>
              <w:rPr>
                <w:b/>
                <w:sz w:val="26"/>
              </w:rPr>
            </w:pPr>
          </w:p>
          <w:p>
            <w:pPr>
              <w:pStyle w:val="TableParagraph"/>
              <w:spacing w:before="1"/>
              <w:rPr>
                <w:b/>
                <w:sz w:val="27"/>
              </w:rPr>
            </w:pPr>
          </w:p>
          <w:p>
            <w:pPr>
              <w:pStyle w:val="TableParagraph"/>
              <w:ind w:left="686" w:right="508" w:hanging="152"/>
              <w:rPr>
                <w:b/>
                <w:sz w:val="24"/>
              </w:rPr>
            </w:pPr>
            <w:r>
              <w:rPr>
                <w:b/>
                <w:sz w:val="24"/>
              </w:rPr>
              <w:t>Conditions and Connections</w:t>
            </w:r>
          </w:p>
        </w:tc>
        <w:tc>
          <w:tcPr>
            <w:tcW w:w="3408" w:type="dxa"/>
          </w:tcPr>
          <w:p>
            <w:pPr>
              <w:pStyle w:val="TableParagraph"/>
              <w:spacing w:before="8"/>
              <w:rPr>
                <w:b/>
                <w:sz w:val="24"/>
              </w:rPr>
            </w:pPr>
          </w:p>
          <w:p>
            <w:pPr>
              <w:pStyle w:val="TableParagraph"/>
              <w:ind w:left="21" w:right="13"/>
              <w:jc w:val="center"/>
              <w:rPr>
                <w:sz w:val="24"/>
              </w:rPr>
            </w:pPr>
            <w:r>
              <w:rPr>
                <w:sz w:val="24"/>
              </w:rPr>
              <w:t>Describe and compare the cultural and natural environment around one’s home and school by constructing a visual representation.</w:t>
            </w:r>
          </w:p>
        </w:tc>
        <w:tc>
          <w:tcPr>
            <w:tcW w:w="3420" w:type="dxa"/>
          </w:tcPr>
          <w:p>
            <w:pPr>
              <w:pStyle w:val="TableParagraph"/>
              <w:rPr>
                <w:b/>
                <w:sz w:val="26"/>
              </w:rPr>
            </w:pPr>
          </w:p>
          <w:p>
            <w:pPr>
              <w:pStyle w:val="TableParagraph"/>
              <w:spacing w:before="8"/>
              <w:rPr>
                <w:b/>
                <w:sz w:val="26"/>
              </w:rPr>
            </w:pPr>
          </w:p>
          <w:p>
            <w:pPr>
              <w:pStyle w:val="TableParagraph"/>
              <w:ind w:left="60" w:right="50"/>
              <w:jc w:val="center"/>
              <w:rPr>
                <w:sz w:val="24"/>
              </w:rPr>
            </w:pPr>
            <w:r>
              <w:rPr>
                <w:sz w:val="24"/>
              </w:rPr>
              <w:t>Identify and differentiate between rural, suburban, and urban areas within South Carolina.</w:t>
            </w:r>
          </w:p>
        </w:tc>
        <w:tc>
          <w:tcPr>
            <w:tcW w:w="3708" w:type="dxa"/>
          </w:tcPr>
          <w:p>
            <w:pPr>
              <w:pStyle w:val="TableParagraph"/>
              <w:rPr>
                <w:b/>
                <w:sz w:val="26"/>
              </w:rPr>
            </w:pPr>
          </w:p>
          <w:p>
            <w:pPr>
              <w:pStyle w:val="TableParagraph"/>
              <w:spacing w:before="170"/>
              <w:ind w:left="215" w:right="209" w:firstLine="3"/>
              <w:jc w:val="center"/>
              <w:rPr>
                <w:sz w:val="24"/>
              </w:rPr>
            </w:pPr>
            <w:r>
              <w:rPr>
                <w:sz w:val="24"/>
              </w:rPr>
              <w:t>Explain how the distribution of human features, physical features, and natural resources in the U. S. impact economic activity.</w:t>
            </w:r>
          </w:p>
        </w:tc>
      </w:tr>
    </w:tbl>
    <w:p>
      <w:pPr>
        <w:spacing w:after="0"/>
        <w:jc w:val="center"/>
        <w:rPr>
          <w:sz w:val="24"/>
        </w:rPr>
        <w:sectPr>
          <w:pgSz w:w="15840" w:h="12240" w:orient="landscape"/>
          <w:pgMar w:header="0" w:footer="944" w:top="1140" w:bottom="1140" w:left="1320" w:right="1120"/>
        </w:sectPr>
      </w:pPr>
    </w:p>
    <w:p>
      <w:pPr>
        <w:pStyle w:val="BodyText"/>
        <w:rPr>
          <w:b/>
          <w:sz w:val="20"/>
        </w:rPr>
      </w:pPr>
    </w:p>
    <w:p>
      <w:pPr>
        <w:pStyle w:val="BodyText"/>
        <w:rPr>
          <w:b/>
          <w:sz w:val="20"/>
        </w:rPr>
      </w:pPr>
    </w:p>
    <w:p>
      <w:pPr>
        <w:pStyle w:val="BodyText"/>
        <w:rPr>
          <w:b/>
          <w:sz w:val="20"/>
        </w:rPr>
      </w:pPr>
    </w:p>
    <w:p>
      <w:pPr>
        <w:pStyle w:val="BodyText"/>
        <w:spacing w:before="1"/>
        <w:rPr>
          <w:b/>
          <w:sz w:val="1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0"/>
        <w:gridCol w:w="3408"/>
        <w:gridCol w:w="3420"/>
        <w:gridCol w:w="3708"/>
      </w:tblGrid>
      <w:tr>
        <w:trPr>
          <w:trHeight w:val="306" w:hRule="atLeast"/>
        </w:trPr>
        <w:tc>
          <w:tcPr>
            <w:tcW w:w="13176" w:type="dxa"/>
            <w:gridSpan w:val="4"/>
            <w:shd w:val="clear" w:color="auto" w:fill="DADADA"/>
          </w:tcPr>
          <w:p>
            <w:pPr>
              <w:pStyle w:val="TableParagraph"/>
              <w:spacing w:line="273" w:lineRule="exact" w:before="13"/>
              <w:ind w:left="5043" w:right="5036"/>
              <w:jc w:val="center"/>
              <w:rPr>
                <w:b/>
                <w:sz w:val="24"/>
              </w:rPr>
            </w:pPr>
            <w:r>
              <w:rPr>
                <w:b/>
                <w:sz w:val="24"/>
              </w:rPr>
              <w:t>Economic Skills</w:t>
            </w:r>
          </w:p>
        </w:tc>
      </w:tr>
      <w:tr>
        <w:trPr>
          <w:trHeight w:val="304" w:hRule="atLeast"/>
        </w:trPr>
        <w:tc>
          <w:tcPr>
            <w:tcW w:w="2640" w:type="dxa"/>
            <w:shd w:val="clear" w:color="auto" w:fill="DADADA"/>
          </w:tcPr>
          <w:p>
            <w:pPr>
              <w:pStyle w:val="TableParagraph"/>
              <w:rPr>
                <w:sz w:val="22"/>
              </w:rPr>
            </w:pPr>
          </w:p>
        </w:tc>
        <w:tc>
          <w:tcPr>
            <w:tcW w:w="3408" w:type="dxa"/>
            <w:shd w:val="clear" w:color="auto" w:fill="DADADA"/>
          </w:tcPr>
          <w:p>
            <w:pPr>
              <w:pStyle w:val="TableParagraph"/>
              <w:spacing w:line="271" w:lineRule="exact" w:before="13"/>
              <w:ind w:left="1002"/>
              <w:rPr>
                <w:b/>
                <w:sz w:val="24"/>
              </w:rPr>
            </w:pPr>
            <w:r>
              <w:rPr>
                <w:b/>
                <w:sz w:val="24"/>
              </w:rPr>
              <w:t>Kindergarten</w:t>
            </w:r>
          </w:p>
        </w:tc>
        <w:tc>
          <w:tcPr>
            <w:tcW w:w="3420" w:type="dxa"/>
            <w:shd w:val="clear" w:color="auto" w:fill="DADADA"/>
          </w:tcPr>
          <w:p>
            <w:pPr>
              <w:pStyle w:val="TableParagraph"/>
              <w:spacing w:line="271" w:lineRule="exact" w:before="13"/>
              <w:ind w:left="57" w:right="50"/>
              <w:jc w:val="center"/>
              <w:rPr>
                <w:b/>
                <w:sz w:val="24"/>
              </w:rPr>
            </w:pPr>
            <w:r>
              <w:rPr>
                <w:b/>
                <w:sz w:val="24"/>
              </w:rPr>
              <w:t>Grade 1</w:t>
            </w:r>
          </w:p>
        </w:tc>
        <w:tc>
          <w:tcPr>
            <w:tcW w:w="3708" w:type="dxa"/>
            <w:shd w:val="clear" w:color="auto" w:fill="DADADA"/>
          </w:tcPr>
          <w:p>
            <w:pPr>
              <w:pStyle w:val="TableParagraph"/>
              <w:spacing w:line="271" w:lineRule="exact" w:before="13"/>
              <w:ind w:left="50" w:right="48"/>
              <w:jc w:val="center"/>
              <w:rPr>
                <w:b/>
                <w:sz w:val="24"/>
              </w:rPr>
            </w:pPr>
            <w:r>
              <w:rPr>
                <w:b/>
                <w:sz w:val="24"/>
              </w:rPr>
              <w:t>Grade 2</w:t>
            </w:r>
          </w:p>
        </w:tc>
      </w:tr>
      <w:tr>
        <w:trPr>
          <w:trHeight w:val="1226" w:hRule="atLeast"/>
        </w:trPr>
        <w:tc>
          <w:tcPr>
            <w:tcW w:w="2640" w:type="dxa"/>
            <w:shd w:val="clear" w:color="auto" w:fill="DADADA"/>
          </w:tcPr>
          <w:p>
            <w:pPr>
              <w:pStyle w:val="TableParagraph"/>
              <w:rPr>
                <w:b/>
                <w:sz w:val="26"/>
              </w:rPr>
            </w:pPr>
          </w:p>
          <w:p>
            <w:pPr>
              <w:pStyle w:val="TableParagraph"/>
              <w:spacing w:before="175"/>
              <w:ind w:left="103" w:right="92"/>
              <w:jc w:val="center"/>
              <w:rPr>
                <w:b/>
                <w:sz w:val="24"/>
              </w:rPr>
            </w:pPr>
            <w:r>
              <w:rPr>
                <w:b/>
                <w:sz w:val="24"/>
              </w:rPr>
              <w:t>Establish Relationships</w:t>
            </w:r>
          </w:p>
        </w:tc>
        <w:tc>
          <w:tcPr>
            <w:tcW w:w="3408" w:type="dxa"/>
          </w:tcPr>
          <w:p>
            <w:pPr>
              <w:pStyle w:val="TableParagraph"/>
              <w:spacing w:before="10"/>
              <w:rPr>
                <w:b/>
                <w:sz w:val="28"/>
              </w:rPr>
            </w:pPr>
          </w:p>
          <w:p>
            <w:pPr>
              <w:pStyle w:val="TableParagraph"/>
              <w:ind w:left="1398" w:right="137" w:hanging="1236"/>
              <w:rPr>
                <w:sz w:val="24"/>
              </w:rPr>
            </w:pPr>
            <w:r>
              <w:rPr>
                <w:sz w:val="24"/>
              </w:rPr>
              <w:t>Identify and compare wants and needs.</w:t>
            </w:r>
          </w:p>
        </w:tc>
        <w:tc>
          <w:tcPr>
            <w:tcW w:w="3420" w:type="dxa"/>
          </w:tcPr>
          <w:p>
            <w:pPr>
              <w:pStyle w:val="TableParagraph"/>
              <w:spacing w:before="10"/>
              <w:rPr>
                <w:b/>
                <w:sz w:val="24"/>
              </w:rPr>
            </w:pPr>
          </w:p>
          <w:p>
            <w:pPr>
              <w:pStyle w:val="TableParagraph"/>
              <w:spacing w:before="1"/>
              <w:ind w:left="275" w:right="5" w:hanging="243"/>
              <w:rPr>
                <w:sz w:val="24"/>
              </w:rPr>
            </w:pPr>
            <w:r>
              <w:rPr>
                <w:sz w:val="24"/>
              </w:rPr>
              <w:t>Compare goods and services in the school, community, and state.</w:t>
            </w:r>
          </w:p>
        </w:tc>
        <w:tc>
          <w:tcPr>
            <w:tcW w:w="3708" w:type="dxa"/>
          </w:tcPr>
          <w:p>
            <w:pPr>
              <w:pStyle w:val="TableParagraph"/>
              <w:spacing w:before="193"/>
              <w:ind w:left="57" w:right="48"/>
              <w:jc w:val="center"/>
              <w:rPr>
                <w:sz w:val="24"/>
              </w:rPr>
            </w:pPr>
            <w:r>
              <w:rPr>
                <w:sz w:val="24"/>
              </w:rPr>
              <w:t>Examine the purpose of currency and how income, savings, and spending are parts of a budget</w:t>
            </w:r>
          </w:p>
        </w:tc>
      </w:tr>
      <w:tr>
        <w:trPr>
          <w:trHeight w:val="1502" w:hRule="atLeast"/>
        </w:trPr>
        <w:tc>
          <w:tcPr>
            <w:tcW w:w="2640" w:type="dxa"/>
            <w:shd w:val="clear" w:color="auto" w:fill="DADADA"/>
          </w:tcPr>
          <w:p>
            <w:pPr>
              <w:pStyle w:val="TableParagraph"/>
              <w:rPr>
                <w:b/>
                <w:sz w:val="26"/>
              </w:rPr>
            </w:pPr>
          </w:p>
          <w:p>
            <w:pPr>
              <w:pStyle w:val="TableParagraph"/>
              <w:spacing w:before="175"/>
              <w:ind w:left="98" w:right="92"/>
              <w:jc w:val="center"/>
              <w:rPr>
                <w:b/>
                <w:sz w:val="24"/>
              </w:rPr>
            </w:pPr>
            <w:r>
              <w:rPr>
                <w:b/>
                <w:sz w:val="24"/>
              </w:rPr>
              <w:t>Interpret</w:t>
            </w:r>
          </w:p>
        </w:tc>
        <w:tc>
          <w:tcPr>
            <w:tcW w:w="3408" w:type="dxa"/>
          </w:tcPr>
          <w:p>
            <w:pPr>
              <w:pStyle w:val="TableParagraph"/>
              <w:rPr>
                <w:b/>
                <w:sz w:val="26"/>
              </w:rPr>
            </w:pPr>
          </w:p>
          <w:p>
            <w:pPr>
              <w:pStyle w:val="TableParagraph"/>
              <w:spacing w:before="170"/>
              <w:ind w:left="844" w:right="250" w:hanging="569"/>
              <w:rPr>
                <w:sz w:val="24"/>
              </w:rPr>
            </w:pPr>
            <w:r>
              <w:rPr>
                <w:sz w:val="24"/>
              </w:rPr>
              <w:t>Explain how wants and needs change over time.</w:t>
            </w:r>
          </w:p>
        </w:tc>
        <w:tc>
          <w:tcPr>
            <w:tcW w:w="3420" w:type="dxa"/>
          </w:tcPr>
          <w:p>
            <w:pPr>
              <w:pStyle w:val="TableParagraph"/>
              <w:rPr>
                <w:b/>
                <w:sz w:val="26"/>
              </w:rPr>
            </w:pPr>
          </w:p>
          <w:p>
            <w:pPr>
              <w:pStyle w:val="TableParagraph"/>
              <w:spacing w:before="170"/>
              <w:ind w:left="851" w:right="135" w:hanging="689"/>
              <w:rPr>
                <w:sz w:val="24"/>
              </w:rPr>
            </w:pPr>
            <w:r>
              <w:rPr>
                <w:sz w:val="24"/>
              </w:rPr>
              <w:t>Explain how goods and services change over time.</w:t>
            </w:r>
          </w:p>
        </w:tc>
        <w:tc>
          <w:tcPr>
            <w:tcW w:w="3708" w:type="dxa"/>
          </w:tcPr>
          <w:p>
            <w:pPr>
              <w:pStyle w:val="TableParagraph"/>
              <w:spacing w:before="10"/>
              <w:rPr>
                <w:b/>
                <w:sz w:val="24"/>
              </w:rPr>
            </w:pPr>
          </w:p>
          <w:p>
            <w:pPr>
              <w:pStyle w:val="TableParagraph"/>
              <w:spacing w:before="1"/>
              <w:ind w:left="19" w:right="10"/>
              <w:jc w:val="center"/>
              <w:rPr>
                <w:sz w:val="24"/>
              </w:rPr>
            </w:pPr>
            <w:r>
              <w:rPr>
                <w:sz w:val="24"/>
              </w:rPr>
              <w:t>Explain how budgets change as wants and needs or the availability of goods and services change.</w:t>
            </w:r>
          </w:p>
        </w:tc>
      </w:tr>
      <w:tr>
        <w:trPr>
          <w:trHeight w:val="1777" w:hRule="atLeast"/>
        </w:trPr>
        <w:tc>
          <w:tcPr>
            <w:tcW w:w="2640" w:type="dxa"/>
            <w:shd w:val="clear" w:color="auto" w:fill="DADADA"/>
          </w:tcPr>
          <w:p>
            <w:pPr>
              <w:pStyle w:val="TableParagraph"/>
              <w:rPr>
                <w:b/>
                <w:sz w:val="26"/>
              </w:rPr>
            </w:pPr>
          </w:p>
          <w:p>
            <w:pPr>
              <w:pStyle w:val="TableParagraph"/>
              <w:spacing w:before="175"/>
              <w:ind w:left="832" w:right="347" w:hanging="456"/>
              <w:rPr>
                <w:b/>
                <w:sz w:val="24"/>
              </w:rPr>
            </w:pPr>
            <w:r>
              <w:rPr>
                <w:b/>
                <w:sz w:val="24"/>
              </w:rPr>
              <w:t>Communicate and Conclude</w:t>
            </w:r>
          </w:p>
        </w:tc>
        <w:tc>
          <w:tcPr>
            <w:tcW w:w="3408" w:type="dxa"/>
          </w:tcPr>
          <w:p>
            <w:pPr>
              <w:pStyle w:val="TableParagraph"/>
              <w:rPr>
                <w:b/>
                <w:sz w:val="26"/>
              </w:rPr>
            </w:pPr>
          </w:p>
          <w:p>
            <w:pPr>
              <w:pStyle w:val="TableParagraph"/>
              <w:spacing w:before="170"/>
              <w:ind w:left="21" w:right="14"/>
              <w:jc w:val="center"/>
              <w:rPr>
                <w:sz w:val="24"/>
              </w:rPr>
            </w:pPr>
            <w:r>
              <w:rPr>
                <w:sz w:val="24"/>
              </w:rPr>
              <w:t>Explain why people have jobs, and describe the economic benefits for self and community.</w:t>
            </w:r>
          </w:p>
        </w:tc>
        <w:tc>
          <w:tcPr>
            <w:tcW w:w="3420" w:type="dxa"/>
          </w:tcPr>
          <w:p>
            <w:pPr>
              <w:pStyle w:val="TableParagraph"/>
              <w:spacing w:before="10"/>
              <w:rPr>
                <w:b/>
                <w:sz w:val="28"/>
              </w:rPr>
            </w:pPr>
          </w:p>
          <w:p>
            <w:pPr>
              <w:pStyle w:val="TableParagraph"/>
              <w:ind w:left="21" w:right="12" w:hanging="1"/>
              <w:jc w:val="center"/>
              <w:rPr>
                <w:sz w:val="24"/>
              </w:rPr>
            </w:pPr>
            <w:r>
              <w:rPr>
                <w:sz w:val="24"/>
              </w:rPr>
              <w:t>Research and describe how goods and services differ in rural, suburban, and urban areas in South Carolina.</w:t>
            </w:r>
          </w:p>
        </w:tc>
        <w:tc>
          <w:tcPr>
            <w:tcW w:w="3708" w:type="dxa"/>
          </w:tcPr>
          <w:p>
            <w:pPr>
              <w:pStyle w:val="TableParagraph"/>
              <w:spacing w:before="10"/>
              <w:rPr>
                <w:b/>
                <w:sz w:val="24"/>
              </w:rPr>
            </w:pPr>
          </w:p>
          <w:p>
            <w:pPr>
              <w:pStyle w:val="TableParagraph"/>
              <w:spacing w:before="1"/>
              <w:ind w:left="56" w:right="48"/>
              <w:jc w:val="center"/>
              <w:rPr>
                <w:sz w:val="24"/>
              </w:rPr>
            </w:pPr>
            <w:r>
              <w:rPr>
                <w:sz w:val="24"/>
              </w:rPr>
              <w:t>Create a simple budget and articulate the priorities using economic terms such as expenses, income, and savings.</w:t>
            </w:r>
          </w:p>
        </w:tc>
      </w:tr>
      <w:tr>
        <w:trPr>
          <w:trHeight w:val="1502" w:hRule="atLeast"/>
        </w:trPr>
        <w:tc>
          <w:tcPr>
            <w:tcW w:w="2640" w:type="dxa"/>
            <w:shd w:val="clear" w:color="auto" w:fill="DADADA"/>
          </w:tcPr>
          <w:p>
            <w:pPr>
              <w:pStyle w:val="TableParagraph"/>
              <w:rPr>
                <w:b/>
                <w:sz w:val="26"/>
              </w:rPr>
            </w:pPr>
          </w:p>
          <w:p>
            <w:pPr>
              <w:pStyle w:val="TableParagraph"/>
              <w:spacing w:before="3"/>
              <w:rPr>
                <w:b/>
                <w:sz w:val="27"/>
              </w:rPr>
            </w:pPr>
          </w:p>
          <w:p>
            <w:pPr>
              <w:pStyle w:val="TableParagraph"/>
              <w:spacing w:before="1"/>
              <w:ind w:left="100" w:right="92"/>
              <w:jc w:val="center"/>
              <w:rPr>
                <w:b/>
                <w:sz w:val="24"/>
              </w:rPr>
            </w:pPr>
            <w:r>
              <w:rPr>
                <w:b/>
                <w:sz w:val="24"/>
              </w:rPr>
              <w:t>Informed Participation</w:t>
            </w:r>
          </w:p>
        </w:tc>
        <w:tc>
          <w:tcPr>
            <w:tcW w:w="3408" w:type="dxa"/>
          </w:tcPr>
          <w:p>
            <w:pPr>
              <w:pStyle w:val="TableParagraph"/>
              <w:spacing w:before="10"/>
              <w:rPr>
                <w:b/>
                <w:sz w:val="24"/>
              </w:rPr>
            </w:pPr>
          </w:p>
          <w:p>
            <w:pPr>
              <w:pStyle w:val="TableParagraph"/>
              <w:spacing w:before="1"/>
              <w:ind w:left="41" w:right="34"/>
              <w:jc w:val="center"/>
              <w:rPr>
                <w:sz w:val="24"/>
              </w:rPr>
            </w:pPr>
            <w:r>
              <w:rPr>
                <w:sz w:val="24"/>
              </w:rPr>
              <w:t>Identify an economic want or </w:t>
            </w:r>
            <w:r>
              <w:rPr>
                <w:spacing w:val="-4"/>
                <w:sz w:val="24"/>
              </w:rPr>
              <w:t>need </w:t>
            </w:r>
            <w:r>
              <w:rPr>
                <w:sz w:val="24"/>
              </w:rPr>
              <w:t>at one’s school or community level and create a</w:t>
            </w:r>
            <w:r>
              <w:rPr>
                <w:spacing w:val="-3"/>
                <w:sz w:val="24"/>
              </w:rPr>
              <w:t> </w:t>
            </w:r>
            <w:r>
              <w:rPr>
                <w:sz w:val="24"/>
              </w:rPr>
              <w:t>solution.</w:t>
            </w:r>
          </w:p>
        </w:tc>
        <w:tc>
          <w:tcPr>
            <w:tcW w:w="3420" w:type="dxa"/>
          </w:tcPr>
          <w:p>
            <w:pPr>
              <w:pStyle w:val="TableParagraph"/>
              <w:spacing w:before="193"/>
              <w:ind w:left="21" w:right="9" w:hanging="4"/>
              <w:jc w:val="center"/>
              <w:rPr>
                <w:sz w:val="24"/>
              </w:rPr>
            </w:pPr>
            <w:r>
              <w:rPr>
                <w:sz w:val="24"/>
              </w:rPr>
              <w:t>Identify an economic want or need at the local or state level and create a solution in the form of a good or a service.</w:t>
            </w:r>
          </w:p>
        </w:tc>
        <w:tc>
          <w:tcPr>
            <w:tcW w:w="3708" w:type="dxa"/>
          </w:tcPr>
          <w:p>
            <w:pPr>
              <w:pStyle w:val="TableParagraph"/>
              <w:spacing w:before="193"/>
              <w:ind w:left="76" w:right="69" w:firstLine="1"/>
              <w:jc w:val="center"/>
              <w:rPr>
                <w:sz w:val="24"/>
              </w:rPr>
            </w:pPr>
            <w:r>
              <w:rPr>
                <w:sz w:val="24"/>
              </w:rPr>
              <w:t>Interpret data to show how geographic location and available resources impact economic decision- making.</w:t>
            </w:r>
          </w:p>
        </w:tc>
      </w:tr>
    </w:tbl>
    <w:p>
      <w:pPr>
        <w:spacing w:after="0"/>
        <w:jc w:val="center"/>
        <w:rPr>
          <w:sz w:val="24"/>
        </w:rPr>
        <w:sectPr>
          <w:pgSz w:w="15840" w:h="12240" w:orient="landscape"/>
          <w:pgMar w:header="0" w:footer="944" w:top="1140" w:bottom="1140" w:left="1320" w:right="1120"/>
        </w:sectPr>
      </w:pPr>
    </w:p>
    <w:p>
      <w:pPr>
        <w:pStyle w:val="BodyText"/>
        <w:spacing w:before="1"/>
        <w:rPr>
          <w:b/>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7"/>
        <w:gridCol w:w="3511"/>
        <w:gridCol w:w="3401"/>
        <w:gridCol w:w="4397"/>
      </w:tblGrid>
      <w:tr>
        <w:trPr>
          <w:trHeight w:val="306" w:hRule="atLeast"/>
        </w:trPr>
        <w:tc>
          <w:tcPr>
            <w:tcW w:w="13176" w:type="dxa"/>
            <w:gridSpan w:val="4"/>
            <w:shd w:val="clear" w:color="auto" w:fill="DADADA"/>
          </w:tcPr>
          <w:p>
            <w:pPr>
              <w:pStyle w:val="TableParagraph"/>
              <w:spacing w:line="273" w:lineRule="exact" w:before="13"/>
              <w:ind w:left="5043" w:right="5036"/>
              <w:jc w:val="center"/>
              <w:rPr>
                <w:b/>
                <w:sz w:val="24"/>
              </w:rPr>
            </w:pPr>
            <w:r>
              <w:rPr>
                <w:b/>
                <w:sz w:val="24"/>
              </w:rPr>
              <w:t>Civics and Government Skills</w:t>
            </w:r>
          </w:p>
        </w:tc>
      </w:tr>
      <w:tr>
        <w:trPr>
          <w:trHeight w:val="304" w:hRule="atLeast"/>
        </w:trPr>
        <w:tc>
          <w:tcPr>
            <w:tcW w:w="1867" w:type="dxa"/>
            <w:shd w:val="clear" w:color="auto" w:fill="DADADA"/>
          </w:tcPr>
          <w:p>
            <w:pPr>
              <w:pStyle w:val="TableParagraph"/>
              <w:rPr>
                <w:sz w:val="22"/>
              </w:rPr>
            </w:pPr>
          </w:p>
        </w:tc>
        <w:tc>
          <w:tcPr>
            <w:tcW w:w="3511" w:type="dxa"/>
            <w:shd w:val="clear" w:color="auto" w:fill="DADADA"/>
          </w:tcPr>
          <w:p>
            <w:pPr>
              <w:pStyle w:val="TableParagraph"/>
              <w:spacing w:line="271" w:lineRule="exact" w:before="13"/>
              <w:ind w:left="1056"/>
              <w:rPr>
                <w:b/>
                <w:sz w:val="24"/>
              </w:rPr>
            </w:pPr>
            <w:r>
              <w:rPr>
                <w:b/>
                <w:sz w:val="24"/>
              </w:rPr>
              <w:t>Kindergarten</w:t>
            </w:r>
          </w:p>
        </w:tc>
        <w:tc>
          <w:tcPr>
            <w:tcW w:w="3401" w:type="dxa"/>
            <w:shd w:val="clear" w:color="auto" w:fill="DADADA"/>
          </w:tcPr>
          <w:p>
            <w:pPr>
              <w:pStyle w:val="TableParagraph"/>
              <w:spacing w:line="271" w:lineRule="exact" w:before="13"/>
              <w:ind w:left="69" w:right="62"/>
              <w:jc w:val="center"/>
              <w:rPr>
                <w:b/>
                <w:sz w:val="24"/>
              </w:rPr>
            </w:pPr>
            <w:r>
              <w:rPr>
                <w:b/>
                <w:sz w:val="24"/>
              </w:rPr>
              <w:t>Grade 1</w:t>
            </w:r>
          </w:p>
        </w:tc>
        <w:tc>
          <w:tcPr>
            <w:tcW w:w="4397" w:type="dxa"/>
            <w:shd w:val="clear" w:color="auto" w:fill="DADADA"/>
          </w:tcPr>
          <w:p>
            <w:pPr>
              <w:pStyle w:val="TableParagraph"/>
              <w:spacing w:line="271" w:lineRule="exact" w:before="13"/>
              <w:ind w:left="1761" w:right="1752"/>
              <w:jc w:val="center"/>
              <w:rPr>
                <w:b/>
                <w:sz w:val="24"/>
              </w:rPr>
            </w:pPr>
            <w:r>
              <w:rPr>
                <w:b/>
                <w:sz w:val="24"/>
              </w:rPr>
              <w:t>Grade 2</w:t>
            </w:r>
          </w:p>
        </w:tc>
      </w:tr>
      <w:tr>
        <w:trPr>
          <w:trHeight w:val="2053" w:hRule="atLeast"/>
        </w:trPr>
        <w:tc>
          <w:tcPr>
            <w:tcW w:w="1867" w:type="dxa"/>
            <w:shd w:val="clear" w:color="auto" w:fill="DADADA"/>
          </w:tcPr>
          <w:p>
            <w:pPr>
              <w:pStyle w:val="TableParagraph"/>
              <w:rPr>
                <w:b/>
                <w:sz w:val="26"/>
              </w:rPr>
            </w:pPr>
          </w:p>
          <w:p>
            <w:pPr>
              <w:pStyle w:val="TableParagraph"/>
              <w:rPr>
                <w:b/>
                <w:sz w:val="26"/>
              </w:rPr>
            </w:pPr>
          </w:p>
          <w:p>
            <w:pPr>
              <w:pStyle w:val="TableParagraph"/>
              <w:spacing w:before="152"/>
              <w:ind w:left="237" w:right="212" w:firstLine="220"/>
              <w:rPr>
                <w:b/>
                <w:sz w:val="24"/>
              </w:rPr>
            </w:pPr>
            <w:r>
              <w:rPr>
                <w:b/>
                <w:sz w:val="24"/>
              </w:rPr>
              <w:t>Establish Relationships</w:t>
            </w:r>
          </w:p>
        </w:tc>
        <w:tc>
          <w:tcPr>
            <w:tcW w:w="3511" w:type="dxa"/>
          </w:tcPr>
          <w:p>
            <w:pPr>
              <w:pStyle w:val="TableParagraph"/>
              <w:rPr>
                <w:b/>
                <w:sz w:val="26"/>
              </w:rPr>
            </w:pPr>
          </w:p>
          <w:p>
            <w:pPr>
              <w:pStyle w:val="TableParagraph"/>
              <w:spacing w:before="170"/>
              <w:ind w:left="26" w:right="16" w:firstLine="2"/>
              <w:jc w:val="center"/>
              <w:rPr>
                <w:sz w:val="24"/>
              </w:rPr>
            </w:pPr>
            <w:r>
              <w:rPr>
                <w:sz w:val="24"/>
              </w:rPr>
              <w:t>Identify similarities and differences between people and discuss ways </w:t>
            </w:r>
            <w:r>
              <w:rPr>
                <w:spacing w:val="-6"/>
                <w:sz w:val="24"/>
              </w:rPr>
              <w:t>to </w:t>
            </w:r>
            <w:r>
              <w:rPr>
                <w:sz w:val="24"/>
              </w:rPr>
              <w:t>protect and respect all people by practicing civic dispositions.</w:t>
            </w:r>
          </w:p>
        </w:tc>
        <w:tc>
          <w:tcPr>
            <w:tcW w:w="3401" w:type="dxa"/>
          </w:tcPr>
          <w:p>
            <w:pPr>
              <w:pStyle w:val="TableParagraph"/>
              <w:spacing w:before="10"/>
              <w:rPr>
                <w:b/>
                <w:sz w:val="24"/>
              </w:rPr>
            </w:pPr>
          </w:p>
          <w:p>
            <w:pPr>
              <w:pStyle w:val="TableParagraph"/>
              <w:spacing w:before="1"/>
              <w:ind w:left="75" w:right="62"/>
              <w:jc w:val="center"/>
              <w:rPr>
                <w:sz w:val="24"/>
              </w:rPr>
            </w:pPr>
            <w:r>
              <w:rPr>
                <w:sz w:val="24"/>
              </w:rPr>
              <w:t>Demonstrate how civic dispositions encourage citizens with diverse beliefs and backgrounds to work together for a common goal.</w:t>
            </w:r>
          </w:p>
        </w:tc>
        <w:tc>
          <w:tcPr>
            <w:tcW w:w="4397" w:type="dxa"/>
          </w:tcPr>
          <w:p>
            <w:pPr>
              <w:pStyle w:val="TableParagraph"/>
              <w:spacing w:before="10"/>
              <w:rPr>
                <w:b/>
                <w:sz w:val="28"/>
              </w:rPr>
            </w:pPr>
          </w:p>
          <w:p>
            <w:pPr>
              <w:pStyle w:val="TableParagraph"/>
              <w:ind w:left="170" w:right="161" w:firstLine="3"/>
              <w:jc w:val="center"/>
              <w:rPr>
                <w:sz w:val="24"/>
              </w:rPr>
            </w:pPr>
            <w:r>
              <w:rPr>
                <w:sz w:val="24"/>
              </w:rPr>
              <w:t>Identify cultural and ethnic groups in the U.S., explore their characteristics, and communicate how civic dispositions build relationships between groups in a diverse society.</w:t>
            </w:r>
          </w:p>
        </w:tc>
      </w:tr>
      <w:tr>
        <w:trPr>
          <w:trHeight w:val="1686" w:hRule="atLeast"/>
        </w:trPr>
        <w:tc>
          <w:tcPr>
            <w:tcW w:w="1867" w:type="dxa"/>
            <w:shd w:val="clear" w:color="auto" w:fill="DADADA"/>
          </w:tcPr>
          <w:p>
            <w:pPr>
              <w:pStyle w:val="TableParagraph"/>
              <w:rPr>
                <w:b/>
                <w:sz w:val="26"/>
              </w:rPr>
            </w:pPr>
          </w:p>
          <w:p>
            <w:pPr>
              <w:pStyle w:val="TableParagraph"/>
              <w:spacing w:before="3"/>
              <w:rPr>
                <w:b/>
                <w:sz w:val="35"/>
              </w:rPr>
            </w:pPr>
          </w:p>
          <w:p>
            <w:pPr>
              <w:pStyle w:val="TableParagraph"/>
              <w:ind w:left="460"/>
              <w:rPr>
                <w:b/>
                <w:sz w:val="24"/>
              </w:rPr>
            </w:pPr>
            <w:r>
              <w:rPr>
                <w:b/>
                <w:sz w:val="24"/>
              </w:rPr>
              <w:t>Interpret</w:t>
            </w:r>
          </w:p>
        </w:tc>
        <w:tc>
          <w:tcPr>
            <w:tcW w:w="3511" w:type="dxa"/>
          </w:tcPr>
          <w:p>
            <w:pPr>
              <w:pStyle w:val="TableParagraph"/>
              <w:spacing w:before="9"/>
              <w:rPr>
                <w:b/>
                <w:sz w:val="36"/>
              </w:rPr>
            </w:pPr>
          </w:p>
          <w:p>
            <w:pPr>
              <w:pStyle w:val="TableParagraph"/>
              <w:ind w:left="108" w:right="95" w:hanging="4"/>
              <w:jc w:val="center"/>
              <w:rPr>
                <w:sz w:val="24"/>
              </w:rPr>
            </w:pPr>
            <w:r>
              <w:rPr>
                <w:sz w:val="24"/>
              </w:rPr>
              <w:t>Explain the purpose of rules and laws, and discuss consequences </w:t>
            </w:r>
            <w:r>
              <w:rPr>
                <w:spacing w:val="-7"/>
                <w:sz w:val="24"/>
              </w:rPr>
              <w:t>of </w:t>
            </w:r>
            <w:r>
              <w:rPr>
                <w:sz w:val="24"/>
              </w:rPr>
              <w:t>breaking them.</w:t>
            </w:r>
          </w:p>
        </w:tc>
        <w:tc>
          <w:tcPr>
            <w:tcW w:w="3401" w:type="dxa"/>
          </w:tcPr>
          <w:p>
            <w:pPr>
              <w:pStyle w:val="TableParagraph"/>
              <w:spacing w:before="10"/>
              <w:rPr>
                <w:b/>
                <w:sz w:val="24"/>
              </w:rPr>
            </w:pPr>
          </w:p>
          <w:p>
            <w:pPr>
              <w:pStyle w:val="TableParagraph"/>
              <w:spacing w:before="1"/>
              <w:ind w:left="62" w:right="47" w:hanging="4"/>
              <w:jc w:val="center"/>
              <w:rPr>
                <w:sz w:val="24"/>
              </w:rPr>
            </w:pPr>
            <w:r>
              <w:rPr>
                <w:sz w:val="24"/>
              </w:rPr>
              <w:t>Describe the basic purpose, structure, and function of South Carolina’s government at both the local and state level.</w:t>
            </w:r>
          </w:p>
        </w:tc>
        <w:tc>
          <w:tcPr>
            <w:tcW w:w="4397" w:type="dxa"/>
          </w:tcPr>
          <w:p>
            <w:pPr>
              <w:pStyle w:val="TableParagraph"/>
              <w:spacing w:before="9"/>
              <w:rPr>
                <w:b/>
                <w:sz w:val="36"/>
              </w:rPr>
            </w:pPr>
          </w:p>
          <w:p>
            <w:pPr>
              <w:pStyle w:val="TableParagraph"/>
              <w:ind w:left="69" w:right="60" w:firstLine="2"/>
              <w:jc w:val="center"/>
              <w:rPr>
                <w:sz w:val="24"/>
              </w:rPr>
            </w:pPr>
            <w:r>
              <w:rPr>
                <w:sz w:val="24"/>
              </w:rPr>
              <w:t>Use primary and secondary sources to research a national figure who</w:t>
            </w:r>
            <w:r>
              <w:rPr>
                <w:spacing w:val="-12"/>
                <w:sz w:val="24"/>
              </w:rPr>
              <w:t> </w:t>
            </w:r>
            <w:r>
              <w:rPr>
                <w:sz w:val="24"/>
              </w:rPr>
              <w:t>demonstrated civic</w:t>
            </w:r>
            <w:r>
              <w:rPr>
                <w:spacing w:val="-2"/>
                <w:sz w:val="24"/>
              </w:rPr>
              <w:t> </w:t>
            </w:r>
            <w:r>
              <w:rPr>
                <w:sz w:val="24"/>
              </w:rPr>
              <w:t>dispositions.</w:t>
            </w:r>
          </w:p>
        </w:tc>
      </w:tr>
      <w:tr>
        <w:trPr>
          <w:trHeight w:val="1777" w:hRule="atLeast"/>
        </w:trPr>
        <w:tc>
          <w:tcPr>
            <w:tcW w:w="1867" w:type="dxa"/>
            <w:shd w:val="clear" w:color="auto" w:fill="DADADA"/>
          </w:tcPr>
          <w:p>
            <w:pPr>
              <w:pStyle w:val="TableParagraph"/>
              <w:rPr>
                <w:b/>
                <w:sz w:val="26"/>
              </w:rPr>
            </w:pPr>
          </w:p>
          <w:p>
            <w:pPr>
              <w:pStyle w:val="TableParagraph"/>
              <w:spacing w:before="1"/>
              <w:rPr>
                <w:b/>
                <w:sz w:val="27"/>
              </w:rPr>
            </w:pPr>
          </w:p>
          <w:p>
            <w:pPr>
              <w:pStyle w:val="TableParagraph"/>
              <w:ind w:left="446" w:right="54" w:hanging="363"/>
              <w:rPr>
                <w:b/>
                <w:sz w:val="24"/>
              </w:rPr>
            </w:pPr>
            <w:r>
              <w:rPr>
                <w:b/>
                <w:sz w:val="24"/>
              </w:rPr>
              <w:t>Communicate &amp; Conclude</w:t>
            </w:r>
          </w:p>
        </w:tc>
        <w:tc>
          <w:tcPr>
            <w:tcW w:w="3511" w:type="dxa"/>
          </w:tcPr>
          <w:p>
            <w:pPr>
              <w:pStyle w:val="TableParagraph"/>
              <w:spacing w:before="8"/>
              <w:rPr>
                <w:b/>
                <w:sz w:val="24"/>
              </w:rPr>
            </w:pPr>
          </w:p>
          <w:p>
            <w:pPr>
              <w:pStyle w:val="TableParagraph"/>
              <w:ind w:left="148" w:right="136" w:hanging="3"/>
              <w:jc w:val="center"/>
              <w:rPr>
                <w:sz w:val="24"/>
              </w:rPr>
            </w:pPr>
            <w:r>
              <w:rPr>
                <w:sz w:val="24"/>
              </w:rPr>
              <w:t>Establish and practice classroom rules and procedures for listening and responding appropriately to others.</w:t>
            </w:r>
          </w:p>
        </w:tc>
        <w:tc>
          <w:tcPr>
            <w:tcW w:w="3401" w:type="dxa"/>
          </w:tcPr>
          <w:p>
            <w:pPr>
              <w:pStyle w:val="TableParagraph"/>
              <w:rPr>
                <w:b/>
                <w:sz w:val="26"/>
              </w:rPr>
            </w:pPr>
          </w:p>
          <w:p>
            <w:pPr>
              <w:pStyle w:val="TableParagraph"/>
              <w:spacing w:before="170"/>
              <w:ind w:left="84" w:right="69" w:firstLine="2"/>
              <w:jc w:val="center"/>
              <w:rPr>
                <w:sz w:val="24"/>
              </w:rPr>
            </w:pPr>
            <w:r>
              <w:rPr>
                <w:sz w:val="24"/>
              </w:rPr>
              <w:t>Demonstrate ways to display active and responsible citizenship in local and state government.</w:t>
            </w:r>
          </w:p>
        </w:tc>
        <w:tc>
          <w:tcPr>
            <w:tcW w:w="4397" w:type="dxa"/>
          </w:tcPr>
          <w:p>
            <w:pPr>
              <w:pStyle w:val="TableParagraph"/>
              <w:rPr>
                <w:b/>
                <w:sz w:val="26"/>
              </w:rPr>
            </w:pPr>
          </w:p>
          <w:p>
            <w:pPr>
              <w:pStyle w:val="TableParagraph"/>
              <w:spacing w:before="8"/>
              <w:rPr>
                <w:b/>
                <w:sz w:val="26"/>
              </w:rPr>
            </w:pPr>
          </w:p>
          <w:p>
            <w:pPr>
              <w:pStyle w:val="TableParagraph"/>
              <w:ind w:left="208" w:right="179" w:firstLine="117"/>
              <w:rPr>
                <w:sz w:val="24"/>
              </w:rPr>
            </w:pPr>
            <w:r>
              <w:rPr>
                <w:sz w:val="24"/>
              </w:rPr>
              <w:t>Analyze how rights are granted to U.S. citizens through the founding documents.</w:t>
            </w:r>
          </w:p>
        </w:tc>
      </w:tr>
      <w:tr>
        <w:trPr>
          <w:trHeight w:val="1778" w:hRule="atLeast"/>
        </w:trPr>
        <w:tc>
          <w:tcPr>
            <w:tcW w:w="1867" w:type="dxa"/>
            <w:shd w:val="clear" w:color="auto" w:fill="DADADA"/>
          </w:tcPr>
          <w:p>
            <w:pPr>
              <w:pStyle w:val="TableParagraph"/>
              <w:rPr>
                <w:b/>
                <w:sz w:val="26"/>
              </w:rPr>
            </w:pPr>
          </w:p>
          <w:p>
            <w:pPr>
              <w:pStyle w:val="TableParagraph"/>
              <w:spacing w:before="1"/>
              <w:rPr>
                <w:b/>
                <w:sz w:val="27"/>
              </w:rPr>
            </w:pPr>
          </w:p>
          <w:p>
            <w:pPr>
              <w:pStyle w:val="TableParagraph"/>
              <w:ind w:left="258" w:right="212" w:firstLine="187"/>
              <w:rPr>
                <w:b/>
                <w:sz w:val="24"/>
              </w:rPr>
            </w:pPr>
            <w:r>
              <w:rPr>
                <w:b/>
                <w:sz w:val="24"/>
              </w:rPr>
              <w:t>Informed </w:t>
            </w:r>
            <w:r>
              <w:rPr>
                <w:b/>
                <w:w w:val="95"/>
                <w:sz w:val="24"/>
              </w:rPr>
              <w:t>Participation</w:t>
            </w:r>
          </w:p>
        </w:tc>
        <w:tc>
          <w:tcPr>
            <w:tcW w:w="3511" w:type="dxa"/>
          </w:tcPr>
          <w:p>
            <w:pPr>
              <w:pStyle w:val="TableParagraph"/>
              <w:spacing w:before="8"/>
              <w:rPr>
                <w:b/>
                <w:sz w:val="24"/>
              </w:rPr>
            </w:pPr>
          </w:p>
          <w:p>
            <w:pPr>
              <w:pStyle w:val="TableParagraph"/>
              <w:ind w:left="19" w:right="8"/>
              <w:jc w:val="center"/>
              <w:rPr>
                <w:sz w:val="24"/>
              </w:rPr>
            </w:pPr>
            <w:r>
              <w:rPr>
                <w:sz w:val="24"/>
              </w:rPr>
              <w:t>Collaborate with others to identify a classroom or school issue and propose a resolution using civic dispositions.</w:t>
            </w:r>
          </w:p>
        </w:tc>
        <w:tc>
          <w:tcPr>
            <w:tcW w:w="3401" w:type="dxa"/>
          </w:tcPr>
          <w:p>
            <w:pPr>
              <w:pStyle w:val="TableParagraph"/>
              <w:spacing w:before="8"/>
              <w:rPr>
                <w:b/>
                <w:sz w:val="28"/>
              </w:rPr>
            </w:pPr>
          </w:p>
          <w:p>
            <w:pPr>
              <w:pStyle w:val="TableParagraph"/>
              <w:ind w:left="24" w:right="10"/>
              <w:jc w:val="center"/>
              <w:rPr>
                <w:sz w:val="24"/>
              </w:rPr>
            </w:pPr>
            <w:r>
              <w:rPr>
                <w:sz w:val="24"/>
              </w:rPr>
              <w:t>Collaborate with others to</w:t>
            </w:r>
            <w:r>
              <w:rPr>
                <w:spacing w:val="-10"/>
                <w:sz w:val="24"/>
              </w:rPr>
              <w:t> </w:t>
            </w:r>
            <w:r>
              <w:rPr>
                <w:sz w:val="24"/>
              </w:rPr>
              <w:t>identify, resolve, and communicate resolutions on a local or state issue.</w:t>
            </w:r>
          </w:p>
        </w:tc>
        <w:tc>
          <w:tcPr>
            <w:tcW w:w="4397" w:type="dxa"/>
          </w:tcPr>
          <w:p>
            <w:pPr>
              <w:pStyle w:val="TableParagraph"/>
              <w:rPr>
                <w:b/>
                <w:sz w:val="26"/>
              </w:rPr>
            </w:pPr>
          </w:p>
          <w:p>
            <w:pPr>
              <w:pStyle w:val="TableParagraph"/>
              <w:spacing w:before="8"/>
              <w:rPr>
                <w:b/>
                <w:sz w:val="26"/>
              </w:rPr>
            </w:pPr>
          </w:p>
          <w:p>
            <w:pPr>
              <w:pStyle w:val="TableParagraph"/>
              <w:ind w:left="794" w:right="29" w:hanging="735"/>
              <w:rPr>
                <w:sz w:val="24"/>
              </w:rPr>
            </w:pPr>
            <w:r>
              <w:rPr>
                <w:sz w:val="24"/>
              </w:rPr>
              <w:t>Use evidence to propose and communicate a resolution to a national issue.</w:t>
            </w:r>
          </w:p>
        </w:tc>
      </w:tr>
    </w:tbl>
    <w:p>
      <w:pPr>
        <w:spacing w:after="0"/>
        <w:rPr>
          <w:sz w:val="24"/>
        </w:rPr>
        <w:sectPr>
          <w:pgSz w:w="15840" w:h="12240" w:orient="landscape"/>
          <w:pgMar w:header="0" w:footer="944" w:top="1140" w:bottom="1140" w:left="1320" w:right="1120"/>
        </w:sectPr>
      </w:pPr>
    </w:p>
    <w:p>
      <w:pPr>
        <w:spacing w:before="79"/>
        <w:ind w:left="120" w:right="0" w:firstLine="0"/>
        <w:jc w:val="left"/>
        <w:rPr>
          <w:b/>
          <w:sz w:val="24"/>
        </w:rPr>
      </w:pPr>
      <w:bookmarkStart w:name="Appendix B Historical Thinking Skills" w:id="110"/>
      <w:bookmarkEnd w:id="110"/>
      <w:r>
        <w:rPr/>
      </w:r>
      <w:r>
        <w:rPr>
          <w:b/>
          <w:sz w:val="24"/>
        </w:rPr>
        <w:t>Appendix B</w:t>
      </w:r>
    </w:p>
    <w:p>
      <w:pPr>
        <w:spacing w:before="0"/>
        <w:ind w:left="119" w:right="0" w:firstLine="0"/>
        <w:jc w:val="left"/>
        <w:rPr>
          <w:b/>
          <w:sz w:val="24"/>
        </w:rPr>
      </w:pPr>
      <w:r>
        <w:rPr>
          <w:b/>
          <w:sz w:val="24"/>
        </w:rPr>
        <w:t>Historical Thinking Skills</w:t>
      </w:r>
    </w:p>
    <w:p>
      <w:pPr>
        <w:pStyle w:val="BodyText"/>
        <w:spacing w:before="6"/>
        <w:rPr>
          <w:b/>
          <w:sz w:val="31"/>
        </w:rPr>
      </w:pPr>
    </w:p>
    <w:p>
      <w:pPr>
        <w:pStyle w:val="BodyText"/>
        <w:ind w:left="120"/>
      </w:pPr>
      <w:r>
        <w:rPr/>
        <w:t>Historical thinking skills are the analysis, reading, and writing that are necessary to develop our understanding of the past. These six historical thinking skills progress from kindergarten through grade twelve to ensure students are college- and career-ready.</w:t>
      </w:r>
    </w:p>
    <w:p>
      <w:pPr>
        <w:pStyle w:val="BodyText"/>
        <w:spacing w:before="5" w:after="1"/>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7"/>
        <w:gridCol w:w="6859"/>
      </w:tblGrid>
      <w:tr>
        <w:trPr>
          <w:trHeight w:val="306" w:hRule="atLeast"/>
        </w:trPr>
        <w:tc>
          <w:tcPr>
            <w:tcW w:w="2717" w:type="dxa"/>
            <w:shd w:val="clear" w:color="auto" w:fill="DADADA"/>
          </w:tcPr>
          <w:p>
            <w:pPr>
              <w:pStyle w:val="TableParagraph"/>
              <w:spacing w:line="271" w:lineRule="exact" w:before="15"/>
              <w:ind w:left="138" w:right="127"/>
              <w:jc w:val="center"/>
              <w:rPr>
                <w:b/>
                <w:sz w:val="24"/>
              </w:rPr>
            </w:pPr>
            <w:r>
              <w:rPr>
                <w:b/>
                <w:sz w:val="24"/>
              </w:rPr>
              <w:t>History Skill</w:t>
            </w:r>
          </w:p>
        </w:tc>
        <w:tc>
          <w:tcPr>
            <w:tcW w:w="6859" w:type="dxa"/>
            <w:shd w:val="clear" w:color="auto" w:fill="DADADA"/>
          </w:tcPr>
          <w:p>
            <w:pPr>
              <w:pStyle w:val="TableParagraph"/>
              <w:spacing w:line="271" w:lineRule="exact" w:before="15"/>
              <w:ind w:left="2812" w:right="2809"/>
              <w:jc w:val="center"/>
              <w:rPr>
                <w:b/>
                <w:sz w:val="24"/>
              </w:rPr>
            </w:pPr>
            <w:r>
              <w:rPr>
                <w:b/>
                <w:sz w:val="24"/>
              </w:rPr>
              <w:t>Description</w:t>
            </w:r>
          </w:p>
        </w:tc>
      </w:tr>
      <w:tr>
        <w:trPr>
          <w:trHeight w:val="582" w:hRule="atLeast"/>
        </w:trPr>
        <w:tc>
          <w:tcPr>
            <w:tcW w:w="2717" w:type="dxa"/>
            <w:shd w:val="clear" w:color="auto" w:fill="DADADA"/>
          </w:tcPr>
          <w:p>
            <w:pPr>
              <w:pStyle w:val="TableParagraph"/>
              <w:spacing w:before="13"/>
              <w:ind w:left="135" w:right="127"/>
              <w:jc w:val="center"/>
              <w:rPr>
                <w:b/>
                <w:sz w:val="24"/>
              </w:rPr>
            </w:pPr>
            <w:r>
              <w:rPr>
                <w:b/>
                <w:sz w:val="24"/>
              </w:rPr>
              <w:t>Comparison</w:t>
            </w:r>
          </w:p>
        </w:tc>
        <w:tc>
          <w:tcPr>
            <w:tcW w:w="6859" w:type="dxa"/>
          </w:tcPr>
          <w:p>
            <w:pPr>
              <w:pStyle w:val="TableParagraph"/>
              <w:spacing w:before="8"/>
              <w:ind w:left="14" w:right="290"/>
              <w:rPr>
                <w:sz w:val="24"/>
              </w:rPr>
            </w:pPr>
            <w:r>
              <w:rPr>
                <w:sz w:val="24"/>
              </w:rPr>
              <w:t>Explanation of similarities and differences and the reasons for those differences between groups, time periods, and geographic regions.</w:t>
            </w:r>
          </w:p>
        </w:tc>
      </w:tr>
      <w:tr>
        <w:trPr>
          <w:trHeight w:val="1132" w:hRule="atLeast"/>
        </w:trPr>
        <w:tc>
          <w:tcPr>
            <w:tcW w:w="2717" w:type="dxa"/>
            <w:shd w:val="clear" w:color="auto" w:fill="DADADA"/>
          </w:tcPr>
          <w:p>
            <w:pPr>
              <w:pStyle w:val="TableParagraph"/>
              <w:spacing w:before="13"/>
              <w:ind w:left="135" w:right="127"/>
              <w:jc w:val="center"/>
              <w:rPr>
                <w:b/>
                <w:sz w:val="24"/>
              </w:rPr>
            </w:pPr>
            <w:r>
              <w:rPr>
                <w:b/>
                <w:sz w:val="24"/>
              </w:rPr>
              <w:t>Causation</w:t>
            </w:r>
          </w:p>
        </w:tc>
        <w:tc>
          <w:tcPr>
            <w:tcW w:w="6859" w:type="dxa"/>
          </w:tcPr>
          <w:p>
            <w:pPr>
              <w:pStyle w:val="TableParagraph"/>
              <w:spacing w:line="270" w:lineRule="atLeast" w:before="8"/>
              <w:ind w:left="14" w:right="186"/>
              <w:rPr>
                <w:sz w:val="24"/>
              </w:rPr>
            </w:pPr>
            <w:r>
              <w:rPr>
                <w:sz w:val="24"/>
              </w:rPr>
              <w:t>Explanation of causes and effects on geography, people, conflict and consensus, centered around the impact of significant events. While historical sequencing is beneficial, students must be able to separate causation from correlation.</w:t>
            </w:r>
          </w:p>
        </w:tc>
      </w:tr>
      <w:tr>
        <w:trPr>
          <w:trHeight w:val="1686" w:hRule="atLeast"/>
        </w:trPr>
        <w:tc>
          <w:tcPr>
            <w:tcW w:w="2717" w:type="dxa"/>
            <w:shd w:val="clear" w:color="auto" w:fill="DADADA"/>
          </w:tcPr>
          <w:p>
            <w:pPr>
              <w:pStyle w:val="TableParagraph"/>
              <w:spacing w:before="15"/>
              <w:ind w:left="135" w:right="127"/>
              <w:jc w:val="center"/>
              <w:rPr>
                <w:b/>
                <w:sz w:val="24"/>
              </w:rPr>
            </w:pPr>
            <w:r>
              <w:rPr>
                <w:b/>
                <w:sz w:val="24"/>
              </w:rPr>
              <w:t>Periodization</w:t>
            </w:r>
          </w:p>
        </w:tc>
        <w:tc>
          <w:tcPr>
            <w:tcW w:w="6859" w:type="dxa"/>
          </w:tcPr>
          <w:p>
            <w:pPr>
              <w:pStyle w:val="TableParagraph"/>
              <w:spacing w:before="11"/>
              <w:ind w:left="14" w:right="24"/>
              <w:rPr>
                <w:sz w:val="24"/>
              </w:rPr>
            </w:pPr>
            <w:r>
              <w:rPr>
                <w:sz w:val="24"/>
              </w:rPr>
              <w:t>Periodization is the process of structuring historical periods. Periods are artificial historical constructs created in order to group information and better understand similar phenomena. Further, the comparison and connection of different periods and the process of establishing key events as turning points in order to construct one’s own unique time periods.</w:t>
            </w:r>
          </w:p>
        </w:tc>
      </w:tr>
      <w:tr>
        <w:trPr>
          <w:trHeight w:val="1132" w:hRule="atLeast"/>
        </w:trPr>
        <w:tc>
          <w:tcPr>
            <w:tcW w:w="2717" w:type="dxa"/>
            <w:shd w:val="clear" w:color="auto" w:fill="DADADA"/>
          </w:tcPr>
          <w:p>
            <w:pPr>
              <w:pStyle w:val="TableParagraph"/>
              <w:spacing w:before="13"/>
              <w:ind w:left="132" w:right="127"/>
              <w:jc w:val="center"/>
              <w:rPr>
                <w:b/>
                <w:sz w:val="24"/>
              </w:rPr>
            </w:pPr>
            <w:r>
              <w:rPr>
                <w:b/>
                <w:sz w:val="24"/>
              </w:rPr>
              <w:t>Context</w:t>
            </w:r>
          </w:p>
        </w:tc>
        <w:tc>
          <w:tcPr>
            <w:tcW w:w="6859" w:type="dxa"/>
          </w:tcPr>
          <w:p>
            <w:pPr>
              <w:pStyle w:val="TableParagraph"/>
              <w:spacing w:line="270" w:lineRule="atLeast" w:before="8"/>
              <w:ind w:left="14" w:right="77"/>
              <w:rPr>
                <w:sz w:val="24"/>
              </w:rPr>
            </w:pPr>
            <w:r>
              <w:rPr>
                <w:sz w:val="24"/>
              </w:rPr>
              <w:t>Correlation between specific circumstances and broad processes immediately relevant to the deeper meaning of primary and secondary sources. The influence of those circumstances and processes on primary sources and vice versa will be evaluated.</w:t>
            </w:r>
          </w:p>
        </w:tc>
      </w:tr>
      <w:tr>
        <w:trPr>
          <w:trHeight w:val="1134" w:hRule="atLeast"/>
        </w:trPr>
        <w:tc>
          <w:tcPr>
            <w:tcW w:w="2717" w:type="dxa"/>
            <w:shd w:val="clear" w:color="auto" w:fill="DADADA"/>
          </w:tcPr>
          <w:p>
            <w:pPr>
              <w:pStyle w:val="TableParagraph"/>
              <w:spacing w:before="15"/>
              <w:ind w:left="139" w:right="127"/>
              <w:jc w:val="center"/>
              <w:rPr>
                <w:b/>
                <w:sz w:val="24"/>
              </w:rPr>
            </w:pPr>
            <w:r>
              <w:rPr>
                <w:b/>
                <w:sz w:val="24"/>
              </w:rPr>
              <w:t>Continuity and Change</w:t>
            </w:r>
          </w:p>
        </w:tc>
        <w:tc>
          <w:tcPr>
            <w:tcW w:w="6859" w:type="dxa"/>
          </w:tcPr>
          <w:p>
            <w:pPr>
              <w:pStyle w:val="TableParagraph"/>
              <w:spacing w:line="270" w:lineRule="atLeast" w:before="11"/>
              <w:ind w:left="14" w:right="186"/>
              <w:rPr>
                <w:sz w:val="24"/>
              </w:rPr>
            </w:pPr>
            <w:r>
              <w:rPr>
                <w:sz w:val="24"/>
              </w:rPr>
              <w:t>Continuity refers to large-scale historical processes that remain constant while change refers to specific phenomenon that remain limited in time and space. The process involves the identification of patterns that transcend specific time periods.</w:t>
            </w:r>
          </w:p>
        </w:tc>
      </w:tr>
      <w:tr>
        <w:trPr>
          <w:trHeight w:val="582" w:hRule="atLeast"/>
        </w:trPr>
        <w:tc>
          <w:tcPr>
            <w:tcW w:w="2717" w:type="dxa"/>
            <w:shd w:val="clear" w:color="auto" w:fill="DADADA"/>
          </w:tcPr>
          <w:p>
            <w:pPr>
              <w:pStyle w:val="TableParagraph"/>
              <w:spacing w:before="13"/>
              <w:ind w:left="133" w:right="127"/>
              <w:jc w:val="center"/>
              <w:rPr>
                <w:b/>
                <w:sz w:val="24"/>
              </w:rPr>
            </w:pPr>
            <w:r>
              <w:rPr>
                <w:b/>
                <w:sz w:val="24"/>
              </w:rPr>
              <w:t>Evidence</w:t>
            </w:r>
          </w:p>
        </w:tc>
        <w:tc>
          <w:tcPr>
            <w:tcW w:w="6859" w:type="dxa"/>
          </w:tcPr>
          <w:p>
            <w:pPr>
              <w:pStyle w:val="TableParagraph"/>
              <w:spacing w:before="8"/>
              <w:ind w:left="14" w:right="24"/>
              <w:rPr>
                <w:sz w:val="24"/>
              </w:rPr>
            </w:pPr>
            <w:r>
              <w:rPr>
                <w:sz w:val="24"/>
              </w:rPr>
              <w:t>Utilizing historical evidence, especially, primary sources to effectively support arguments.</w:t>
            </w:r>
          </w:p>
        </w:tc>
      </w:tr>
    </w:tbl>
    <w:p>
      <w:pPr>
        <w:spacing w:after="0"/>
        <w:rPr>
          <w:sz w:val="24"/>
        </w:rPr>
        <w:sectPr>
          <w:footerReference w:type="default" r:id="rId25"/>
          <w:pgSz w:w="12240" w:h="15840"/>
          <w:pgMar w:footer="944" w:header="0" w:top="1360" w:bottom="1140" w:left="1320" w:right="1120"/>
        </w:sectPr>
      </w:pPr>
    </w:p>
    <w:p>
      <w:pPr>
        <w:pStyle w:val="BodyText"/>
        <w:rPr>
          <w:sz w:val="20"/>
        </w:rPr>
      </w:pPr>
    </w:p>
    <w:p>
      <w:pPr>
        <w:pStyle w:val="BodyText"/>
        <w:rPr>
          <w:sz w:val="20"/>
        </w:rPr>
      </w:pPr>
    </w:p>
    <w:p>
      <w:pPr>
        <w:pStyle w:val="BodyText"/>
        <w:spacing w:before="7"/>
        <w:rPr>
          <w:sz w:val="1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2"/>
        <w:gridCol w:w="1997"/>
        <w:gridCol w:w="1997"/>
        <w:gridCol w:w="1997"/>
        <w:gridCol w:w="1997"/>
        <w:gridCol w:w="1997"/>
        <w:gridCol w:w="1995"/>
      </w:tblGrid>
      <w:tr>
        <w:trPr>
          <w:trHeight w:val="291" w:hRule="atLeast"/>
        </w:trPr>
        <w:tc>
          <w:tcPr>
            <w:tcW w:w="972" w:type="dxa"/>
            <w:vMerge w:val="restart"/>
            <w:shd w:val="clear" w:color="auto" w:fill="DADADA"/>
          </w:tcPr>
          <w:p>
            <w:pPr>
              <w:pStyle w:val="TableParagraph"/>
              <w:rPr>
                <w:sz w:val="22"/>
              </w:rPr>
            </w:pPr>
          </w:p>
        </w:tc>
        <w:tc>
          <w:tcPr>
            <w:tcW w:w="1997" w:type="dxa"/>
            <w:tcBorders>
              <w:bottom w:val="nil"/>
            </w:tcBorders>
            <w:shd w:val="clear" w:color="auto" w:fill="DADADA"/>
          </w:tcPr>
          <w:p>
            <w:pPr>
              <w:pStyle w:val="TableParagraph"/>
              <w:spacing w:line="256" w:lineRule="exact" w:before="15"/>
              <w:ind w:left="542"/>
              <w:rPr>
                <w:b/>
                <w:sz w:val="24"/>
              </w:rPr>
            </w:pPr>
            <w:r>
              <w:rPr>
                <w:b/>
                <w:sz w:val="24"/>
              </w:rPr>
              <w:t>Grade 4:</w:t>
            </w:r>
          </w:p>
        </w:tc>
        <w:tc>
          <w:tcPr>
            <w:tcW w:w="1997" w:type="dxa"/>
            <w:tcBorders>
              <w:bottom w:val="nil"/>
            </w:tcBorders>
            <w:shd w:val="clear" w:color="auto" w:fill="DADADA"/>
          </w:tcPr>
          <w:p>
            <w:pPr>
              <w:pStyle w:val="TableParagraph"/>
              <w:spacing w:line="256" w:lineRule="exact" w:before="15"/>
              <w:ind w:left="484"/>
              <w:rPr>
                <w:b/>
                <w:sz w:val="24"/>
              </w:rPr>
            </w:pPr>
            <w:r>
              <w:rPr>
                <w:b/>
                <w:sz w:val="24"/>
              </w:rPr>
              <w:t>Grade 5:</w:t>
            </w:r>
          </w:p>
        </w:tc>
        <w:tc>
          <w:tcPr>
            <w:tcW w:w="1997" w:type="dxa"/>
            <w:tcBorders>
              <w:bottom w:val="nil"/>
            </w:tcBorders>
            <w:shd w:val="clear" w:color="auto" w:fill="DADADA"/>
          </w:tcPr>
          <w:p>
            <w:pPr>
              <w:pStyle w:val="TableParagraph"/>
              <w:spacing w:line="256" w:lineRule="exact" w:before="15"/>
              <w:ind w:left="541"/>
              <w:rPr>
                <w:b/>
                <w:sz w:val="24"/>
              </w:rPr>
            </w:pPr>
            <w:r>
              <w:rPr>
                <w:b/>
                <w:sz w:val="24"/>
              </w:rPr>
              <w:t>Grade 6:</w:t>
            </w:r>
          </w:p>
        </w:tc>
        <w:tc>
          <w:tcPr>
            <w:tcW w:w="1997" w:type="dxa"/>
            <w:tcBorders>
              <w:bottom w:val="nil"/>
            </w:tcBorders>
            <w:shd w:val="clear" w:color="auto" w:fill="DADADA"/>
          </w:tcPr>
          <w:p>
            <w:pPr>
              <w:pStyle w:val="TableParagraph"/>
              <w:spacing w:line="256" w:lineRule="exact" w:before="15"/>
              <w:ind w:left="539"/>
              <w:rPr>
                <w:b/>
                <w:sz w:val="24"/>
              </w:rPr>
            </w:pPr>
            <w:r>
              <w:rPr>
                <w:b/>
                <w:sz w:val="24"/>
              </w:rPr>
              <w:t>Grade 8:</w:t>
            </w:r>
          </w:p>
        </w:tc>
        <w:tc>
          <w:tcPr>
            <w:tcW w:w="1997" w:type="dxa"/>
            <w:tcBorders>
              <w:bottom w:val="nil"/>
            </w:tcBorders>
            <w:shd w:val="clear" w:color="auto" w:fill="DADADA"/>
          </w:tcPr>
          <w:p>
            <w:pPr>
              <w:pStyle w:val="TableParagraph"/>
              <w:rPr>
                <w:sz w:val="20"/>
              </w:rPr>
            </w:pPr>
          </w:p>
        </w:tc>
        <w:tc>
          <w:tcPr>
            <w:tcW w:w="1995" w:type="dxa"/>
            <w:tcBorders>
              <w:bottom w:val="nil"/>
            </w:tcBorders>
            <w:shd w:val="clear" w:color="auto" w:fill="DADADA"/>
          </w:tcPr>
          <w:p>
            <w:pPr>
              <w:pStyle w:val="TableParagraph"/>
              <w:rPr>
                <w:sz w:val="20"/>
              </w:rPr>
            </w:pPr>
          </w:p>
        </w:tc>
      </w:tr>
      <w:tr>
        <w:trPr>
          <w:trHeight w:val="265" w:hRule="atLeast"/>
        </w:trPr>
        <w:tc>
          <w:tcPr>
            <w:tcW w:w="972" w:type="dxa"/>
            <w:vMerge/>
            <w:tcBorders>
              <w:top w:val="nil"/>
            </w:tcBorders>
            <w:shd w:val="clear" w:color="auto" w:fill="DADADA"/>
          </w:tcPr>
          <w:p>
            <w:pPr>
              <w:rPr>
                <w:sz w:val="2"/>
                <w:szCs w:val="2"/>
              </w:rPr>
            </w:pPr>
          </w:p>
        </w:tc>
        <w:tc>
          <w:tcPr>
            <w:tcW w:w="1997" w:type="dxa"/>
            <w:tcBorders>
              <w:top w:val="nil"/>
              <w:bottom w:val="nil"/>
            </w:tcBorders>
            <w:shd w:val="clear" w:color="auto" w:fill="DADADA"/>
          </w:tcPr>
          <w:p>
            <w:pPr>
              <w:pStyle w:val="TableParagraph"/>
              <w:spacing w:line="246" w:lineRule="exact"/>
              <w:ind w:left="184"/>
              <w:rPr>
                <w:b/>
                <w:sz w:val="24"/>
              </w:rPr>
            </w:pPr>
            <w:r>
              <w:rPr>
                <w:b/>
                <w:sz w:val="24"/>
              </w:rPr>
              <w:t>United States &amp;</w:t>
            </w:r>
          </w:p>
        </w:tc>
        <w:tc>
          <w:tcPr>
            <w:tcW w:w="1997" w:type="dxa"/>
            <w:tcBorders>
              <w:top w:val="nil"/>
              <w:bottom w:val="nil"/>
            </w:tcBorders>
            <w:shd w:val="clear" w:color="auto" w:fill="DADADA"/>
          </w:tcPr>
          <w:p>
            <w:pPr>
              <w:pStyle w:val="TableParagraph"/>
              <w:spacing w:line="246" w:lineRule="exact"/>
              <w:ind w:left="184"/>
              <w:rPr>
                <w:b/>
                <w:sz w:val="24"/>
              </w:rPr>
            </w:pPr>
            <w:r>
              <w:rPr>
                <w:b/>
                <w:sz w:val="24"/>
              </w:rPr>
              <w:t>United States &amp;</w:t>
            </w:r>
          </w:p>
        </w:tc>
        <w:tc>
          <w:tcPr>
            <w:tcW w:w="1997" w:type="dxa"/>
            <w:tcBorders>
              <w:top w:val="nil"/>
              <w:bottom w:val="nil"/>
            </w:tcBorders>
            <w:shd w:val="clear" w:color="auto" w:fill="DADADA"/>
          </w:tcPr>
          <w:p>
            <w:pPr>
              <w:pStyle w:val="TableParagraph"/>
              <w:spacing w:line="246" w:lineRule="exact"/>
              <w:ind w:left="664"/>
              <w:rPr>
                <w:b/>
                <w:sz w:val="24"/>
              </w:rPr>
            </w:pPr>
            <w:r>
              <w:rPr>
                <w:b/>
                <w:sz w:val="24"/>
              </w:rPr>
              <w:t>World</w:t>
            </w:r>
          </w:p>
        </w:tc>
        <w:tc>
          <w:tcPr>
            <w:tcW w:w="1997" w:type="dxa"/>
            <w:tcBorders>
              <w:top w:val="nil"/>
              <w:bottom w:val="nil"/>
            </w:tcBorders>
            <w:shd w:val="clear" w:color="auto" w:fill="DADADA"/>
          </w:tcPr>
          <w:p>
            <w:pPr>
              <w:pStyle w:val="TableParagraph"/>
              <w:spacing w:line="246" w:lineRule="exact"/>
              <w:ind w:left="210"/>
              <w:rPr>
                <w:b/>
                <w:sz w:val="24"/>
              </w:rPr>
            </w:pPr>
            <w:r>
              <w:rPr>
                <w:b/>
                <w:sz w:val="24"/>
              </w:rPr>
              <w:t>South Carolina</w:t>
            </w:r>
          </w:p>
        </w:tc>
        <w:tc>
          <w:tcPr>
            <w:tcW w:w="1997" w:type="dxa"/>
            <w:tcBorders>
              <w:top w:val="nil"/>
              <w:bottom w:val="nil"/>
            </w:tcBorders>
            <w:shd w:val="clear" w:color="auto" w:fill="DADADA"/>
          </w:tcPr>
          <w:p>
            <w:pPr>
              <w:pStyle w:val="TableParagraph"/>
              <w:spacing w:line="246" w:lineRule="exact"/>
              <w:ind w:left="219"/>
              <w:rPr>
                <w:b/>
                <w:sz w:val="24"/>
              </w:rPr>
            </w:pPr>
            <w:r>
              <w:rPr>
                <w:b/>
                <w:sz w:val="24"/>
              </w:rPr>
              <w:t>Modern World</w:t>
            </w:r>
          </w:p>
        </w:tc>
        <w:tc>
          <w:tcPr>
            <w:tcW w:w="1995" w:type="dxa"/>
            <w:tcBorders>
              <w:top w:val="nil"/>
              <w:bottom w:val="nil"/>
            </w:tcBorders>
            <w:shd w:val="clear" w:color="auto" w:fill="DADADA"/>
          </w:tcPr>
          <w:p>
            <w:pPr>
              <w:pStyle w:val="TableParagraph"/>
              <w:spacing w:line="246" w:lineRule="exact"/>
              <w:ind w:left="104"/>
              <w:rPr>
                <w:b/>
                <w:sz w:val="24"/>
              </w:rPr>
            </w:pPr>
            <w:r>
              <w:rPr>
                <w:b/>
                <w:sz w:val="24"/>
              </w:rPr>
              <w:t>US History &amp; the</w:t>
            </w:r>
          </w:p>
        </w:tc>
      </w:tr>
      <w:tr>
        <w:trPr>
          <w:trHeight w:val="266" w:hRule="atLeast"/>
        </w:trPr>
        <w:tc>
          <w:tcPr>
            <w:tcW w:w="972" w:type="dxa"/>
            <w:vMerge/>
            <w:tcBorders>
              <w:top w:val="nil"/>
            </w:tcBorders>
            <w:shd w:val="clear" w:color="auto" w:fill="DADADA"/>
          </w:tcPr>
          <w:p>
            <w:pPr>
              <w:rPr>
                <w:sz w:val="2"/>
                <w:szCs w:val="2"/>
              </w:rPr>
            </w:pPr>
          </w:p>
        </w:tc>
        <w:tc>
          <w:tcPr>
            <w:tcW w:w="1997" w:type="dxa"/>
            <w:tcBorders>
              <w:top w:val="nil"/>
              <w:bottom w:val="nil"/>
            </w:tcBorders>
            <w:shd w:val="clear" w:color="auto" w:fill="DADADA"/>
          </w:tcPr>
          <w:p>
            <w:pPr>
              <w:pStyle w:val="TableParagraph"/>
              <w:spacing w:line="246" w:lineRule="exact"/>
              <w:ind w:left="213"/>
              <w:rPr>
                <w:b/>
                <w:sz w:val="24"/>
              </w:rPr>
            </w:pPr>
            <w:r>
              <w:rPr>
                <w:b/>
                <w:sz w:val="24"/>
              </w:rPr>
              <w:t>South Carolina</w:t>
            </w:r>
          </w:p>
        </w:tc>
        <w:tc>
          <w:tcPr>
            <w:tcW w:w="1997" w:type="dxa"/>
            <w:tcBorders>
              <w:top w:val="nil"/>
              <w:bottom w:val="nil"/>
            </w:tcBorders>
            <w:shd w:val="clear" w:color="auto" w:fill="DADADA"/>
          </w:tcPr>
          <w:p>
            <w:pPr>
              <w:pStyle w:val="TableParagraph"/>
              <w:spacing w:line="246" w:lineRule="exact"/>
              <w:ind w:left="213"/>
              <w:rPr>
                <w:b/>
                <w:sz w:val="24"/>
              </w:rPr>
            </w:pPr>
            <w:r>
              <w:rPr>
                <w:b/>
                <w:sz w:val="24"/>
              </w:rPr>
              <w:t>South Carolina</w:t>
            </w:r>
          </w:p>
        </w:tc>
        <w:tc>
          <w:tcPr>
            <w:tcW w:w="1997" w:type="dxa"/>
            <w:tcBorders>
              <w:top w:val="nil"/>
              <w:bottom w:val="nil"/>
            </w:tcBorders>
            <w:shd w:val="clear" w:color="auto" w:fill="DADADA"/>
          </w:tcPr>
          <w:p>
            <w:pPr>
              <w:pStyle w:val="TableParagraph"/>
              <w:spacing w:line="246" w:lineRule="exact"/>
              <w:ind w:left="359"/>
              <w:rPr>
                <w:b/>
                <w:sz w:val="24"/>
              </w:rPr>
            </w:pPr>
            <w:r>
              <w:rPr>
                <w:b/>
                <w:sz w:val="24"/>
              </w:rPr>
              <w:t>Civilizations</w:t>
            </w:r>
          </w:p>
        </w:tc>
        <w:tc>
          <w:tcPr>
            <w:tcW w:w="1997" w:type="dxa"/>
            <w:tcBorders>
              <w:top w:val="nil"/>
              <w:bottom w:val="nil"/>
            </w:tcBorders>
            <w:shd w:val="clear" w:color="auto" w:fill="DADADA"/>
          </w:tcPr>
          <w:p>
            <w:pPr>
              <w:pStyle w:val="TableParagraph"/>
              <w:spacing w:line="246" w:lineRule="exact"/>
              <w:ind w:left="234"/>
              <w:rPr>
                <w:b/>
                <w:sz w:val="24"/>
              </w:rPr>
            </w:pPr>
            <w:r>
              <w:rPr>
                <w:b/>
                <w:sz w:val="24"/>
              </w:rPr>
              <w:t>and the United</w:t>
            </w:r>
          </w:p>
        </w:tc>
        <w:tc>
          <w:tcPr>
            <w:tcW w:w="1997" w:type="dxa"/>
            <w:tcBorders>
              <w:top w:val="nil"/>
              <w:bottom w:val="nil"/>
            </w:tcBorders>
            <w:shd w:val="clear" w:color="auto" w:fill="DADADA"/>
          </w:tcPr>
          <w:p>
            <w:pPr>
              <w:pStyle w:val="TableParagraph"/>
              <w:spacing w:line="246" w:lineRule="exact"/>
              <w:ind w:left="610"/>
              <w:rPr>
                <w:b/>
                <w:sz w:val="24"/>
              </w:rPr>
            </w:pPr>
            <w:r>
              <w:rPr>
                <w:b/>
                <w:sz w:val="24"/>
              </w:rPr>
              <w:t>History</w:t>
            </w:r>
          </w:p>
        </w:tc>
        <w:tc>
          <w:tcPr>
            <w:tcW w:w="1995" w:type="dxa"/>
            <w:tcBorders>
              <w:top w:val="nil"/>
              <w:bottom w:val="nil"/>
            </w:tcBorders>
            <w:shd w:val="clear" w:color="auto" w:fill="DADADA"/>
          </w:tcPr>
          <w:p>
            <w:pPr>
              <w:pStyle w:val="TableParagraph"/>
              <w:spacing w:line="246" w:lineRule="exact"/>
              <w:ind w:left="353"/>
              <w:rPr>
                <w:b/>
                <w:sz w:val="24"/>
              </w:rPr>
            </w:pPr>
            <w:r>
              <w:rPr>
                <w:b/>
                <w:sz w:val="24"/>
              </w:rPr>
              <w:t>Constitution</w:t>
            </w:r>
          </w:p>
        </w:tc>
      </w:tr>
      <w:tr>
        <w:trPr>
          <w:trHeight w:val="280" w:hRule="atLeast"/>
        </w:trPr>
        <w:tc>
          <w:tcPr>
            <w:tcW w:w="972" w:type="dxa"/>
            <w:vMerge/>
            <w:tcBorders>
              <w:top w:val="nil"/>
            </w:tcBorders>
            <w:shd w:val="clear" w:color="auto" w:fill="DADADA"/>
          </w:tcPr>
          <w:p>
            <w:pPr>
              <w:rPr>
                <w:sz w:val="2"/>
                <w:szCs w:val="2"/>
              </w:rPr>
            </w:pPr>
          </w:p>
        </w:tc>
        <w:tc>
          <w:tcPr>
            <w:tcW w:w="1997" w:type="dxa"/>
            <w:tcBorders>
              <w:top w:val="nil"/>
            </w:tcBorders>
            <w:shd w:val="clear" w:color="auto" w:fill="DADADA"/>
          </w:tcPr>
          <w:p>
            <w:pPr>
              <w:pStyle w:val="TableParagraph"/>
              <w:spacing w:line="261" w:lineRule="exact"/>
              <w:ind w:left="246"/>
              <w:rPr>
                <w:b/>
                <w:sz w:val="24"/>
              </w:rPr>
            </w:pPr>
            <w:r>
              <w:rPr>
                <w:b/>
                <w:sz w:val="24"/>
              </w:rPr>
              <w:t>History, Part I</w:t>
            </w:r>
          </w:p>
        </w:tc>
        <w:tc>
          <w:tcPr>
            <w:tcW w:w="1997" w:type="dxa"/>
            <w:tcBorders>
              <w:top w:val="nil"/>
            </w:tcBorders>
            <w:shd w:val="clear" w:color="auto" w:fill="DADADA"/>
          </w:tcPr>
          <w:p>
            <w:pPr>
              <w:pStyle w:val="TableParagraph"/>
              <w:spacing w:line="261" w:lineRule="exact"/>
              <w:ind w:left="201"/>
              <w:rPr>
                <w:b/>
                <w:sz w:val="24"/>
              </w:rPr>
            </w:pPr>
            <w:r>
              <w:rPr>
                <w:b/>
                <w:sz w:val="24"/>
              </w:rPr>
              <w:t>History, Part II</w:t>
            </w:r>
          </w:p>
        </w:tc>
        <w:tc>
          <w:tcPr>
            <w:tcW w:w="1997" w:type="dxa"/>
            <w:tcBorders>
              <w:top w:val="nil"/>
            </w:tcBorders>
            <w:shd w:val="clear" w:color="auto" w:fill="DADADA"/>
          </w:tcPr>
          <w:p>
            <w:pPr>
              <w:pStyle w:val="TableParagraph"/>
              <w:rPr>
                <w:sz w:val="20"/>
              </w:rPr>
            </w:pPr>
          </w:p>
        </w:tc>
        <w:tc>
          <w:tcPr>
            <w:tcW w:w="1997" w:type="dxa"/>
            <w:tcBorders>
              <w:top w:val="nil"/>
            </w:tcBorders>
            <w:shd w:val="clear" w:color="auto" w:fill="DADADA"/>
          </w:tcPr>
          <w:p>
            <w:pPr>
              <w:pStyle w:val="TableParagraph"/>
              <w:spacing w:line="261" w:lineRule="exact"/>
              <w:ind w:left="179" w:right="174"/>
              <w:jc w:val="center"/>
              <w:rPr>
                <w:b/>
                <w:sz w:val="24"/>
              </w:rPr>
            </w:pPr>
            <w:r>
              <w:rPr>
                <w:b/>
                <w:sz w:val="24"/>
              </w:rPr>
              <w:t>States</w:t>
            </w:r>
          </w:p>
        </w:tc>
        <w:tc>
          <w:tcPr>
            <w:tcW w:w="1997" w:type="dxa"/>
            <w:tcBorders>
              <w:top w:val="nil"/>
            </w:tcBorders>
            <w:shd w:val="clear" w:color="auto" w:fill="DADADA"/>
          </w:tcPr>
          <w:p>
            <w:pPr>
              <w:pStyle w:val="TableParagraph"/>
              <w:rPr>
                <w:sz w:val="20"/>
              </w:rPr>
            </w:pPr>
          </w:p>
        </w:tc>
        <w:tc>
          <w:tcPr>
            <w:tcW w:w="1995" w:type="dxa"/>
            <w:tcBorders>
              <w:top w:val="nil"/>
            </w:tcBorders>
            <w:shd w:val="clear" w:color="auto" w:fill="DADADA"/>
          </w:tcPr>
          <w:p>
            <w:pPr>
              <w:pStyle w:val="TableParagraph"/>
              <w:rPr>
                <w:sz w:val="20"/>
              </w:rPr>
            </w:pPr>
          </w:p>
        </w:tc>
      </w:tr>
      <w:tr>
        <w:trPr>
          <w:trHeight w:val="287" w:hRule="atLeast"/>
        </w:trPr>
        <w:tc>
          <w:tcPr>
            <w:tcW w:w="972" w:type="dxa"/>
            <w:vMerge w:val="restart"/>
            <w:shd w:val="clear" w:color="auto" w:fill="DADADA"/>
            <w:textDirection w:val="btLr"/>
          </w:tcPr>
          <w:p>
            <w:pPr>
              <w:pStyle w:val="TableParagraph"/>
              <w:spacing w:before="4"/>
              <w:rPr>
                <w:sz w:val="30"/>
              </w:rPr>
            </w:pPr>
          </w:p>
          <w:p>
            <w:pPr>
              <w:pStyle w:val="TableParagraph"/>
              <w:ind w:left="621"/>
              <w:rPr>
                <w:b/>
                <w:sz w:val="24"/>
              </w:rPr>
            </w:pPr>
            <w:r>
              <w:rPr>
                <w:b/>
                <w:sz w:val="24"/>
              </w:rPr>
              <w:t>Comparison</w:t>
            </w:r>
          </w:p>
        </w:tc>
        <w:tc>
          <w:tcPr>
            <w:tcW w:w="1997" w:type="dxa"/>
            <w:tcBorders>
              <w:bottom w:val="nil"/>
            </w:tcBorders>
          </w:tcPr>
          <w:p>
            <w:pPr>
              <w:pStyle w:val="TableParagraph"/>
              <w:spacing w:line="254" w:lineRule="exact" w:before="13"/>
              <w:ind w:left="14"/>
              <w:rPr>
                <w:b/>
                <w:sz w:val="24"/>
              </w:rPr>
            </w:pPr>
            <w:r>
              <w:rPr>
                <w:b/>
                <w:sz w:val="24"/>
              </w:rPr>
              <w:t>Identify</w:t>
            </w:r>
          </w:p>
        </w:tc>
        <w:tc>
          <w:tcPr>
            <w:tcW w:w="1997" w:type="dxa"/>
            <w:tcBorders>
              <w:bottom w:val="nil"/>
            </w:tcBorders>
          </w:tcPr>
          <w:p>
            <w:pPr>
              <w:pStyle w:val="TableParagraph"/>
              <w:spacing w:line="254" w:lineRule="exact" w:before="13"/>
              <w:ind w:left="13"/>
              <w:rPr>
                <w:b/>
                <w:sz w:val="24"/>
              </w:rPr>
            </w:pPr>
            <w:r>
              <w:rPr>
                <w:b/>
                <w:sz w:val="24"/>
              </w:rPr>
              <w:t>Generate</w:t>
            </w:r>
          </w:p>
        </w:tc>
        <w:tc>
          <w:tcPr>
            <w:tcW w:w="1997" w:type="dxa"/>
            <w:tcBorders>
              <w:bottom w:val="nil"/>
            </w:tcBorders>
          </w:tcPr>
          <w:p>
            <w:pPr>
              <w:pStyle w:val="TableParagraph"/>
              <w:spacing w:line="258" w:lineRule="exact" w:before="8"/>
              <w:ind w:left="16"/>
              <w:rPr>
                <w:b/>
                <w:sz w:val="24"/>
              </w:rPr>
            </w:pPr>
            <w:r>
              <w:rPr>
                <w:sz w:val="24"/>
              </w:rPr>
              <w:t>Utilize </w:t>
            </w:r>
            <w:r>
              <w:rPr>
                <w:b/>
                <w:sz w:val="24"/>
              </w:rPr>
              <w:t>broad</w:t>
            </w:r>
          </w:p>
        </w:tc>
        <w:tc>
          <w:tcPr>
            <w:tcW w:w="1997" w:type="dxa"/>
            <w:tcBorders>
              <w:bottom w:val="nil"/>
            </w:tcBorders>
          </w:tcPr>
          <w:p>
            <w:pPr>
              <w:pStyle w:val="TableParagraph"/>
              <w:spacing w:line="258" w:lineRule="exact" w:before="8"/>
              <w:ind w:left="13"/>
              <w:rPr>
                <w:b/>
                <w:sz w:val="24"/>
              </w:rPr>
            </w:pPr>
            <w:r>
              <w:rPr>
                <w:sz w:val="24"/>
              </w:rPr>
              <w:t>Utilize </w:t>
            </w:r>
            <w:r>
              <w:rPr>
                <w:b/>
                <w:sz w:val="24"/>
              </w:rPr>
              <w:t>multiple</w:t>
            </w:r>
          </w:p>
        </w:tc>
        <w:tc>
          <w:tcPr>
            <w:tcW w:w="1997" w:type="dxa"/>
            <w:tcBorders>
              <w:bottom w:val="nil"/>
            </w:tcBorders>
          </w:tcPr>
          <w:p>
            <w:pPr>
              <w:pStyle w:val="TableParagraph"/>
              <w:spacing w:line="258" w:lineRule="exact" w:before="8"/>
              <w:ind w:left="13"/>
              <w:rPr>
                <w:b/>
                <w:sz w:val="24"/>
              </w:rPr>
            </w:pPr>
            <w:r>
              <w:rPr>
                <w:sz w:val="24"/>
              </w:rPr>
              <w:t>Utilize </w:t>
            </w:r>
            <w:r>
              <w:rPr>
                <w:b/>
                <w:sz w:val="24"/>
              </w:rPr>
              <w:t>similarities</w:t>
            </w:r>
          </w:p>
        </w:tc>
        <w:tc>
          <w:tcPr>
            <w:tcW w:w="1995" w:type="dxa"/>
            <w:tcBorders>
              <w:bottom w:val="nil"/>
            </w:tcBorders>
          </w:tcPr>
          <w:p>
            <w:pPr>
              <w:pStyle w:val="TableParagraph"/>
              <w:spacing w:line="258" w:lineRule="exact" w:before="8"/>
              <w:ind w:left="13"/>
              <w:rPr>
                <w:sz w:val="24"/>
              </w:rPr>
            </w:pPr>
            <w:r>
              <w:rPr>
                <w:sz w:val="24"/>
              </w:rPr>
              <w:t>Utilize similarities</w:t>
            </w:r>
          </w:p>
        </w:tc>
      </w:tr>
      <w:tr>
        <w:trPr>
          <w:trHeight w:val="265"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comparisons based</w:t>
            </w:r>
          </w:p>
        </w:tc>
        <w:tc>
          <w:tcPr>
            <w:tcW w:w="1997" w:type="dxa"/>
            <w:tcBorders>
              <w:top w:val="nil"/>
              <w:bottom w:val="nil"/>
            </w:tcBorders>
          </w:tcPr>
          <w:p>
            <w:pPr>
              <w:pStyle w:val="TableParagraph"/>
              <w:spacing w:line="246" w:lineRule="exact"/>
              <w:ind w:left="13"/>
              <w:rPr>
                <w:sz w:val="24"/>
              </w:rPr>
            </w:pPr>
            <w:r>
              <w:rPr>
                <w:sz w:val="24"/>
              </w:rPr>
              <w:t>comparisons based</w:t>
            </w:r>
          </w:p>
        </w:tc>
        <w:tc>
          <w:tcPr>
            <w:tcW w:w="1997" w:type="dxa"/>
            <w:tcBorders>
              <w:top w:val="nil"/>
              <w:bottom w:val="nil"/>
            </w:tcBorders>
          </w:tcPr>
          <w:p>
            <w:pPr>
              <w:pStyle w:val="TableParagraph"/>
              <w:spacing w:line="246" w:lineRule="exact"/>
              <w:ind w:left="16"/>
              <w:rPr>
                <w:sz w:val="24"/>
              </w:rPr>
            </w:pPr>
            <w:r>
              <w:rPr>
                <w:sz w:val="24"/>
              </w:rPr>
              <w:t>characteristics of</w:t>
            </w:r>
          </w:p>
        </w:tc>
        <w:tc>
          <w:tcPr>
            <w:tcW w:w="1997" w:type="dxa"/>
            <w:tcBorders>
              <w:top w:val="nil"/>
              <w:bottom w:val="nil"/>
            </w:tcBorders>
          </w:tcPr>
          <w:p>
            <w:pPr>
              <w:pStyle w:val="TableParagraph"/>
              <w:spacing w:line="246" w:lineRule="exact"/>
              <w:ind w:left="13"/>
              <w:rPr>
                <w:sz w:val="24"/>
              </w:rPr>
            </w:pPr>
            <w:r>
              <w:rPr>
                <w:sz w:val="24"/>
              </w:rPr>
              <w:t>characteristics of</w:t>
            </w:r>
          </w:p>
        </w:tc>
        <w:tc>
          <w:tcPr>
            <w:tcW w:w="1997" w:type="dxa"/>
            <w:tcBorders>
              <w:top w:val="nil"/>
              <w:bottom w:val="nil"/>
            </w:tcBorders>
          </w:tcPr>
          <w:p>
            <w:pPr>
              <w:pStyle w:val="TableParagraph"/>
              <w:spacing w:line="246" w:lineRule="exact"/>
              <w:ind w:left="13"/>
              <w:rPr>
                <w:b/>
                <w:sz w:val="24"/>
              </w:rPr>
            </w:pPr>
            <w:r>
              <w:rPr>
                <w:b/>
                <w:sz w:val="24"/>
              </w:rPr>
              <w:t>and differences</w:t>
            </w:r>
          </w:p>
        </w:tc>
        <w:tc>
          <w:tcPr>
            <w:tcW w:w="1995" w:type="dxa"/>
            <w:tcBorders>
              <w:top w:val="nil"/>
              <w:bottom w:val="nil"/>
            </w:tcBorders>
          </w:tcPr>
          <w:p>
            <w:pPr>
              <w:pStyle w:val="TableParagraph"/>
              <w:spacing w:line="246" w:lineRule="exact"/>
              <w:ind w:left="13"/>
              <w:rPr>
                <w:sz w:val="24"/>
              </w:rPr>
            </w:pPr>
            <w:r>
              <w:rPr>
                <w:sz w:val="24"/>
              </w:rPr>
              <w:t>and differences</w:t>
            </w:r>
          </w:p>
        </w:tc>
      </w:tr>
      <w:tr>
        <w:trPr>
          <w:trHeight w:val="263"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4" w:lineRule="exact"/>
              <w:ind w:left="14"/>
              <w:rPr>
                <w:sz w:val="24"/>
              </w:rPr>
            </w:pPr>
            <w:r>
              <w:rPr>
                <w:sz w:val="24"/>
              </w:rPr>
              <w:t>on common or</w:t>
            </w:r>
          </w:p>
        </w:tc>
        <w:tc>
          <w:tcPr>
            <w:tcW w:w="1997" w:type="dxa"/>
            <w:tcBorders>
              <w:top w:val="nil"/>
              <w:bottom w:val="nil"/>
            </w:tcBorders>
          </w:tcPr>
          <w:p>
            <w:pPr>
              <w:pStyle w:val="TableParagraph"/>
              <w:spacing w:line="244" w:lineRule="exact"/>
              <w:ind w:left="13"/>
              <w:rPr>
                <w:sz w:val="24"/>
              </w:rPr>
            </w:pPr>
            <w:r>
              <w:rPr>
                <w:sz w:val="24"/>
              </w:rPr>
              <w:t>on common or</w:t>
            </w:r>
          </w:p>
        </w:tc>
        <w:tc>
          <w:tcPr>
            <w:tcW w:w="1997" w:type="dxa"/>
            <w:tcBorders>
              <w:top w:val="nil"/>
              <w:bottom w:val="nil"/>
            </w:tcBorders>
          </w:tcPr>
          <w:p>
            <w:pPr>
              <w:pStyle w:val="TableParagraph"/>
              <w:spacing w:line="244" w:lineRule="exact"/>
              <w:ind w:left="16"/>
              <w:rPr>
                <w:sz w:val="24"/>
              </w:rPr>
            </w:pPr>
            <w:r>
              <w:rPr>
                <w:sz w:val="24"/>
              </w:rPr>
              <w:t>historical</w:t>
            </w:r>
          </w:p>
        </w:tc>
        <w:tc>
          <w:tcPr>
            <w:tcW w:w="1997" w:type="dxa"/>
            <w:tcBorders>
              <w:top w:val="nil"/>
              <w:bottom w:val="nil"/>
            </w:tcBorders>
          </w:tcPr>
          <w:p>
            <w:pPr>
              <w:pStyle w:val="TableParagraph"/>
              <w:spacing w:line="244" w:lineRule="exact"/>
              <w:ind w:left="13"/>
              <w:rPr>
                <w:sz w:val="24"/>
              </w:rPr>
            </w:pPr>
            <w:r>
              <w:rPr>
                <w:sz w:val="24"/>
              </w:rPr>
              <w:t>historical</w:t>
            </w:r>
          </w:p>
        </w:tc>
        <w:tc>
          <w:tcPr>
            <w:tcW w:w="1997" w:type="dxa"/>
            <w:tcBorders>
              <w:top w:val="nil"/>
              <w:bottom w:val="nil"/>
            </w:tcBorders>
          </w:tcPr>
          <w:p>
            <w:pPr>
              <w:pStyle w:val="TableParagraph"/>
              <w:spacing w:line="244" w:lineRule="exact"/>
              <w:ind w:left="13"/>
              <w:rPr>
                <w:sz w:val="24"/>
              </w:rPr>
            </w:pPr>
            <w:r>
              <w:rPr>
                <w:b/>
                <w:sz w:val="24"/>
              </w:rPr>
              <w:t>among </w:t>
            </w:r>
            <w:r>
              <w:rPr>
                <w:sz w:val="24"/>
              </w:rPr>
              <w:t>historical</w:t>
            </w:r>
          </w:p>
        </w:tc>
        <w:tc>
          <w:tcPr>
            <w:tcW w:w="1995" w:type="dxa"/>
            <w:tcBorders>
              <w:top w:val="nil"/>
              <w:bottom w:val="nil"/>
            </w:tcBorders>
          </w:tcPr>
          <w:p>
            <w:pPr>
              <w:pStyle w:val="TableParagraph"/>
              <w:spacing w:line="244" w:lineRule="exact"/>
              <w:ind w:left="13"/>
              <w:rPr>
                <w:b/>
                <w:sz w:val="24"/>
              </w:rPr>
            </w:pPr>
            <w:r>
              <w:rPr>
                <w:sz w:val="24"/>
              </w:rPr>
              <w:t>among </w:t>
            </w:r>
            <w:r>
              <w:rPr>
                <w:b/>
                <w:sz w:val="24"/>
              </w:rPr>
              <w:t>multiple</w:t>
            </w:r>
          </w:p>
        </w:tc>
      </w:tr>
      <w:tr>
        <w:trPr>
          <w:trHeight w:val="265"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differing</w:t>
            </w:r>
          </w:p>
        </w:tc>
        <w:tc>
          <w:tcPr>
            <w:tcW w:w="1997" w:type="dxa"/>
            <w:tcBorders>
              <w:top w:val="nil"/>
              <w:bottom w:val="nil"/>
            </w:tcBorders>
          </w:tcPr>
          <w:p>
            <w:pPr>
              <w:pStyle w:val="TableParagraph"/>
              <w:spacing w:line="246" w:lineRule="exact"/>
              <w:ind w:left="13"/>
              <w:rPr>
                <w:sz w:val="24"/>
              </w:rPr>
            </w:pPr>
            <w:r>
              <w:rPr>
                <w:sz w:val="24"/>
              </w:rPr>
              <w:t>differing</w:t>
            </w:r>
          </w:p>
        </w:tc>
        <w:tc>
          <w:tcPr>
            <w:tcW w:w="1997" w:type="dxa"/>
            <w:tcBorders>
              <w:top w:val="nil"/>
              <w:bottom w:val="nil"/>
            </w:tcBorders>
          </w:tcPr>
          <w:p>
            <w:pPr>
              <w:pStyle w:val="TableParagraph"/>
              <w:spacing w:line="246" w:lineRule="exact"/>
              <w:ind w:left="16"/>
              <w:rPr>
                <w:sz w:val="24"/>
              </w:rPr>
            </w:pPr>
            <w:r>
              <w:rPr>
                <w:sz w:val="24"/>
              </w:rPr>
              <w:t>developments to</w:t>
            </w:r>
          </w:p>
        </w:tc>
        <w:tc>
          <w:tcPr>
            <w:tcW w:w="1997" w:type="dxa"/>
            <w:tcBorders>
              <w:top w:val="nil"/>
              <w:bottom w:val="nil"/>
            </w:tcBorders>
          </w:tcPr>
          <w:p>
            <w:pPr>
              <w:pStyle w:val="TableParagraph"/>
              <w:spacing w:line="246" w:lineRule="exact"/>
              <w:ind w:left="13"/>
              <w:rPr>
                <w:sz w:val="24"/>
              </w:rPr>
            </w:pPr>
            <w:r>
              <w:rPr>
                <w:sz w:val="24"/>
              </w:rPr>
              <w:t>developments to</w:t>
            </w:r>
          </w:p>
        </w:tc>
        <w:tc>
          <w:tcPr>
            <w:tcW w:w="1997" w:type="dxa"/>
            <w:tcBorders>
              <w:top w:val="nil"/>
              <w:bottom w:val="nil"/>
            </w:tcBorders>
          </w:tcPr>
          <w:p>
            <w:pPr>
              <w:pStyle w:val="TableParagraph"/>
              <w:spacing w:line="246" w:lineRule="exact"/>
              <w:ind w:left="13"/>
              <w:rPr>
                <w:sz w:val="24"/>
              </w:rPr>
            </w:pPr>
            <w:r>
              <w:rPr>
                <w:sz w:val="24"/>
              </w:rPr>
              <w:t>developments over</w:t>
            </w:r>
          </w:p>
        </w:tc>
        <w:tc>
          <w:tcPr>
            <w:tcW w:w="1995" w:type="dxa"/>
            <w:tcBorders>
              <w:top w:val="nil"/>
              <w:bottom w:val="nil"/>
            </w:tcBorders>
          </w:tcPr>
          <w:p>
            <w:pPr>
              <w:pStyle w:val="TableParagraph"/>
              <w:spacing w:line="246" w:lineRule="exact"/>
              <w:ind w:left="13"/>
              <w:rPr>
                <w:sz w:val="24"/>
              </w:rPr>
            </w:pPr>
            <w:r>
              <w:rPr>
                <w:sz w:val="24"/>
              </w:rPr>
              <w:t>historical</w:t>
            </w:r>
          </w:p>
        </w:tc>
      </w:tr>
      <w:tr>
        <w:trPr>
          <w:trHeight w:val="268"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8" w:lineRule="exact"/>
              <w:ind w:left="14"/>
              <w:rPr>
                <w:sz w:val="24"/>
              </w:rPr>
            </w:pPr>
            <w:r>
              <w:rPr>
                <w:sz w:val="24"/>
              </w:rPr>
              <w:t>characteristics or</w:t>
            </w:r>
          </w:p>
        </w:tc>
        <w:tc>
          <w:tcPr>
            <w:tcW w:w="1997" w:type="dxa"/>
            <w:tcBorders>
              <w:top w:val="nil"/>
              <w:bottom w:val="nil"/>
            </w:tcBorders>
          </w:tcPr>
          <w:p>
            <w:pPr>
              <w:pStyle w:val="TableParagraph"/>
              <w:spacing w:line="248" w:lineRule="exact"/>
              <w:ind w:left="13"/>
              <w:rPr>
                <w:sz w:val="24"/>
              </w:rPr>
            </w:pPr>
            <w:r>
              <w:rPr>
                <w:sz w:val="24"/>
              </w:rPr>
              <w:t>characteristics or</w:t>
            </w:r>
          </w:p>
        </w:tc>
        <w:tc>
          <w:tcPr>
            <w:tcW w:w="1997" w:type="dxa"/>
            <w:tcBorders>
              <w:top w:val="nil"/>
              <w:bottom w:val="nil"/>
            </w:tcBorders>
          </w:tcPr>
          <w:p>
            <w:pPr>
              <w:pStyle w:val="TableParagraph"/>
              <w:spacing w:line="248" w:lineRule="exact"/>
              <w:ind w:left="16"/>
              <w:rPr>
                <w:sz w:val="24"/>
              </w:rPr>
            </w:pPr>
            <w:r>
              <w:rPr>
                <w:sz w:val="24"/>
              </w:rPr>
              <w:t>create a</w:t>
            </w:r>
          </w:p>
        </w:tc>
        <w:tc>
          <w:tcPr>
            <w:tcW w:w="1997" w:type="dxa"/>
            <w:tcBorders>
              <w:top w:val="nil"/>
              <w:bottom w:val="nil"/>
            </w:tcBorders>
          </w:tcPr>
          <w:p>
            <w:pPr>
              <w:pStyle w:val="TableParagraph"/>
              <w:spacing w:line="248" w:lineRule="exact"/>
              <w:ind w:left="13"/>
              <w:rPr>
                <w:sz w:val="24"/>
              </w:rPr>
            </w:pPr>
            <w:r>
              <w:rPr>
                <w:sz w:val="24"/>
              </w:rPr>
              <w:t>create a</w:t>
            </w:r>
          </w:p>
        </w:tc>
        <w:tc>
          <w:tcPr>
            <w:tcW w:w="1997" w:type="dxa"/>
            <w:tcBorders>
              <w:top w:val="nil"/>
              <w:bottom w:val="nil"/>
            </w:tcBorders>
          </w:tcPr>
          <w:p>
            <w:pPr>
              <w:pStyle w:val="TableParagraph"/>
              <w:spacing w:line="248" w:lineRule="exact"/>
              <w:ind w:left="13"/>
              <w:rPr>
                <w:b/>
                <w:sz w:val="24"/>
              </w:rPr>
            </w:pPr>
            <w:r>
              <w:rPr>
                <w:b/>
                <w:sz w:val="24"/>
              </w:rPr>
              <w:t>time, place, and</w:t>
            </w:r>
          </w:p>
        </w:tc>
        <w:tc>
          <w:tcPr>
            <w:tcW w:w="1995" w:type="dxa"/>
            <w:tcBorders>
              <w:top w:val="nil"/>
              <w:bottom w:val="nil"/>
            </w:tcBorders>
          </w:tcPr>
          <w:p>
            <w:pPr>
              <w:pStyle w:val="TableParagraph"/>
              <w:spacing w:line="248" w:lineRule="exact"/>
              <w:ind w:left="13"/>
              <w:rPr>
                <w:sz w:val="24"/>
              </w:rPr>
            </w:pPr>
            <w:r>
              <w:rPr>
                <w:sz w:val="24"/>
              </w:rPr>
              <w:t>developments over</w:t>
            </w:r>
          </w:p>
        </w:tc>
      </w:tr>
      <w:tr>
        <w:trPr>
          <w:trHeight w:val="263"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4" w:lineRule="exact"/>
              <w:ind w:left="14"/>
              <w:rPr>
                <w:sz w:val="24"/>
              </w:rPr>
            </w:pPr>
            <w:r>
              <w:rPr>
                <w:sz w:val="24"/>
              </w:rPr>
              <w:t>contexts.</w:t>
            </w:r>
          </w:p>
        </w:tc>
        <w:tc>
          <w:tcPr>
            <w:tcW w:w="1997" w:type="dxa"/>
            <w:tcBorders>
              <w:top w:val="nil"/>
              <w:bottom w:val="nil"/>
            </w:tcBorders>
          </w:tcPr>
          <w:p>
            <w:pPr>
              <w:pStyle w:val="TableParagraph"/>
              <w:spacing w:line="244" w:lineRule="exact"/>
              <w:ind w:left="13"/>
              <w:rPr>
                <w:sz w:val="24"/>
              </w:rPr>
            </w:pPr>
            <w:r>
              <w:rPr>
                <w:sz w:val="24"/>
              </w:rPr>
              <w:t>contexts.</w:t>
            </w:r>
          </w:p>
        </w:tc>
        <w:tc>
          <w:tcPr>
            <w:tcW w:w="1997" w:type="dxa"/>
            <w:tcBorders>
              <w:top w:val="nil"/>
              <w:bottom w:val="nil"/>
            </w:tcBorders>
          </w:tcPr>
          <w:p>
            <w:pPr>
              <w:pStyle w:val="TableParagraph"/>
              <w:spacing w:line="244" w:lineRule="exact"/>
              <w:ind w:left="16"/>
              <w:rPr>
                <w:sz w:val="24"/>
              </w:rPr>
            </w:pPr>
            <w:r>
              <w:rPr>
                <w:sz w:val="24"/>
              </w:rPr>
              <w:t>comparative</w:t>
            </w:r>
          </w:p>
        </w:tc>
        <w:tc>
          <w:tcPr>
            <w:tcW w:w="1997" w:type="dxa"/>
            <w:tcBorders>
              <w:top w:val="nil"/>
              <w:bottom w:val="nil"/>
            </w:tcBorders>
          </w:tcPr>
          <w:p>
            <w:pPr>
              <w:pStyle w:val="TableParagraph"/>
              <w:spacing w:line="244" w:lineRule="exact"/>
              <w:ind w:left="13"/>
              <w:rPr>
                <w:sz w:val="24"/>
              </w:rPr>
            </w:pPr>
            <w:r>
              <w:rPr>
                <w:sz w:val="24"/>
              </w:rPr>
              <w:t>comparative</w:t>
            </w:r>
          </w:p>
        </w:tc>
        <w:tc>
          <w:tcPr>
            <w:tcW w:w="1997" w:type="dxa"/>
            <w:tcBorders>
              <w:top w:val="nil"/>
              <w:bottom w:val="nil"/>
            </w:tcBorders>
          </w:tcPr>
          <w:p>
            <w:pPr>
              <w:pStyle w:val="TableParagraph"/>
              <w:spacing w:line="244" w:lineRule="exact"/>
              <w:ind w:left="13"/>
              <w:rPr>
                <w:sz w:val="24"/>
              </w:rPr>
            </w:pPr>
            <w:r>
              <w:rPr>
                <w:b/>
                <w:sz w:val="24"/>
              </w:rPr>
              <w:t>culture </w:t>
            </w:r>
            <w:r>
              <w:rPr>
                <w:sz w:val="24"/>
              </w:rPr>
              <w:t>to create a</w:t>
            </w:r>
          </w:p>
        </w:tc>
        <w:tc>
          <w:tcPr>
            <w:tcW w:w="1995" w:type="dxa"/>
            <w:tcBorders>
              <w:top w:val="nil"/>
              <w:bottom w:val="nil"/>
            </w:tcBorders>
          </w:tcPr>
          <w:p>
            <w:pPr>
              <w:pStyle w:val="TableParagraph"/>
              <w:spacing w:line="244" w:lineRule="exact"/>
              <w:ind w:left="13"/>
              <w:rPr>
                <w:sz w:val="24"/>
              </w:rPr>
            </w:pPr>
            <w:r>
              <w:rPr>
                <w:sz w:val="24"/>
              </w:rPr>
              <w:t>culture, time, and</w:t>
            </w:r>
          </w:p>
        </w:tc>
      </w:tr>
      <w:tr>
        <w:trPr>
          <w:trHeight w:val="266"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spacing w:line="246" w:lineRule="exact"/>
              <w:ind w:left="16"/>
              <w:rPr>
                <w:sz w:val="24"/>
              </w:rPr>
            </w:pPr>
            <w:r>
              <w:rPr>
                <w:sz w:val="24"/>
              </w:rPr>
              <w:t>analysis.</w:t>
            </w:r>
          </w:p>
        </w:tc>
        <w:tc>
          <w:tcPr>
            <w:tcW w:w="1997" w:type="dxa"/>
            <w:tcBorders>
              <w:top w:val="nil"/>
              <w:bottom w:val="nil"/>
            </w:tcBorders>
          </w:tcPr>
          <w:p>
            <w:pPr>
              <w:pStyle w:val="TableParagraph"/>
              <w:spacing w:line="246" w:lineRule="exact"/>
              <w:ind w:left="13"/>
              <w:rPr>
                <w:sz w:val="24"/>
              </w:rPr>
            </w:pPr>
            <w:r>
              <w:rPr>
                <w:sz w:val="24"/>
              </w:rPr>
              <w:t>analysis.</w:t>
            </w:r>
          </w:p>
        </w:tc>
        <w:tc>
          <w:tcPr>
            <w:tcW w:w="1997" w:type="dxa"/>
            <w:tcBorders>
              <w:top w:val="nil"/>
              <w:bottom w:val="nil"/>
            </w:tcBorders>
          </w:tcPr>
          <w:p>
            <w:pPr>
              <w:pStyle w:val="TableParagraph"/>
              <w:spacing w:line="246" w:lineRule="exact"/>
              <w:ind w:left="13"/>
              <w:rPr>
                <w:sz w:val="24"/>
              </w:rPr>
            </w:pPr>
            <w:r>
              <w:rPr>
                <w:sz w:val="24"/>
              </w:rPr>
              <w:t>comparative</w:t>
            </w:r>
          </w:p>
        </w:tc>
        <w:tc>
          <w:tcPr>
            <w:tcW w:w="1995" w:type="dxa"/>
            <w:tcBorders>
              <w:top w:val="nil"/>
              <w:bottom w:val="nil"/>
            </w:tcBorders>
          </w:tcPr>
          <w:p>
            <w:pPr>
              <w:pStyle w:val="TableParagraph"/>
              <w:spacing w:line="246" w:lineRule="exact"/>
              <w:ind w:left="13"/>
              <w:rPr>
                <w:sz w:val="24"/>
              </w:rPr>
            </w:pPr>
            <w:r>
              <w:rPr>
                <w:sz w:val="24"/>
              </w:rPr>
              <w:t>place to create a</w:t>
            </w:r>
          </w:p>
        </w:tc>
      </w:tr>
      <w:tr>
        <w:trPr>
          <w:trHeight w:val="266"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spacing w:line="246" w:lineRule="exact"/>
              <w:ind w:left="13"/>
              <w:rPr>
                <w:sz w:val="24"/>
              </w:rPr>
            </w:pPr>
            <w:r>
              <w:rPr>
                <w:sz w:val="24"/>
              </w:rPr>
              <w:t>analysis.</w:t>
            </w:r>
          </w:p>
        </w:tc>
        <w:tc>
          <w:tcPr>
            <w:tcW w:w="1995" w:type="dxa"/>
            <w:tcBorders>
              <w:top w:val="nil"/>
              <w:bottom w:val="nil"/>
            </w:tcBorders>
          </w:tcPr>
          <w:p>
            <w:pPr>
              <w:pStyle w:val="TableParagraph"/>
              <w:spacing w:line="246" w:lineRule="exact"/>
              <w:ind w:left="13"/>
              <w:rPr>
                <w:sz w:val="24"/>
              </w:rPr>
            </w:pPr>
            <w:r>
              <w:rPr>
                <w:sz w:val="24"/>
              </w:rPr>
              <w:t>comparative</w:t>
            </w:r>
          </w:p>
        </w:tc>
      </w:tr>
      <w:tr>
        <w:trPr>
          <w:trHeight w:val="285" w:hRule="atLeast"/>
        </w:trPr>
        <w:tc>
          <w:tcPr>
            <w:tcW w:w="972" w:type="dxa"/>
            <w:vMerge/>
            <w:tcBorders>
              <w:top w:val="nil"/>
            </w:tcBorders>
            <w:shd w:val="clear" w:color="auto" w:fill="DADADA"/>
            <w:textDirection w:val="btLr"/>
          </w:tcPr>
          <w:p>
            <w:pPr>
              <w:rPr>
                <w:sz w:val="2"/>
                <w:szCs w:val="2"/>
              </w:rPr>
            </w:pPr>
          </w:p>
        </w:tc>
        <w:tc>
          <w:tcPr>
            <w:tcW w:w="1997" w:type="dxa"/>
            <w:tcBorders>
              <w:top w:val="nil"/>
            </w:tcBorders>
          </w:tcPr>
          <w:p>
            <w:pPr>
              <w:pStyle w:val="TableParagraph"/>
              <w:rPr>
                <w:sz w:val="20"/>
              </w:rPr>
            </w:pPr>
          </w:p>
        </w:tc>
        <w:tc>
          <w:tcPr>
            <w:tcW w:w="1997" w:type="dxa"/>
            <w:tcBorders>
              <w:top w:val="nil"/>
            </w:tcBorders>
          </w:tcPr>
          <w:p>
            <w:pPr>
              <w:pStyle w:val="TableParagraph"/>
              <w:rPr>
                <w:sz w:val="20"/>
              </w:rPr>
            </w:pPr>
          </w:p>
        </w:tc>
        <w:tc>
          <w:tcPr>
            <w:tcW w:w="1997" w:type="dxa"/>
            <w:tcBorders>
              <w:top w:val="nil"/>
            </w:tcBorders>
          </w:tcPr>
          <w:p>
            <w:pPr>
              <w:pStyle w:val="TableParagraph"/>
              <w:rPr>
                <w:sz w:val="20"/>
              </w:rPr>
            </w:pPr>
          </w:p>
        </w:tc>
        <w:tc>
          <w:tcPr>
            <w:tcW w:w="1997" w:type="dxa"/>
            <w:tcBorders>
              <w:top w:val="nil"/>
            </w:tcBorders>
          </w:tcPr>
          <w:p>
            <w:pPr>
              <w:pStyle w:val="TableParagraph"/>
              <w:rPr>
                <w:sz w:val="20"/>
              </w:rPr>
            </w:pPr>
          </w:p>
        </w:tc>
        <w:tc>
          <w:tcPr>
            <w:tcW w:w="1997" w:type="dxa"/>
            <w:tcBorders>
              <w:top w:val="nil"/>
            </w:tcBorders>
          </w:tcPr>
          <w:p>
            <w:pPr>
              <w:pStyle w:val="TableParagraph"/>
              <w:rPr>
                <w:sz w:val="20"/>
              </w:rPr>
            </w:pPr>
          </w:p>
        </w:tc>
        <w:tc>
          <w:tcPr>
            <w:tcW w:w="1995" w:type="dxa"/>
            <w:tcBorders>
              <w:top w:val="nil"/>
            </w:tcBorders>
          </w:tcPr>
          <w:p>
            <w:pPr>
              <w:pStyle w:val="TableParagraph"/>
              <w:spacing w:line="266" w:lineRule="exact"/>
              <w:ind w:left="13"/>
              <w:rPr>
                <w:sz w:val="24"/>
              </w:rPr>
            </w:pPr>
            <w:r>
              <w:rPr>
                <w:sz w:val="24"/>
              </w:rPr>
              <w:t>analysis.</w:t>
            </w:r>
          </w:p>
        </w:tc>
      </w:tr>
      <w:tr>
        <w:trPr>
          <w:trHeight w:val="289" w:hRule="atLeast"/>
        </w:trPr>
        <w:tc>
          <w:tcPr>
            <w:tcW w:w="972" w:type="dxa"/>
            <w:vMerge w:val="restart"/>
            <w:shd w:val="clear" w:color="auto" w:fill="DADADA"/>
            <w:textDirection w:val="btLr"/>
          </w:tcPr>
          <w:p>
            <w:pPr>
              <w:pStyle w:val="TableParagraph"/>
              <w:spacing w:before="4"/>
              <w:rPr>
                <w:sz w:val="30"/>
              </w:rPr>
            </w:pPr>
          </w:p>
          <w:p>
            <w:pPr>
              <w:pStyle w:val="TableParagraph"/>
              <w:ind w:left="736"/>
              <w:rPr>
                <w:b/>
                <w:sz w:val="24"/>
              </w:rPr>
            </w:pPr>
            <w:r>
              <w:rPr>
                <w:b/>
                <w:sz w:val="24"/>
              </w:rPr>
              <w:t>Causation</w:t>
            </w:r>
          </w:p>
        </w:tc>
        <w:tc>
          <w:tcPr>
            <w:tcW w:w="1997" w:type="dxa"/>
            <w:tcBorders>
              <w:bottom w:val="nil"/>
            </w:tcBorders>
          </w:tcPr>
          <w:p>
            <w:pPr>
              <w:pStyle w:val="TableParagraph"/>
              <w:spacing w:line="258" w:lineRule="exact" w:before="11"/>
              <w:ind w:left="14"/>
              <w:rPr>
                <w:sz w:val="24"/>
              </w:rPr>
            </w:pPr>
            <w:r>
              <w:rPr>
                <w:b/>
                <w:sz w:val="24"/>
              </w:rPr>
              <w:t>Identify </w:t>
            </w:r>
            <w:r>
              <w:rPr>
                <w:sz w:val="24"/>
              </w:rPr>
              <w:t>multiple</w:t>
            </w:r>
          </w:p>
        </w:tc>
        <w:tc>
          <w:tcPr>
            <w:tcW w:w="1997" w:type="dxa"/>
            <w:tcBorders>
              <w:bottom w:val="nil"/>
            </w:tcBorders>
          </w:tcPr>
          <w:p>
            <w:pPr>
              <w:pStyle w:val="TableParagraph"/>
              <w:spacing w:line="254" w:lineRule="exact" w:before="15"/>
              <w:ind w:left="13"/>
              <w:rPr>
                <w:b/>
                <w:sz w:val="24"/>
              </w:rPr>
            </w:pPr>
            <w:r>
              <w:rPr>
                <w:b/>
                <w:sz w:val="24"/>
              </w:rPr>
              <w:t>Analyze multiple</w:t>
            </w:r>
          </w:p>
        </w:tc>
        <w:tc>
          <w:tcPr>
            <w:tcW w:w="1997" w:type="dxa"/>
            <w:tcBorders>
              <w:bottom w:val="nil"/>
            </w:tcBorders>
          </w:tcPr>
          <w:p>
            <w:pPr>
              <w:pStyle w:val="TableParagraph"/>
              <w:spacing w:line="254" w:lineRule="exact" w:before="15"/>
              <w:ind w:left="16"/>
              <w:rPr>
                <w:b/>
                <w:sz w:val="24"/>
              </w:rPr>
            </w:pPr>
            <w:r>
              <w:rPr>
                <w:b/>
                <w:sz w:val="24"/>
              </w:rPr>
              <w:t>Analyze significant</w:t>
            </w:r>
          </w:p>
        </w:tc>
        <w:tc>
          <w:tcPr>
            <w:tcW w:w="1997" w:type="dxa"/>
            <w:tcBorders>
              <w:bottom w:val="nil"/>
            </w:tcBorders>
          </w:tcPr>
          <w:p>
            <w:pPr>
              <w:pStyle w:val="TableParagraph"/>
              <w:spacing w:line="254" w:lineRule="exact" w:before="15"/>
              <w:ind w:left="13"/>
              <w:rPr>
                <w:b/>
                <w:sz w:val="24"/>
              </w:rPr>
            </w:pPr>
            <w:r>
              <w:rPr>
                <w:b/>
                <w:sz w:val="24"/>
              </w:rPr>
              <w:t>Identify and</w:t>
            </w:r>
          </w:p>
        </w:tc>
        <w:tc>
          <w:tcPr>
            <w:tcW w:w="1997" w:type="dxa"/>
            <w:tcBorders>
              <w:bottom w:val="nil"/>
            </w:tcBorders>
          </w:tcPr>
          <w:p>
            <w:pPr>
              <w:pStyle w:val="TableParagraph"/>
              <w:spacing w:line="258" w:lineRule="exact" w:before="11"/>
              <w:ind w:left="13"/>
              <w:rPr>
                <w:sz w:val="24"/>
              </w:rPr>
            </w:pPr>
            <w:r>
              <w:rPr>
                <w:b/>
                <w:sz w:val="24"/>
              </w:rPr>
              <w:t>Analyze </w:t>
            </w:r>
            <w:r>
              <w:rPr>
                <w:sz w:val="24"/>
              </w:rPr>
              <w:t>significant</w:t>
            </w:r>
          </w:p>
        </w:tc>
        <w:tc>
          <w:tcPr>
            <w:tcW w:w="1995" w:type="dxa"/>
            <w:tcBorders>
              <w:bottom w:val="nil"/>
            </w:tcBorders>
          </w:tcPr>
          <w:p>
            <w:pPr>
              <w:pStyle w:val="TableParagraph"/>
              <w:spacing w:line="254" w:lineRule="exact" w:before="15"/>
              <w:ind w:left="13"/>
              <w:rPr>
                <w:b/>
                <w:sz w:val="24"/>
              </w:rPr>
            </w:pPr>
            <w:r>
              <w:rPr>
                <w:b/>
                <w:sz w:val="24"/>
              </w:rPr>
              <w:t>Evaluate</w:t>
            </w:r>
          </w:p>
        </w:tc>
      </w:tr>
      <w:tr>
        <w:trPr>
          <w:trHeight w:val="265"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causes and effects,</w:t>
            </w:r>
          </w:p>
        </w:tc>
        <w:tc>
          <w:tcPr>
            <w:tcW w:w="1997" w:type="dxa"/>
            <w:tcBorders>
              <w:top w:val="nil"/>
              <w:bottom w:val="nil"/>
            </w:tcBorders>
          </w:tcPr>
          <w:p>
            <w:pPr>
              <w:pStyle w:val="TableParagraph"/>
              <w:spacing w:line="246" w:lineRule="exact"/>
              <w:ind w:left="13"/>
              <w:rPr>
                <w:sz w:val="24"/>
              </w:rPr>
            </w:pPr>
            <w:r>
              <w:rPr>
                <w:sz w:val="24"/>
              </w:rPr>
              <w:t>causes and multiple</w:t>
            </w:r>
          </w:p>
        </w:tc>
        <w:tc>
          <w:tcPr>
            <w:tcW w:w="1997" w:type="dxa"/>
            <w:tcBorders>
              <w:top w:val="nil"/>
              <w:bottom w:val="nil"/>
            </w:tcBorders>
          </w:tcPr>
          <w:p>
            <w:pPr>
              <w:pStyle w:val="TableParagraph"/>
              <w:spacing w:line="246" w:lineRule="exact"/>
              <w:ind w:left="16"/>
              <w:rPr>
                <w:sz w:val="24"/>
              </w:rPr>
            </w:pPr>
            <w:r>
              <w:rPr>
                <w:b/>
                <w:sz w:val="24"/>
              </w:rPr>
              <w:t>turning points </w:t>
            </w:r>
            <w:r>
              <w:rPr>
                <w:sz w:val="24"/>
              </w:rPr>
              <w:t>in</w:t>
            </w:r>
          </w:p>
        </w:tc>
        <w:tc>
          <w:tcPr>
            <w:tcW w:w="1997" w:type="dxa"/>
            <w:tcBorders>
              <w:top w:val="nil"/>
              <w:bottom w:val="nil"/>
            </w:tcBorders>
          </w:tcPr>
          <w:p>
            <w:pPr>
              <w:pStyle w:val="TableParagraph"/>
              <w:spacing w:line="246" w:lineRule="exact"/>
              <w:ind w:left="13"/>
              <w:rPr>
                <w:b/>
                <w:sz w:val="24"/>
              </w:rPr>
            </w:pPr>
            <w:r>
              <w:rPr>
                <w:b/>
                <w:sz w:val="24"/>
              </w:rPr>
              <w:t>compare</w:t>
            </w:r>
          </w:p>
        </w:tc>
        <w:tc>
          <w:tcPr>
            <w:tcW w:w="1997" w:type="dxa"/>
            <w:tcBorders>
              <w:top w:val="nil"/>
              <w:bottom w:val="nil"/>
            </w:tcBorders>
          </w:tcPr>
          <w:p>
            <w:pPr>
              <w:pStyle w:val="TableParagraph"/>
              <w:spacing w:line="246" w:lineRule="exact"/>
              <w:ind w:left="13"/>
              <w:rPr>
                <w:sz w:val="24"/>
              </w:rPr>
            </w:pPr>
            <w:r>
              <w:rPr>
                <w:sz w:val="24"/>
              </w:rPr>
              <w:t>turning points,</w:t>
            </w:r>
          </w:p>
        </w:tc>
        <w:tc>
          <w:tcPr>
            <w:tcW w:w="1995" w:type="dxa"/>
            <w:tcBorders>
              <w:top w:val="nil"/>
              <w:bottom w:val="nil"/>
            </w:tcBorders>
          </w:tcPr>
          <w:p>
            <w:pPr>
              <w:pStyle w:val="TableParagraph"/>
              <w:spacing w:line="246" w:lineRule="exact"/>
              <w:ind w:left="13"/>
              <w:rPr>
                <w:sz w:val="24"/>
              </w:rPr>
            </w:pPr>
            <w:r>
              <w:rPr>
                <w:sz w:val="24"/>
              </w:rPr>
              <w:t>significant turning</w:t>
            </w:r>
          </w:p>
        </w:tc>
      </w:tr>
      <w:tr>
        <w:trPr>
          <w:trHeight w:val="263"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4" w:lineRule="exact"/>
              <w:ind w:left="14"/>
              <w:rPr>
                <w:sz w:val="24"/>
              </w:rPr>
            </w:pPr>
            <w:r>
              <w:rPr>
                <w:sz w:val="24"/>
              </w:rPr>
              <w:t>to include</w:t>
            </w:r>
          </w:p>
        </w:tc>
        <w:tc>
          <w:tcPr>
            <w:tcW w:w="1997" w:type="dxa"/>
            <w:tcBorders>
              <w:top w:val="nil"/>
              <w:bottom w:val="nil"/>
            </w:tcBorders>
          </w:tcPr>
          <w:p>
            <w:pPr>
              <w:pStyle w:val="TableParagraph"/>
              <w:spacing w:line="244" w:lineRule="exact"/>
              <w:ind w:left="13"/>
              <w:rPr>
                <w:sz w:val="24"/>
              </w:rPr>
            </w:pPr>
            <w:r>
              <w:rPr>
                <w:sz w:val="24"/>
              </w:rPr>
              <w:t>effects, to include</w:t>
            </w:r>
          </w:p>
        </w:tc>
        <w:tc>
          <w:tcPr>
            <w:tcW w:w="1997" w:type="dxa"/>
            <w:tcBorders>
              <w:top w:val="nil"/>
              <w:bottom w:val="nil"/>
            </w:tcBorders>
          </w:tcPr>
          <w:p>
            <w:pPr>
              <w:pStyle w:val="TableParagraph"/>
              <w:spacing w:line="244" w:lineRule="exact"/>
              <w:ind w:left="16"/>
              <w:rPr>
                <w:b/>
                <w:sz w:val="24"/>
              </w:rPr>
            </w:pPr>
            <w:r>
              <w:rPr>
                <w:sz w:val="24"/>
              </w:rPr>
              <w:t>history to </w:t>
            </w:r>
            <w:r>
              <w:rPr>
                <w:b/>
                <w:sz w:val="24"/>
              </w:rPr>
              <w:t>assess</w:t>
            </w:r>
          </w:p>
        </w:tc>
        <w:tc>
          <w:tcPr>
            <w:tcW w:w="1997" w:type="dxa"/>
            <w:tcBorders>
              <w:top w:val="nil"/>
              <w:bottom w:val="nil"/>
            </w:tcBorders>
          </w:tcPr>
          <w:p>
            <w:pPr>
              <w:pStyle w:val="TableParagraph"/>
              <w:spacing w:line="244" w:lineRule="exact"/>
              <w:ind w:left="13"/>
              <w:rPr>
                <w:sz w:val="24"/>
              </w:rPr>
            </w:pPr>
            <w:r>
              <w:rPr>
                <w:sz w:val="24"/>
              </w:rPr>
              <w:t>significant turning</w:t>
            </w:r>
          </w:p>
        </w:tc>
        <w:tc>
          <w:tcPr>
            <w:tcW w:w="1997" w:type="dxa"/>
            <w:tcBorders>
              <w:top w:val="nil"/>
              <w:bottom w:val="nil"/>
            </w:tcBorders>
          </w:tcPr>
          <w:p>
            <w:pPr>
              <w:pStyle w:val="TableParagraph"/>
              <w:spacing w:line="244" w:lineRule="exact"/>
              <w:ind w:left="13"/>
              <w:rPr>
                <w:sz w:val="24"/>
              </w:rPr>
            </w:pPr>
            <w:r>
              <w:rPr>
                <w:sz w:val="24"/>
              </w:rPr>
              <w:t>including the</w:t>
            </w:r>
          </w:p>
        </w:tc>
        <w:tc>
          <w:tcPr>
            <w:tcW w:w="1995" w:type="dxa"/>
            <w:tcBorders>
              <w:top w:val="nil"/>
              <w:bottom w:val="nil"/>
            </w:tcBorders>
          </w:tcPr>
          <w:p>
            <w:pPr>
              <w:pStyle w:val="TableParagraph"/>
              <w:spacing w:line="244" w:lineRule="exact"/>
              <w:ind w:left="13"/>
              <w:rPr>
                <w:sz w:val="24"/>
              </w:rPr>
            </w:pPr>
            <w:r>
              <w:rPr>
                <w:sz w:val="24"/>
              </w:rPr>
              <w:t>points, including</w:t>
            </w:r>
          </w:p>
        </w:tc>
      </w:tr>
      <w:tr>
        <w:trPr>
          <w:trHeight w:val="266"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distinguishing long-</w:t>
            </w:r>
          </w:p>
        </w:tc>
        <w:tc>
          <w:tcPr>
            <w:tcW w:w="1997" w:type="dxa"/>
            <w:tcBorders>
              <w:top w:val="nil"/>
              <w:bottom w:val="nil"/>
            </w:tcBorders>
          </w:tcPr>
          <w:p>
            <w:pPr>
              <w:pStyle w:val="TableParagraph"/>
              <w:spacing w:line="246" w:lineRule="exact"/>
              <w:ind w:left="13"/>
              <w:rPr>
                <w:sz w:val="24"/>
              </w:rPr>
            </w:pPr>
            <w:r>
              <w:rPr>
                <w:sz w:val="24"/>
              </w:rPr>
              <w:t>distinguishing long-</w:t>
            </w:r>
          </w:p>
        </w:tc>
        <w:tc>
          <w:tcPr>
            <w:tcW w:w="1997" w:type="dxa"/>
            <w:tcBorders>
              <w:top w:val="nil"/>
              <w:bottom w:val="nil"/>
            </w:tcBorders>
          </w:tcPr>
          <w:p>
            <w:pPr>
              <w:pStyle w:val="TableParagraph"/>
              <w:spacing w:line="246" w:lineRule="exact"/>
              <w:ind w:left="16"/>
              <w:rPr>
                <w:sz w:val="24"/>
              </w:rPr>
            </w:pPr>
            <w:r>
              <w:rPr>
                <w:sz w:val="24"/>
              </w:rPr>
              <w:t>multiple long-term</w:t>
            </w:r>
          </w:p>
        </w:tc>
        <w:tc>
          <w:tcPr>
            <w:tcW w:w="1997" w:type="dxa"/>
            <w:tcBorders>
              <w:top w:val="nil"/>
              <w:bottom w:val="nil"/>
            </w:tcBorders>
          </w:tcPr>
          <w:p>
            <w:pPr>
              <w:pStyle w:val="TableParagraph"/>
              <w:spacing w:line="246" w:lineRule="exact"/>
              <w:ind w:left="13"/>
              <w:rPr>
                <w:sz w:val="24"/>
              </w:rPr>
            </w:pPr>
            <w:r>
              <w:rPr>
                <w:sz w:val="24"/>
              </w:rPr>
              <w:t>points, including</w:t>
            </w:r>
          </w:p>
        </w:tc>
        <w:tc>
          <w:tcPr>
            <w:tcW w:w="1997" w:type="dxa"/>
            <w:tcBorders>
              <w:top w:val="nil"/>
              <w:bottom w:val="nil"/>
            </w:tcBorders>
          </w:tcPr>
          <w:p>
            <w:pPr>
              <w:pStyle w:val="TableParagraph"/>
              <w:spacing w:line="246" w:lineRule="exact"/>
              <w:ind w:left="13"/>
              <w:rPr>
                <w:sz w:val="24"/>
              </w:rPr>
            </w:pPr>
            <w:r>
              <w:rPr>
                <w:sz w:val="24"/>
              </w:rPr>
              <w:t>related causes and</w:t>
            </w:r>
          </w:p>
        </w:tc>
        <w:tc>
          <w:tcPr>
            <w:tcW w:w="1995" w:type="dxa"/>
            <w:tcBorders>
              <w:top w:val="nil"/>
              <w:bottom w:val="nil"/>
            </w:tcBorders>
          </w:tcPr>
          <w:p>
            <w:pPr>
              <w:pStyle w:val="TableParagraph"/>
              <w:spacing w:line="246" w:lineRule="exact"/>
              <w:ind w:left="13"/>
              <w:rPr>
                <w:sz w:val="24"/>
              </w:rPr>
            </w:pPr>
            <w:r>
              <w:rPr>
                <w:sz w:val="24"/>
              </w:rPr>
              <w:t>related causes and</w:t>
            </w:r>
          </w:p>
        </w:tc>
      </w:tr>
      <w:tr>
        <w:trPr>
          <w:trHeight w:val="266"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term and short-term</w:t>
            </w:r>
          </w:p>
        </w:tc>
        <w:tc>
          <w:tcPr>
            <w:tcW w:w="1997" w:type="dxa"/>
            <w:tcBorders>
              <w:top w:val="nil"/>
              <w:bottom w:val="nil"/>
            </w:tcBorders>
          </w:tcPr>
          <w:p>
            <w:pPr>
              <w:pStyle w:val="TableParagraph"/>
              <w:spacing w:line="246" w:lineRule="exact"/>
              <w:ind w:left="14"/>
              <w:rPr>
                <w:sz w:val="24"/>
              </w:rPr>
            </w:pPr>
            <w:r>
              <w:rPr>
                <w:sz w:val="24"/>
              </w:rPr>
              <w:t>term and short-term</w:t>
            </w:r>
          </w:p>
        </w:tc>
        <w:tc>
          <w:tcPr>
            <w:tcW w:w="1997" w:type="dxa"/>
            <w:tcBorders>
              <w:top w:val="nil"/>
              <w:bottom w:val="nil"/>
            </w:tcBorders>
          </w:tcPr>
          <w:p>
            <w:pPr>
              <w:pStyle w:val="TableParagraph"/>
              <w:spacing w:line="246" w:lineRule="exact"/>
              <w:ind w:left="16"/>
              <w:rPr>
                <w:sz w:val="24"/>
              </w:rPr>
            </w:pPr>
            <w:r>
              <w:rPr>
                <w:sz w:val="24"/>
              </w:rPr>
              <w:t>and short-term</w:t>
            </w:r>
          </w:p>
        </w:tc>
        <w:tc>
          <w:tcPr>
            <w:tcW w:w="1997" w:type="dxa"/>
            <w:tcBorders>
              <w:top w:val="nil"/>
              <w:bottom w:val="nil"/>
            </w:tcBorders>
          </w:tcPr>
          <w:p>
            <w:pPr>
              <w:pStyle w:val="TableParagraph"/>
              <w:spacing w:line="246" w:lineRule="exact"/>
              <w:ind w:left="13"/>
              <w:rPr>
                <w:sz w:val="24"/>
              </w:rPr>
            </w:pPr>
            <w:r>
              <w:rPr>
                <w:sz w:val="24"/>
              </w:rPr>
              <w:t>the related causes</w:t>
            </w:r>
          </w:p>
        </w:tc>
        <w:tc>
          <w:tcPr>
            <w:tcW w:w="1997" w:type="dxa"/>
            <w:tcBorders>
              <w:top w:val="nil"/>
              <w:bottom w:val="nil"/>
            </w:tcBorders>
          </w:tcPr>
          <w:p>
            <w:pPr>
              <w:pStyle w:val="TableParagraph"/>
              <w:spacing w:line="246" w:lineRule="exact"/>
              <w:ind w:left="13"/>
              <w:rPr>
                <w:sz w:val="24"/>
              </w:rPr>
            </w:pPr>
            <w:r>
              <w:rPr>
                <w:sz w:val="24"/>
              </w:rPr>
              <w:t>effects that affect</w:t>
            </w:r>
          </w:p>
        </w:tc>
        <w:tc>
          <w:tcPr>
            <w:tcW w:w="1995" w:type="dxa"/>
            <w:tcBorders>
              <w:top w:val="nil"/>
              <w:bottom w:val="nil"/>
            </w:tcBorders>
          </w:tcPr>
          <w:p>
            <w:pPr>
              <w:pStyle w:val="TableParagraph"/>
              <w:spacing w:line="246" w:lineRule="exact"/>
              <w:ind w:left="13"/>
              <w:rPr>
                <w:sz w:val="24"/>
              </w:rPr>
            </w:pPr>
            <w:r>
              <w:rPr>
                <w:sz w:val="24"/>
              </w:rPr>
              <w:t>effects that affect</w:t>
            </w:r>
          </w:p>
        </w:tc>
      </w:tr>
      <w:tr>
        <w:trPr>
          <w:trHeight w:val="266"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causes and effects.</w:t>
            </w:r>
          </w:p>
        </w:tc>
        <w:tc>
          <w:tcPr>
            <w:tcW w:w="1997" w:type="dxa"/>
            <w:tcBorders>
              <w:top w:val="nil"/>
              <w:bottom w:val="nil"/>
            </w:tcBorders>
          </w:tcPr>
          <w:p>
            <w:pPr>
              <w:pStyle w:val="TableParagraph"/>
              <w:spacing w:line="246" w:lineRule="exact"/>
              <w:ind w:left="13"/>
              <w:rPr>
                <w:sz w:val="24"/>
              </w:rPr>
            </w:pPr>
            <w:r>
              <w:rPr>
                <w:sz w:val="24"/>
              </w:rPr>
              <w:t>causes and effects.</w:t>
            </w:r>
          </w:p>
        </w:tc>
        <w:tc>
          <w:tcPr>
            <w:tcW w:w="1997" w:type="dxa"/>
            <w:tcBorders>
              <w:top w:val="nil"/>
              <w:bottom w:val="nil"/>
            </w:tcBorders>
          </w:tcPr>
          <w:p>
            <w:pPr>
              <w:pStyle w:val="TableParagraph"/>
              <w:spacing w:line="246" w:lineRule="exact"/>
              <w:ind w:left="16"/>
              <w:rPr>
                <w:sz w:val="24"/>
              </w:rPr>
            </w:pPr>
            <w:r>
              <w:rPr>
                <w:sz w:val="24"/>
              </w:rPr>
              <w:t>causes and effects.</w:t>
            </w:r>
          </w:p>
        </w:tc>
        <w:tc>
          <w:tcPr>
            <w:tcW w:w="1997" w:type="dxa"/>
            <w:tcBorders>
              <w:top w:val="nil"/>
              <w:bottom w:val="nil"/>
            </w:tcBorders>
          </w:tcPr>
          <w:p>
            <w:pPr>
              <w:pStyle w:val="TableParagraph"/>
              <w:spacing w:line="246" w:lineRule="exact"/>
              <w:ind w:left="13"/>
              <w:rPr>
                <w:sz w:val="24"/>
              </w:rPr>
            </w:pPr>
            <w:r>
              <w:rPr>
                <w:sz w:val="24"/>
              </w:rPr>
              <w:t>and effects that</w:t>
            </w:r>
          </w:p>
        </w:tc>
        <w:tc>
          <w:tcPr>
            <w:tcW w:w="1997" w:type="dxa"/>
            <w:tcBorders>
              <w:top w:val="nil"/>
              <w:bottom w:val="nil"/>
            </w:tcBorders>
          </w:tcPr>
          <w:p>
            <w:pPr>
              <w:pStyle w:val="TableParagraph"/>
              <w:spacing w:line="246" w:lineRule="exact"/>
              <w:ind w:left="13"/>
              <w:rPr>
                <w:sz w:val="24"/>
              </w:rPr>
            </w:pPr>
            <w:r>
              <w:rPr>
                <w:sz w:val="24"/>
              </w:rPr>
              <w:t>historical continuity</w:t>
            </w:r>
          </w:p>
        </w:tc>
        <w:tc>
          <w:tcPr>
            <w:tcW w:w="1995" w:type="dxa"/>
            <w:tcBorders>
              <w:top w:val="nil"/>
              <w:bottom w:val="nil"/>
            </w:tcBorders>
          </w:tcPr>
          <w:p>
            <w:pPr>
              <w:pStyle w:val="TableParagraph"/>
              <w:spacing w:line="246" w:lineRule="exact"/>
              <w:ind w:left="13"/>
              <w:rPr>
                <w:sz w:val="24"/>
              </w:rPr>
            </w:pPr>
            <w:r>
              <w:rPr>
                <w:sz w:val="24"/>
              </w:rPr>
              <w:t>historical continuity</w:t>
            </w:r>
          </w:p>
        </w:tc>
      </w:tr>
      <w:tr>
        <w:trPr>
          <w:trHeight w:val="266"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spacing w:line="246" w:lineRule="exact"/>
              <w:ind w:left="13"/>
              <w:rPr>
                <w:sz w:val="24"/>
              </w:rPr>
            </w:pPr>
            <w:r>
              <w:rPr>
                <w:sz w:val="24"/>
              </w:rPr>
              <w:t>affect historical</w:t>
            </w:r>
          </w:p>
        </w:tc>
        <w:tc>
          <w:tcPr>
            <w:tcW w:w="1997" w:type="dxa"/>
            <w:tcBorders>
              <w:top w:val="nil"/>
              <w:bottom w:val="nil"/>
            </w:tcBorders>
          </w:tcPr>
          <w:p>
            <w:pPr>
              <w:pStyle w:val="TableParagraph"/>
              <w:spacing w:line="246" w:lineRule="exact"/>
              <w:ind w:left="13"/>
              <w:rPr>
                <w:sz w:val="24"/>
              </w:rPr>
            </w:pPr>
            <w:r>
              <w:rPr>
                <w:sz w:val="24"/>
              </w:rPr>
              <w:t>and change.</w:t>
            </w:r>
          </w:p>
        </w:tc>
        <w:tc>
          <w:tcPr>
            <w:tcW w:w="1995" w:type="dxa"/>
            <w:tcBorders>
              <w:top w:val="nil"/>
              <w:bottom w:val="nil"/>
            </w:tcBorders>
          </w:tcPr>
          <w:p>
            <w:pPr>
              <w:pStyle w:val="TableParagraph"/>
              <w:spacing w:line="246" w:lineRule="exact"/>
              <w:ind w:left="13"/>
              <w:rPr>
                <w:sz w:val="24"/>
              </w:rPr>
            </w:pPr>
            <w:r>
              <w:rPr>
                <w:sz w:val="24"/>
              </w:rPr>
              <w:t>and change.</w:t>
            </w:r>
          </w:p>
        </w:tc>
      </w:tr>
      <w:tr>
        <w:trPr>
          <w:trHeight w:val="265"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spacing w:line="246" w:lineRule="exact"/>
              <w:ind w:left="13"/>
              <w:rPr>
                <w:sz w:val="24"/>
              </w:rPr>
            </w:pPr>
            <w:r>
              <w:rPr>
                <w:sz w:val="24"/>
              </w:rPr>
              <w:t>continuity and</w:t>
            </w:r>
          </w:p>
        </w:tc>
        <w:tc>
          <w:tcPr>
            <w:tcW w:w="1997" w:type="dxa"/>
            <w:tcBorders>
              <w:top w:val="nil"/>
              <w:bottom w:val="nil"/>
            </w:tcBorders>
          </w:tcPr>
          <w:p>
            <w:pPr>
              <w:pStyle w:val="TableParagraph"/>
              <w:rPr>
                <w:sz w:val="18"/>
              </w:rPr>
            </w:pPr>
          </w:p>
        </w:tc>
        <w:tc>
          <w:tcPr>
            <w:tcW w:w="1995" w:type="dxa"/>
            <w:tcBorders>
              <w:top w:val="nil"/>
              <w:bottom w:val="nil"/>
            </w:tcBorders>
          </w:tcPr>
          <w:p>
            <w:pPr>
              <w:pStyle w:val="TableParagraph"/>
              <w:rPr>
                <w:sz w:val="18"/>
              </w:rPr>
            </w:pPr>
          </w:p>
        </w:tc>
      </w:tr>
      <w:tr>
        <w:trPr>
          <w:trHeight w:val="285" w:hRule="atLeast"/>
        </w:trPr>
        <w:tc>
          <w:tcPr>
            <w:tcW w:w="972" w:type="dxa"/>
            <w:vMerge/>
            <w:tcBorders>
              <w:top w:val="nil"/>
            </w:tcBorders>
            <w:shd w:val="clear" w:color="auto" w:fill="DADADA"/>
            <w:textDirection w:val="btLr"/>
          </w:tcPr>
          <w:p>
            <w:pPr>
              <w:rPr>
                <w:sz w:val="2"/>
                <w:szCs w:val="2"/>
              </w:rPr>
            </w:pPr>
          </w:p>
        </w:tc>
        <w:tc>
          <w:tcPr>
            <w:tcW w:w="1997" w:type="dxa"/>
            <w:tcBorders>
              <w:top w:val="nil"/>
            </w:tcBorders>
          </w:tcPr>
          <w:p>
            <w:pPr>
              <w:pStyle w:val="TableParagraph"/>
              <w:rPr>
                <w:sz w:val="20"/>
              </w:rPr>
            </w:pPr>
          </w:p>
        </w:tc>
        <w:tc>
          <w:tcPr>
            <w:tcW w:w="1997" w:type="dxa"/>
            <w:tcBorders>
              <w:top w:val="nil"/>
            </w:tcBorders>
          </w:tcPr>
          <w:p>
            <w:pPr>
              <w:pStyle w:val="TableParagraph"/>
              <w:rPr>
                <w:sz w:val="20"/>
              </w:rPr>
            </w:pPr>
          </w:p>
        </w:tc>
        <w:tc>
          <w:tcPr>
            <w:tcW w:w="1997" w:type="dxa"/>
            <w:tcBorders>
              <w:top w:val="nil"/>
            </w:tcBorders>
          </w:tcPr>
          <w:p>
            <w:pPr>
              <w:pStyle w:val="TableParagraph"/>
              <w:rPr>
                <w:sz w:val="20"/>
              </w:rPr>
            </w:pPr>
          </w:p>
        </w:tc>
        <w:tc>
          <w:tcPr>
            <w:tcW w:w="1997" w:type="dxa"/>
            <w:tcBorders>
              <w:top w:val="nil"/>
            </w:tcBorders>
          </w:tcPr>
          <w:p>
            <w:pPr>
              <w:pStyle w:val="TableParagraph"/>
              <w:spacing w:line="266" w:lineRule="exact"/>
              <w:ind w:left="13"/>
              <w:rPr>
                <w:sz w:val="24"/>
              </w:rPr>
            </w:pPr>
            <w:r>
              <w:rPr>
                <w:sz w:val="24"/>
              </w:rPr>
              <w:t>change.</w:t>
            </w:r>
          </w:p>
        </w:tc>
        <w:tc>
          <w:tcPr>
            <w:tcW w:w="1997" w:type="dxa"/>
            <w:tcBorders>
              <w:top w:val="nil"/>
            </w:tcBorders>
          </w:tcPr>
          <w:p>
            <w:pPr>
              <w:pStyle w:val="TableParagraph"/>
              <w:rPr>
                <w:sz w:val="20"/>
              </w:rPr>
            </w:pPr>
          </w:p>
        </w:tc>
        <w:tc>
          <w:tcPr>
            <w:tcW w:w="1995" w:type="dxa"/>
            <w:tcBorders>
              <w:top w:val="nil"/>
            </w:tcBorders>
          </w:tcPr>
          <w:p>
            <w:pPr>
              <w:pStyle w:val="TableParagraph"/>
              <w:rPr>
                <w:sz w:val="20"/>
              </w:rPr>
            </w:pPr>
          </w:p>
        </w:tc>
      </w:tr>
      <w:tr>
        <w:trPr>
          <w:trHeight w:val="287" w:hRule="atLeast"/>
        </w:trPr>
        <w:tc>
          <w:tcPr>
            <w:tcW w:w="972" w:type="dxa"/>
            <w:vMerge w:val="restart"/>
            <w:shd w:val="clear" w:color="auto" w:fill="DADADA"/>
            <w:textDirection w:val="btLr"/>
          </w:tcPr>
          <w:p>
            <w:pPr>
              <w:pStyle w:val="TableParagraph"/>
              <w:spacing w:before="4"/>
              <w:rPr>
                <w:sz w:val="30"/>
              </w:rPr>
            </w:pPr>
          </w:p>
          <w:p>
            <w:pPr>
              <w:pStyle w:val="TableParagraph"/>
              <w:ind w:left="434"/>
              <w:rPr>
                <w:b/>
                <w:sz w:val="24"/>
              </w:rPr>
            </w:pPr>
            <w:r>
              <w:rPr>
                <w:b/>
                <w:sz w:val="24"/>
              </w:rPr>
              <w:t>Periodization</w:t>
            </w:r>
          </w:p>
        </w:tc>
        <w:tc>
          <w:tcPr>
            <w:tcW w:w="1997" w:type="dxa"/>
            <w:tcBorders>
              <w:bottom w:val="nil"/>
            </w:tcBorders>
          </w:tcPr>
          <w:p>
            <w:pPr>
              <w:pStyle w:val="TableParagraph"/>
              <w:spacing w:line="258" w:lineRule="exact" w:before="8"/>
              <w:ind w:left="14"/>
              <w:rPr>
                <w:sz w:val="24"/>
              </w:rPr>
            </w:pPr>
            <w:r>
              <w:rPr>
                <w:sz w:val="24"/>
              </w:rPr>
              <w:t>Organize a</w:t>
            </w:r>
          </w:p>
        </w:tc>
        <w:tc>
          <w:tcPr>
            <w:tcW w:w="1997" w:type="dxa"/>
            <w:tcBorders>
              <w:bottom w:val="nil"/>
            </w:tcBorders>
          </w:tcPr>
          <w:p>
            <w:pPr>
              <w:pStyle w:val="TableParagraph"/>
              <w:spacing w:line="258" w:lineRule="exact" w:before="8"/>
              <w:ind w:left="13"/>
              <w:rPr>
                <w:sz w:val="24"/>
              </w:rPr>
            </w:pPr>
            <w:r>
              <w:rPr>
                <w:sz w:val="24"/>
              </w:rPr>
              <w:t>Organize a</w:t>
            </w:r>
          </w:p>
        </w:tc>
        <w:tc>
          <w:tcPr>
            <w:tcW w:w="1997" w:type="dxa"/>
            <w:tcBorders>
              <w:bottom w:val="nil"/>
            </w:tcBorders>
          </w:tcPr>
          <w:p>
            <w:pPr>
              <w:pStyle w:val="TableParagraph"/>
              <w:spacing w:line="258" w:lineRule="exact" w:before="8"/>
              <w:ind w:left="16"/>
              <w:rPr>
                <w:sz w:val="24"/>
              </w:rPr>
            </w:pPr>
            <w:r>
              <w:rPr>
                <w:sz w:val="24"/>
              </w:rPr>
              <w:t>Organize a</w:t>
            </w:r>
          </w:p>
        </w:tc>
        <w:tc>
          <w:tcPr>
            <w:tcW w:w="1997" w:type="dxa"/>
            <w:tcBorders>
              <w:bottom w:val="nil"/>
            </w:tcBorders>
          </w:tcPr>
          <w:p>
            <w:pPr>
              <w:pStyle w:val="TableParagraph"/>
              <w:spacing w:line="258" w:lineRule="exact" w:before="8"/>
              <w:ind w:left="13"/>
              <w:rPr>
                <w:sz w:val="24"/>
              </w:rPr>
            </w:pPr>
            <w:r>
              <w:rPr>
                <w:sz w:val="24"/>
              </w:rPr>
              <w:t>Utilize significant</w:t>
            </w:r>
          </w:p>
        </w:tc>
        <w:tc>
          <w:tcPr>
            <w:tcW w:w="1997" w:type="dxa"/>
            <w:tcBorders>
              <w:bottom w:val="nil"/>
            </w:tcBorders>
          </w:tcPr>
          <w:p>
            <w:pPr>
              <w:pStyle w:val="TableParagraph"/>
              <w:spacing w:line="254" w:lineRule="exact" w:before="13"/>
              <w:ind w:left="13"/>
              <w:rPr>
                <w:b/>
                <w:sz w:val="24"/>
              </w:rPr>
            </w:pPr>
            <w:r>
              <w:rPr>
                <w:b/>
                <w:sz w:val="24"/>
              </w:rPr>
              <w:t>Summarize and</w:t>
            </w:r>
          </w:p>
        </w:tc>
        <w:tc>
          <w:tcPr>
            <w:tcW w:w="1995" w:type="dxa"/>
            <w:tcBorders>
              <w:bottom w:val="nil"/>
            </w:tcBorders>
          </w:tcPr>
          <w:p>
            <w:pPr>
              <w:pStyle w:val="TableParagraph"/>
              <w:spacing w:line="258" w:lineRule="exact" w:before="8"/>
              <w:ind w:left="13"/>
              <w:rPr>
                <w:sz w:val="24"/>
              </w:rPr>
            </w:pPr>
            <w:r>
              <w:rPr>
                <w:sz w:val="24"/>
              </w:rPr>
              <w:t>Summarize,</w:t>
            </w:r>
          </w:p>
        </w:tc>
      </w:tr>
      <w:tr>
        <w:trPr>
          <w:trHeight w:val="265"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historical narrative</w:t>
            </w:r>
          </w:p>
        </w:tc>
        <w:tc>
          <w:tcPr>
            <w:tcW w:w="1997" w:type="dxa"/>
            <w:tcBorders>
              <w:top w:val="nil"/>
              <w:bottom w:val="nil"/>
            </w:tcBorders>
          </w:tcPr>
          <w:p>
            <w:pPr>
              <w:pStyle w:val="TableParagraph"/>
              <w:spacing w:line="246" w:lineRule="exact"/>
              <w:ind w:left="13"/>
              <w:rPr>
                <w:sz w:val="24"/>
              </w:rPr>
            </w:pPr>
            <w:r>
              <w:rPr>
                <w:sz w:val="24"/>
              </w:rPr>
              <w:t>historical narrative</w:t>
            </w:r>
          </w:p>
        </w:tc>
        <w:tc>
          <w:tcPr>
            <w:tcW w:w="1997" w:type="dxa"/>
            <w:tcBorders>
              <w:top w:val="nil"/>
              <w:bottom w:val="nil"/>
            </w:tcBorders>
          </w:tcPr>
          <w:p>
            <w:pPr>
              <w:pStyle w:val="TableParagraph"/>
              <w:spacing w:line="246" w:lineRule="exact"/>
              <w:ind w:left="16"/>
              <w:rPr>
                <w:sz w:val="24"/>
              </w:rPr>
            </w:pPr>
            <w:r>
              <w:rPr>
                <w:sz w:val="24"/>
              </w:rPr>
              <w:t>historical narrative</w:t>
            </w:r>
          </w:p>
        </w:tc>
        <w:tc>
          <w:tcPr>
            <w:tcW w:w="1997" w:type="dxa"/>
            <w:tcBorders>
              <w:top w:val="nil"/>
              <w:bottom w:val="nil"/>
            </w:tcBorders>
          </w:tcPr>
          <w:p>
            <w:pPr>
              <w:pStyle w:val="TableParagraph"/>
              <w:spacing w:line="246" w:lineRule="exact"/>
              <w:ind w:left="13"/>
              <w:rPr>
                <w:b/>
                <w:sz w:val="24"/>
              </w:rPr>
            </w:pPr>
            <w:r>
              <w:rPr>
                <w:b/>
                <w:sz w:val="24"/>
              </w:rPr>
              <w:t>turning points to</w:t>
            </w:r>
          </w:p>
        </w:tc>
        <w:tc>
          <w:tcPr>
            <w:tcW w:w="1997" w:type="dxa"/>
            <w:tcBorders>
              <w:top w:val="nil"/>
              <w:bottom w:val="nil"/>
            </w:tcBorders>
          </w:tcPr>
          <w:p>
            <w:pPr>
              <w:pStyle w:val="TableParagraph"/>
              <w:spacing w:line="246" w:lineRule="exact"/>
              <w:ind w:left="13"/>
              <w:rPr>
                <w:b/>
                <w:sz w:val="24"/>
              </w:rPr>
            </w:pPr>
            <w:r>
              <w:rPr>
                <w:b/>
                <w:sz w:val="24"/>
              </w:rPr>
              <w:t>analyze the</w:t>
            </w:r>
          </w:p>
        </w:tc>
        <w:tc>
          <w:tcPr>
            <w:tcW w:w="1995" w:type="dxa"/>
            <w:tcBorders>
              <w:top w:val="nil"/>
              <w:bottom w:val="nil"/>
            </w:tcBorders>
          </w:tcPr>
          <w:p>
            <w:pPr>
              <w:pStyle w:val="TableParagraph"/>
              <w:spacing w:line="246" w:lineRule="exact"/>
              <w:ind w:left="13"/>
              <w:rPr>
                <w:b/>
                <w:sz w:val="24"/>
              </w:rPr>
            </w:pPr>
            <w:r>
              <w:rPr>
                <w:sz w:val="24"/>
              </w:rPr>
              <w:t>analyze, and </w:t>
            </w:r>
            <w:r>
              <w:rPr>
                <w:b/>
                <w:sz w:val="24"/>
              </w:rPr>
              <w:t>assess</w:t>
            </w:r>
          </w:p>
        </w:tc>
      </w:tr>
      <w:tr>
        <w:trPr>
          <w:trHeight w:val="266"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into time periods</w:t>
            </w:r>
          </w:p>
        </w:tc>
        <w:tc>
          <w:tcPr>
            <w:tcW w:w="1997" w:type="dxa"/>
            <w:tcBorders>
              <w:top w:val="nil"/>
              <w:bottom w:val="nil"/>
            </w:tcBorders>
          </w:tcPr>
          <w:p>
            <w:pPr>
              <w:pStyle w:val="TableParagraph"/>
              <w:spacing w:line="246" w:lineRule="exact"/>
              <w:ind w:left="13"/>
              <w:rPr>
                <w:sz w:val="24"/>
              </w:rPr>
            </w:pPr>
            <w:r>
              <w:rPr>
                <w:sz w:val="24"/>
              </w:rPr>
              <w:t>into time periods</w:t>
            </w:r>
          </w:p>
        </w:tc>
        <w:tc>
          <w:tcPr>
            <w:tcW w:w="1997" w:type="dxa"/>
            <w:tcBorders>
              <w:top w:val="nil"/>
              <w:bottom w:val="nil"/>
            </w:tcBorders>
          </w:tcPr>
          <w:p>
            <w:pPr>
              <w:pStyle w:val="TableParagraph"/>
              <w:spacing w:line="246" w:lineRule="exact"/>
              <w:ind w:left="16"/>
              <w:rPr>
                <w:sz w:val="24"/>
              </w:rPr>
            </w:pPr>
            <w:r>
              <w:rPr>
                <w:sz w:val="24"/>
              </w:rPr>
              <w:t>into time periods</w:t>
            </w:r>
          </w:p>
        </w:tc>
        <w:tc>
          <w:tcPr>
            <w:tcW w:w="1997" w:type="dxa"/>
            <w:tcBorders>
              <w:top w:val="nil"/>
              <w:bottom w:val="nil"/>
            </w:tcBorders>
          </w:tcPr>
          <w:p>
            <w:pPr>
              <w:pStyle w:val="TableParagraph"/>
              <w:spacing w:line="246" w:lineRule="exact"/>
              <w:ind w:left="13"/>
              <w:rPr>
                <w:sz w:val="24"/>
              </w:rPr>
            </w:pPr>
            <w:r>
              <w:rPr>
                <w:b/>
                <w:sz w:val="24"/>
              </w:rPr>
              <w:t>justify </w:t>
            </w:r>
            <w:r>
              <w:rPr>
                <w:sz w:val="24"/>
              </w:rPr>
              <w:t>the historical</w:t>
            </w:r>
          </w:p>
        </w:tc>
        <w:tc>
          <w:tcPr>
            <w:tcW w:w="1997" w:type="dxa"/>
            <w:tcBorders>
              <w:top w:val="nil"/>
              <w:bottom w:val="nil"/>
            </w:tcBorders>
          </w:tcPr>
          <w:p>
            <w:pPr>
              <w:pStyle w:val="TableParagraph"/>
              <w:spacing w:line="246" w:lineRule="exact"/>
              <w:ind w:left="13"/>
              <w:rPr>
                <w:sz w:val="24"/>
              </w:rPr>
            </w:pPr>
            <w:r>
              <w:rPr>
                <w:b/>
                <w:sz w:val="24"/>
              </w:rPr>
              <w:t>methods </w:t>
            </w:r>
            <w:r>
              <w:rPr>
                <w:sz w:val="24"/>
              </w:rPr>
              <w:t>historians</w:t>
            </w:r>
          </w:p>
        </w:tc>
        <w:tc>
          <w:tcPr>
            <w:tcW w:w="1995" w:type="dxa"/>
            <w:tcBorders>
              <w:top w:val="nil"/>
              <w:bottom w:val="nil"/>
            </w:tcBorders>
          </w:tcPr>
          <w:p>
            <w:pPr>
              <w:pStyle w:val="TableParagraph"/>
              <w:spacing w:line="246" w:lineRule="exact"/>
              <w:ind w:left="13"/>
              <w:rPr>
                <w:b/>
                <w:sz w:val="24"/>
              </w:rPr>
            </w:pPr>
            <w:r>
              <w:rPr>
                <w:b/>
                <w:sz w:val="24"/>
              </w:rPr>
              <w:t>the methods</w:t>
            </w:r>
          </w:p>
        </w:tc>
      </w:tr>
      <w:tr>
        <w:trPr>
          <w:trHeight w:val="263"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4" w:lineRule="exact"/>
              <w:ind w:left="14"/>
              <w:rPr>
                <w:sz w:val="24"/>
              </w:rPr>
            </w:pPr>
            <w:r>
              <w:rPr>
                <w:sz w:val="24"/>
              </w:rPr>
              <w:t>using units of time</w:t>
            </w:r>
          </w:p>
        </w:tc>
        <w:tc>
          <w:tcPr>
            <w:tcW w:w="1997" w:type="dxa"/>
            <w:tcBorders>
              <w:top w:val="nil"/>
              <w:bottom w:val="nil"/>
            </w:tcBorders>
          </w:tcPr>
          <w:p>
            <w:pPr>
              <w:pStyle w:val="TableParagraph"/>
              <w:spacing w:line="244" w:lineRule="exact"/>
              <w:ind w:left="13"/>
              <w:rPr>
                <w:sz w:val="24"/>
              </w:rPr>
            </w:pPr>
            <w:r>
              <w:rPr>
                <w:sz w:val="24"/>
              </w:rPr>
              <w:t>using units of time</w:t>
            </w:r>
          </w:p>
        </w:tc>
        <w:tc>
          <w:tcPr>
            <w:tcW w:w="1997" w:type="dxa"/>
            <w:tcBorders>
              <w:top w:val="nil"/>
              <w:bottom w:val="nil"/>
            </w:tcBorders>
          </w:tcPr>
          <w:p>
            <w:pPr>
              <w:pStyle w:val="TableParagraph"/>
              <w:spacing w:line="244" w:lineRule="exact"/>
              <w:ind w:left="16"/>
              <w:rPr>
                <w:sz w:val="24"/>
              </w:rPr>
            </w:pPr>
            <w:r>
              <w:rPr>
                <w:sz w:val="24"/>
              </w:rPr>
              <w:t>using units of time</w:t>
            </w:r>
          </w:p>
        </w:tc>
        <w:tc>
          <w:tcPr>
            <w:tcW w:w="1997" w:type="dxa"/>
            <w:tcBorders>
              <w:top w:val="nil"/>
              <w:bottom w:val="nil"/>
            </w:tcBorders>
          </w:tcPr>
          <w:p>
            <w:pPr>
              <w:pStyle w:val="TableParagraph"/>
              <w:spacing w:line="244" w:lineRule="exact"/>
              <w:ind w:left="13"/>
              <w:rPr>
                <w:sz w:val="24"/>
              </w:rPr>
            </w:pPr>
            <w:r>
              <w:rPr>
                <w:sz w:val="24"/>
              </w:rPr>
              <w:t>narrative of a time</w:t>
            </w:r>
          </w:p>
        </w:tc>
        <w:tc>
          <w:tcPr>
            <w:tcW w:w="1997" w:type="dxa"/>
            <w:tcBorders>
              <w:top w:val="nil"/>
              <w:bottom w:val="nil"/>
            </w:tcBorders>
          </w:tcPr>
          <w:p>
            <w:pPr>
              <w:pStyle w:val="TableParagraph"/>
              <w:spacing w:line="244" w:lineRule="exact"/>
              <w:ind w:left="13"/>
              <w:rPr>
                <w:sz w:val="24"/>
              </w:rPr>
            </w:pPr>
            <w:r>
              <w:rPr>
                <w:sz w:val="24"/>
              </w:rPr>
              <w:t>use categorize</w:t>
            </w:r>
          </w:p>
        </w:tc>
        <w:tc>
          <w:tcPr>
            <w:tcW w:w="1995" w:type="dxa"/>
            <w:tcBorders>
              <w:top w:val="nil"/>
              <w:bottom w:val="nil"/>
            </w:tcBorders>
          </w:tcPr>
          <w:p>
            <w:pPr>
              <w:pStyle w:val="TableParagraph"/>
              <w:spacing w:line="244" w:lineRule="exact"/>
              <w:ind w:left="13"/>
              <w:rPr>
                <w:sz w:val="24"/>
              </w:rPr>
            </w:pPr>
            <w:r>
              <w:rPr>
                <w:sz w:val="24"/>
              </w:rPr>
              <w:t>historians use</w:t>
            </w:r>
          </w:p>
        </w:tc>
      </w:tr>
      <w:tr>
        <w:trPr>
          <w:trHeight w:val="266"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(e.g., decades, half-</w:t>
            </w:r>
          </w:p>
        </w:tc>
        <w:tc>
          <w:tcPr>
            <w:tcW w:w="1997" w:type="dxa"/>
            <w:tcBorders>
              <w:top w:val="nil"/>
              <w:bottom w:val="nil"/>
            </w:tcBorders>
          </w:tcPr>
          <w:p>
            <w:pPr>
              <w:pStyle w:val="TableParagraph"/>
              <w:spacing w:line="246" w:lineRule="exact"/>
              <w:ind w:left="13"/>
              <w:rPr>
                <w:sz w:val="24"/>
              </w:rPr>
            </w:pPr>
            <w:r>
              <w:rPr>
                <w:sz w:val="24"/>
              </w:rPr>
              <w:t>(e.g., decades, half-</w:t>
            </w:r>
          </w:p>
        </w:tc>
        <w:tc>
          <w:tcPr>
            <w:tcW w:w="1997" w:type="dxa"/>
            <w:tcBorders>
              <w:top w:val="nil"/>
              <w:bottom w:val="nil"/>
            </w:tcBorders>
          </w:tcPr>
          <w:p>
            <w:pPr>
              <w:pStyle w:val="TableParagraph"/>
              <w:spacing w:line="246" w:lineRule="exact"/>
              <w:ind w:left="16"/>
              <w:rPr>
                <w:sz w:val="24"/>
              </w:rPr>
            </w:pPr>
            <w:r>
              <w:rPr>
                <w:sz w:val="24"/>
              </w:rPr>
              <w:t>(e.g., decades, half-</w:t>
            </w:r>
          </w:p>
        </w:tc>
        <w:tc>
          <w:tcPr>
            <w:tcW w:w="1997" w:type="dxa"/>
            <w:tcBorders>
              <w:top w:val="nil"/>
              <w:bottom w:val="nil"/>
            </w:tcBorders>
          </w:tcPr>
          <w:p>
            <w:pPr>
              <w:pStyle w:val="TableParagraph"/>
              <w:spacing w:line="246" w:lineRule="exact"/>
              <w:ind w:left="13"/>
              <w:rPr>
                <w:sz w:val="24"/>
              </w:rPr>
            </w:pPr>
            <w:r>
              <w:rPr>
                <w:sz w:val="24"/>
              </w:rPr>
              <w:t>period.</w:t>
            </w:r>
          </w:p>
        </w:tc>
        <w:tc>
          <w:tcPr>
            <w:tcW w:w="1997" w:type="dxa"/>
            <w:tcBorders>
              <w:top w:val="nil"/>
              <w:bottom w:val="nil"/>
            </w:tcBorders>
          </w:tcPr>
          <w:p>
            <w:pPr>
              <w:pStyle w:val="TableParagraph"/>
              <w:spacing w:line="246" w:lineRule="exact"/>
              <w:ind w:left="13"/>
              <w:rPr>
                <w:sz w:val="24"/>
              </w:rPr>
            </w:pPr>
            <w:r>
              <w:rPr>
                <w:sz w:val="24"/>
              </w:rPr>
              <w:t>historical</w:t>
            </w:r>
          </w:p>
        </w:tc>
        <w:tc>
          <w:tcPr>
            <w:tcW w:w="1995" w:type="dxa"/>
            <w:tcBorders>
              <w:top w:val="nil"/>
              <w:bottom w:val="nil"/>
            </w:tcBorders>
          </w:tcPr>
          <w:p>
            <w:pPr>
              <w:pStyle w:val="TableParagraph"/>
              <w:spacing w:line="246" w:lineRule="exact"/>
              <w:ind w:left="13"/>
              <w:rPr>
                <w:sz w:val="24"/>
              </w:rPr>
            </w:pPr>
            <w:r>
              <w:rPr>
                <w:sz w:val="24"/>
              </w:rPr>
              <w:t>categorize historical</w:t>
            </w:r>
          </w:p>
        </w:tc>
      </w:tr>
      <w:tr>
        <w:trPr>
          <w:trHeight w:val="266"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centuries,</w:t>
            </w:r>
          </w:p>
        </w:tc>
        <w:tc>
          <w:tcPr>
            <w:tcW w:w="1997" w:type="dxa"/>
            <w:tcBorders>
              <w:top w:val="nil"/>
              <w:bottom w:val="nil"/>
            </w:tcBorders>
          </w:tcPr>
          <w:p>
            <w:pPr>
              <w:pStyle w:val="TableParagraph"/>
              <w:spacing w:line="246" w:lineRule="exact"/>
              <w:ind w:left="13"/>
              <w:rPr>
                <w:sz w:val="24"/>
              </w:rPr>
            </w:pPr>
            <w:r>
              <w:rPr>
                <w:sz w:val="24"/>
              </w:rPr>
              <w:t>centuries,</w:t>
            </w:r>
          </w:p>
        </w:tc>
        <w:tc>
          <w:tcPr>
            <w:tcW w:w="1997" w:type="dxa"/>
            <w:tcBorders>
              <w:top w:val="nil"/>
              <w:bottom w:val="nil"/>
            </w:tcBorders>
          </w:tcPr>
          <w:p>
            <w:pPr>
              <w:pStyle w:val="TableParagraph"/>
              <w:spacing w:line="246" w:lineRule="exact"/>
              <w:ind w:left="16"/>
              <w:rPr>
                <w:sz w:val="24"/>
              </w:rPr>
            </w:pPr>
            <w:r>
              <w:rPr>
                <w:sz w:val="24"/>
              </w:rPr>
              <w:t>centuries, centuries)</w:t>
            </w: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spacing w:line="246" w:lineRule="exact"/>
              <w:ind w:left="13"/>
              <w:rPr>
                <w:sz w:val="24"/>
              </w:rPr>
            </w:pPr>
            <w:r>
              <w:rPr>
                <w:sz w:val="24"/>
              </w:rPr>
              <w:t>developments to</w:t>
            </w:r>
          </w:p>
        </w:tc>
        <w:tc>
          <w:tcPr>
            <w:tcW w:w="1995" w:type="dxa"/>
            <w:tcBorders>
              <w:top w:val="nil"/>
              <w:bottom w:val="nil"/>
            </w:tcBorders>
          </w:tcPr>
          <w:p>
            <w:pPr>
              <w:pStyle w:val="TableParagraph"/>
              <w:spacing w:line="246" w:lineRule="exact"/>
              <w:ind w:left="13"/>
              <w:rPr>
                <w:sz w:val="24"/>
              </w:rPr>
            </w:pPr>
            <w:r>
              <w:rPr>
                <w:sz w:val="24"/>
              </w:rPr>
              <w:t>developments to</w:t>
            </w:r>
          </w:p>
        </w:tc>
      </w:tr>
      <w:tr>
        <w:trPr>
          <w:trHeight w:val="265" w:hRule="atLeast"/>
        </w:trPr>
        <w:tc>
          <w:tcPr>
            <w:tcW w:w="972" w:type="dxa"/>
            <w:vMerge/>
            <w:tcBorders>
              <w:top w:val="nil"/>
            </w:tcBorders>
            <w:shd w:val="clear" w:color="auto" w:fill="DADADA"/>
            <w:textDirection w:val="btLr"/>
          </w:tcPr>
          <w:p>
            <w:pPr>
              <w:rPr>
                <w:sz w:val="2"/>
                <w:szCs w:val="2"/>
              </w:rPr>
            </w:pPr>
          </w:p>
        </w:tc>
        <w:tc>
          <w:tcPr>
            <w:tcW w:w="1997" w:type="dxa"/>
            <w:tcBorders>
              <w:top w:val="nil"/>
              <w:bottom w:val="nil"/>
            </w:tcBorders>
          </w:tcPr>
          <w:p>
            <w:pPr>
              <w:pStyle w:val="TableParagraph"/>
              <w:spacing w:line="246" w:lineRule="exact"/>
              <w:ind w:left="14"/>
              <w:rPr>
                <w:sz w:val="24"/>
              </w:rPr>
            </w:pPr>
            <w:r>
              <w:rPr>
                <w:sz w:val="24"/>
              </w:rPr>
              <w:t>centuries).</w:t>
            </w:r>
          </w:p>
        </w:tc>
        <w:tc>
          <w:tcPr>
            <w:tcW w:w="1997" w:type="dxa"/>
            <w:tcBorders>
              <w:top w:val="nil"/>
              <w:bottom w:val="nil"/>
            </w:tcBorders>
          </w:tcPr>
          <w:p>
            <w:pPr>
              <w:pStyle w:val="TableParagraph"/>
              <w:spacing w:line="246" w:lineRule="exact"/>
              <w:ind w:left="13"/>
              <w:rPr>
                <w:sz w:val="24"/>
              </w:rPr>
            </w:pPr>
            <w:r>
              <w:rPr>
                <w:sz w:val="24"/>
              </w:rPr>
              <w:t>centuries).</w:t>
            </w:r>
          </w:p>
        </w:tc>
        <w:tc>
          <w:tcPr>
            <w:tcW w:w="1997" w:type="dxa"/>
            <w:tcBorders>
              <w:top w:val="nil"/>
              <w:bottom w:val="nil"/>
            </w:tcBorders>
          </w:tcPr>
          <w:p>
            <w:pPr>
              <w:pStyle w:val="TableParagraph"/>
              <w:spacing w:line="246" w:lineRule="exact"/>
              <w:ind w:left="16"/>
              <w:rPr>
                <w:b/>
                <w:sz w:val="24"/>
              </w:rPr>
            </w:pPr>
            <w:r>
              <w:rPr>
                <w:sz w:val="24"/>
              </w:rPr>
              <w:t>and </w:t>
            </w:r>
            <w:r>
              <w:rPr>
                <w:b/>
                <w:sz w:val="24"/>
              </w:rPr>
              <w:t>significant</w:t>
            </w:r>
          </w:p>
        </w:tc>
        <w:tc>
          <w:tcPr>
            <w:tcW w:w="1997" w:type="dxa"/>
            <w:tcBorders>
              <w:top w:val="nil"/>
              <w:bottom w:val="nil"/>
            </w:tcBorders>
          </w:tcPr>
          <w:p>
            <w:pPr>
              <w:pStyle w:val="TableParagraph"/>
              <w:rPr>
                <w:sz w:val="18"/>
              </w:rPr>
            </w:pPr>
          </w:p>
        </w:tc>
        <w:tc>
          <w:tcPr>
            <w:tcW w:w="1997" w:type="dxa"/>
            <w:tcBorders>
              <w:top w:val="nil"/>
              <w:bottom w:val="nil"/>
            </w:tcBorders>
          </w:tcPr>
          <w:p>
            <w:pPr>
              <w:pStyle w:val="TableParagraph"/>
              <w:spacing w:line="246" w:lineRule="exact"/>
              <w:ind w:left="13"/>
              <w:rPr>
                <w:sz w:val="24"/>
              </w:rPr>
            </w:pPr>
            <w:r>
              <w:rPr>
                <w:sz w:val="24"/>
              </w:rPr>
              <w:t>create historical</w:t>
            </w:r>
          </w:p>
        </w:tc>
        <w:tc>
          <w:tcPr>
            <w:tcW w:w="1995" w:type="dxa"/>
            <w:tcBorders>
              <w:top w:val="nil"/>
              <w:bottom w:val="nil"/>
            </w:tcBorders>
          </w:tcPr>
          <w:p>
            <w:pPr>
              <w:pStyle w:val="TableParagraph"/>
              <w:spacing w:line="246" w:lineRule="exact"/>
              <w:ind w:left="13"/>
              <w:rPr>
                <w:sz w:val="24"/>
              </w:rPr>
            </w:pPr>
            <w:r>
              <w:rPr>
                <w:sz w:val="24"/>
              </w:rPr>
              <w:t>create historical</w:t>
            </w:r>
          </w:p>
        </w:tc>
      </w:tr>
      <w:tr>
        <w:trPr>
          <w:trHeight w:val="288" w:hRule="atLeast"/>
        </w:trPr>
        <w:tc>
          <w:tcPr>
            <w:tcW w:w="972" w:type="dxa"/>
            <w:vMerge/>
            <w:tcBorders>
              <w:top w:val="nil"/>
            </w:tcBorders>
            <w:shd w:val="clear" w:color="auto" w:fill="DADADA"/>
            <w:textDirection w:val="btLr"/>
          </w:tcPr>
          <w:p>
            <w:pPr>
              <w:rPr>
                <w:sz w:val="2"/>
                <w:szCs w:val="2"/>
              </w:rPr>
            </w:pPr>
          </w:p>
        </w:tc>
        <w:tc>
          <w:tcPr>
            <w:tcW w:w="1997" w:type="dxa"/>
            <w:tcBorders>
              <w:top w:val="nil"/>
            </w:tcBorders>
          </w:tcPr>
          <w:p>
            <w:pPr>
              <w:pStyle w:val="TableParagraph"/>
              <w:rPr>
                <w:sz w:val="20"/>
              </w:rPr>
            </w:pPr>
          </w:p>
        </w:tc>
        <w:tc>
          <w:tcPr>
            <w:tcW w:w="1997" w:type="dxa"/>
            <w:tcBorders>
              <w:top w:val="nil"/>
            </w:tcBorders>
          </w:tcPr>
          <w:p>
            <w:pPr>
              <w:pStyle w:val="TableParagraph"/>
              <w:rPr>
                <w:sz w:val="20"/>
              </w:rPr>
            </w:pPr>
          </w:p>
        </w:tc>
        <w:tc>
          <w:tcPr>
            <w:tcW w:w="1997" w:type="dxa"/>
            <w:tcBorders>
              <w:top w:val="nil"/>
            </w:tcBorders>
          </w:tcPr>
          <w:p>
            <w:pPr>
              <w:pStyle w:val="TableParagraph"/>
              <w:spacing w:line="266" w:lineRule="exact"/>
              <w:ind w:left="16"/>
              <w:rPr>
                <w:sz w:val="24"/>
              </w:rPr>
            </w:pPr>
            <w:r>
              <w:rPr>
                <w:b/>
                <w:sz w:val="24"/>
              </w:rPr>
              <w:t>turning points</w:t>
            </w:r>
            <w:r>
              <w:rPr>
                <w:sz w:val="24"/>
              </w:rPr>
              <w:t>.</w:t>
            </w:r>
          </w:p>
        </w:tc>
        <w:tc>
          <w:tcPr>
            <w:tcW w:w="1997" w:type="dxa"/>
            <w:tcBorders>
              <w:top w:val="nil"/>
            </w:tcBorders>
          </w:tcPr>
          <w:p>
            <w:pPr>
              <w:pStyle w:val="TableParagraph"/>
              <w:rPr>
                <w:sz w:val="20"/>
              </w:rPr>
            </w:pPr>
          </w:p>
        </w:tc>
        <w:tc>
          <w:tcPr>
            <w:tcW w:w="1997" w:type="dxa"/>
            <w:tcBorders>
              <w:top w:val="nil"/>
            </w:tcBorders>
          </w:tcPr>
          <w:p>
            <w:pPr>
              <w:pStyle w:val="TableParagraph"/>
              <w:spacing w:line="266" w:lineRule="exact"/>
              <w:ind w:left="13"/>
              <w:rPr>
                <w:sz w:val="24"/>
              </w:rPr>
            </w:pPr>
            <w:r>
              <w:rPr>
                <w:sz w:val="24"/>
              </w:rPr>
              <w:t>periodization.</w:t>
            </w:r>
          </w:p>
        </w:tc>
        <w:tc>
          <w:tcPr>
            <w:tcW w:w="1995" w:type="dxa"/>
            <w:tcBorders>
              <w:top w:val="nil"/>
            </w:tcBorders>
          </w:tcPr>
          <w:p>
            <w:pPr>
              <w:pStyle w:val="TableParagraph"/>
              <w:spacing w:line="266" w:lineRule="exact"/>
              <w:ind w:left="13"/>
              <w:rPr>
                <w:sz w:val="24"/>
              </w:rPr>
            </w:pPr>
            <w:r>
              <w:rPr>
                <w:sz w:val="24"/>
              </w:rPr>
              <w:t>periodization.</w:t>
            </w:r>
          </w:p>
        </w:tc>
      </w:tr>
    </w:tbl>
    <w:p>
      <w:pPr>
        <w:spacing w:after="0" w:line="266" w:lineRule="exact"/>
        <w:rPr>
          <w:sz w:val="24"/>
        </w:rPr>
        <w:sectPr>
          <w:footerReference w:type="default" r:id="rId26"/>
          <w:pgSz w:w="15840" w:h="12240" w:orient="landscape"/>
          <w:pgMar w:footer="944" w:header="0" w:top="1140" w:bottom="1140" w:left="1320" w:right="1340"/>
          <w:pgNumType w:start="148"/>
        </w:sectPr>
      </w:pPr>
    </w:p>
    <w:p>
      <w:pPr>
        <w:pStyle w:val="BodyText"/>
        <w:spacing w:before="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2"/>
        <w:gridCol w:w="1997"/>
        <w:gridCol w:w="1997"/>
        <w:gridCol w:w="1997"/>
        <w:gridCol w:w="1997"/>
        <w:gridCol w:w="1997"/>
        <w:gridCol w:w="1995"/>
      </w:tblGrid>
      <w:tr>
        <w:trPr>
          <w:trHeight w:val="1134" w:hRule="atLeast"/>
        </w:trPr>
        <w:tc>
          <w:tcPr>
            <w:tcW w:w="972" w:type="dxa"/>
            <w:shd w:val="clear" w:color="auto" w:fill="DADADA"/>
          </w:tcPr>
          <w:p>
            <w:pPr>
              <w:pStyle w:val="TableParagraph"/>
              <w:rPr>
                <w:sz w:val="22"/>
              </w:rPr>
            </w:pPr>
          </w:p>
        </w:tc>
        <w:tc>
          <w:tcPr>
            <w:tcW w:w="1997" w:type="dxa"/>
            <w:shd w:val="clear" w:color="auto" w:fill="DADADA"/>
          </w:tcPr>
          <w:p>
            <w:pPr>
              <w:pStyle w:val="TableParagraph"/>
              <w:spacing w:line="270" w:lineRule="atLeast" w:before="13"/>
              <w:ind w:left="184" w:right="174"/>
              <w:jc w:val="center"/>
              <w:rPr>
                <w:b/>
                <w:sz w:val="24"/>
              </w:rPr>
            </w:pPr>
            <w:r>
              <w:rPr>
                <w:b/>
                <w:sz w:val="24"/>
              </w:rPr>
              <w:t>Grade 4: United States </w:t>
            </w:r>
            <w:r>
              <w:rPr>
                <w:b/>
                <w:spacing w:val="-12"/>
                <w:sz w:val="24"/>
              </w:rPr>
              <w:t>&amp; </w:t>
            </w:r>
            <w:r>
              <w:rPr>
                <w:b/>
                <w:sz w:val="24"/>
              </w:rPr>
              <w:t>South Carolina History, Part</w:t>
            </w:r>
            <w:r>
              <w:rPr>
                <w:b/>
                <w:spacing w:val="-4"/>
                <w:sz w:val="24"/>
              </w:rPr>
              <w:t> </w:t>
            </w:r>
            <w:r>
              <w:rPr>
                <w:b/>
                <w:sz w:val="24"/>
              </w:rPr>
              <w:t>I</w:t>
            </w:r>
          </w:p>
        </w:tc>
        <w:tc>
          <w:tcPr>
            <w:tcW w:w="1997" w:type="dxa"/>
            <w:shd w:val="clear" w:color="auto" w:fill="DADADA"/>
          </w:tcPr>
          <w:p>
            <w:pPr>
              <w:pStyle w:val="TableParagraph"/>
              <w:spacing w:line="270" w:lineRule="atLeast" w:before="13"/>
              <w:ind w:left="184" w:right="156" w:firstLine="300"/>
              <w:rPr>
                <w:b/>
                <w:sz w:val="24"/>
              </w:rPr>
            </w:pPr>
            <w:r>
              <w:rPr>
                <w:b/>
                <w:sz w:val="24"/>
              </w:rPr>
              <w:t>Grade 5: United States &amp; South Carolina History, Part II</w:t>
            </w:r>
          </w:p>
        </w:tc>
        <w:tc>
          <w:tcPr>
            <w:tcW w:w="1997" w:type="dxa"/>
            <w:shd w:val="clear" w:color="auto" w:fill="DADADA"/>
          </w:tcPr>
          <w:p>
            <w:pPr>
              <w:pStyle w:val="TableParagraph"/>
              <w:spacing w:before="13"/>
              <w:ind w:left="359" w:right="344" w:hanging="7"/>
              <w:jc w:val="center"/>
              <w:rPr>
                <w:b/>
                <w:sz w:val="24"/>
              </w:rPr>
            </w:pPr>
            <w:r>
              <w:rPr>
                <w:b/>
                <w:sz w:val="24"/>
              </w:rPr>
              <w:t>Grade 6: World Civilizations</w:t>
            </w:r>
          </w:p>
        </w:tc>
        <w:tc>
          <w:tcPr>
            <w:tcW w:w="1997" w:type="dxa"/>
            <w:shd w:val="clear" w:color="auto" w:fill="DADADA"/>
          </w:tcPr>
          <w:p>
            <w:pPr>
              <w:pStyle w:val="TableParagraph"/>
              <w:spacing w:line="270" w:lineRule="atLeast" w:before="13"/>
              <w:ind w:left="210" w:right="205" w:hanging="2"/>
              <w:jc w:val="center"/>
              <w:rPr>
                <w:b/>
                <w:sz w:val="24"/>
              </w:rPr>
            </w:pPr>
            <w:r>
              <w:rPr>
                <w:b/>
                <w:sz w:val="24"/>
              </w:rPr>
              <w:t>Grade 8:  South </w:t>
            </w:r>
            <w:r>
              <w:rPr>
                <w:b/>
                <w:spacing w:val="-3"/>
                <w:sz w:val="24"/>
              </w:rPr>
              <w:t>Carolina </w:t>
            </w:r>
            <w:r>
              <w:rPr>
                <w:b/>
                <w:sz w:val="24"/>
              </w:rPr>
              <w:t>and the United States</w:t>
            </w:r>
          </w:p>
        </w:tc>
        <w:tc>
          <w:tcPr>
            <w:tcW w:w="1997" w:type="dxa"/>
            <w:shd w:val="clear" w:color="auto" w:fill="DADADA"/>
          </w:tcPr>
          <w:p>
            <w:pPr>
              <w:pStyle w:val="TableParagraph"/>
              <w:spacing w:before="1"/>
              <w:rPr>
                <w:sz w:val="25"/>
              </w:rPr>
            </w:pPr>
          </w:p>
          <w:p>
            <w:pPr>
              <w:pStyle w:val="TableParagraph"/>
              <w:spacing w:before="1"/>
              <w:ind w:left="610" w:right="195" w:hanging="392"/>
              <w:rPr>
                <w:b/>
                <w:sz w:val="24"/>
              </w:rPr>
            </w:pPr>
            <w:r>
              <w:rPr>
                <w:b/>
                <w:sz w:val="24"/>
              </w:rPr>
              <w:t>Modern World History</w:t>
            </w:r>
          </w:p>
        </w:tc>
        <w:tc>
          <w:tcPr>
            <w:tcW w:w="1995" w:type="dxa"/>
            <w:shd w:val="clear" w:color="auto" w:fill="DADADA"/>
          </w:tcPr>
          <w:p>
            <w:pPr>
              <w:pStyle w:val="TableParagraph"/>
              <w:spacing w:before="1"/>
              <w:rPr>
                <w:sz w:val="25"/>
              </w:rPr>
            </w:pPr>
          </w:p>
          <w:p>
            <w:pPr>
              <w:pStyle w:val="TableParagraph"/>
              <w:spacing w:before="1"/>
              <w:ind w:left="353" w:right="82" w:hanging="250"/>
              <w:rPr>
                <w:b/>
                <w:sz w:val="24"/>
              </w:rPr>
            </w:pPr>
            <w:r>
              <w:rPr>
                <w:b/>
                <w:sz w:val="24"/>
              </w:rPr>
              <w:t>US History &amp; the Constitution</w:t>
            </w:r>
          </w:p>
        </w:tc>
      </w:tr>
      <w:tr>
        <w:trPr>
          <w:trHeight w:val="3064" w:hRule="atLeast"/>
        </w:trPr>
        <w:tc>
          <w:tcPr>
            <w:tcW w:w="972" w:type="dxa"/>
            <w:shd w:val="clear" w:color="auto" w:fill="DADADA"/>
            <w:textDirection w:val="btLr"/>
          </w:tcPr>
          <w:p>
            <w:pPr>
              <w:pStyle w:val="TableParagraph"/>
              <w:spacing w:before="4"/>
              <w:rPr>
                <w:sz w:val="30"/>
              </w:rPr>
            </w:pPr>
          </w:p>
          <w:p>
            <w:pPr>
              <w:pStyle w:val="TableParagraph"/>
              <w:ind w:left="1104" w:right="1105"/>
              <w:jc w:val="center"/>
              <w:rPr>
                <w:b/>
                <w:sz w:val="24"/>
              </w:rPr>
            </w:pPr>
            <w:r>
              <w:rPr>
                <w:b/>
                <w:sz w:val="24"/>
              </w:rPr>
              <w:t>Context</w:t>
            </w:r>
          </w:p>
        </w:tc>
        <w:tc>
          <w:tcPr>
            <w:tcW w:w="1997" w:type="dxa"/>
          </w:tcPr>
          <w:p>
            <w:pPr>
              <w:pStyle w:val="TableParagraph"/>
              <w:spacing w:before="13"/>
              <w:ind w:left="14" w:right="106"/>
              <w:rPr>
                <w:sz w:val="24"/>
              </w:rPr>
            </w:pPr>
            <w:r>
              <w:rPr>
                <w:b/>
                <w:sz w:val="24"/>
              </w:rPr>
              <w:t>Make connections </w:t>
            </w:r>
            <w:r>
              <w:rPr>
                <w:sz w:val="24"/>
              </w:rPr>
              <w:t>between historical developments in history using specific references to time, place, and broader contexts.</w:t>
            </w:r>
          </w:p>
        </w:tc>
        <w:tc>
          <w:tcPr>
            <w:tcW w:w="1997" w:type="dxa"/>
          </w:tcPr>
          <w:p>
            <w:pPr>
              <w:pStyle w:val="TableParagraph"/>
              <w:spacing w:before="13"/>
              <w:ind w:left="13" w:right="54"/>
              <w:rPr>
                <w:sz w:val="24"/>
              </w:rPr>
            </w:pPr>
            <w:r>
              <w:rPr>
                <w:b/>
                <w:sz w:val="24"/>
              </w:rPr>
              <w:t>Describe historical developments </w:t>
            </w:r>
            <w:r>
              <w:rPr>
                <w:sz w:val="24"/>
              </w:rPr>
              <w:t>using specific references to time, place, and broader contexts.</w:t>
            </w:r>
          </w:p>
        </w:tc>
        <w:tc>
          <w:tcPr>
            <w:tcW w:w="1997" w:type="dxa"/>
          </w:tcPr>
          <w:p>
            <w:pPr>
              <w:pStyle w:val="TableParagraph"/>
              <w:spacing w:before="13"/>
              <w:ind w:left="16" w:right="11"/>
              <w:rPr>
                <w:sz w:val="24"/>
              </w:rPr>
            </w:pPr>
            <w:r>
              <w:rPr>
                <w:b/>
                <w:sz w:val="24"/>
              </w:rPr>
              <w:t>Identify historical context by analyzing </w:t>
            </w:r>
            <w:r>
              <w:rPr>
                <w:sz w:val="24"/>
              </w:rPr>
              <w:t>historical developments using specific references to time, place, and broader contexts.</w:t>
            </w:r>
          </w:p>
        </w:tc>
        <w:tc>
          <w:tcPr>
            <w:tcW w:w="1997" w:type="dxa"/>
          </w:tcPr>
          <w:p>
            <w:pPr>
              <w:pStyle w:val="TableParagraph"/>
              <w:spacing w:before="8"/>
              <w:ind w:left="13" w:right="207"/>
              <w:rPr>
                <w:sz w:val="24"/>
              </w:rPr>
            </w:pPr>
            <w:r>
              <w:rPr>
                <w:sz w:val="24"/>
              </w:rPr>
              <w:t>Explain how </w:t>
            </w:r>
            <w:r>
              <w:rPr>
                <w:b/>
                <w:sz w:val="24"/>
              </w:rPr>
              <w:t>historical themes </w:t>
            </w:r>
            <w:r>
              <w:rPr>
                <w:sz w:val="24"/>
              </w:rPr>
              <w:t>are used to determine context when analyzing significant events.</w:t>
            </w:r>
          </w:p>
        </w:tc>
        <w:tc>
          <w:tcPr>
            <w:tcW w:w="1997" w:type="dxa"/>
          </w:tcPr>
          <w:p>
            <w:pPr>
              <w:pStyle w:val="TableParagraph"/>
              <w:spacing w:before="8"/>
              <w:ind w:left="13" w:right="21"/>
              <w:rPr>
                <w:sz w:val="24"/>
              </w:rPr>
            </w:pPr>
            <w:r>
              <w:rPr>
                <w:b/>
                <w:sz w:val="24"/>
              </w:rPr>
              <w:t>Analyze </w:t>
            </w:r>
            <w:r>
              <w:rPr>
                <w:sz w:val="24"/>
              </w:rPr>
              <w:t>how historical events produce themes that create context by which we understand </w:t>
            </w:r>
            <w:r>
              <w:rPr>
                <w:b/>
                <w:sz w:val="24"/>
              </w:rPr>
              <w:t>historical developments</w:t>
            </w:r>
            <w:r>
              <w:rPr>
                <w:sz w:val="24"/>
              </w:rPr>
              <w:t>.</w:t>
            </w:r>
          </w:p>
        </w:tc>
        <w:tc>
          <w:tcPr>
            <w:tcW w:w="1995" w:type="dxa"/>
          </w:tcPr>
          <w:p>
            <w:pPr>
              <w:pStyle w:val="TableParagraph"/>
              <w:spacing w:before="8"/>
              <w:ind w:left="13" w:right="205"/>
              <w:rPr>
                <w:sz w:val="24"/>
              </w:rPr>
            </w:pPr>
            <w:r>
              <w:rPr>
                <w:b/>
                <w:sz w:val="24"/>
              </w:rPr>
              <w:t>Justify </w:t>
            </w:r>
            <w:r>
              <w:rPr>
                <w:sz w:val="24"/>
              </w:rPr>
              <w:t>how the relationship between </w:t>
            </w:r>
            <w:r>
              <w:rPr>
                <w:b/>
                <w:sz w:val="24"/>
              </w:rPr>
              <w:t>various </w:t>
            </w:r>
            <w:r>
              <w:rPr>
                <w:sz w:val="24"/>
              </w:rPr>
              <w:t>historical themes and </w:t>
            </w:r>
            <w:r>
              <w:rPr>
                <w:b/>
                <w:sz w:val="24"/>
              </w:rPr>
              <w:t>multiple </w:t>
            </w:r>
            <w:r>
              <w:rPr>
                <w:sz w:val="24"/>
              </w:rPr>
              <w:t>historical developments create a multi- faceted context when analyzing significant events.</w:t>
            </w:r>
          </w:p>
        </w:tc>
      </w:tr>
      <w:tr>
        <w:trPr>
          <w:trHeight w:val="2514" w:hRule="atLeast"/>
        </w:trPr>
        <w:tc>
          <w:tcPr>
            <w:tcW w:w="972" w:type="dxa"/>
            <w:shd w:val="clear" w:color="auto" w:fill="DADADA"/>
            <w:textDirection w:val="btLr"/>
          </w:tcPr>
          <w:p>
            <w:pPr>
              <w:pStyle w:val="TableParagraph"/>
              <w:spacing w:line="247" w:lineRule="auto" w:before="207"/>
              <w:ind w:left="815" w:right="391" w:hanging="413"/>
              <w:rPr>
                <w:b/>
                <w:sz w:val="24"/>
              </w:rPr>
            </w:pPr>
            <w:r>
              <w:rPr>
                <w:b/>
                <w:sz w:val="24"/>
              </w:rPr>
              <w:t>Continuities and Changes</w:t>
            </w:r>
          </w:p>
        </w:tc>
        <w:tc>
          <w:tcPr>
            <w:tcW w:w="1997" w:type="dxa"/>
          </w:tcPr>
          <w:p>
            <w:pPr>
              <w:pStyle w:val="TableParagraph"/>
              <w:spacing w:before="11"/>
              <w:ind w:left="14" w:right="120"/>
              <w:rPr>
                <w:sz w:val="24"/>
              </w:rPr>
            </w:pPr>
            <w:r>
              <w:rPr>
                <w:sz w:val="24"/>
              </w:rPr>
              <w:t>Recognize patterns of historical continuities and changes in history.</w:t>
            </w:r>
          </w:p>
        </w:tc>
        <w:tc>
          <w:tcPr>
            <w:tcW w:w="1997" w:type="dxa"/>
          </w:tcPr>
          <w:p>
            <w:pPr>
              <w:pStyle w:val="TableParagraph"/>
              <w:spacing w:before="11"/>
              <w:ind w:left="13" w:right="121"/>
              <w:rPr>
                <w:sz w:val="24"/>
              </w:rPr>
            </w:pPr>
            <w:r>
              <w:rPr>
                <w:sz w:val="24"/>
              </w:rPr>
              <w:t>Recognize patterns of historical continuities and changes, and </w:t>
            </w:r>
            <w:r>
              <w:rPr>
                <w:b/>
                <w:sz w:val="24"/>
              </w:rPr>
              <w:t>identify turning points </w:t>
            </w:r>
            <w:r>
              <w:rPr>
                <w:sz w:val="24"/>
              </w:rPr>
              <w:t>in history.</w:t>
            </w:r>
          </w:p>
        </w:tc>
        <w:tc>
          <w:tcPr>
            <w:tcW w:w="1997" w:type="dxa"/>
          </w:tcPr>
          <w:p>
            <w:pPr>
              <w:pStyle w:val="TableParagraph"/>
              <w:spacing w:before="11"/>
              <w:ind w:left="16" w:right="93"/>
              <w:rPr>
                <w:sz w:val="24"/>
              </w:rPr>
            </w:pPr>
            <w:r>
              <w:rPr>
                <w:sz w:val="24"/>
              </w:rPr>
              <w:t>Identify and </w:t>
            </w:r>
            <w:r>
              <w:rPr>
                <w:b/>
                <w:sz w:val="24"/>
              </w:rPr>
              <w:t>explain significant theme-based </w:t>
            </w:r>
            <w:r>
              <w:rPr>
                <w:sz w:val="24"/>
              </w:rPr>
              <w:t>patterns of continuities and changes within a period of time.</w:t>
            </w:r>
          </w:p>
        </w:tc>
        <w:tc>
          <w:tcPr>
            <w:tcW w:w="1997" w:type="dxa"/>
          </w:tcPr>
          <w:p>
            <w:pPr>
              <w:pStyle w:val="TableParagraph"/>
              <w:spacing w:before="11"/>
              <w:ind w:left="13" w:right="73"/>
              <w:rPr>
                <w:sz w:val="24"/>
              </w:rPr>
            </w:pPr>
            <w:r>
              <w:rPr>
                <w:b/>
                <w:sz w:val="24"/>
              </w:rPr>
              <w:t>Analyze </w:t>
            </w:r>
            <w:r>
              <w:rPr>
                <w:sz w:val="24"/>
              </w:rPr>
              <w:t>significant </w:t>
            </w:r>
            <w:r>
              <w:rPr>
                <w:b/>
                <w:sz w:val="24"/>
              </w:rPr>
              <w:t>turning points </w:t>
            </w:r>
            <w:r>
              <w:rPr>
                <w:sz w:val="24"/>
              </w:rPr>
              <w:t>and theme-based patterns of continuities and changes within a period of time.</w:t>
            </w:r>
          </w:p>
        </w:tc>
        <w:tc>
          <w:tcPr>
            <w:tcW w:w="1997" w:type="dxa"/>
          </w:tcPr>
          <w:p>
            <w:pPr>
              <w:pStyle w:val="TableParagraph"/>
              <w:spacing w:before="15"/>
              <w:ind w:left="13" w:right="114"/>
              <w:rPr>
                <w:b/>
                <w:sz w:val="24"/>
              </w:rPr>
            </w:pPr>
            <w:r>
              <w:rPr>
                <w:b/>
                <w:sz w:val="24"/>
              </w:rPr>
              <w:t>Examine </w:t>
            </w:r>
            <w:r>
              <w:rPr>
                <w:sz w:val="24"/>
              </w:rPr>
              <w:t>significant turning points and theme- based patterns of continuities and changes within a period, </w:t>
            </w:r>
            <w:r>
              <w:rPr>
                <w:b/>
                <w:sz w:val="24"/>
              </w:rPr>
              <w:t>including catalysts for those</w:t>
            </w:r>
          </w:p>
          <w:p>
            <w:pPr>
              <w:pStyle w:val="TableParagraph"/>
              <w:spacing w:line="271" w:lineRule="exact"/>
              <w:ind w:left="13"/>
              <w:rPr>
                <w:sz w:val="24"/>
              </w:rPr>
            </w:pPr>
            <w:r>
              <w:rPr>
                <w:b/>
                <w:sz w:val="24"/>
              </w:rPr>
              <w:t>changes</w:t>
            </w:r>
            <w:r>
              <w:rPr>
                <w:sz w:val="24"/>
              </w:rPr>
              <w:t>.</w:t>
            </w:r>
          </w:p>
        </w:tc>
        <w:tc>
          <w:tcPr>
            <w:tcW w:w="1995" w:type="dxa"/>
          </w:tcPr>
          <w:p>
            <w:pPr>
              <w:pStyle w:val="TableParagraph"/>
              <w:spacing w:before="15"/>
              <w:ind w:left="13" w:right="185"/>
              <w:rPr>
                <w:sz w:val="24"/>
              </w:rPr>
            </w:pPr>
            <w:r>
              <w:rPr>
                <w:b/>
                <w:sz w:val="24"/>
              </w:rPr>
              <w:t>Evaluate </w:t>
            </w:r>
            <w:r>
              <w:rPr>
                <w:sz w:val="24"/>
              </w:rPr>
              <w:t>significant turning points and theme- based patterns of continuities and changes within a period, including catalysts for those</w:t>
            </w:r>
          </w:p>
          <w:p>
            <w:pPr>
              <w:pStyle w:val="TableParagraph"/>
              <w:spacing w:line="271" w:lineRule="exact"/>
              <w:ind w:left="13"/>
              <w:rPr>
                <w:sz w:val="24"/>
              </w:rPr>
            </w:pPr>
            <w:r>
              <w:rPr>
                <w:sz w:val="24"/>
              </w:rPr>
              <w:t>changes.</w:t>
            </w:r>
          </w:p>
        </w:tc>
      </w:tr>
      <w:tr>
        <w:trPr>
          <w:trHeight w:val="2238" w:hRule="atLeast"/>
        </w:trPr>
        <w:tc>
          <w:tcPr>
            <w:tcW w:w="972" w:type="dxa"/>
            <w:shd w:val="clear" w:color="auto" w:fill="DADADA"/>
            <w:textDirection w:val="btLr"/>
          </w:tcPr>
          <w:p>
            <w:pPr>
              <w:pStyle w:val="TableParagraph"/>
              <w:spacing w:before="4"/>
              <w:rPr>
                <w:sz w:val="30"/>
              </w:rPr>
            </w:pPr>
          </w:p>
          <w:p>
            <w:pPr>
              <w:pStyle w:val="TableParagraph"/>
              <w:ind w:left="652"/>
              <w:rPr>
                <w:b/>
                <w:sz w:val="24"/>
              </w:rPr>
            </w:pPr>
            <w:r>
              <w:rPr>
                <w:b/>
                <w:sz w:val="24"/>
              </w:rPr>
              <w:t>Evidence</w:t>
            </w:r>
          </w:p>
        </w:tc>
        <w:tc>
          <w:tcPr>
            <w:tcW w:w="1997" w:type="dxa"/>
          </w:tcPr>
          <w:p>
            <w:pPr>
              <w:pStyle w:val="TableParagraph"/>
              <w:spacing w:before="8"/>
              <w:ind w:left="14" w:right="67"/>
              <w:rPr>
                <w:sz w:val="24"/>
              </w:rPr>
            </w:pPr>
            <w:r>
              <w:rPr>
                <w:sz w:val="24"/>
              </w:rPr>
              <w:t>Identify, source, and utilize different forms of evidence, including primary and secondary sources, used in an inquiry-based study of history.</w:t>
            </w:r>
          </w:p>
        </w:tc>
        <w:tc>
          <w:tcPr>
            <w:tcW w:w="1997" w:type="dxa"/>
          </w:tcPr>
          <w:p>
            <w:pPr>
              <w:pStyle w:val="TableParagraph"/>
              <w:spacing w:before="8"/>
              <w:ind w:left="13" w:right="67"/>
              <w:rPr>
                <w:sz w:val="24"/>
              </w:rPr>
            </w:pPr>
            <w:r>
              <w:rPr>
                <w:sz w:val="24"/>
              </w:rPr>
              <w:t>Identify, source, and utilize different forms of evidence, including primary and secondary sources, used in an inquiry-based study of history.</w:t>
            </w:r>
          </w:p>
        </w:tc>
        <w:tc>
          <w:tcPr>
            <w:tcW w:w="1997" w:type="dxa"/>
          </w:tcPr>
          <w:p>
            <w:pPr>
              <w:pStyle w:val="TableParagraph"/>
              <w:spacing w:before="8"/>
              <w:ind w:left="16" w:right="65"/>
              <w:rPr>
                <w:sz w:val="24"/>
              </w:rPr>
            </w:pPr>
            <w:r>
              <w:rPr>
                <w:sz w:val="24"/>
              </w:rPr>
              <w:t>Identify, source, and utilize different forms of evidence, including primary and secondary sources, used in an inquiry-based study of history.</w:t>
            </w:r>
          </w:p>
        </w:tc>
        <w:tc>
          <w:tcPr>
            <w:tcW w:w="1997" w:type="dxa"/>
          </w:tcPr>
          <w:p>
            <w:pPr>
              <w:pStyle w:val="TableParagraph"/>
              <w:spacing w:before="8"/>
              <w:ind w:left="13" w:right="68"/>
              <w:rPr>
                <w:sz w:val="24"/>
              </w:rPr>
            </w:pPr>
            <w:r>
              <w:rPr>
                <w:sz w:val="24"/>
              </w:rPr>
              <w:t>Identify, source, and utilize different forms of evidence, including primary and secondary sources, used in an inquiry-based study of history.</w:t>
            </w:r>
          </w:p>
        </w:tc>
        <w:tc>
          <w:tcPr>
            <w:tcW w:w="1997" w:type="dxa"/>
          </w:tcPr>
          <w:p>
            <w:pPr>
              <w:pStyle w:val="TableParagraph"/>
              <w:spacing w:before="8"/>
              <w:ind w:left="13" w:right="68"/>
              <w:rPr>
                <w:sz w:val="24"/>
              </w:rPr>
            </w:pPr>
            <w:r>
              <w:rPr>
                <w:sz w:val="24"/>
              </w:rPr>
              <w:t>Identify, interpret, and utilize different forms of evidence, including primary and secondary sources, used in an inquiry-based study of history.</w:t>
            </w:r>
          </w:p>
        </w:tc>
        <w:tc>
          <w:tcPr>
            <w:tcW w:w="1995" w:type="dxa"/>
          </w:tcPr>
          <w:p>
            <w:pPr>
              <w:pStyle w:val="TableParagraph"/>
              <w:spacing w:before="8"/>
              <w:ind w:left="13" w:right="66"/>
              <w:rPr>
                <w:sz w:val="24"/>
              </w:rPr>
            </w:pPr>
            <w:r>
              <w:rPr>
                <w:sz w:val="24"/>
              </w:rPr>
              <w:t>Identify, source, and utilize different forms of evidence, including primary and secondary sources, used in an inquiry-based study of history</w:t>
            </w:r>
          </w:p>
        </w:tc>
      </w:tr>
    </w:tbl>
    <w:p>
      <w:pPr>
        <w:spacing w:after="0"/>
        <w:rPr>
          <w:sz w:val="24"/>
        </w:rPr>
        <w:sectPr>
          <w:pgSz w:w="15840" w:h="12240" w:orient="landscape"/>
          <w:pgMar w:header="0" w:footer="944" w:top="1140" w:bottom="1140" w:left="1320" w:right="1340"/>
        </w:sectPr>
      </w:pPr>
    </w:p>
    <w:p>
      <w:pPr>
        <w:pStyle w:val="Heading2"/>
        <w:ind w:left="220"/>
      </w:pPr>
      <w:bookmarkStart w:name="Appendix C Geography Skills Progression" w:id="111"/>
      <w:bookmarkEnd w:id="111"/>
      <w:r>
        <w:rPr>
          <w:b w:val="0"/>
        </w:rPr>
      </w:r>
      <w:r>
        <w:rPr/>
        <w:t>Appendix C</w:t>
      </w:r>
    </w:p>
    <w:p>
      <w:pPr>
        <w:spacing w:before="0"/>
        <w:ind w:left="220" w:right="0" w:firstLine="0"/>
        <w:jc w:val="left"/>
        <w:rPr>
          <w:b/>
          <w:sz w:val="24"/>
        </w:rPr>
      </w:pPr>
      <w:r>
        <w:rPr>
          <w:b/>
          <w:sz w:val="24"/>
        </w:rPr>
        <w:t>Geography Skills Progression</w:t>
      </w:r>
    </w:p>
    <w:p>
      <w:pPr>
        <w:pStyle w:val="BodyText"/>
        <w:spacing w:before="6"/>
        <w:rPr>
          <w:b/>
          <w:sz w:val="23"/>
        </w:rPr>
      </w:pPr>
    </w:p>
    <w:p>
      <w:pPr>
        <w:pStyle w:val="BodyText"/>
        <w:spacing w:before="1"/>
        <w:ind w:left="219" w:right="470"/>
      </w:pPr>
      <w:r>
        <w:rPr/>
        <w:t>Geographic inquiry includes making observations, gathering evidence, conducting analysis, and communicating findings. This inquiry requires using skills that include reading, writing, modeling, and mapping. These six geographic thinking skills progress using appropriate grade- level content, as described within the grade level indicators, to ensure students are college- and career-ready.</w:t>
      </w:r>
    </w:p>
    <w:p>
      <w:pPr>
        <w:pStyle w:val="BodyText"/>
        <w:spacing w:before="5"/>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2460"/>
        <w:gridCol w:w="2458"/>
        <w:gridCol w:w="2460"/>
      </w:tblGrid>
      <w:tr>
        <w:trPr>
          <w:trHeight w:val="890" w:hRule="atLeast"/>
        </w:trPr>
        <w:tc>
          <w:tcPr>
            <w:tcW w:w="2198" w:type="dxa"/>
            <w:shd w:val="clear" w:color="auto" w:fill="DADADA"/>
          </w:tcPr>
          <w:p>
            <w:pPr>
              <w:pStyle w:val="TableParagraph"/>
              <w:rPr>
                <w:sz w:val="22"/>
              </w:rPr>
            </w:pPr>
          </w:p>
        </w:tc>
        <w:tc>
          <w:tcPr>
            <w:tcW w:w="2460" w:type="dxa"/>
            <w:shd w:val="clear" w:color="auto" w:fill="DADADA"/>
          </w:tcPr>
          <w:p>
            <w:pPr>
              <w:pStyle w:val="TableParagraph"/>
              <w:spacing w:before="30"/>
              <w:ind w:left="105" w:right="96" w:hanging="1"/>
              <w:jc w:val="center"/>
              <w:rPr>
                <w:b/>
                <w:sz w:val="24"/>
              </w:rPr>
            </w:pPr>
            <w:r>
              <w:rPr>
                <w:b/>
                <w:sz w:val="24"/>
              </w:rPr>
              <w:t>Grade 3: Contemporary World Geography</w:t>
            </w:r>
          </w:p>
        </w:tc>
        <w:tc>
          <w:tcPr>
            <w:tcW w:w="2458" w:type="dxa"/>
            <w:shd w:val="clear" w:color="auto" w:fill="DADADA"/>
          </w:tcPr>
          <w:p>
            <w:pPr>
              <w:pStyle w:val="TableParagraph"/>
              <w:spacing w:before="30"/>
              <w:ind w:left="161" w:right="133" w:firstLine="612"/>
              <w:rPr>
                <w:b/>
                <w:sz w:val="24"/>
              </w:rPr>
            </w:pPr>
            <w:r>
              <w:rPr>
                <w:b/>
                <w:sz w:val="24"/>
              </w:rPr>
              <w:t>Grade 7: Geography of World</w:t>
            </w:r>
          </w:p>
          <w:p>
            <w:pPr>
              <w:pStyle w:val="TableParagraph"/>
              <w:ind w:left="821"/>
              <w:rPr>
                <w:b/>
                <w:sz w:val="24"/>
              </w:rPr>
            </w:pPr>
            <w:r>
              <w:rPr>
                <w:b/>
                <w:sz w:val="24"/>
              </w:rPr>
              <w:t>Regions</w:t>
            </w:r>
          </w:p>
        </w:tc>
        <w:tc>
          <w:tcPr>
            <w:tcW w:w="2460" w:type="dxa"/>
            <w:shd w:val="clear" w:color="auto" w:fill="DADADA"/>
          </w:tcPr>
          <w:p>
            <w:pPr>
              <w:pStyle w:val="TableParagraph"/>
              <w:spacing w:before="7"/>
              <w:rPr>
                <w:sz w:val="26"/>
              </w:rPr>
            </w:pPr>
          </w:p>
          <w:p>
            <w:pPr>
              <w:pStyle w:val="TableParagraph"/>
              <w:ind w:left="237"/>
              <w:rPr>
                <w:b/>
                <w:sz w:val="24"/>
              </w:rPr>
            </w:pPr>
            <w:r>
              <w:rPr>
                <w:b/>
                <w:sz w:val="24"/>
              </w:rPr>
              <w:t>Human Geography</w:t>
            </w:r>
          </w:p>
        </w:tc>
      </w:tr>
      <w:tr>
        <w:trPr>
          <w:trHeight w:val="1370" w:hRule="atLeast"/>
        </w:trPr>
        <w:tc>
          <w:tcPr>
            <w:tcW w:w="2198" w:type="dxa"/>
            <w:shd w:val="clear" w:color="auto" w:fill="DADADA"/>
          </w:tcPr>
          <w:p>
            <w:pPr>
              <w:pStyle w:val="TableParagraph"/>
              <w:rPr>
                <w:sz w:val="26"/>
              </w:rPr>
            </w:pPr>
          </w:p>
          <w:p>
            <w:pPr>
              <w:pStyle w:val="TableParagraph"/>
              <w:spacing w:before="5"/>
              <w:rPr>
                <w:sz w:val="21"/>
              </w:rPr>
            </w:pPr>
          </w:p>
          <w:p>
            <w:pPr>
              <w:pStyle w:val="TableParagraph"/>
              <w:ind w:left="612" w:right="602"/>
              <w:jc w:val="center"/>
              <w:rPr>
                <w:b/>
                <w:sz w:val="24"/>
              </w:rPr>
            </w:pPr>
            <w:r>
              <w:rPr>
                <w:b/>
                <w:sz w:val="24"/>
              </w:rPr>
              <w:t>Mapping</w:t>
            </w:r>
          </w:p>
        </w:tc>
        <w:tc>
          <w:tcPr>
            <w:tcW w:w="2460" w:type="dxa"/>
          </w:tcPr>
          <w:p>
            <w:pPr>
              <w:pStyle w:val="TableParagraph"/>
              <w:rPr>
                <w:sz w:val="23"/>
              </w:rPr>
            </w:pPr>
          </w:p>
          <w:p>
            <w:pPr>
              <w:pStyle w:val="TableParagraph"/>
              <w:spacing w:before="1"/>
              <w:ind w:left="131" w:right="123"/>
              <w:jc w:val="center"/>
              <w:rPr>
                <w:sz w:val="24"/>
              </w:rPr>
            </w:pPr>
            <w:r>
              <w:rPr>
                <w:sz w:val="24"/>
              </w:rPr>
              <w:t>Identify, use, interpret, and construct </w:t>
            </w:r>
            <w:r>
              <w:rPr>
                <w:b/>
                <w:sz w:val="24"/>
              </w:rPr>
              <w:t>large</w:t>
            </w:r>
            <w:r>
              <w:rPr>
                <w:sz w:val="24"/>
              </w:rPr>
              <w:t>- </w:t>
            </w:r>
            <w:r>
              <w:rPr>
                <w:b/>
                <w:sz w:val="24"/>
              </w:rPr>
              <w:t>scale </w:t>
            </w:r>
            <w:r>
              <w:rPr>
                <w:sz w:val="24"/>
              </w:rPr>
              <w:t>maps.</w:t>
            </w:r>
          </w:p>
        </w:tc>
        <w:tc>
          <w:tcPr>
            <w:tcW w:w="2458" w:type="dxa"/>
          </w:tcPr>
          <w:p>
            <w:pPr>
              <w:pStyle w:val="TableParagraph"/>
              <w:rPr>
                <w:sz w:val="23"/>
              </w:rPr>
            </w:pPr>
          </w:p>
          <w:p>
            <w:pPr>
              <w:pStyle w:val="TableParagraph"/>
              <w:spacing w:before="1"/>
              <w:ind w:left="96" w:right="83" w:hanging="4"/>
              <w:jc w:val="center"/>
              <w:rPr>
                <w:sz w:val="24"/>
              </w:rPr>
            </w:pPr>
            <w:r>
              <w:rPr>
                <w:sz w:val="24"/>
              </w:rPr>
              <w:t>Identify, use, interpret, and construct </w:t>
            </w:r>
            <w:r>
              <w:rPr>
                <w:b/>
                <w:sz w:val="24"/>
              </w:rPr>
              <w:t>regional</w:t>
            </w:r>
            <w:r>
              <w:rPr>
                <w:sz w:val="24"/>
              </w:rPr>
              <w:t>- </w:t>
            </w:r>
            <w:r>
              <w:rPr>
                <w:b/>
                <w:sz w:val="24"/>
              </w:rPr>
              <w:t>scale </w:t>
            </w:r>
            <w:r>
              <w:rPr>
                <w:sz w:val="24"/>
              </w:rPr>
              <w:t>maps.</w:t>
            </w:r>
          </w:p>
        </w:tc>
        <w:tc>
          <w:tcPr>
            <w:tcW w:w="2460" w:type="dxa"/>
          </w:tcPr>
          <w:p>
            <w:pPr>
              <w:pStyle w:val="TableParagraph"/>
              <w:spacing w:before="128"/>
              <w:ind w:left="130" w:right="124"/>
              <w:jc w:val="center"/>
              <w:rPr>
                <w:sz w:val="24"/>
              </w:rPr>
            </w:pPr>
            <w:r>
              <w:rPr>
                <w:sz w:val="24"/>
              </w:rPr>
              <w:t>Identify, use, interpret, and construct </w:t>
            </w:r>
            <w:r>
              <w:rPr>
                <w:b/>
                <w:sz w:val="24"/>
              </w:rPr>
              <w:t>local through global </w:t>
            </w:r>
            <w:r>
              <w:rPr>
                <w:sz w:val="24"/>
              </w:rPr>
              <w:t>scale maps.</w:t>
            </w:r>
          </w:p>
        </w:tc>
      </w:tr>
      <w:tr>
        <w:trPr>
          <w:trHeight w:val="1629" w:hRule="atLeast"/>
        </w:trPr>
        <w:tc>
          <w:tcPr>
            <w:tcW w:w="2198" w:type="dxa"/>
            <w:shd w:val="clear" w:color="auto" w:fill="DADADA"/>
          </w:tcPr>
          <w:p>
            <w:pPr>
              <w:pStyle w:val="TableParagraph"/>
              <w:rPr>
                <w:sz w:val="26"/>
              </w:rPr>
            </w:pPr>
          </w:p>
          <w:p>
            <w:pPr>
              <w:pStyle w:val="TableParagraph"/>
              <w:spacing w:before="9"/>
              <w:rPr>
                <w:sz w:val="20"/>
              </w:rPr>
            </w:pPr>
          </w:p>
          <w:p>
            <w:pPr>
              <w:pStyle w:val="TableParagraph"/>
              <w:spacing w:before="1"/>
              <w:ind w:left="318" w:right="290" w:firstLine="182"/>
              <w:rPr>
                <w:b/>
                <w:sz w:val="24"/>
              </w:rPr>
            </w:pPr>
            <w:r>
              <w:rPr>
                <w:b/>
                <w:sz w:val="24"/>
              </w:rPr>
              <w:t>Models and Representation</w:t>
            </w:r>
          </w:p>
        </w:tc>
        <w:tc>
          <w:tcPr>
            <w:tcW w:w="2460" w:type="dxa"/>
          </w:tcPr>
          <w:p>
            <w:pPr>
              <w:pStyle w:val="TableParagraph"/>
              <w:spacing w:before="119"/>
              <w:ind w:left="115" w:right="109" w:hanging="1"/>
              <w:jc w:val="center"/>
              <w:rPr>
                <w:sz w:val="24"/>
              </w:rPr>
            </w:pPr>
            <w:r>
              <w:rPr>
                <w:sz w:val="24"/>
              </w:rPr>
              <w:t>Identify, use, interpret, and construct </w:t>
            </w:r>
            <w:r>
              <w:rPr>
                <w:b/>
                <w:sz w:val="24"/>
              </w:rPr>
              <w:t>basic </w:t>
            </w:r>
            <w:r>
              <w:rPr>
                <w:sz w:val="24"/>
              </w:rPr>
              <w:t>geographic models and other visual representations.</w:t>
            </w:r>
          </w:p>
        </w:tc>
        <w:tc>
          <w:tcPr>
            <w:tcW w:w="2458" w:type="dxa"/>
          </w:tcPr>
          <w:p>
            <w:pPr>
              <w:pStyle w:val="TableParagraph"/>
              <w:spacing w:before="119"/>
              <w:ind w:left="21" w:right="13" w:firstLine="1"/>
              <w:jc w:val="center"/>
              <w:rPr>
                <w:sz w:val="24"/>
              </w:rPr>
            </w:pPr>
            <w:r>
              <w:rPr>
                <w:sz w:val="24"/>
              </w:rPr>
              <w:t>Identify, use, interpret, and construct geographic models and other visual representations at the </w:t>
            </w:r>
            <w:r>
              <w:rPr>
                <w:b/>
                <w:sz w:val="24"/>
              </w:rPr>
              <w:t>regional-scale</w:t>
            </w:r>
            <w:r>
              <w:rPr>
                <w:sz w:val="24"/>
              </w:rPr>
              <w:t>.</w:t>
            </w:r>
          </w:p>
        </w:tc>
        <w:tc>
          <w:tcPr>
            <w:tcW w:w="2460" w:type="dxa"/>
          </w:tcPr>
          <w:p>
            <w:pPr>
              <w:pStyle w:val="TableParagraph"/>
              <w:spacing w:before="119"/>
              <w:ind w:left="21" w:right="16" w:firstLine="1"/>
              <w:jc w:val="center"/>
              <w:rPr>
                <w:sz w:val="24"/>
              </w:rPr>
            </w:pPr>
            <w:r>
              <w:rPr>
                <w:sz w:val="24"/>
              </w:rPr>
              <w:t>Identify, use, interpret, and construct geographic models and other visual representations from </w:t>
            </w:r>
            <w:r>
              <w:rPr>
                <w:b/>
                <w:sz w:val="24"/>
              </w:rPr>
              <w:t>local to global scales</w:t>
            </w:r>
            <w:r>
              <w:rPr>
                <w:sz w:val="24"/>
              </w:rPr>
              <w:t>.</w:t>
            </w:r>
          </w:p>
        </w:tc>
      </w:tr>
      <w:tr>
        <w:trPr>
          <w:trHeight w:val="1686" w:hRule="atLeast"/>
        </w:trPr>
        <w:tc>
          <w:tcPr>
            <w:tcW w:w="2198" w:type="dxa"/>
            <w:shd w:val="clear" w:color="auto" w:fill="DADADA"/>
          </w:tcPr>
          <w:p>
            <w:pPr>
              <w:pStyle w:val="TableParagraph"/>
              <w:spacing w:before="3"/>
              <w:rPr>
                <w:sz w:val="37"/>
              </w:rPr>
            </w:pPr>
          </w:p>
          <w:p>
            <w:pPr>
              <w:pStyle w:val="TableParagraph"/>
              <w:ind w:left="155" w:right="145" w:firstLine="1"/>
              <w:jc w:val="center"/>
              <w:rPr>
                <w:b/>
                <w:sz w:val="24"/>
              </w:rPr>
            </w:pPr>
            <w:r>
              <w:rPr>
                <w:b/>
                <w:sz w:val="24"/>
              </w:rPr>
              <w:t>Gather Evidence and Communicate Findings</w:t>
            </w:r>
          </w:p>
        </w:tc>
        <w:tc>
          <w:tcPr>
            <w:tcW w:w="2460" w:type="dxa"/>
          </w:tcPr>
          <w:p>
            <w:pPr>
              <w:pStyle w:val="TableParagraph"/>
              <w:spacing w:before="147"/>
              <w:ind w:left="69" w:right="60" w:hanging="3"/>
              <w:jc w:val="center"/>
              <w:rPr>
                <w:sz w:val="24"/>
              </w:rPr>
            </w:pPr>
            <w:r>
              <w:rPr>
                <w:sz w:val="24"/>
              </w:rPr>
              <w:t>Identify, use, and interpret different forms of evidence, including primary and secondary sources.</w:t>
            </w:r>
          </w:p>
        </w:tc>
        <w:tc>
          <w:tcPr>
            <w:tcW w:w="2458" w:type="dxa"/>
          </w:tcPr>
          <w:p>
            <w:pPr>
              <w:pStyle w:val="TableParagraph"/>
              <w:spacing w:before="11"/>
              <w:ind w:left="55" w:right="45" w:hanging="1"/>
              <w:jc w:val="center"/>
              <w:rPr>
                <w:sz w:val="24"/>
              </w:rPr>
            </w:pPr>
            <w:r>
              <w:rPr>
                <w:sz w:val="24"/>
              </w:rPr>
              <w:t>Identify, use, and interpret different forms of evidence, including primary and secondary sources, at the </w:t>
            </w:r>
            <w:r>
              <w:rPr>
                <w:b/>
                <w:sz w:val="24"/>
              </w:rPr>
              <w:t>regional- scale</w:t>
            </w:r>
            <w:r>
              <w:rPr>
                <w:sz w:val="24"/>
              </w:rPr>
              <w:t>.</w:t>
            </w:r>
          </w:p>
        </w:tc>
        <w:tc>
          <w:tcPr>
            <w:tcW w:w="2460" w:type="dxa"/>
          </w:tcPr>
          <w:p>
            <w:pPr>
              <w:pStyle w:val="TableParagraph"/>
              <w:spacing w:before="11"/>
              <w:ind w:left="69" w:right="60" w:hanging="3"/>
              <w:jc w:val="center"/>
              <w:rPr>
                <w:sz w:val="24"/>
              </w:rPr>
            </w:pPr>
            <w:r>
              <w:rPr>
                <w:sz w:val="24"/>
              </w:rPr>
              <w:t>Identify, use, and interpret different forms of evidence, including primary and secondary sources, from </w:t>
            </w:r>
            <w:r>
              <w:rPr>
                <w:b/>
                <w:sz w:val="24"/>
              </w:rPr>
              <w:t>local to global scales</w:t>
            </w:r>
            <w:r>
              <w:rPr>
                <w:sz w:val="24"/>
              </w:rPr>
              <w:t>.</w:t>
            </w:r>
          </w:p>
        </w:tc>
      </w:tr>
      <w:tr>
        <w:trPr>
          <w:trHeight w:val="1408" w:hRule="atLeast"/>
        </w:trPr>
        <w:tc>
          <w:tcPr>
            <w:tcW w:w="2198" w:type="dxa"/>
            <w:shd w:val="clear" w:color="auto" w:fill="DADADA"/>
          </w:tcPr>
          <w:p>
            <w:pPr>
              <w:pStyle w:val="TableParagraph"/>
              <w:spacing w:before="1"/>
              <w:rPr>
                <w:sz w:val="25"/>
              </w:rPr>
            </w:pPr>
          </w:p>
          <w:p>
            <w:pPr>
              <w:pStyle w:val="TableParagraph"/>
              <w:spacing w:before="1"/>
              <w:ind w:left="210" w:right="199" w:hanging="3"/>
              <w:jc w:val="center"/>
              <w:rPr>
                <w:b/>
                <w:sz w:val="24"/>
              </w:rPr>
            </w:pPr>
            <w:r>
              <w:rPr>
                <w:b/>
                <w:sz w:val="24"/>
              </w:rPr>
              <w:t>Conditions, Connections, and Regions</w:t>
            </w:r>
          </w:p>
        </w:tc>
        <w:tc>
          <w:tcPr>
            <w:tcW w:w="2460" w:type="dxa"/>
          </w:tcPr>
          <w:p>
            <w:pPr>
              <w:pStyle w:val="TableParagraph"/>
              <w:spacing w:before="147"/>
              <w:ind w:left="26" w:right="18"/>
              <w:jc w:val="center"/>
              <w:rPr>
                <w:sz w:val="24"/>
              </w:rPr>
            </w:pPr>
            <w:r>
              <w:rPr>
                <w:sz w:val="24"/>
              </w:rPr>
              <w:t>Identify and compare the development of conditions, connections, and regions.</w:t>
            </w:r>
          </w:p>
        </w:tc>
        <w:tc>
          <w:tcPr>
            <w:tcW w:w="2458" w:type="dxa"/>
          </w:tcPr>
          <w:p>
            <w:pPr>
              <w:pStyle w:val="TableParagraph"/>
              <w:spacing w:line="270" w:lineRule="atLeast" w:before="8"/>
              <w:ind w:left="65" w:right="55" w:firstLine="2"/>
              <w:jc w:val="center"/>
              <w:rPr>
                <w:sz w:val="24"/>
              </w:rPr>
            </w:pPr>
            <w:r>
              <w:rPr>
                <w:sz w:val="24"/>
              </w:rPr>
              <w:t>Identify, compare, and </w:t>
            </w:r>
            <w:r>
              <w:rPr>
                <w:b/>
                <w:sz w:val="24"/>
              </w:rPr>
              <w:t>evaluate </w:t>
            </w:r>
            <w:r>
              <w:rPr>
                <w:sz w:val="24"/>
              </w:rPr>
              <w:t>the development of conditions, connections, and regions.</w:t>
            </w:r>
          </w:p>
        </w:tc>
        <w:tc>
          <w:tcPr>
            <w:tcW w:w="2460" w:type="dxa"/>
          </w:tcPr>
          <w:p>
            <w:pPr>
              <w:pStyle w:val="TableParagraph"/>
              <w:spacing w:line="270" w:lineRule="atLeast" w:before="8"/>
              <w:ind w:left="21" w:right="17" w:firstLine="4"/>
              <w:jc w:val="center"/>
              <w:rPr>
                <w:sz w:val="24"/>
              </w:rPr>
            </w:pPr>
            <w:r>
              <w:rPr>
                <w:sz w:val="24"/>
              </w:rPr>
              <w:t>Identify, compare, and evaluate the development of </w:t>
            </w:r>
            <w:r>
              <w:rPr>
                <w:b/>
                <w:spacing w:val="-3"/>
                <w:sz w:val="24"/>
              </w:rPr>
              <w:t>complex </w:t>
            </w:r>
            <w:r>
              <w:rPr>
                <w:sz w:val="24"/>
              </w:rPr>
              <w:t>conditions, connections, and</w:t>
            </w:r>
            <w:r>
              <w:rPr>
                <w:spacing w:val="-1"/>
                <w:sz w:val="24"/>
              </w:rPr>
              <w:t> </w:t>
            </w:r>
            <w:r>
              <w:rPr>
                <w:sz w:val="24"/>
              </w:rPr>
              <w:t>regions.</w:t>
            </w:r>
          </w:p>
        </w:tc>
      </w:tr>
      <w:tr>
        <w:trPr>
          <w:trHeight w:val="1091" w:hRule="atLeast"/>
        </w:trPr>
        <w:tc>
          <w:tcPr>
            <w:tcW w:w="2198" w:type="dxa"/>
            <w:shd w:val="clear" w:color="auto" w:fill="DADADA"/>
          </w:tcPr>
          <w:p>
            <w:pPr>
              <w:pStyle w:val="TableParagraph"/>
              <w:spacing w:before="4"/>
              <w:rPr>
                <w:sz w:val="35"/>
              </w:rPr>
            </w:pPr>
          </w:p>
          <w:p>
            <w:pPr>
              <w:pStyle w:val="TableParagraph"/>
              <w:ind w:left="612" w:right="602"/>
              <w:jc w:val="center"/>
              <w:rPr>
                <w:b/>
                <w:sz w:val="24"/>
              </w:rPr>
            </w:pPr>
            <w:r>
              <w:rPr>
                <w:b/>
                <w:sz w:val="24"/>
              </w:rPr>
              <w:t>Scale</w:t>
            </w:r>
          </w:p>
        </w:tc>
        <w:tc>
          <w:tcPr>
            <w:tcW w:w="2460" w:type="dxa"/>
          </w:tcPr>
          <w:p>
            <w:pPr>
              <w:pStyle w:val="TableParagraph"/>
              <w:rPr>
                <w:sz w:val="23"/>
              </w:rPr>
            </w:pPr>
          </w:p>
          <w:p>
            <w:pPr>
              <w:pStyle w:val="TableParagraph"/>
              <w:spacing w:before="1"/>
              <w:ind w:left="672" w:right="477" w:hanging="166"/>
              <w:rPr>
                <w:sz w:val="24"/>
              </w:rPr>
            </w:pPr>
            <w:r>
              <w:rPr>
                <w:sz w:val="24"/>
              </w:rPr>
              <w:t>Identify spatial hierarchies.</w:t>
            </w:r>
          </w:p>
        </w:tc>
        <w:tc>
          <w:tcPr>
            <w:tcW w:w="2458" w:type="dxa"/>
          </w:tcPr>
          <w:p>
            <w:pPr>
              <w:pStyle w:val="TableParagraph"/>
              <w:rPr>
                <w:sz w:val="23"/>
              </w:rPr>
            </w:pPr>
          </w:p>
          <w:p>
            <w:pPr>
              <w:pStyle w:val="TableParagraph"/>
              <w:spacing w:before="1"/>
              <w:ind w:left="148" w:right="139"/>
              <w:jc w:val="center"/>
              <w:rPr>
                <w:b/>
                <w:sz w:val="24"/>
              </w:rPr>
            </w:pPr>
            <w:r>
              <w:rPr>
                <w:sz w:val="24"/>
              </w:rPr>
              <w:t>Identify and </w:t>
            </w:r>
            <w:r>
              <w:rPr>
                <w:b/>
                <w:sz w:val="24"/>
              </w:rPr>
              <w:t>compare</w:t>
            </w:r>
          </w:p>
          <w:p>
            <w:pPr>
              <w:pStyle w:val="TableParagraph"/>
              <w:ind w:left="146" w:right="139"/>
              <w:jc w:val="center"/>
              <w:rPr>
                <w:sz w:val="24"/>
              </w:rPr>
            </w:pPr>
            <w:r>
              <w:rPr>
                <w:sz w:val="24"/>
              </w:rPr>
              <w:t>spatial hierarchies.</w:t>
            </w:r>
          </w:p>
        </w:tc>
        <w:tc>
          <w:tcPr>
            <w:tcW w:w="2460" w:type="dxa"/>
          </w:tcPr>
          <w:p>
            <w:pPr>
              <w:pStyle w:val="TableParagraph"/>
              <w:spacing w:before="126"/>
              <w:ind w:left="131" w:right="122"/>
              <w:jc w:val="center"/>
              <w:rPr>
                <w:sz w:val="24"/>
              </w:rPr>
            </w:pPr>
            <w:r>
              <w:rPr>
                <w:sz w:val="24"/>
              </w:rPr>
              <w:t>Identify, compare, and </w:t>
            </w:r>
            <w:r>
              <w:rPr>
                <w:b/>
                <w:sz w:val="24"/>
              </w:rPr>
              <w:t>interpret </w:t>
            </w:r>
            <w:r>
              <w:rPr>
                <w:sz w:val="24"/>
              </w:rPr>
              <w:t>spatial hierarchies.</w:t>
            </w:r>
          </w:p>
        </w:tc>
      </w:tr>
      <w:tr>
        <w:trPr>
          <w:trHeight w:val="1134" w:hRule="atLeast"/>
        </w:trPr>
        <w:tc>
          <w:tcPr>
            <w:tcW w:w="2198" w:type="dxa"/>
            <w:shd w:val="clear" w:color="auto" w:fill="DADADA"/>
          </w:tcPr>
          <w:p>
            <w:pPr>
              <w:pStyle w:val="TableParagraph"/>
              <w:spacing w:before="1"/>
              <w:rPr>
                <w:sz w:val="25"/>
              </w:rPr>
            </w:pPr>
          </w:p>
          <w:p>
            <w:pPr>
              <w:pStyle w:val="TableParagraph"/>
              <w:spacing w:before="1"/>
              <w:ind w:left="666" w:right="221" w:hanging="420"/>
              <w:rPr>
                <w:b/>
                <w:sz w:val="24"/>
              </w:rPr>
            </w:pPr>
            <w:r>
              <w:rPr>
                <w:b/>
                <w:sz w:val="24"/>
              </w:rPr>
              <w:t>Distribution and Patterns</w:t>
            </w:r>
          </w:p>
        </w:tc>
        <w:tc>
          <w:tcPr>
            <w:tcW w:w="2460" w:type="dxa"/>
          </w:tcPr>
          <w:p>
            <w:pPr>
              <w:pStyle w:val="TableParagraph"/>
              <w:spacing w:before="147"/>
              <w:ind w:left="158" w:right="148" w:hanging="1"/>
              <w:jc w:val="center"/>
              <w:rPr>
                <w:sz w:val="24"/>
              </w:rPr>
            </w:pPr>
            <w:r>
              <w:rPr>
                <w:sz w:val="24"/>
              </w:rPr>
              <w:t>Identify spatial distributions, patterns, and associations.</w:t>
            </w:r>
          </w:p>
        </w:tc>
        <w:tc>
          <w:tcPr>
            <w:tcW w:w="2458" w:type="dxa"/>
          </w:tcPr>
          <w:p>
            <w:pPr>
              <w:pStyle w:val="TableParagraph"/>
              <w:spacing w:before="8"/>
              <w:ind w:left="148" w:right="135"/>
              <w:jc w:val="center"/>
              <w:rPr>
                <w:sz w:val="24"/>
              </w:rPr>
            </w:pPr>
            <w:r>
              <w:rPr>
                <w:sz w:val="24"/>
              </w:rPr>
              <w:t>Identify and </w:t>
            </w:r>
            <w:r>
              <w:rPr>
                <w:b/>
                <w:sz w:val="24"/>
              </w:rPr>
              <w:t>analyze </w:t>
            </w:r>
            <w:r>
              <w:rPr>
                <w:sz w:val="24"/>
              </w:rPr>
              <w:t>spatial distributions, patterns, and associations.</w:t>
            </w:r>
          </w:p>
        </w:tc>
        <w:tc>
          <w:tcPr>
            <w:tcW w:w="2460" w:type="dxa"/>
          </w:tcPr>
          <w:p>
            <w:pPr>
              <w:pStyle w:val="TableParagraph"/>
              <w:spacing w:before="8"/>
              <w:ind w:left="158" w:right="149" w:hanging="3"/>
              <w:jc w:val="center"/>
              <w:rPr>
                <w:sz w:val="24"/>
              </w:rPr>
            </w:pPr>
            <w:r>
              <w:rPr>
                <w:sz w:val="24"/>
              </w:rPr>
              <w:t>Identify, analyze, and </w:t>
            </w:r>
            <w:r>
              <w:rPr>
                <w:b/>
                <w:sz w:val="24"/>
              </w:rPr>
              <w:t>explain </w:t>
            </w:r>
            <w:r>
              <w:rPr>
                <w:sz w:val="24"/>
              </w:rPr>
              <w:t>spatial distributions, patterns, and associations.</w:t>
            </w:r>
          </w:p>
        </w:tc>
      </w:tr>
    </w:tbl>
    <w:p>
      <w:pPr>
        <w:spacing w:after="0"/>
        <w:jc w:val="center"/>
        <w:rPr>
          <w:sz w:val="24"/>
        </w:rPr>
        <w:sectPr>
          <w:footerReference w:type="default" r:id="rId27"/>
          <w:pgSz w:w="12240" w:h="15840"/>
          <w:pgMar w:footer="944" w:header="0" w:top="1360" w:bottom="1140" w:left="1220" w:right="1120"/>
          <w:pgNumType w:start="150"/>
        </w:sectPr>
      </w:pPr>
    </w:p>
    <w:p>
      <w:pPr>
        <w:pStyle w:val="Heading2"/>
        <w:ind w:left="220" w:right="8426"/>
      </w:pPr>
      <w:bookmarkStart w:name="_TOC_250001" w:id="112"/>
      <w:bookmarkStart w:name="Appendix D Glossary" w:id="113"/>
      <w:r>
        <w:rPr>
          <w:b w:val="0"/>
        </w:rPr>
      </w:r>
      <w:bookmarkEnd w:id="112"/>
      <w:r>
        <w:rPr/>
        <w:t>Appendix D Glossary</w:t>
      </w:r>
    </w:p>
    <w:p>
      <w:pPr>
        <w:pStyle w:val="BodyText"/>
        <w:spacing w:before="6"/>
        <w:rPr>
          <w:b/>
          <w:sz w:val="23"/>
        </w:rPr>
      </w:pPr>
    </w:p>
    <w:p>
      <w:pPr>
        <w:pStyle w:val="BodyText"/>
        <w:spacing w:before="1"/>
        <w:ind w:left="220" w:right="1017"/>
        <w:jc w:val="both"/>
      </w:pPr>
      <w:r>
        <w:rPr/>
        <w:t>This glossary is intended for teachers and not designed for student assessment purposes.</w:t>
      </w:r>
      <w:r>
        <w:rPr>
          <w:spacing w:val="-21"/>
        </w:rPr>
        <w:t> </w:t>
      </w:r>
      <w:r>
        <w:rPr/>
        <w:t>It provides discipline specific definitions of important yet less well-known terms that appear throughout the standards and the</w:t>
      </w:r>
      <w:r>
        <w:rPr>
          <w:spacing w:val="-1"/>
        </w:rPr>
        <w:t> </w:t>
      </w:r>
      <w:r>
        <w:rPr/>
        <w:t>indicators.</w:t>
      </w:r>
    </w:p>
    <w:p>
      <w:pPr>
        <w:pStyle w:val="BodyText"/>
        <w:spacing w:before="5"/>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898"/>
      </w:tblGrid>
      <w:tr>
        <w:trPr>
          <w:trHeight w:val="280" w:hRule="atLeast"/>
        </w:trPr>
        <w:tc>
          <w:tcPr>
            <w:tcW w:w="2693" w:type="dxa"/>
            <w:shd w:val="clear" w:color="auto" w:fill="DADADA"/>
          </w:tcPr>
          <w:p>
            <w:pPr>
              <w:pStyle w:val="TableParagraph"/>
              <w:spacing w:line="260" w:lineRule="exact"/>
              <w:ind w:left="1038" w:right="1031"/>
              <w:jc w:val="center"/>
              <w:rPr>
                <w:b/>
                <w:sz w:val="24"/>
              </w:rPr>
            </w:pPr>
            <w:r>
              <w:rPr>
                <w:b/>
                <w:sz w:val="24"/>
              </w:rPr>
              <w:t>Term</w:t>
            </w:r>
          </w:p>
        </w:tc>
        <w:tc>
          <w:tcPr>
            <w:tcW w:w="6898" w:type="dxa"/>
            <w:shd w:val="clear" w:color="auto" w:fill="DADADA"/>
          </w:tcPr>
          <w:p>
            <w:pPr>
              <w:pStyle w:val="TableParagraph"/>
              <w:spacing w:line="260" w:lineRule="exact"/>
              <w:ind w:left="2915" w:right="2905"/>
              <w:jc w:val="center"/>
              <w:rPr>
                <w:b/>
                <w:sz w:val="24"/>
              </w:rPr>
            </w:pPr>
            <w:r>
              <w:rPr>
                <w:b/>
                <w:sz w:val="24"/>
              </w:rPr>
              <w:t>Definition</w:t>
            </w:r>
          </w:p>
        </w:tc>
      </w:tr>
      <w:tr>
        <w:trPr>
          <w:trHeight w:val="280" w:hRule="atLeast"/>
        </w:trPr>
        <w:tc>
          <w:tcPr>
            <w:tcW w:w="2693" w:type="dxa"/>
          </w:tcPr>
          <w:p>
            <w:pPr>
              <w:pStyle w:val="TableParagraph"/>
              <w:spacing w:line="260" w:lineRule="exact"/>
              <w:ind w:left="115"/>
              <w:rPr>
                <w:b/>
                <w:sz w:val="24"/>
              </w:rPr>
            </w:pPr>
            <w:r>
              <w:rPr>
                <w:b/>
                <w:sz w:val="24"/>
              </w:rPr>
              <w:t>absolutism</w:t>
            </w:r>
          </w:p>
        </w:tc>
        <w:tc>
          <w:tcPr>
            <w:tcW w:w="6898" w:type="dxa"/>
          </w:tcPr>
          <w:p>
            <w:pPr>
              <w:pStyle w:val="TableParagraph"/>
              <w:spacing w:line="260" w:lineRule="exact"/>
              <w:ind w:left="114"/>
              <w:rPr>
                <w:sz w:val="24"/>
              </w:rPr>
            </w:pPr>
            <w:r>
              <w:rPr>
                <w:sz w:val="24"/>
              </w:rPr>
              <w:t>a form of government in which all power is held by a single leader</w:t>
            </w:r>
          </w:p>
        </w:tc>
      </w:tr>
      <w:tr>
        <w:trPr>
          <w:trHeight w:val="551" w:hRule="atLeast"/>
        </w:trPr>
        <w:tc>
          <w:tcPr>
            <w:tcW w:w="2693" w:type="dxa"/>
          </w:tcPr>
          <w:p>
            <w:pPr>
              <w:pStyle w:val="TableParagraph"/>
              <w:spacing w:line="275" w:lineRule="exact"/>
              <w:ind w:left="115"/>
              <w:rPr>
                <w:b/>
                <w:sz w:val="24"/>
              </w:rPr>
            </w:pPr>
            <w:r>
              <w:rPr>
                <w:b/>
                <w:sz w:val="24"/>
              </w:rPr>
              <w:t>AD</w:t>
            </w:r>
          </w:p>
        </w:tc>
        <w:tc>
          <w:tcPr>
            <w:tcW w:w="6898" w:type="dxa"/>
          </w:tcPr>
          <w:p>
            <w:pPr>
              <w:pStyle w:val="TableParagraph"/>
              <w:spacing w:line="270" w:lineRule="exact"/>
              <w:ind w:left="114"/>
              <w:rPr>
                <w:sz w:val="24"/>
              </w:rPr>
            </w:pPr>
            <w:r>
              <w:rPr>
                <w:sz w:val="24"/>
              </w:rPr>
              <w:t>Anno Domini is Latin for "year of our Lord," and it represents the</w:t>
            </w:r>
          </w:p>
          <w:p>
            <w:pPr>
              <w:pStyle w:val="TableParagraph"/>
              <w:spacing w:line="261" w:lineRule="exact"/>
              <w:ind w:left="114"/>
              <w:rPr>
                <w:sz w:val="24"/>
              </w:rPr>
            </w:pPr>
            <w:r>
              <w:rPr>
                <w:sz w:val="24"/>
              </w:rPr>
              <w:t>years after the estimated birth of Jesus</w:t>
            </w:r>
          </w:p>
        </w:tc>
      </w:tr>
      <w:tr>
        <w:trPr>
          <w:trHeight w:val="551" w:hRule="atLeast"/>
        </w:trPr>
        <w:tc>
          <w:tcPr>
            <w:tcW w:w="2693" w:type="dxa"/>
          </w:tcPr>
          <w:p>
            <w:pPr>
              <w:pStyle w:val="TableParagraph"/>
              <w:spacing w:line="275" w:lineRule="exact"/>
              <w:ind w:left="115"/>
              <w:rPr>
                <w:b/>
                <w:sz w:val="24"/>
              </w:rPr>
            </w:pPr>
            <w:r>
              <w:rPr>
                <w:b/>
                <w:sz w:val="24"/>
              </w:rPr>
              <w:t>alliance</w:t>
            </w:r>
          </w:p>
        </w:tc>
        <w:tc>
          <w:tcPr>
            <w:tcW w:w="6898" w:type="dxa"/>
          </w:tcPr>
          <w:p>
            <w:pPr>
              <w:pStyle w:val="TableParagraph"/>
              <w:spacing w:line="270" w:lineRule="exact"/>
              <w:ind w:left="114"/>
              <w:rPr>
                <w:sz w:val="24"/>
              </w:rPr>
            </w:pPr>
            <w:r>
              <w:rPr>
                <w:sz w:val="24"/>
              </w:rPr>
              <w:t>a union or association formed for mutual benefit, especially between</w:t>
            </w:r>
          </w:p>
          <w:p>
            <w:pPr>
              <w:pStyle w:val="TableParagraph"/>
              <w:spacing w:line="261" w:lineRule="exact"/>
              <w:ind w:left="114"/>
              <w:rPr>
                <w:sz w:val="24"/>
              </w:rPr>
            </w:pPr>
            <w:r>
              <w:rPr>
                <w:sz w:val="24"/>
              </w:rPr>
              <w:t>countries or organizations</w:t>
            </w:r>
          </w:p>
        </w:tc>
      </w:tr>
      <w:tr>
        <w:trPr>
          <w:trHeight w:val="551" w:hRule="atLeast"/>
        </w:trPr>
        <w:tc>
          <w:tcPr>
            <w:tcW w:w="2693" w:type="dxa"/>
          </w:tcPr>
          <w:p>
            <w:pPr>
              <w:pStyle w:val="TableParagraph"/>
              <w:spacing w:line="275" w:lineRule="exact"/>
              <w:ind w:left="115"/>
              <w:rPr>
                <w:b/>
                <w:sz w:val="24"/>
              </w:rPr>
            </w:pPr>
            <w:r>
              <w:rPr>
                <w:b/>
                <w:sz w:val="24"/>
              </w:rPr>
              <w:t>alphanumeric grid</w:t>
            </w:r>
          </w:p>
        </w:tc>
        <w:tc>
          <w:tcPr>
            <w:tcW w:w="6898" w:type="dxa"/>
          </w:tcPr>
          <w:p>
            <w:pPr>
              <w:pStyle w:val="TableParagraph"/>
              <w:spacing w:line="270" w:lineRule="exact"/>
              <w:ind w:left="114"/>
              <w:rPr>
                <w:sz w:val="24"/>
              </w:rPr>
            </w:pPr>
            <w:r>
              <w:rPr>
                <w:sz w:val="24"/>
              </w:rPr>
              <w:t>a grid of numbered rows and lettered columns (or vice versa)</w:t>
            </w:r>
          </w:p>
          <w:p>
            <w:pPr>
              <w:pStyle w:val="TableParagraph"/>
              <w:spacing w:line="261" w:lineRule="exact"/>
              <w:ind w:left="114"/>
              <w:rPr>
                <w:sz w:val="24"/>
              </w:rPr>
            </w:pPr>
            <w:r>
              <w:rPr>
                <w:sz w:val="24"/>
              </w:rPr>
              <w:t>superimposed on a map, used to find and identify features</w:t>
            </w:r>
          </w:p>
        </w:tc>
      </w:tr>
      <w:tr>
        <w:trPr>
          <w:trHeight w:val="551" w:hRule="atLeast"/>
        </w:trPr>
        <w:tc>
          <w:tcPr>
            <w:tcW w:w="2693" w:type="dxa"/>
          </w:tcPr>
          <w:p>
            <w:pPr>
              <w:pStyle w:val="TableParagraph"/>
              <w:spacing w:line="275" w:lineRule="exact"/>
              <w:ind w:left="115"/>
              <w:rPr>
                <w:b/>
                <w:sz w:val="24"/>
              </w:rPr>
            </w:pPr>
            <w:r>
              <w:rPr>
                <w:b/>
                <w:sz w:val="24"/>
              </w:rPr>
              <w:t>antebellum</w:t>
            </w:r>
          </w:p>
        </w:tc>
        <w:tc>
          <w:tcPr>
            <w:tcW w:w="6898" w:type="dxa"/>
          </w:tcPr>
          <w:p>
            <w:pPr>
              <w:pStyle w:val="TableParagraph"/>
              <w:spacing w:line="270" w:lineRule="exact"/>
              <w:ind w:left="114"/>
              <w:rPr>
                <w:sz w:val="24"/>
              </w:rPr>
            </w:pPr>
            <w:r>
              <w:rPr>
                <w:sz w:val="24"/>
              </w:rPr>
              <w:t>existing before the outbreak of war especially used in reference to</w:t>
            </w:r>
          </w:p>
          <w:p>
            <w:pPr>
              <w:pStyle w:val="TableParagraph"/>
              <w:spacing w:line="261" w:lineRule="exact"/>
              <w:ind w:left="114"/>
              <w:rPr>
                <w:sz w:val="24"/>
              </w:rPr>
            </w:pPr>
            <w:r>
              <w:rPr>
                <w:sz w:val="24"/>
              </w:rPr>
              <w:t>the American Civil War</w:t>
            </w:r>
          </w:p>
        </w:tc>
      </w:tr>
      <w:tr>
        <w:trPr>
          <w:trHeight w:val="280" w:hRule="atLeast"/>
        </w:trPr>
        <w:tc>
          <w:tcPr>
            <w:tcW w:w="2693" w:type="dxa"/>
          </w:tcPr>
          <w:p>
            <w:pPr>
              <w:pStyle w:val="TableParagraph"/>
              <w:spacing w:line="260" w:lineRule="exact"/>
              <w:ind w:left="115"/>
              <w:rPr>
                <w:b/>
                <w:sz w:val="24"/>
              </w:rPr>
            </w:pPr>
            <w:r>
              <w:rPr>
                <w:b/>
                <w:sz w:val="24"/>
              </w:rPr>
              <w:t>anti-natal</w:t>
            </w:r>
          </w:p>
        </w:tc>
        <w:tc>
          <w:tcPr>
            <w:tcW w:w="6898" w:type="dxa"/>
          </w:tcPr>
          <w:p>
            <w:pPr>
              <w:pStyle w:val="TableParagraph"/>
              <w:spacing w:line="260" w:lineRule="exact"/>
              <w:ind w:left="114"/>
              <w:rPr>
                <w:sz w:val="24"/>
              </w:rPr>
            </w:pPr>
            <w:r>
              <w:rPr>
                <w:sz w:val="24"/>
              </w:rPr>
              <w:t>a system or policy concerned with limiting population growth</w:t>
            </w:r>
          </w:p>
        </w:tc>
      </w:tr>
      <w:tr>
        <w:trPr>
          <w:trHeight w:val="551" w:hRule="atLeast"/>
        </w:trPr>
        <w:tc>
          <w:tcPr>
            <w:tcW w:w="2693" w:type="dxa"/>
          </w:tcPr>
          <w:p>
            <w:pPr>
              <w:pStyle w:val="TableParagraph"/>
              <w:spacing w:line="275" w:lineRule="exact"/>
              <w:ind w:left="115"/>
              <w:rPr>
                <w:b/>
                <w:sz w:val="24"/>
              </w:rPr>
            </w:pPr>
            <w:r>
              <w:rPr>
                <w:b/>
                <w:sz w:val="24"/>
              </w:rPr>
              <w:t>appeasement</w:t>
            </w:r>
          </w:p>
        </w:tc>
        <w:tc>
          <w:tcPr>
            <w:tcW w:w="6898" w:type="dxa"/>
          </w:tcPr>
          <w:p>
            <w:pPr>
              <w:pStyle w:val="TableParagraph"/>
              <w:spacing w:line="270" w:lineRule="exact"/>
              <w:ind w:left="114"/>
              <w:rPr>
                <w:sz w:val="24"/>
              </w:rPr>
            </w:pPr>
            <w:r>
              <w:rPr>
                <w:sz w:val="24"/>
              </w:rPr>
              <w:t>the policy of granting concessions to potential enemies to maintain</w:t>
            </w:r>
          </w:p>
          <w:p>
            <w:pPr>
              <w:pStyle w:val="TableParagraph"/>
              <w:spacing w:line="261" w:lineRule="exact"/>
              <w:ind w:left="114"/>
              <w:rPr>
                <w:sz w:val="24"/>
              </w:rPr>
            </w:pPr>
            <w:r>
              <w:rPr>
                <w:sz w:val="24"/>
              </w:rPr>
              <w:t>peace</w:t>
            </w:r>
          </w:p>
        </w:tc>
      </w:tr>
      <w:tr>
        <w:trPr>
          <w:trHeight w:val="551" w:hRule="atLeast"/>
        </w:trPr>
        <w:tc>
          <w:tcPr>
            <w:tcW w:w="2693" w:type="dxa"/>
          </w:tcPr>
          <w:p>
            <w:pPr>
              <w:pStyle w:val="TableParagraph"/>
              <w:spacing w:line="275" w:lineRule="exact"/>
              <w:ind w:left="115"/>
              <w:rPr>
                <w:b/>
                <w:sz w:val="24"/>
              </w:rPr>
            </w:pPr>
            <w:r>
              <w:rPr>
                <w:b/>
                <w:sz w:val="24"/>
              </w:rPr>
              <w:t>archaeology</w:t>
            </w:r>
          </w:p>
        </w:tc>
        <w:tc>
          <w:tcPr>
            <w:tcW w:w="6898" w:type="dxa"/>
          </w:tcPr>
          <w:p>
            <w:pPr>
              <w:pStyle w:val="TableParagraph"/>
              <w:spacing w:line="270" w:lineRule="exact"/>
              <w:ind w:left="114"/>
              <w:rPr>
                <w:sz w:val="24"/>
              </w:rPr>
            </w:pPr>
            <w:r>
              <w:rPr>
                <w:sz w:val="24"/>
              </w:rPr>
              <w:t>the study of history and humankind through the excavation of sites</w:t>
            </w:r>
          </w:p>
          <w:p>
            <w:pPr>
              <w:pStyle w:val="TableParagraph"/>
              <w:spacing w:line="261" w:lineRule="exact"/>
              <w:ind w:left="114"/>
              <w:rPr>
                <w:sz w:val="24"/>
              </w:rPr>
            </w:pPr>
            <w:r>
              <w:rPr>
                <w:sz w:val="24"/>
              </w:rPr>
              <w:t>and the analysis of artifacts and stratigraphy</w:t>
            </w:r>
          </w:p>
        </w:tc>
      </w:tr>
      <w:tr>
        <w:trPr>
          <w:trHeight w:val="551" w:hRule="atLeast"/>
        </w:trPr>
        <w:tc>
          <w:tcPr>
            <w:tcW w:w="2693" w:type="dxa"/>
          </w:tcPr>
          <w:p>
            <w:pPr>
              <w:pStyle w:val="TableParagraph"/>
              <w:spacing w:line="275" w:lineRule="exact"/>
              <w:ind w:left="115"/>
              <w:rPr>
                <w:b/>
                <w:sz w:val="24"/>
              </w:rPr>
            </w:pPr>
            <w:r>
              <w:rPr>
                <w:b/>
                <w:sz w:val="24"/>
              </w:rPr>
              <w:t>armistice</w:t>
            </w:r>
          </w:p>
        </w:tc>
        <w:tc>
          <w:tcPr>
            <w:tcW w:w="6898" w:type="dxa"/>
          </w:tcPr>
          <w:p>
            <w:pPr>
              <w:pStyle w:val="TableParagraph"/>
              <w:spacing w:line="270" w:lineRule="exact"/>
              <w:ind w:left="114"/>
              <w:rPr>
                <w:sz w:val="24"/>
              </w:rPr>
            </w:pPr>
            <w:r>
              <w:rPr>
                <w:sz w:val="24"/>
              </w:rPr>
              <w:t>an agreement made by opposing sides in a war to stop fighting for a</w:t>
            </w:r>
          </w:p>
          <w:p>
            <w:pPr>
              <w:pStyle w:val="TableParagraph"/>
              <w:spacing w:line="261" w:lineRule="exact"/>
              <w:ind w:left="114"/>
              <w:rPr>
                <w:sz w:val="24"/>
              </w:rPr>
            </w:pPr>
            <w:r>
              <w:rPr>
                <w:sz w:val="24"/>
              </w:rPr>
              <w:t>certain time; a truce</w:t>
            </w:r>
          </w:p>
        </w:tc>
      </w:tr>
      <w:tr>
        <w:trPr>
          <w:trHeight w:val="554" w:hRule="atLeast"/>
        </w:trPr>
        <w:tc>
          <w:tcPr>
            <w:tcW w:w="2693" w:type="dxa"/>
          </w:tcPr>
          <w:p>
            <w:pPr>
              <w:pStyle w:val="TableParagraph"/>
              <w:spacing w:before="1"/>
              <w:ind w:left="115"/>
              <w:rPr>
                <w:b/>
                <w:sz w:val="24"/>
              </w:rPr>
            </w:pPr>
            <w:r>
              <w:rPr>
                <w:b/>
                <w:sz w:val="24"/>
              </w:rPr>
              <w:t>artifact</w:t>
            </w:r>
          </w:p>
        </w:tc>
        <w:tc>
          <w:tcPr>
            <w:tcW w:w="6898" w:type="dxa"/>
          </w:tcPr>
          <w:p>
            <w:pPr>
              <w:pStyle w:val="TableParagraph"/>
              <w:spacing w:line="276" w:lineRule="exact"/>
              <w:ind w:left="114" w:right="428"/>
              <w:rPr>
                <w:sz w:val="24"/>
              </w:rPr>
            </w:pPr>
            <w:r>
              <w:rPr>
                <w:sz w:val="24"/>
              </w:rPr>
              <w:t>anything made, used, or modified by humans, typically an item of cultural or historical interest, but it does not need to be old</w:t>
            </w:r>
          </w:p>
        </w:tc>
      </w:tr>
      <w:tr>
        <w:trPr>
          <w:trHeight w:val="551" w:hRule="atLeast"/>
        </w:trPr>
        <w:tc>
          <w:tcPr>
            <w:tcW w:w="2693" w:type="dxa"/>
          </w:tcPr>
          <w:p>
            <w:pPr>
              <w:pStyle w:val="TableParagraph"/>
              <w:spacing w:line="275" w:lineRule="exact"/>
              <w:ind w:left="115"/>
              <w:rPr>
                <w:b/>
                <w:sz w:val="24"/>
              </w:rPr>
            </w:pPr>
            <w:r>
              <w:rPr>
                <w:b/>
                <w:sz w:val="24"/>
              </w:rPr>
              <w:t>Atlantic World</w:t>
            </w:r>
          </w:p>
        </w:tc>
        <w:tc>
          <w:tcPr>
            <w:tcW w:w="6898" w:type="dxa"/>
          </w:tcPr>
          <w:p>
            <w:pPr>
              <w:pStyle w:val="TableParagraph"/>
              <w:spacing w:line="270" w:lineRule="exact"/>
              <w:ind w:left="114"/>
              <w:rPr>
                <w:sz w:val="24"/>
              </w:rPr>
            </w:pPr>
            <w:r>
              <w:rPr>
                <w:sz w:val="24"/>
              </w:rPr>
              <w:t>the development of interactions and exchanges between Africa, the</w:t>
            </w:r>
          </w:p>
          <w:p>
            <w:pPr>
              <w:pStyle w:val="TableParagraph"/>
              <w:spacing w:line="261" w:lineRule="exact"/>
              <w:ind w:left="114"/>
              <w:rPr>
                <w:sz w:val="24"/>
              </w:rPr>
            </w:pPr>
            <w:r>
              <w:rPr>
                <w:sz w:val="24"/>
              </w:rPr>
              <w:t>Americas, and Europe beginning in the 1500s</w:t>
            </w:r>
          </w:p>
        </w:tc>
      </w:tr>
      <w:tr>
        <w:trPr>
          <w:trHeight w:val="827" w:hRule="atLeast"/>
        </w:trPr>
        <w:tc>
          <w:tcPr>
            <w:tcW w:w="2693" w:type="dxa"/>
          </w:tcPr>
          <w:p>
            <w:pPr>
              <w:pStyle w:val="TableParagraph"/>
              <w:ind w:left="115" w:right="1161"/>
              <w:rPr>
                <w:b/>
                <w:sz w:val="24"/>
              </w:rPr>
            </w:pPr>
            <w:r>
              <w:rPr>
                <w:b/>
                <w:sz w:val="24"/>
              </w:rPr>
              <w:t>authoritarian government</w:t>
            </w:r>
          </w:p>
        </w:tc>
        <w:tc>
          <w:tcPr>
            <w:tcW w:w="6898" w:type="dxa"/>
          </w:tcPr>
          <w:p>
            <w:pPr>
              <w:pStyle w:val="TableParagraph"/>
              <w:spacing w:line="270" w:lineRule="exact"/>
              <w:ind w:left="114"/>
              <w:rPr>
                <w:sz w:val="24"/>
              </w:rPr>
            </w:pPr>
            <w:r>
              <w:rPr>
                <w:sz w:val="24"/>
              </w:rPr>
              <w:t>a structure of government in which power is concentrated in an</w:t>
            </w:r>
          </w:p>
          <w:p>
            <w:pPr>
              <w:pStyle w:val="TableParagraph"/>
              <w:spacing w:line="270" w:lineRule="atLeast"/>
              <w:ind w:left="114" w:right="361"/>
              <w:rPr>
                <w:sz w:val="24"/>
              </w:rPr>
            </w:pPr>
            <w:r>
              <w:rPr>
                <w:sz w:val="24"/>
              </w:rPr>
              <w:t>individual or small group and is built upon the demand of absolute obedience by citizens to this authority</w:t>
            </w:r>
          </w:p>
        </w:tc>
      </w:tr>
      <w:tr>
        <w:trPr>
          <w:trHeight w:val="551" w:hRule="atLeast"/>
        </w:trPr>
        <w:tc>
          <w:tcPr>
            <w:tcW w:w="2693" w:type="dxa"/>
          </w:tcPr>
          <w:p>
            <w:pPr>
              <w:pStyle w:val="TableParagraph"/>
              <w:spacing w:line="275" w:lineRule="exact"/>
              <w:ind w:left="115"/>
              <w:rPr>
                <w:b/>
                <w:sz w:val="24"/>
              </w:rPr>
            </w:pPr>
            <w:r>
              <w:rPr>
                <w:b/>
                <w:sz w:val="24"/>
              </w:rPr>
              <w:t>autocracy</w:t>
            </w:r>
          </w:p>
        </w:tc>
        <w:tc>
          <w:tcPr>
            <w:tcW w:w="6898" w:type="dxa"/>
          </w:tcPr>
          <w:p>
            <w:pPr>
              <w:pStyle w:val="TableParagraph"/>
              <w:spacing w:line="270" w:lineRule="exact"/>
              <w:ind w:left="114"/>
              <w:rPr>
                <w:sz w:val="24"/>
              </w:rPr>
            </w:pPr>
            <w:r>
              <w:rPr>
                <w:sz w:val="24"/>
              </w:rPr>
              <w:t>a country, state, or society governed by one person with absolute</w:t>
            </w:r>
          </w:p>
          <w:p>
            <w:pPr>
              <w:pStyle w:val="TableParagraph"/>
              <w:spacing w:line="261" w:lineRule="exact"/>
              <w:ind w:left="114"/>
              <w:rPr>
                <w:sz w:val="24"/>
              </w:rPr>
            </w:pPr>
            <w:r>
              <w:rPr>
                <w:sz w:val="24"/>
              </w:rPr>
              <w:t>power</w:t>
            </w:r>
          </w:p>
        </w:tc>
      </w:tr>
      <w:tr>
        <w:trPr>
          <w:trHeight w:val="551" w:hRule="atLeast"/>
        </w:trPr>
        <w:tc>
          <w:tcPr>
            <w:tcW w:w="2693" w:type="dxa"/>
          </w:tcPr>
          <w:p>
            <w:pPr>
              <w:pStyle w:val="TableParagraph"/>
              <w:spacing w:line="275" w:lineRule="exact"/>
              <w:ind w:left="115"/>
              <w:rPr>
                <w:b/>
                <w:sz w:val="24"/>
              </w:rPr>
            </w:pPr>
            <w:r>
              <w:rPr>
                <w:b/>
                <w:sz w:val="24"/>
              </w:rPr>
              <w:t>balkanization</w:t>
            </w:r>
          </w:p>
        </w:tc>
        <w:tc>
          <w:tcPr>
            <w:tcW w:w="6898" w:type="dxa"/>
          </w:tcPr>
          <w:p>
            <w:pPr>
              <w:pStyle w:val="TableParagraph"/>
              <w:spacing w:line="270" w:lineRule="exact"/>
              <w:ind w:left="114"/>
              <w:rPr>
                <w:sz w:val="24"/>
              </w:rPr>
            </w:pPr>
            <w:r>
              <w:rPr>
                <w:sz w:val="24"/>
              </w:rPr>
              <w:t>the process of decentralizing political power; breaking up of a region</w:t>
            </w:r>
          </w:p>
          <w:p>
            <w:pPr>
              <w:pStyle w:val="TableParagraph"/>
              <w:spacing w:line="261" w:lineRule="exact"/>
              <w:ind w:left="114"/>
              <w:rPr>
                <w:sz w:val="24"/>
              </w:rPr>
            </w:pPr>
            <w:r>
              <w:rPr>
                <w:sz w:val="24"/>
              </w:rPr>
              <w:t>into smaller independent states</w:t>
            </w:r>
          </w:p>
        </w:tc>
      </w:tr>
      <w:tr>
        <w:trPr>
          <w:trHeight w:val="280" w:hRule="atLeast"/>
        </w:trPr>
        <w:tc>
          <w:tcPr>
            <w:tcW w:w="2693" w:type="dxa"/>
          </w:tcPr>
          <w:p>
            <w:pPr>
              <w:pStyle w:val="TableParagraph"/>
              <w:spacing w:line="260" w:lineRule="exact"/>
              <w:ind w:left="115"/>
              <w:rPr>
                <w:b/>
                <w:sz w:val="24"/>
              </w:rPr>
            </w:pPr>
            <w:r>
              <w:rPr>
                <w:b/>
                <w:sz w:val="24"/>
              </w:rPr>
              <w:t>bureaucracy</w:t>
            </w:r>
          </w:p>
        </w:tc>
        <w:tc>
          <w:tcPr>
            <w:tcW w:w="6898" w:type="dxa"/>
          </w:tcPr>
          <w:p>
            <w:pPr>
              <w:pStyle w:val="TableParagraph"/>
              <w:spacing w:line="260" w:lineRule="exact"/>
              <w:ind w:left="114"/>
              <w:rPr>
                <w:sz w:val="24"/>
              </w:rPr>
            </w:pPr>
            <w:r>
              <w:rPr>
                <w:sz w:val="24"/>
              </w:rPr>
              <w:t>administration characterized by excessive red tape and routines</w:t>
            </w:r>
          </w:p>
        </w:tc>
      </w:tr>
      <w:tr>
        <w:trPr>
          <w:trHeight w:val="551" w:hRule="atLeast"/>
        </w:trPr>
        <w:tc>
          <w:tcPr>
            <w:tcW w:w="2693" w:type="dxa"/>
          </w:tcPr>
          <w:p>
            <w:pPr>
              <w:pStyle w:val="TableParagraph"/>
              <w:spacing w:line="275" w:lineRule="exact"/>
              <w:ind w:left="115"/>
              <w:rPr>
                <w:b/>
                <w:sz w:val="24"/>
              </w:rPr>
            </w:pPr>
            <w:r>
              <w:rPr>
                <w:b/>
                <w:sz w:val="24"/>
              </w:rPr>
              <w:t>BCE</w:t>
            </w:r>
          </w:p>
        </w:tc>
        <w:tc>
          <w:tcPr>
            <w:tcW w:w="6898" w:type="dxa"/>
          </w:tcPr>
          <w:p>
            <w:pPr>
              <w:pStyle w:val="TableParagraph"/>
              <w:spacing w:line="270" w:lineRule="exact"/>
              <w:ind w:left="114"/>
              <w:rPr>
                <w:sz w:val="24"/>
              </w:rPr>
            </w:pPr>
            <w:r>
              <w:rPr>
                <w:sz w:val="24"/>
              </w:rPr>
              <w:t>before the Common Era or time before year one of the Gregorian</w:t>
            </w:r>
          </w:p>
          <w:p>
            <w:pPr>
              <w:pStyle w:val="TableParagraph"/>
              <w:spacing w:line="261" w:lineRule="exact"/>
              <w:ind w:left="114"/>
              <w:rPr>
                <w:sz w:val="24"/>
              </w:rPr>
            </w:pPr>
            <w:r>
              <w:rPr>
                <w:sz w:val="24"/>
              </w:rPr>
              <w:t>calendar; BCE is used in these standards (instead of BC)</w:t>
            </w:r>
          </w:p>
        </w:tc>
      </w:tr>
      <w:tr>
        <w:trPr>
          <w:trHeight w:val="1103" w:hRule="atLeast"/>
        </w:trPr>
        <w:tc>
          <w:tcPr>
            <w:tcW w:w="2693" w:type="dxa"/>
          </w:tcPr>
          <w:p>
            <w:pPr>
              <w:pStyle w:val="TableParagraph"/>
              <w:spacing w:line="275" w:lineRule="exact"/>
              <w:ind w:left="115"/>
              <w:rPr>
                <w:b/>
                <w:sz w:val="24"/>
              </w:rPr>
            </w:pPr>
            <w:r>
              <w:rPr>
                <w:b/>
                <w:sz w:val="24"/>
              </w:rPr>
              <w:t>black codes</w:t>
            </w:r>
          </w:p>
        </w:tc>
        <w:tc>
          <w:tcPr>
            <w:tcW w:w="6898" w:type="dxa"/>
          </w:tcPr>
          <w:p>
            <w:pPr>
              <w:pStyle w:val="TableParagraph"/>
              <w:ind w:left="114" w:right="655"/>
              <w:rPr>
                <w:sz w:val="24"/>
              </w:rPr>
            </w:pPr>
            <w:r>
              <w:rPr>
                <w:sz w:val="24"/>
              </w:rPr>
              <w:t>the unofficial laws passed by southern governments during Reconstruction in an attempt to continue to control their former slaves; these laws were nullified by the fourteenth and fifteenth</w:t>
            </w:r>
          </w:p>
          <w:p>
            <w:pPr>
              <w:pStyle w:val="TableParagraph"/>
              <w:spacing w:line="261" w:lineRule="exact"/>
              <w:ind w:left="114"/>
              <w:rPr>
                <w:sz w:val="24"/>
              </w:rPr>
            </w:pPr>
            <w:r>
              <w:rPr>
                <w:sz w:val="24"/>
              </w:rPr>
              <w:t>amendments to the Constitution</w:t>
            </w:r>
          </w:p>
        </w:tc>
      </w:tr>
      <w:tr>
        <w:trPr>
          <w:trHeight w:val="280" w:hRule="atLeast"/>
        </w:trPr>
        <w:tc>
          <w:tcPr>
            <w:tcW w:w="2693" w:type="dxa"/>
          </w:tcPr>
          <w:p>
            <w:pPr>
              <w:pStyle w:val="TableParagraph"/>
              <w:spacing w:line="260" w:lineRule="exact"/>
              <w:ind w:left="115"/>
              <w:rPr>
                <w:b/>
                <w:sz w:val="24"/>
              </w:rPr>
            </w:pPr>
            <w:r>
              <w:rPr>
                <w:b/>
                <w:sz w:val="24"/>
              </w:rPr>
              <w:t>blockade</w:t>
            </w:r>
          </w:p>
        </w:tc>
        <w:tc>
          <w:tcPr>
            <w:tcW w:w="6898" w:type="dxa"/>
          </w:tcPr>
          <w:p>
            <w:pPr>
              <w:pStyle w:val="TableParagraph"/>
              <w:spacing w:line="260" w:lineRule="exact"/>
              <w:ind w:left="114"/>
              <w:rPr>
                <w:sz w:val="24"/>
              </w:rPr>
            </w:pPr>
            <w:r>
              <w:rPr>
                <w:sz w:val="24"/>
              </w:rPr>
              <w:t>closing a port to cut off supplies from entry or exit</w:t>
            </w:r>
          </w:p>
        </w:tc>
      </w:tr>
      <w:tr>
        <w:trPr>
          <w:trHeight w:val="827" w:hRule="atLeast"/>
        </w:trPr>
        <w:tc>
          <w:tcPr>
            <w:tcW w:w="2693" w:type="dxa"/>
          </w:tcPr>
          <w:p>
            <w:pPr>
              <w:pStyle w:val="TableParagraph"/>
              <w:spacing w:line="275" w:lineRule="exact"/>
              <w:ind w:left="115"/>
              <w:rPr>
                <w:b/>
                <w:sz w:val="24"/>
              </w:rPr>
            </w:pPr>
            <w:r>
              <w:rPr>
                <w:b/>
                <w:sz w:val="24"/>
              </w:rPr>
              <w:t>boundaries</w:t>
            </w:r>
          </w:p>
        </w:tc>
        <w:tc>
          <w:tcPr>
            <w:tcW w:w="6898" w:type="dxa"/>
          </w:tcPr>
          <w:p>
            <w:pPr>
              <w:pStyle w:val="TableParagraph"/>
              <w:spacing w:line="270" w:lineRule="exact"/>
              <w:ind w:left="114"/>
              <w:rPr>
                <w:sz w:val="24"/>
              </w:rPr>
            </w:pPr>
            <w:r>
              <w:rPr>
                <w:sz w:val="24"/>
              </w:rPr>
              <w:t>a line marking the limit or extent within which a system exists or</w:t>
            </w:r>
          </w:p>
          <w:p>
            <w:pPr>
              <w:pStyle w:val="TableParagraph"/>
              <w:spacing w:line="270" w:lineRule="atLeast"/>
              <w:ind w:left="114" w:right="762"/>
              <w:rPr>
                <w:sz w:val="24"/>
              </w:rPr>
            </w:pPr>
            <w:r>
              <w:rPr>
                <w:sz w:val="24"/>
              </w:rPr>
              <w:t>functions, including a social group, a neighborhood, a state, or physical feature</w:t>
            </w:r>
          </w:p>
        </w:tc>
      </w:tr>
    </w:tbl>
    <w:p>
      <w:pPr>
        <w:spacing w:after="0" w:line="270" w:lineRule="atLeast"/>
        <w:rPr>
          <w:sz w:val="24"/>
        </w:rPr>
        <w:sectPr>
          <w:pgSz w:w="12240" w:h="15840"/>
          <w:pgMar w:header="0" w:footer="944" w:top="1360" w:bottom="1220" w:left="1220" w:right="11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898"/>
      </w:tblGrid>
      <w:tr>
        <w:trPr>
          <w:trHeight w:val="280" w:hRule="atLeast"/>
        </w:trPr>
        <w:tc>
          <w:tcPr>
            <w:tcW w:w="2693" w:type="dxa"/>
            <w:shd w:val="clear" w:color="auto" w:fill="DADADA"/>
          </w:tcPr>
          <w:p>
            <w:pPr>
              <w:pStyle w:val="TableParagraph"/>
              <w:spacing w:line="260" w:lineRule="exact"/>
              <w:ind w:left="1038" w:right="1031"/>
              <w:jc w:val="center"/>
              <w:rPr>
                <w:b/>
                <w:sz w:val="24"/>
              </w:rPr>
            </w:pPr>
            <w:r>
              <w:rPr>
                <w:b/>
                <w:sz w:val="24"/>
              </w:rPr>
              <w:t>Term</w:t>
            </w:r>
          </w:p>
        </w:tc>
        <w:tc>
          <w:tcPr>
            <w:tcW w:w="6898" w:type="dxa"/>
            <w:shd w:val="clear" w:color="auto" w:fill="DADADA"/>
          </w:tcPr>
          <w:p>
            <w:pPr>
              <w:pStyle w:val="TableParagraph"/>
              <w:spacing w:line="260" w:lineRule="exact"/>
              <w:ind w:left="2915" w:right="2905"/>
              <w:jc w:val="center"/>
              <w:rPr>
                <w:b/>
                <w:sz w:val="24"/>
              </w:rPr>
            </w:pPr>
            <w:r>
              <w:rPr>
                <w:b/>
                <w:sz w:val="24"/>
              </w:rPr>
              <w:t>Definition</w:t>
            </w:r>
          </w:p>
        </w:tc>
      </w:tr>
      <w:tr>
        <w:trPr>
          <w:trHeight w:val="551" w:hRule="atLeast"/>
        </w:trPr>
        <w:tc>
          <w:tcPr>
            <w:tcW w:w="2693" w:type="dxa"/>
          </w:tcPr>
          <w:p>
            <w:pPr>
              <w:pStyle w:val="TableParagraph"/>
              <w:spacing w:line="275" w:lineRule="exact"/>
              <w:ind w:left="115"/>
              <w:rPr>
                <w:b/>
                <w:sz w:val="24"/>
              </w:rPr>
            </w:pPr>
            <w:r>
              <w:rPr>
                <w:b/>
                <w:sz w:val="24"/>
              </w:rPr>
              <w:t>business cycles</w:t>
            </w:r>
          </w:p>
        </w:tc>
        <w:tc>
          <w:tcPr>
            <w:tcW w:w="6898" w:type="dxa"/>
          </w:tcPr>
          <w:p>
            <w:pPr>
              <w:pStyle w:val="TableParagraph"/>
              <w:spacing w:line="270" w:lineRule="exact"/>
              <w:ind w:left="114"/>
              <w:rPr>
                <w:sz w:val="24"/>
              </w:rPr>
            </w:pPr>
            <w:r>
              <w:rPr>
                <w:sz w:val="24"/>
              </w:rPr>
              <w:t>repetitive periods of economic activity including growth, recession,</w:t>
            </w:r>
          </w:p>
          <w:p>
            <w:pPr>
              <w:pStyle w:val="TableParagraph"/>
              <w:spacing w:line="261" w:lineRule="exact"/>
              <w:ind w:left="114"/>
              <w:rPr>
                <w:sz w:val="24"/>
              </w:rPr>
            </w:pPr>
            <w:r>
              <w:rPr>
                <w:sz w:val="24"/>
              </w:rPr>
              <w:t>and recovery</w:t>
            </w:r>
          </w:p>
        </w:tc>
      </w:tr>
      <w:tr>
        <w:trPr>
          <w:trHeight w:val="1103" w:hRule="atLeast"/>
        </w:trPr>
        <w:tc>
          <w:tcPr>
            <w:tcW w:w="2693" w:type="dxa"/>
          </w:tcPr>
          <w:p>
            <w:pPr>
              <w:pStyle w:val="TableParagraph"/>
              <w:spacing w:line="275" w:lineRule="exact"/>
              <w:ind w:left="115"/>
              <w:rPr>
                <w:b/>
                <w:sz w:val="24"/>
              </w:rPr>
            </w:pPr>
            <w:r>
              <w:rPr>
                <w:b/>
                <w:sz w:val="24"/>
              </w:rPr>
              <w:t>capitalism</w:t>
            </w:r>
          </w:p>
        </w:tc>
        <w:tc>
          <w:tcPr>
            <w:tcW w:w="6898" w:type="dxa"/>
          </w:tcPr>
          <w:p>
            <w:pPr>
              <w:pStyle w:val="TableParagraph"/>
              <w:ind w:left="114" w:right="588"/>
              <w:rPr>
                <w:sz w:val="24"/>
              </w:rPr>
            </w:pPr>
            <w:r>
              <w:rPr>
                <w:sz w:val="24"/>
              </w:rPr>
              <w:t>an economic system characterized by private ownership and investment in the means of production (i.e., capital); a system in which economic decisions are based on supply and demand,</w:t>
            </w:r>
          </w:p>
          <w:p>
            <w:pPr>
              <w:pStyle w:val="TableParagraph"/>
              <w:spacing w:line="261" w:lineRule="exact"/>
              <w:ind w:left="114"/>
              <w:rPr>
                <w:sz w:val="24"/>
              </w:rPr>
            </w:pPr>
            <w:r>
              <w:rPr>
                <w:sz w:val="24"/>
              </w:rPr>
              <w:t>competition, and price in a free market</w:t>
            </w:r>
          </w:p>
        </w:tc>
      </w:tr>
      <w:tr>
        <w:trPr>
          <w:trHeight w:val="280" w:hRule="atLeast"/>
        </w:trPr>
        <w:tc>
          <w:tcPr>
            <w:tcW w:w="2693" w:type="dxa"/>
          </w:tcPr>
          <w:p>
            <w:pPr>
              <w:pStyle w:val="TableParagraph"/>
              <w:spacing w:line="260" w:lineRule="exact"/>
              <w:ind w:left="115"/>
              <w:rPr>
                <w:b/>
                <w:sz w:val="24"/>
              </w:rPr>
            </w:pPr>
            <w:r>
              <w:rPr>
                <w:b/>
                <w:sz w:val="24"/>
              </w:rPr>
              <w:t>cash crop</w:t>
            </w:r>
          </w:p>
        </w:tc>
        <w:tc>
          <w:tcPr>
            <w:tcW w:w="6898" w:type="dxa"/>
          </w:tcPr>
          <w:p>
            <w:pPr>
              <w:pStyle w:val="TableParagraph"/>
              <w:spacing w:line="260" w:lineRule="exact"/>
              <w:ind w:left="114"/>
              <w:rPr>
                <w:sz w:val="24"/>
              </w:rPr>
            </w:pPr>
            <w:r>
              <w:rPr>
                <w:sz w:val="24"/>
              </w:rPr>
              <w:t>crops grown for profit rather than consumption</w:t>
            </w:r>
          </w:p>
        </w:tc>
      </w:tr>
      <w:tr>
        <w:trPr>
          <w:trHeight w:val="551" w:hRule="atLeast"/>
        </w:trPr>
        <w:tc>
          <w:tcPr>
            <w:tcW w:w="2693" w:type="dxa"/>
          </w:tcPr>
          <w:p>
            <w:pPr>
              <w:pStyle w:val="TableParagraph"/>
              <w:spacing w:line="275" w:lineRule="exact"/>
              <w:ind w:left="115"/>
              <w:rPr>
                <w:b/>
                <w:sz w:val="24"/>
              </w:rPr>
            </w:pPr>
            <w:r>
              <w:rPr>
                <w:b/>
                <w:sz w:val="24"/>
              </w:rPr>
              <w:t>CE</w:t>
            </w:r>
          </w:p>
        </w:tc>
        <w:tc>
          <w:tcPr>
            <w:tcW w:w="6898" w:type="dxa"/>
          </w:tcPr>
          <w:p>
            <w:pPr>
              <w:pStyle w:val="TableParagraph"/>
              <w:spacing w:line="270" w:lineRule="exact"/>
              <w:ind w:left="114"/>
              <w:rPr>
                <w:sz w:val="24"/>
              </w:rPr>
            </w:pPr>
            <w:r>
              <w:rPr>
                <w:sz w:val="24"/>
              </w:rPr>
              <w:t>the Common Era beginning with year one of the Gregorian calendar;</w:t>
            </w:r>
          </w:p>
          <w:p>
            <w:pPr>
              <w:pStyle w:val="TableParagraph"/>
              <w:spacing w:line="261" w:lineRule="exact"/>
              <w:ind w:left="114"/>
              <w:rPr>
                <w:sz w:val="24"/>
              </w:rPr>
            </w:pPr>
            <w:r>
              <w:rPr>
                <w:sz w:val="24"/>
              </w:rPr>
              <w:t>CE is used in these standards (instead of AD)</w:t>
            </w:r>
          </w:p>
        </w:tc>
      </w:tr>
      <w:tr>
        <w:trPr>
          <w:trHeight w:val="280" w:hRule="atLeast"/>
        </w:trPr>
        <w:tc>
          <w:tcPr>
            <w:tcW w:w="2693" w:type="dxa"/>
          </w:tcPr>
          <w:p>
            <w:pPr>
              <w:pStyle w:val="TableParagraph"/>
              <w:spacing w:line="260" w:lineRule="exact"/>
              <w:ind w:left="115"/>
              <w:rPr>
                <w:b/>
                <w:sz w:val="24"/>
              </w:rPr>
            </w:pPr>
            <w:r>
              <w:rPr>
                <w:b/>
                <w:sz w:val="24"/>
              </w:rPr>
              <w:t>charter</w:t>
            </w:r>
          </w:p>
        </w:tc>
        <w:tc>
          <w:tcPr>
            <w:tcW w:w="6898" w:type="dxa"/>
          </w:tcPr>
          <w:p>
            <w:pPr>
              <w:pStyle w:val="TableParagraph"/>
              <w:spacing w:line="260" w:lineRule="exact"/>
              <w:ind w:left="114"/>
              <w:rPr>
                <w:sz w:val="24"/>
              </w:rPr>
            </w:pPr>
            <w:r>
              <w:rPr>
                <w:sz w:val="24"/>
              </w:rPr>
              <w:t>a document granting special rights to a person or group</w:t>
            </w:r>
          </w:p>
        </w:tc>
      </w:tr>
      <w:tr>
        <w:trPr>
          <w:trHeight w:val="1379" w:hRule="atLeast"/>
        </w:trPr>
        <w:tc>
          <w:tcPr>
            <w:tcW w:w="2693" w:type="dxa"/>
          </w:tcPr>
          <w:p>
            <w:pPr>
              <w:pStyle w:val="TableParagraph"/>
              <w:spacing w:line="275" w:lineRule="exact"/>
              <w:ind w:left="115"/>
              <w:rPr>
                <w:b/>
                <w:sz w:val="24"/>
              </w:rPr>
            </w:pPr>
            <w:r>
              <w:rPr>
                <w:b/>
                <w:sz w:val="24"/>
              </w:rPr>
              <w:t>Christian humanism</w:t>
            </w:r>
          </w:p>
        </w:tc>
        <w:tc>
          <w:tcPr>
            <w:tcW w:w="6898" w:type="dxa"/>
          </w:tcPr>
          <w:p>
            <w:pPr>
              <w:pStyle w:val="TableParagraph"/>
              <w:ind w:left="114" w:right="169"/>
              <w:rPr>
                <w:sz w:val="24"/>
              </w:rPr>
            </w:pPr>
            <w:r>
              <w:rPr>
                <w:sz w:val="24"/>
              </w:rPr>
              <w:t>an intellectual movement in northern Europe in the late fifteenth and early sixteenth centuries that combined the interest in the classics of the Italian Renaissance with an interest in the sources of early Christianity, including the New Testament and the writings of the</w:t>
            </w:r>
          </w:p>
          <w:p>
            <w:pPr>
              <w:pStyle w:val="TableParagraph"/>
              <w:spacing w:line="261" w:lineRule="exact"/>
              <w:ind w:left="114"/>
              <w:rPr>
                <w:sz w:val="24"/>
              </w:rPr>
            </w:pPr>
            <w:r>
              <w:rPr>
                <w:sz w:val="24"/>
              </w:rPr>
              <w:t>church fathers</w:t>
            </w:r>
          </w:p>
        </w:tc>
      </w:tr>
      <w:tr>
        <w:trPr>
          <w:trHeight w:val="827" w:hRule="atLeast"/>
        </w:trPr>
        <w:tc>
          <w:tcPr>
            <w:tcW w:w="2693" w:type="dxa"/>
          </w:tcPr>
          <w:p>
            <w:pPr>
              <w:pStyle w:val="TableParagraph"/>
              <w:spacing w:line="275" w:lineRule="exact"/>
              <w:ind w:left="115"/>
              <w:rPr>
                <w:b/>
                <w:sz w:val="24"/>
              </w:rPr>
            </w:pPr>
            <w:r>
              <w:rPr>
                <w:b/>
                <w:sz w:val="24"/>
              </w:rPr>
              <w:t>civic humanism</w:t>
            </w:r>
          </w:p>
        </w:tc>
        <w:tc>
          <w:tcPr>
            <w:tcW w:w="6898" w:type="dxa"/>
          </w:tcPr>
          <w:p>
            <w:pPr>
              <w:pStyle w:val="TableParagraph"/>
              <w:ind w:left="114" w:right="315"/>
              <w:rPr>
                <w:sz w:val="24"/>
              </w:rPr>
            </w:pPr>
            <w:r>
              <w:rPr>
                <w:sz w:val="24"/>
              </w:rPr>
              <w:t>a modern term for the moral, social and political philosophy that in the course of the fourteenth and fifteenth centuries began to be</w:t>
            </w:r>
          </w:p>
          <w:p>
            <w:pPr>
              <w:pStyle w:val="TableParagraph"/>
              <w:spacing w:line="261" w:lineRule="exact"/>
              <w:ind w:left="114"/>
              <w:rPr>
                <w:sz w:val="24"/>
              </w:rPr>
            </w:pPr>
            <w:r>
              <w:rPr>
                <w:sz w:val="24"/>
              </w:rPr>
              <w:t>articulated in Italian city-states and most notably in Florence</w:t>
            </w:r>
          </w:p>
        </w:tc>
      </w:tr>
      <w:tr>
        <w:trPr>
          <w:trHeight w:val="280" w:hRule="atLeast"/>
        </w:trPr>
        <w:tc>
          <w:tcPr>
            <w:tcW w:w="2693" w:type="dxa"/>
          </w:tcPr>
          <w:p>
            <w:pPr>
              <w:pStyle w:val="TableParagraph"/>
              <w:spacing w:line="260" w:lineRule="exact"/>
              <w:ind w:left="115"/>
              <w:rPr>
                <w:b/>
                <w:sz w:val="24"/>
              </w:rPr>
            </w:pPr>
            <w:r>
              <w:rPr>
                <w:b/>
                <w:sz w:val="24"/>
              </w:rPr>
              <w:t>civil rights</w:t>
            </w:r>
          </w:p>
        </w:tc>
        <w:tc>
          <w:tcPr>
            <w:tcW w:w="6898" w:type="dxa"/>
          </w:tcPr>
          <w:p>
            <w:pPr>
              <w:pStyle w:val="TableParagraph"/>
              <w:spacing w:line="260" w:lineRule="exact"/>
              <w:ind w:left="114"/>
              <w:rPr>
                <w:sz w:val="24"/>
              </w:rPr>
            </w:pPr>
            <w:r>
              <w:rPr>
                <w:sz w:val="24"/>
              </w:rPr>
              <w:t>the rights of citizens to political and social freedom and equality</w:t>
            </w:r>
          </w:p>
        </w:tc>
      </w:tr>
      <w:tr>
        <w:trPr>
          <w:trHeight w:val="1103" w:hRule="atLeast"/>
        </w:trPr>
        <w:tc>
          <w:tcPr>
            <w:tcW w:w="2693" w:type="dxa"/>
          </w:tcPr>
          <w:p>
            <w:pPr>
              <w:pStyle w:val="TableParagraph"/>
              <w:spacing w:line="275" w:lineRule="exact"/>
              <w:ind w:left="115"/>
              <w:rPr>
                <w:b/>
                <w:sz w:val="24"/>
              </w:rPr>
            </w:pPr>
            <w:r>
              <w:rPr>
                <w:b/>
                <w:sz w:val="24"/>
              </w:rPr>
              <w:t>checks and balances</w:t>
            </w:r>
          </w:p>
        </w:tc>
        <w:tc>
          <w:tcPr>
            <w:tcW w:w="6898" w:type="dxa"/>
          </w:tcPr>
          <w:p>
            <w:pPr>
              <w:pStyle w:val="TableParagraph"/>
              <w:ind w:left="114" w:right="416"/>
              <w:rPr>
                <w:sz w:val="24"/>
              </w:rPr>
            </w:pPr>
            <w:r>
              <w:rPr>
                <w:sz w:val="24"/>
              </w:rPr>
              <w:t>an application of limited government in which each branch and/or level of government has the ability to “check” (i.e., restrict) the</w:t>
            </w:r>
          </w:p>
          <w:p>
            <w:pPr>
              <w:pStyle w:val="TableParagraph"/>
              <w:spacing w:line="270" w:lineRule="atLeast"/>
              <w:ind w:left="114" w:right="1036"/>
              <w:rPr>
                <w:sz w:val="24"/>
              </w:rPr>
            </w:pPr>
            <w:r>
              <w:rPr>
                <w:sz w:val="24"/>
              </w:rPr>
              <w:t>functions and exercise of power by other branches/levels of government</w:t>
            </w:r>
          </w:p>
        </w:tc>
      </w:tr>
      <w:tr>
        <w:trPr>
          <w:trHeight w:val="1103" w:hRule="atLeast"/>
        </w:trPr>
        <w:tc>
          <w:tcPr>
            <w:tcW w:w="2693" w:type="dxa"/>
          </w:tcPr>
          <w:p>
            <w:pPr>
              <w:pStyle w:val="TableParagraph"/>
              <w:spacing w:line="275" w:lineRule="exact"/>
              <w:ind w:left="115"/>
              <w:rPr>
                <w:b/>
                <w:sz w:val="24"/>
              </w:rPr>
            </w:pPr>
            <w:r>
              <w:rPr>
                <w:b/>
                <w:sz w:val="24"/>
              </w:rPr>
              <w:t>Cold War</w:t>
            </w:r>
          </w:p>
        </w:tc>
        <w:tc>
          <w:tcPr>
            <w:tcW w:w="6898" w:type="dxa"/>
          </w:tcPr>
          <w:p>
            <w:pPr>
              <w:pStyle w:val="TableParagraph"/>
              <w:ind w:left="114" w:right="96"/>
              <w:rPr>
                <w:sz w:val="24"/>
              </w:rPr>
            </w:pPr>
            <w:r>
              <w:rPr>
                <w:sz w:val="24"/>
              </w:rPr>
              <w:t>the period from the end of World War II to the fall of the Berlin Wall (1945–89) during which the political, economic, social, and military objectives of the United States and its democratic allies directly</w:t>
            </w:r>
          </w:p>
          <w:p>
            <w:pPr>
              <w:pStyle w:val="TableParagraph"/>
              <w:spacing w:line="261" w:lineRule="exact"/>
              <w:ind w:left="114"/>
              <w:rPr>
                <w:sz w:val="24"/>
              </w:rPr>
            </w:pPr>
            <w:r>
              <w:rPr>
                <w:sz w:val="24"/>
              </w:rPr>
              <w:t>rivaled those of the Soviet Union and its communist satellites</w:t>
            </w:r>
          </w:p>
        </w:tc>
      </w:tr>
      <w:tr>
        <w:trPr>
          <w:trHeight w:val="827" w:hRule="atLeast"/>
        </w:trPr>
        <w:tc>
          <w:tcPr>
            <w:tcW w:w="2693" w:type="dxa"/>
          </w:tcPr>
          <w:p>
            <w:pPr>
              <w:pStyle w:val="TableParagraph"/>
              <w:spacing w:line="275" w:lineRule="exact"/>
              <w:ind w:left="115"/>
              <w:rPr>
                <w:b/>
                <w:sz w:val="24"/>
              </w:rPr>
            </w:pPr>
            <w:r>
              <w:rPr>
                <w:b/>
                <w:sz w:val="24"/>
              </w:rPr>
              <w:t>colonialism</w:t>
            </w:r>
          </w:p>
        </w:tc>
        <w:tc>
          <w:tcPr>
            <w:tcW w:w="6898" w:type="dxa"/>
          </w:tcPr>
          <w:p>
            <w:pPr>
              <w:pStyle w:val="TableParagraph"/>
              <w:ind w:left="114" w:right="96"/>
              <w:rPr>
                <w:sz w:val="24"/>
              </w:rPr>
            </w:pPr>
            <w:r>
              <w:rPr>
                <w:sz w:val="24"/>
              </w:rPr>
              <w:t>the policy or practice of acquiring full or partial political control over another country, occupying it with settlers, and exploiting it</w:t>
            </w:r>
          </w:p>
          <w:p>
            <w:pPr>
              <w:pStyle w:val="TableParagraph"/>
              <w:spacing w:line="261" w:lineRule="exact"/>
              <w:ind w:left="114"/>
              <w:rPr>
                <w:sz w:val="24"/>
              </w:rPr>
            </w:pPr>
            <w:r>
              <w:rPr>
                <w:sz w:val="24"/>
              </w:rPr>
              <w:t>economically</w:t>
            </w:r>
          </w:p>
        </w:tc>
      </w:tr>
      <w:tr>
        <w:trPr>
          <w:trHeight w:val="1381" w:hRule="atLeast"/>
        </w:trPr>
        <w:tc>
          <w:tcPr>
            <w:tcW w:w="2693" w:type="dxa"/>
          </w:tcPr>
          <w:p>
            <w:pPr>
              <w:pStyle w:val="TableParagraph"/>
              <w:spacing w:before="1"/>
              <w:ind w:left="115"/>
              <w:rPr>
                <w:b/>
                <w:sz w:val="24"/>
              </w:rPr>
            </w:pPr>
            <w:r>
              <w:rPr>
                <w:b/>
                <w:sz w:val="24"/>
              </w:rPr>
              <w:t>Columbian Exchange</w:t>
            </w:r>
          </w:p>
        </w:tc>
        <w:tc>
          <w:tcPr>
            <w:tcW w:w="6898" w:type="dxa"/>
          </w:tcPr>
          <w:p>
            <w:pPr>
              <w:pStyle w:val="TableParagraph"/>
              <w:spacing w:line="276" w:lineRule="exact"/>
              <w:ind w:left="114" w:right="95"/>
              <w:rPr>
                <w:sz w:val="24"/>
              </w:rPr>
            </w:pPr>
            <w:r>
              <w:rPr>
                <w:sz w:val="24"/>
              </w:rPr>
              <w:t>the name coined by the environmental historian Alfred W. Crosby to describe the widespread exchange of plants, animals, human populations, diseases, and technology that began in 1492 with the first voyage of Christopher Columbus and spread throughout Europe, Asia, Africa, and the Americas</w:t>
            </w:r>
          </w:p>
        </w:tc>
      </w:tr>
      <w:tr>
        <w:trPr>
          <w:trHeight w:val="827" w:hRule="atLeast"/>
        </w:trPr>
        <w:tc>
          <w:tcPr>
            <w:tcW w:w="2693" w:type="dxa"/>
          </w:tcPr>
          <w:p>
            <w:pPr>
              <w:pStyle w:val="TableParagraph"/>
              <w:spacing w:line="275" w:lineRule="exact"/>
              <w:ind w:left="115"/>
              <w:rPr>
                <w:b/>
                <w:sz w:val="24"/>
              </w:rPr>
            </w:pPr>
            <w:r>
              <w:rPr>
                <w:b/>
                <w:sz w:val="24"/>
              </w:rPr>
              <w:t>command economy</w:t>
            </w:r>
          </w:p>
        </w:tc>
        <w:tc>
          <w:tcPr>
            <w:tcW w:w="6898" w:type="dxa"/>
          </w:tcPr>
          <w:p>
            <w:pPr>
              <w:pStyle w:val="TableParagraph"/>
              <w:spacing w:line="270" w:lineRule="exact"/>
              <w:ind w:left="114"/>
              <w:rPr>
                <w:sz w:val="24"/>
              </w:rPr>
            </w:pPr>
            <w:r>
              <w:rPr>
                <w:sz w:val="24"/>
              </w:rPr>
              <w:t>system where the government, rather than the free market,</w:t>
            </w:r>
          </w:p>
          <w:p>
            <w:pPr>
              <w:pStyle w:val="TableParagraph"/>
              <w:spacing w:line="270" w:lineRule="atLeast"/>
              <w:ind w:left="114" w:right="488"/>
              <w:rPr>
                <w:sz w:val="24"/>
              </w:rPr>
            </w:pPr>
            <w:r>
              <w:rPr>
                <w:sz w:val="24"/>
              </w:rPr>
              <w:t>determines what goods should be produced, how much should be produced and the price at which the goods are offered for sale</w:t>
            </w:r>
          </w:p>
        </w:tc>
      </w:tr>
      <w:tr>
        <w:trPr>
          <w:trHeight w:val="827" w:hRule="atLeast"/>
        </w:trPr>
        <w:tc>
          <w:tcPr>
            <w:tcW w:w="2693" w:type="dxa"/>
          </w:tcPr>
          <w:p>
            <w:pPr>
              <w:pStyle w:val="TableParagraph"/>
              <w:spacing w:line="275" w:lineRule="exact"/>
              <w:ind w:left="115"/>
              <w:rPr>
                <w:b/>
                <w:sz w:val="24"/>
              </w:rPr>
            </w:pPr>
            <w:r>
              <w:rPr>
                <w:b/>
                <w:sz w:val="24"/>
              </w:rPr>
              <w:t>communism</w:t>
            </w:r>
          </w:p>
        </w:tc>
        <w:tc>
          <w:tcPr>
            <w:tcW w:w="6898" w:type="dxa"/>
          </w:tcPr>
          <w:p>
            <w:pPr>
              <w:pStyle w:val="TableParagraph"/>
              <w:ind w:left="114" w:right="355"/>
              <w:rPr>
                <w:sz w:val="24"/>
              </w:rPr>
            </w:pPr>
            <w:r>
              <w:rPr>
                <w:sz w:val="24"/>
              </w:rPr>
              <w:t>a political system in which all property and wealth is, in theory, owned by all the citizens in a classless society that is controlled by</w:t>
            </w:r>
          </w:p>
          <w:p>
            <w:pPr>
              <w:pStyle w:val="TableParagraph"/>
              <w:spacing w:line="261" w:lineRule="exact"/>
              <w:ind w:left="114"/>
              <w:rPr>
                <w:sz w:val="24"/>
              </w:rPr>
            </w:pPr>
            <w:r>
              <w:rPr>
                <w:sz w:val="24"/>
              </w:rPr>
              <w:t>their government</w:t>
            </w:r>
          </w:p>
        </w:tc>
      </w:tr>
      <w:tr>
        <w:trPr>
          <w:trHeight w:val="827" w:hRule="atLeast"/>
        </w:trPr>
        <w:tc>
          <w:tcPr>
            <w:tcW w:w="2693" w:type="dxa"/>
          </w:tcPr>
          <w:p>
            <w:pPr>
              <w:pStyle w:val="TableParagraph"/>
              <w:spacing w:line="275" w:lineRule="exact"/>
              <w:ind w:left="115"/>
              <w:rPr>
                <w:b/>
                <w:sz w:val="24"/>
              </w:rPr>
            </w:pPr>
            <w:r>
              <w:rPr>
                <w:b/>
                <w:sz w:val="24"/>
              </w:rPr>
              <w:t>concurrent powers</w:t>
            </w:r>
          </w:p>
        </w:tc>
        <w:tc>
          <w:tcPr>
            <w:tcW w:w="6898" w:type="dxa"/>
          </w:tcPr>
          <w:p>
            <w:pPr>
              <w:pStyle w:val="TableParagraph"/>
              <w:spacing w:line="270" w:lineRule="exact"/>
              <w:ind w:left="114"/>
              <w:rPr>
                <w:sz w:val="24"/>
              </w:rPr>
            </w:pPr>
            <w:r>
              <w:rPr>
                <w:sz w:val="24"/>
              </w:rPr>
              <w:t>the application of federalism in which a function or authority is</w:t>
            </w:r>
          </w:p>
          <w:p>
            <w:pPr>
              <w:pStyle w:val="TableParagraph"/>
              <w:spacing w:line="270" w:lineRule="atLeast"/>
              <w:ind w:left="114" w:right="488"/>
              <w:rPr>
                <w:sz w:val="24"/>
              </w:rPr>
            </w:pPr>
            <w:r>
              <w:rPr>
                <w:sz w:val="24"/>
              </w:rPr>
              <w:t>possessed by both the national and state governments at the same time</w:t>
            </w:r>
          </w:p>
        </w:tc>
      </w:tr>
      <w:tr>
        <w:trPr>
          <w:trHeight w:val="280" w:hRule="atLeast"/>
        </w:trPr>
        <w:tc>
          <w:tcPr>
            <w:tcW w:w="2693" w:type="dxa"/>
          </w:tcPr>
          <w:p>
            <w:pPr>
              <w:pStyle w:val="TableParagraph"/>
              <w:spacing w:line="260" w:lineRule="exact"/>
              <w:ind w:left="115"/>
              <w:rPr>
                <w:b/>
                <w:sz w:val="24"/>
              </w:rPr>
            </w:pPr>
            <w:r>
              <w:rPr>
                <w:b/>
                <w:sz w:val="24"/>
              </w:rPr>
              <w:t>confederal</w:t>
            </w:r>
          </w:p>
        </w:tc>
        <w:tc>
          <w:tcPr>
            <w:tcW w:w="6898" w:type="dxa"/>
          </w:tcPr>
          <w:p>
            <w:pPr>
              <w:pStyle w:val="TableParagraph"/>
              <w:spacing w:line="260" w:lineRule="exact"/>
              <w:ind w:left="114"/>
              <w:rPr>
                <w:sz w:val="24"/>
              </w:rPr>
            </w:pPr>
            <w:r>
              <w:rPr>
                <w:sz w:val="24"/>
              </w:rPr>
              <w:t>referring to an alliance of independent states manifesting a degree of</w:t>
            </w:r>
          </w:p>
        </w:tc>
      </w:tr>
    </w:tbl>
    <w:p>
      <w:pPr>
        <w:spacing w:after="0" w:line="260" w:lineRule="exact"/>
        <w:rPr>
          <w:sz w:val="24"/>
        </w:rPr>
        <w:sectPr>
          <w:pgSz w:w="12240" w:h="15840"/>
          <w:pgMar w:header="0" w:footer="944" w:top="1440" w:bottom="1140" w:left="1220" w:right="11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898"/>
      </w:tblGrid>
      <w:tr>
        <w:trPr>
          <w:trHeight w:val="280" w:hRule="atLeast"/>
        </w:trPr>
        <w:tc>
          <w:tcPr>
            <w:tcW w:w="2693" w:type="dxa"/>
            <w:shd w:val="clear" w:color="auto" w:fill="DADADA"/>
          </w:tcPr>
          <w:p>
            <w:pPr>
              <w:pStyle w:val="TableParagraph"/>
              <w:spacing w:line="260" w:lineRule="exact"/>
              <w:ind w:left="1038" w:right="1031"/>
              <w:jc w:val="center"/>
              <w:rPr>
                <w:b/>
                <w:sz w:val="24"/>
              </w:rPr>
            </w:pPr>
            <w:r>
              <w:rPr>
                <w:b/>
                <w:sz w:val="24"/>
              </w:rPr>
              <w:t>Term</w:t>
            </w:r>
          </w:p>
        </w:tc>
        <w:tc>
          <w:tcPr>
            <w:tcW w:w="6898" w:type="dxa"/>
            <w:shd w:val="clear" w:color="auto" w:fill="DADADA"/>
          </w:tcPr>
          <w:p>
            <w:pPr>
              <w:pStyle w:val="TableParagraph"/>
              <w:spacing w:line="260" w:lineRule="exact"/>
              <w:ind w:left="2915" w:right="2905"/>
              <w:jc w:val="center"/>
              <w:rPr>
                <w:b/>
                <w:sz w:val="24"/>
              </w:rPr>
            </w:pPr>
            <w:r>
              <w:rPr>
                <w:b/>
                <w:sz w:val="24"/>
              </w:rPr>
              <w:t>Definition</w:t>
            </w:r>
          </w:p>
        </w:tc>
      </w:tr>
      <w:tr>
        <w:trPr>
          <w:trHeight w:val="551" w:hRule="atLeast"/>
        </w:trPr>
        <w:tc>
          <w:tcPr>
            <w:tcW w:w="2693" w:type="dxa"/>
          </w:tcPr>
          <w:p>
            <w:pPr>
              <w:pStyle w:val="TableParagraph"/>
              <w:rPr>
                <w:sz w:val="22"/>
              </w:rPr>
            </w:pPr>
          </w:p>
        </w:tc>
        <w:tc>
          <w:tcPr>
            <w:tcW w:w="6898" w:type="dxa"/>
          </w:tcPr>
          <w:p>
            <w:pPr>
              <w:pStyle w:val="TableParagraph"/>
              <w:spacing w:line="270" w:lineRule="exact"/>
              <w:ind w:left="114"/>
              <w:rPr>
                <w:sz w:val="24"/>
              </w:rPr>
            </w:pPr>
            <w:r>
              <w:rPr>
                <w:sz w:val="24"/>
              </w:rPr>
              <w:t>national unity through a central government of united powers (e.g.,</w:t>
            </w:r>
          </w:p>
          <w:p>
            <w:pPr>
              <w:pStyle w:val="TableParagraph"/>
              <w:spacing w:line="261" w:lineRule="exact"/>
              <w:ind w:left="114"/>
              <w:rPr>
                <w:sz w:val="24"/>
              </w:rPr>
            </w:pPr>
            <w:r>
              <w:rPr>
                <w:sz w:val="24"/>
              </w:rPr>
              <w:t>Articles of Confederation, Confederate States of America)</w:t>
            </w:r>
          </w:p>
        </w:tc>
      </w:tr>
      <w:tr>
        <w:trPr>
          <w:trHeight w:val="551" w:hRule="atLeast"/>
        </w:trPr>
        <w:tc>
          <w:tcPr>
            <w:tcW w:w="2693" w:type="dxa"/>
          </w:tcPr>
          <w:p>
            <w:pPr>
              <w:pStyle w:val="TableParagraph"/>
              <w:spacing w:line="275" w:lineRule="exact"/>
              <w:ind w:left="115"/>
              <w:rPr>
                <w:b/>
                <w:sz w:val="24"/>
              </w:rPr>
            </w:pPr>
            <w:r>
              <w:rPr>
                <w:b/>
                <w:sz w:val="24"/>
              </w:rPr>
              <w:t>condition</w:t>
            </w:r>
          </w:p>
        </w:tc>
        <w:tc>
          <w:tcPr>
            <w:tcW w:w="6898" w:type="dxa"/>
          </w:tcPr>
          <w:p>
            <w:pPr>
              <w:pStyle w:val="TableParagraph"/>
              <w:spacing w:line="270" w:lineRule="exact"/>
              <w:ind w:left="114"/>
              <w:rPr>
                <w:sz w:val="24"/>
              </w:rPr>
            </w:pPr>
            <w:r>
              <w:rPr>
                <w:sz w:val="24"/>
              </w:rPr>
              <w:t>a geographic term referring to a characteristic or feature in a given</w:t>
            </w:r>
          </w:p>
          <w:p>
            <w:pPr>
              <w:pStyle w:val="TableParagraph"/>
              <w:spacing w:line="261" w:lineRule="exact"/>
              <w:ind w:left="114"/>
              <w:rPr>
                <w:sz w:val="24"/>
              </w:rPr>
            </w:pPr>
            <w:r>
              <w:rPr>
                <w:sz w:val="24"/>
              </w:rPr>
              <w:t>location</w:t>
            </w:r>
          </w:p>
        </w:tc>
      </w:tr>
      <w:tr>
        <w:trPr>
          <w:trHeight w:val="827" w:hRule="atLeast"/>
        </w:trPr>
        <w:tc>
          <w:tcPr>
            <w:tcW w:w="2693" w:type="dxa"/>
          </w:tcPr>
          <w:p>
            <w:pPr>
              <w:pStyle w:val="TableParagraph"/>
              <w:spacing w:line="275" w:lineRule="exact"/>
              <w:ind w:left="115"/>
              <w:rPr>
                <w:b/>
                <w:sz w:val="24"/>
              </w:rPr>
            </w:pPr>
            <w:r>
              <w:rPr>
                <w:b/>
                <w:sz w:val="24"/>
              </w:rPr>
              <w:t>conservative</w:t>
            </w:r>
          </w:p>
        </w:tc>
        <w:tc>
          <w:tcPr>
            <w:tcW w:w="6898" w:type="dxa"/>
          </w:tcPr>
          <w:p>
            <w:pPr>
              <w:pStyle w:val="TableParagraph"/>
              <w:ind w:left="114" w:right="601"/>
              <w:rPr>
                <w:sz w:val="24"/>
              </w:rPr>
            </w:pPr>
            <w:r>
              <w:rPr>
                <w:sz w:val="24"/>
              </w:rPr>
              <w:t>tending or disposed to maintaining traditional or existing views, conditions, or institutions (i.e. the specific policies supported by</w:t>
            </w:r>
          </w:p>
          <w:p>
            <w:pPr>
              <w:pStyle w:val="TableParagraph"/>
              <w:spacing w:line="261" w:lineRule="exact"/>
              <w:ind w:left="114"/>
              <w:rPr>
                <w:sz w:val="24"/>
              </w:rPr>
            </w:pPr>
            <w:r>
              <w:rPr>
                <w:sz w:val="24"/>
              </w:rPr>
              <w:t>conservatives have changed over the course of history)</w:t>
            </w:r>
          </w:p>
        </w:tc>
      </w:tr>
      <w:tr>
        <w:trPr>
          <w:trHeight w:val="280" w:hRule="atLeast"/>
        </w:trPr>
        <w:tc>
          <w:tcPr>
            <w:tcW w:w="2693" w:type="dxa"/>
          </w:tcPr>
          <w:p>
            <w:pPr>
              <w:pStyle w:val="TableParagraph"/>
              <w:spacing w:line="260" w:lineRule="exact"/>
              <w:ind w:left="115"/>
              <w:rPr>
                <w:b/>
                <w:sz w:val="24"/>
              </w:rPr>
            </w:pPr>
            <w:r>
              <w:rPr>
                <w:b/>
                <w:sz w:val="24"/>
              </w:rPr>
              <w:t>constitutionalism</w:t>
            </w:r>
          </w:p>
        </w:tc>
        <w:tc>
          <w:tcPr>
            <w:tcW w:w="6898" w:type="dxa"/>
          </w:tcPr>
          <w:p>
            <w:pPr>
              <w:pStyle w:val="TableParagraph"/>
              <w:spacing w:line="260" w:lineRule="exact"/>
              <w:ind w:left="114"/>
              <w:rPr>
                <w:sz w:val="24"/>
              </w:rPr>
            </w:pPr>
            <w:r>
              <w:rPr>
                <w:sz w:val="24"/>
              </w:rPr>
              <w:t>adherence to the system of a constitutional government</w:t>
            </w:r>
          </w:p>
        </w:tc>
      </w:tr>
      <w:tr>
        <w:trPr>
          <w:trHeight w:val="1103" w:hRule="atLeast"/>
        </w:trPr>
        <w:tc>
          <w:tcPr>
            <w:tcW w:w="2693" w:type="dxa"/>
          </w:tcPr>
          <w:p>
            <w:pPr>
              <w:pStyle w:val="TableParagraph"/>
              <w:spacing w:line="275" w:lineRule="exact"/>
              <w:ind w:left="115"/>
              <w:rPr>
                <w:b/>
                <w:sz w:val="24"/>
              </w:rPr>
            </w:pPr>
            <w:r>
              <w:rPr>
                <w:b/>
                <w:sz w:val="24"/>
              </w:rPr>
              <w:t>constitutions</w:t>
            </w:r>
          </w:p>
        </w:tc>
        <w:tc>
          <w:tcPr>
            <w:tcW w:w="6898" w:type="dxa"/>
          </w:tcPr>
          <w:p>
            <w:pPr>
              <w:pStyle w:val="TableParagraph"/>
              <w:ind w:left="114"/>
              <w:rPr>
                <w:sz w:val="24"/>
              </w:rPr>
            </w:pPr>
            <w:r>
              <w:rPr>
                <w:sz w:val="24"/>
              </w:rPr>
              <w:t>the plans—written or unwritten—of individual governments that outline the structures and functions of those particular bodies and</w:t>
            </w:r>
          </w:p>
          <w:p>
            <w:pPr>
              <w:pStyle w:val="TableParagraph"/>
              <w:spacing w:line="270" w:lineRule="atLeast"/>
              <w:ind w:left="114" w:right="403"/>
              <w:rPr>
                <w:sz w:val="24"/>
              </w:rPr>
            </w:pPr>
            <w:r>
              <w:rPr>
                <w:sz w:val="24"/>
              </w:rPr>
              <w:t>serve as a social contract between them and the people under their authority</w:t>
            </w:r>
          </w:p>
        </w:tc>
      </w:tr>
      <w:tr>
        <w:trPr>
          <w:trHeight w:val="551" w:hRule="atLeast"/>
        </w:trPr>
        <w:tc>
          <w:tcPr>
            <w:tcW w:w="2693" w:type="dxa"/>
          </w:tcPr>
          <w:p>
            <w:pPr>
              <w:pStyle w:val="TableParagraph"/>
              <w:spacing w:line="275" w:lineRule="exact"/>
              <w:ind w:left="115"/>
              <w:rPr>
                <w:b/>
                <w:sz w:val="24"/>
              </w:rPr>
            </w:pPr>
            <w:r>
              <w:rPr>
                <w:b/>
                <w:sz w:val="24"/>
              </w:rPr>
              <w:t>consumerism</w:t>
            </w:r>
          </w:p>
        </w:tc>
        <w:tc>
          <w:tcPr>
            <w:tcW w:w="6898" w:type="dxa"/>
            <w:tcBorders>
              <w:bottom w:val="single" w:sz="6" w:space="0" w:color="000000"/>
            </w:tcBorders>
          </w:tcPr>
          <w:p>
            <w:pPr>
              <w:pStyle w:val="TableParagraph"/>
              <w:spacing w:line="270" w:lineRule="exact"/>
              <w:ind w:left="114"/>
              <w:rPr>
                <w:sz w:val="24"/>
              </w:rPr>
            </w:pPr>
            <w:r>
              <w:rPr>
                <w:sz w:val="24"/>
              </w:rPr>
              <w:t>a preoccupation with and an inclination toward the buying of</w:t>
            </w:r>
          </w:p>
          <w:p>
            <w:pPr>
              <w:pStyle w:val="TableParagraph"/>
              <w:spacing w:line="261" w:lineRule="exact"/>
              <w:ind w:left="114"/>
              <w:rPr>
                <w:sz w:val="24"/>
              </w:rPr>
            </w:pPr>
            <w:r>
              <w:rPr>
                <w:sz w:val="24"/>
              </w:rPr>
              <w:t>consumer goods</w:t>
            </w:r>
          </w:p>
        </w:tc>
      </w:tr>
      <w:tr>
        <w:trPr>
          <w:trHeight w:val="632" w:hRule="atLeast"/>
        </w:trPr>
        <w:tc>
          <w:tcPr>
            <w:tcW w:w="2693" w:type="dxa"/>
            <w:tcBorders>
              <w:right w:val="single" w:sz="6" w:space="0" w:color="000000"/>
            </w:tcBorders>
          </w:tcPr>
          <w:p>
            <w:pPr>
              <w:pStyle w:val="TableParagraph"/>
              <w:spacing w:before="39"/>
              <w:ind w:left="115"/>
              <w:rPr>
                <w:b/>
                <w:sz w:val="24"/>
              </w:rPr>
            </w:pPr>
            <w:r>
              <w:rPr>
                <w:b/>
                <w:sz w:val="24"/>
              </w:rPr>
              <w:t>containment</w:t>
            </w:r>
          </w:p>
        </w:tc>
        <w:tc>
          <w:tcPr>
            <w:tcW w:w="6898" w:type="dxa"/>
            <w:tcBorders>
              <w:top w:val="single" w:sz="6" w:space="0" w:color="000000"/>
              <w:left w:val="single" w:sz="6" w:space="0" w:color="000000"/>
              <w:bottom w:val="single" w:sz="6" w:space="0" w:color="000000"/>
              <w:right w:val="single" w:sz="6" w:space="0" w:color="000000"/>
            </w:tcBorders>
          </w:tcPr>
          <w:p>
            <w:pPr>
              <w:pStyle w:val="TableParagraph"/>
              <w:spacing w:before="35"/>
              <w:ind w:left="107" w:right="37"/>
              <w:rPr>
                <w:sz w:val="24"/>
              </w:rPr>
            </w:pPr>
            <w:r>
              <w:rPr>
                <w:sz w:val="24"/>
              </w:rPr>
              <w:t>the policy of restricting the expansion of communism during the post- World War II period</w:t>
            </w:r>
          </w:p>
        </w:tc>
      </w:tr>
      <w:tr>
        <w:trPr>
          <w:trHeight w:val="827" w:hRule="atLeast"/>
        </w:trPr>
        <w:tc>
          <w:tcPr>
            <w:tcW w:w="2693" w:type="dxa"/>
          </w:tcPr>
          <w:p>
            <w:pPr>
              <w:pStyle w:val="TableParagraph"/>
              <w:spacing w:line="275" w:lineRule="exact"/>
              <w:ind w:left="115"/>
              <w:rPr>
                <w:b/>
                <w:sz w:val="24"/>
              </w:rPr>
            </w:pPr>
            <w:r>
              <w:rPr>
                <w:b/>
                <w:sz w:val="24"/>
              </w:rPr>
              <w:t>cost/benefit analysis</w:t>
            </w:r>
          </w:p>
        </w:tc>
        <w:tc>
          <w:tcPr>
            <w:tcW w:w="6898" w:type="dxa"/>
            <w:tcBorders>
              <w:top w:val="single" w:sz="6" w:space="0" w:color="000000"/>
              <w:bottom w:val="single" w:sz="6" w:space="0" w:color="000000"/>
            </w:tcBorders>
          </w:tcPr>
          <w:p>
            <w:pPr>
              <w:pStyle w:val="TableParagraph"/>
              <w:ind w:left="114" w:right="202"/>
              <w:rPr>
                <w:sz w:val="24"/>
              </w:rPr>
            </w:pPr>
            <w:r>
              <w:rPr>
                <w:sz w:val="24"/>
              </w:rPr>
              <w:t>a systematic approach to estimating the strengths and weaknesses of alternatives (i.e. as in transactions, activities, functional business</w:t>
            </w:r>
          </w:p>
          <w:p>
            <w:pPr>
              <w:pStyle w:val="TableParagraph"/>
              <w:spacing w:line="261" w:lineRule="exact"/>
              <w:ind w:left="114"/>
              <w:rPr>
                <w:sz w:val="24"/>
              </w:rPr>
            </w:pPr>
            <w:r>
              <w:rPr>
                <w:sz w:val="24"/>
              </w:rPr>
              <w:t>requirements or projects investments)</w:t>
            </w:r>
          </w:p>
        </w:tc>
      </w:tr>
      <w:tr>
        <w:trPr>
          <w:trHeight w:val="827" w:hRule="atLeast"/>
        </w:trPr>
        <w:tc>
          <w:tcPr>
            <w:tcW w:w="2693" w:type="dxa"/>
          </w:tcPr>
          <w:p>
            <w:pPr>
              <w:pStyle w:val="TableParagraph"/>
              <w:spacing w:line="275" w:lineRule="exact"/>
              <w:ind w:left="115"/>
              <w:rPr>
                <w:b/>
                <w:sz w:val="24"/>
              </w:rPr>
            </w:pPr>
            <w:r>
              <w:rPr>
                <w:b/>
                <w:sz w:val="24"/>
              </w:rPr>
              <w:t>the Crusades</w:t>
            </w:r>
          </w:p>
        </w:tc>
        <w:tc>
          <w:tcPr>
            <w:tcW w:w="6898" w:type="dxa"/>
            <w:tcBorders>
              <w:top w:val="single" w:sz="6" w:space="0" w:color="000000"/>
            </w:tcBorders>
          </w:tcPr>
          <w:p>
            <w:pPr>
              <w:pStyle w:val="TableParagraph"/>
              <w:ind w:left="114" w:right="542"/>
              <w:rPr>
                <w:sz w:val="24"/>
              </w:rPr>
            </w:pPr>
            <w:r>
              <w:rPr>
                <w:sz w:val="24"/>
              </w:rPr>
              <w:t>a series of wars fought between the Muslims and Christians over control of the Holy Land in the eleventh through the thirteenth</w:t>
            </w:r>
          </w:p>
          <w:p>
            <w:pPr>
              <w:pStyle w:val="TableParagraph"/>
              <w:spacing w:line="261" w:lineRule="exact"/>
              <w:ind w:left="114"/>
              <w:rPr>
                <w:sz w:val="24"/>
              </w:rPr>
            </w:pPr>
            <w:r>
              <w:rPr>
                <w:sz w:val="24"/>
              </w:rPr>
              <w:t>centuries.</w:t>
            </w:r>
          </w:p>
        </w:tc>
      </w:tr>
      <w:tr>
        <w:trPr>
          <w:trHeight w:val="1106" w:hRule="atLeast"/>
        </w:trPr>
        <w:tc>
          <w:tcPr>
            <w:tcW w:w="2693" w:type="dxa"/>
          </w:tcPr>
          <w:p>
            <w:pPr>
              <w:pStyle w:val="TableParagraph"/>
              <w:spacing w:before="1"/>
              <w:ind w:left="115"/>
              <w:rPr>
                <w:b/>
                <w:sz w:val="24"/>
              </w:rPr>
            </w:pPr>
            <w:r>
              <w:rPr>
                <w:b/>
                <w:sz w:val="24"/>
              </w:rPr>
              <w:t>culture</w:t>
            </w:r>
          </w:p>
        </w:tc>
        <w:tc>
          <w:tcPr>
            <w:tcW w:w="6898" w:type="dxa"/>
          </w:tcPr>
          <w:p>
            <w:pPr>
              <w:pStyle w:val="TableParagraph"/>
              <w:spacing w:line="276" w:lineRule="exact"/>
              <w:ind w:left="114" w:right="289"/>
              <w:rPr>
                <w:sz w:val="24"/>
              </w:rPr>
            </w:pPr>
            <w:r>
              <w:rPr>
                <w:sz w:val="24"/>
              </w:rPr>
              <w:t>learned behavior of people, which includes their belief systems and languages, their social relationships, their institutions and organizations, and their material goods (e.g., food, clothing, buildings, tools, machines)</w:t>
            </w:r>
          </w:p>
        </w:tc>
      </w:tr>
      <w:tr>
        <w:trPr>
          <w:trHeight w:val="551" w:hRule="atLeast"/>
        </w:trPr>
        <w:tc>
          <w:tcPr>
            <w:tcW w:w="2693" w:type="dxa"/>
          </w:tcPr>
          <w:p>
            <w:pPr>
              <w:pStyle w:val="TableParagraph"/>
              <w:spacing w:line="275" w:lineRule="exact"/>
              <w:ind w:left="115"/>
              <w:rPr>
                <w:b/>
                <w:sz w:val="24"/>
              </w:rPr>
            </w:pPr>
            <w:r>
              <w:rPr>
                <w:b/>
                <w:sz w:val="24"/>
              </w:rPr>
              <w:t>decolonization</w:t>
            </w:r>
          </w:p>
        </w:tc>
        <w:tc>
          <w:tcPr>
            <w:tcW w:w="6898" w:type="dxa"/>
          </w:tcPr>
          <w:p>
            <w:pPr>
              <w:pStyle w:val="TableParagraph"/>
              <w:spacing w:line="270" w:lineRule="exact"/>
              <w:ind w:left="114"/>
              <w:rPr>
                <w:sz w:val="24"/>
              </w:rPr>
            </w:pPr>
            <w:r>
              <w:rPr>
                <w:sz w:val="24"/>
              </w:rPr>
              <w:t>the act of getting rid of colonization, or freeing a country from being</w:t>
            </w:r>
          </w:p>
          <w:p>
            <w:pPr>
              <w:pStyle w:val="TableParagraph"/>
              <w:spacing w:line="261" w:lineRule="exact"/>
              <w:ind w:left="114"/>
              <w:rPr>
                <w:sz w:val="24"/>
              </w:rPr>
            </w:pPr>
            <w:r>
              <w:rPr>
                <w:sz w:val="24"/>
              </w:rPr>
              <w:t>dependent on another country</w:t>
            </w:r>
          </w:p>
        </w:tc>
      </w:tr>
      <w:tr>
        <w:trPr>
          <w:trHeight w:val="827" w:hRule="atLeast"/>
        </w:trPr>
        <w:tc>
          <w:tcPr>
            <w:tcW w:w="2693" w:type="dxa"/>
          </w:tcPr>
          <w:p>
            <w:pPr>
              <w:pStyle w:val="TableParagraph"/>
              <w:spacing w:line="275" w:lineRule="exact"/>
              <w:ind w:left="115"/>
              <w:rPr>
                <w:b/>
                <w:sz w:val="24"/>
              </w:rPr>
            </w:pPr>
            <w:r>
              <w:rPr>
                <w:b/>
                <w:sz w:val="24"/>
              </w:rPr>
              <w:t>demand</w:t>
            </w:r>
          </w:p>
        </w:tc>
        <w:tc>
          <w:tcPr>
            <w:tcW w:w="6898" w:type="dxa"/>
          </w:tcPr>
          <w:p>
            <w:pPr>
              <w:pStyle w:val="TableParagraph"/>
              <w:ind w:left="114" w:right="315"/>
              <w:rPr>
                <w:sz w:val="24"/>
              </w:rPr>
            </w:pPr>
            <w:r>
              <w:rPr>
                <w:sz w:val="24"/>
              </w:rPr>
              <w:t>the desire and ability of individuals to purchase economic goods or services at the market price; along with supply, one of the two key</w:t>
            </w:r>
          </w:p>
          <w:p>
            <w:pPr>
              <w:pStyle w:val="TableParagraph"/>
              <w:spacing w:line="261" w:lineRule="exact"/>
              <w:ind w:left="114"/>
              <w:rPr>
                <w:sz w:val="24"/>
              </w:rPr>
            </w:pPr>
            <w:r>
              <w:rPr>
                <w:sz w:val="24"/>
              </w:rPr>
              <w:t>determinants of price</w:t>
            </w:r>
          </w:p>
        </w:tc>
      </w:tr>
      <w:tr>
        <w:trPr>
          <w:trHeight w:val="827" w:hRule="atLeast"/>
        </w:trPr>
        <w:tc>
          <w:tcPr>
            <w:tcW w:w="2693" w:type="dxa"/>
          </w:tcPr>
          <w:p>
            <w:pPr>
              <w:pStyle w:val="TableParagraph"/>
              <w:spacing w:line="275" w:lineRule="exact"/>
              <w:ind w:left="115"/>
              <w:rPr>
                <w:b/>
                <w:sz w:val="24"/>
              </w:rPr>
            </w:pPr>
            <w:r>
              <w:rPr>
                <w:b/>
                <w:sz w:val="24"/>
              </w:rPr>
              <w:t>democracy</w:t>
            </w:r>
          </w:p>
        </w:tc>
        <w:tc>
          <w:tcPr>
            <w:tcW w:w="6898" w:type="dxa"/>
          </w:tcPr>
          <w:p>
            <w:pPr>
              <w:pStyle w:val="TableParagraph"/>
              <w:ind w:left="114" w:right="169"/>
              <w:rPr>
                <w:sz w:val="24"/>
              </w:rPr>
            </w:pPr>
            <w:r>
              <w:rPr>
                <w:sz w:val="24"/>
              </w:rPr>
              <w:t>a form of government in which political authority rests with the people and is exercised by all the people, either directly or indirectly</w:t>
            </w:r>
          </w:p>
          <w:p>
            <w:pPr>
              <w:pStyle w:val="TableParagraph"/>
              <w:spacing w:line="261" w:lineRule="exact"/>
              <w:ind w:left="114"/>
              <w:rPr>
                <w:sz w:val="24"/>
              </w:rPr>
            </w:pPr>
            <w:r>
              <w:rPr>
                <w:sz w:val="24"/>
              </w:rPr>
              <w:t>through their elected representatives</w:t>
            </w:r>
          </w:p>
        </w:tc>
      </w:tr>
      <w:tr>
        <w:trPr>
          <w:trHeight w:val="551" w:hRule="atLeast"/>
        </w:trPr>
        <w:tc>
          <w:tcPr>
            <w:tcW w:w="2693" w:type="dxa"/>
          </w:tcPr>
          <w:p>
            <w:pPr>
              <w:pStyle w:val="TableParagraph"/>
              <w:spacing w:line="275" w:lineRule="exact"/>
              <w:ind w:left="115"/>
              <w:rPr>
                <w:b/>
                <w:sz w:val="24"/>
              </w:rPr>
            </w:pPr>
            <w:r>
              <w:rPr>
                <w:b/>
                <w:sz w:val="24"/>
              </w:rPr>
              <w:t>demographic patterns</w:t>
            </w:r>
          </w:p>
        </w:tc>
        <w:tc>
          <w:tcPr>
            <w:tcW w:w="6898" w:type="dxa"/>
          </w:tcPr>
          <w:p>
            <w:pPr>
              <w:pStyle w:val="TableParagraph"/>
              <w:spacing w:line="270" w:lineRule="exact"/>
              <w:ind w:left="114"/>
              <w:rPr>
                <w:sz w:val="24"/>
              </w:rPr>
            </w:pPr>
            <w:r>
              <w:rPr>
                <w:sz w:val="24"/>
              </w:rPr>
              <w:t>changes shown in population size, composition, rates of growth,</w:t>
            </w:r>
          </w:p>
          <w:p>
            <w:pPr>
              <w:pStyle w:val="TableParagraph"/>
              <w:spacing w:line="261" w:lineRule="exact"/>
              <w:ind w:left="114"/>
              <w:rPr>
                <w:sz w:val="24"/>
              </w:rPr>
            </w:pPr>
            <w:r>
              <w:rPr>
                <w:sz w:val="24"/>
              </w:rPr>
              <w:t>density, fertility, mortality rate, and/or migration</w:t>
            </w:r>
          </w:p>
        </w:tc>
      </w:tr>
      <w:tr>
        <w:trPr>
          <w:trHeight w:val="551" w:hRule="atLeast"/>
        </w:trPr>
        <w:tc>
          <w:tcPr>
            <w:tcW w:w="2693" w:type="dxa"/>
          </w:tcPr>
          <w:p>
            <w:pPr>
              <w:pStyle w:val="TableParagraph"/>
              <w:spacing w:line="275" w:lineRule="exact"/>
              <w:ind w:left="115"/>
              <w:rPr>
                <w:b/>
                <w:sz w:val="24"/>
              </w:rPr>
            </w:pPr>
            <w:r>
              <w:rPr>
                <w:b/>
                <w:sz w:val="24"/>
              </w:rPr>
              <w:t>depression</w:t>
            </w:r>
          </w:p>
        </w:tc>
        <w:tc>
          <w:tcPr>
            <w:tcW w:w="6898" w:type="dxa"/>
          </w:tcPr>
          <w:p>
            <w:pPr>
              <w:pStyle w:val="TableParagraph"/>
              <w:spacing w:line="270" w:lineRule="exact"/>
              <w:ind w:left="114"/>
              <w:rPr>
                <w:sz w:val="24"/>
              </w:rPr>
            </w:pPr>
            <w:r>
              <w:rPr>
                <w:sz w:val="24"/>
              </w:rPr>
              <w:t>a prolonged and severe decline in the level of economic activity in a</w:t>
            </w:r>
          </w:p>
          <w:p>
            <w:pPr>
              <w:pStyle w:val="TableParagraph"/>
              <w:spacing w:line="261" w:lineRule="exact"/>
              <w:ind w:left="114"/>
              <w:rPr>
                <w:sz w:val="24"/>
              </w:rPr>
            </w:pPr>
            <w:r>
              <w:rPr>
                <w:sz w:val="24"/>
              </w:rPr>
              <w:t>state or nation</w:t>
            </w:r>
          </w:p>
        </w:tc>
      </w:tr>
      <w:tr>
        <w:trPr>
          <w:trHeight w:val="280" w:hRule="atLeast"/>
        </w:trPr>
        <w:tc>
          <w:tcPr>
            <w:tcW w:w="2693" w:type="dxa"/>
          </w:tcPr>
          <w:p>
            <w:pPr>
              <w:pStyle w:val="TableParagraph"/>
              <w:spacing w:line="260" w:lineRule="exact"/>
              <w:ind w:left="115"/>
              <w:rPr>
                <w:b/>
                <w:sz w:val="24"/>
              </w:rPr>
            </w:pPr>
            <w:r>
              <w:rPr>
                <w:b/>
                <w:sz w:val="24"/>
              </w:rPr>
              <w:t>diffusion</w:t>
            </w:r>
          </w:p>
        </w:tc>
        <w:tc>
          <w:tcPr>
            <w:tcW w:w="6898" w:type="dxa"/>
          </w:tcPr>
          <w:p>
            <w:pPr>
              <w:pStyle w:val="TableParagraph"/>
              <w:spacing w:line="260" w:lineRule="exact"/>
              <w:ind w:left="114"/>
              <w:rPr>
                <w:sz w:val="24"/>
              </w:rPr>
            </w:pPr>
            <w:r>
              <w:rPr>
                <w:sz w:val="24"/>
              </w:rPr>
              <w:t>the spread of people, ideas, technology, and products among places</w:t>
            </w:r>
          </w:p>
        </w:tc>
      </w:tr>
      <w:tr>
        <w:trPr>
          <w:trHeight w:val="827" w:hRule="atLeast"/>
        </w:trPr>
        <w:tc>
          <w:tcPr>
            <w:tcW w:w="2693" w:type="dxa"/>
          </w:tcPr>
          <w:p>
            <w:pPr>
              <w:pStyle w:val="TableParagraph"/>
              <w:spacing w:line="275" w:lineRule="exact"/>
              <w:ind w:left="115"/>
              <w:rPr>
                <w:b/>
                <w:sz w:val="24"/>
              </w:rPr>
            </w:pPr>
            <w:r>
              <w:rPr>
                <w:b/>
                <w:sz w:val="24"/>
              </w:rPr>
              <w:t>diplomacy</w:t>
            </w:r>
          </w:p>
        </w:tc>
        <w:tc>
          <w:tcPr>
            <w:tcW w:w="6898" w:type="dxa"/>
          </w:tcPr>
          <w:p>
            <w:pPr>
              <w:pStyle w:val="TableParagraph"/>
              <w:ind w:left="114" w:right="229"/>
              <w:rPr>
                <w:sz w:val="24"/>
              </w:rPr>
            </w:pPr>
            <w:r>
              <w:rPr>
                <w:sz w:val="24"/>
              </w:rPr>
              <w:t>art and practice of conducting negotiations between representatives of states; usually refers to the conduct of international relations on a</w:t>
            </w:r>
          </w:p>
          <w:p>
            <w:pPr>
              <w:pStyle w:val="TableParagraph"/>
              <w:spacing w:line="261" w:lineRule="exact"/>
              <w:ind w:left="114"/>
              <w:rPr>
                <w:sz w:val="24"/>
              </w:rPr>
            </w:pPr>
            <w:r>
              <w:rPr>
                <w:sz w:val="24"/>
              </w:rPr>
              <w:t>full range of issues</w:t>
            </w:r>
          </w:p>
        </w:tc>
      </w:tr>
      <w:tr>
        <w:trPr>
          <w:trHeight w:val="553" w:hRule="atLeast"/>
        </w:trPr>
        <w:tc>
          <w:tcPr>
            <w:tcW w:w="2693" w:type="dxa"/>
          </w:tcPr>
          <w:p>
            <w:pPr>
              <w:pStyle w:val="TableParagraph"/>
              <w:spacing w:line="275" w:lineRule="exact"/>
              <w:ind w:left="115"/>
              <w:rPr>
                <w:b/>
                <w:sz w:val="24"/>
              </w:rPr>
            </w:pPr>
            <w:r>
              <w:rPr>
                <w:b/>
                <w:sz w:val="24"/>
              </w:rPr>
              <w:t>discrimination</w:t>
            </w:r>
          </w:p>
        </w:tc>
        <w:tc>
          <w:tcPr>
            <w:tcW w:w="6898" w:type="dxa"/>
          </w:tcPr>
          <w:p>
            <w:pPr>
              <w:pStyle w:val="TableParagraph"/>
              <w:spacing w:line="270" w:lineRule="exact"/>
              <w:ind w:left="114"/>
              <w:rPr>
                <w:sz w:val="24"/>
              </w:rPr>
            </w:pPr>
            <w:r>
              <w:rPr>
                <w:sz w:val="24"/>
              </w:rPr>
              <w:t>the practice of denying people rights or treating people unfairly on</w:t>
            </w:r>
          </w:p>
          <w:p>
            <w:pPr>
              <w:pStyle w:val="TableParagraph"/>
              <w:spacing w:line="264" w:lineRule="exact"/>
              <w:ind w:left="114"/>
              <w:rPr>
                <w:sz w:val="24"/>
              </w:rPr>
            </w:pPr>
            <w:r>
              <w:rPr>
                <w:sz w:val="24"/>
              </w:rPr>
              <w:t>the basis of categorical or prejudicial thinking</w:t>
            </w:r>
          </w:p>
        </w:tc>
      </w:tr>
    </w:tbl>
    <w:p>
      <w:pPr>
        <w:spacing w:after="0" w:line="264" w:lineRule="exact"/>
        <w:rPr>
          <w:sz w:val="24"/>
        </w:rPr>
        <w:sectPr>
          <w:pgSz w:w="12240" w:h="15840"/>
          <w:pgMar w:header="0" w:footer="944" w:top="1440" w:bottom="1140" w:left="1220" w:right="11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898"/>
      </w:tblGrid>
      <w:tr>
        <w:trPr>
          <w:trHeight w:val="280" w:hRule="atLeast"/>
        </w:trPr>
        <w:tc>
          <w:tcPr>
            <w:tcW w:w="2693" w:type="dxa"/>
            <w:shd w:val="clear" w:color="auto" w:fill="DADADA"/>
          </w:tcPr>
          <w:p>
            <w:pPr>
              <w:pStyle w:val="TableParagraph"/>
              <w:spacing w:line="260" w:lineRule="exact"/>
              <w:ind w:left="1038" w:right="1031"/>
              <w:jc w:val="center"/>
              <w:rPr>
                <w:b/>
                <w:sz w:val="24"/>
              </w:rPr>
            </w:pPr>
            <w:r>
              <w:rPr>
                <w:b/>
                <w:sz w:val="24"/>
              </w:rPr>
              <w:t>Term</w:t>
            </w:r>
          </w:p>
        </w:tc>
        <w:tc>
          <w:tcPr>
            <w:tcW w:w="6898" w:type="dxa"/>
            <w:shd w:val="clear" w:color="auto" w:fill="DADADA"/>
          </w:tcPr>
          <w:p>
            <w:pPr>
              <w:pStyle w:val="TableParagraph"/>
              <w:spacing w:line="260" w:lineRule="exact"/>
              <w:ind w:left="2915" w:right="2905"/>
              <w:jc w:val="center"/>
              <w:rPr>
                <w:b/>
                <w:sz w:val="24"/>
              </w:rPr>
            </w:pPr>
            <w:r>
              <w:rPr>
                <w:b/>
                <w:sz w:val="24"/>
              </w:rPr>
              <w:t>Definition</w:t>
            </w:r>
          </w:p>
        </w:tc>
      </w:tr>
      <w:tr>
        <w:trPr>
          <w:trHeight w:val="551" w:hRule="atLeast"/>
        </w:trPr>
        <w:tc>
          <w:tcPr>
            <w:tcW w:w="2693" w:type="dxa"/>
          </w:tcPr>
          <w:p>
            <w:pPr>
              <w:pStyle w:val="TableParagraph"/>
              <w:spacing w:line="275" w:lineRule="exact"/>
              <w:ind w:left="115"/>
              <w:rPr>
                <w:b/>
                <w:sz w:val="24"/>
              </w:rPr>
            </w:pPr>
            <w:r>
              <w:rPr>
                <w:b/>
                <w:sz w:val="24"/>
              </w:rPr>
              <w:t>disenfranchise</w:t>
            </w:r>
          </w:p>
        </w:tc>
        <w:tc>
          <w:tcPr>
            <w:tcW w:w="6898" w:type="dxa"/>
          </w:tcPr>
          <w:p>
            <w:pPr>
              <w:pStyle w:val="TableParagraph"/>
              <w:spacing w:line="270" w:lineRule="exact"/>
              <w:ind w:left="114"/>
              <w:rPr>
                <w:sz w:val="24"/>
              </w:rPr>
            </w:pPr>
            <w:r>
              <w:rPr>
                <w:sz w:val="24"/>
              </w:rPr>
              <w:t>deprive a person or group the right to vote or to be politically</w:t>
            </w:r>
          </w:p>
          <w:p>
            <w:pPr>
              <w:pStyle w:val="TableParagraph"/>
              <w:spacing w:line="261" w:lineRule="exact"/>
              <w:ind w:left="114"/>
              <w:rPr>
                <w:sz w:val="24"/>
              </w:rPr>
            </w:pPr>
            <w:r>
              <w:rPr>
                <w:sz w:val="24"/>
              </w:rPr>
              <w:t>involved</w:t>
            </w:r>
          </w:p>
        </w:tc>
      </w:tr>
      <w:tr>
        <w:trPr>
          <w:trHeight w:val="551" w:hRule="atLeast"/>
        </w:trPr>
        <w:tc>
          <w:tcPr>
            <w:tcW w:w="2693" w:type="dxa"/>
          </w:tcPr>
          <w:p>
            <w:pPr>
              <w:pStyle w:val="TableParagraph"/>
              <w:spacing w:line="275" w:lineRule="exact"/>
              <w:ind w:left="115"/>
              <w:rPr>
                <w:b/>
                <w:sz w:val="24"/>
              </w:rPr>
            </w:pPr>
            <w:r>
              <w:rPr>
                <w:b/>
                <w:sz w:val="24"/>
              </w:rPr>
              <w:t>disposable income</w:t>
            </w:r>
          </w:p>
        </w:tc>
        <w:tc>
          <w:tcPr>
            <w:tcW w:w="6898" w:type="dxa"/>
          </w:tcPr>
          <w:p>
            <w:pPr>
              <w:pStyle w:val="TableParagraph"/>
              <w:spacing w:line="270" w:lineRule="exact"/>
              <w:ind w:left="114"/>
              <w:rPr>
                <w:sz w:val="24"/>
              </w:rPr>
            </w:pPr>
            <w:r>
              <w:rPr>
                <w:sz w:val="24"/>
              </w:rPr>
              <w:t>income remaining after deduction of taxes and other mandatory</w:t>
            </w:r>
          </w:p>
          <w:p>
            <w:pPr>
              <w:pStyle w:val="TableParagraph"/>
              <w:spacing w:line="261" w:lineRule="exact"/>
              <w:ind w:left="114"/>
              <w:rPr>
                <w:sz w:val="24"/>
              </w:rPr>
            </w:pPr>
            <w:r>
              <w:rPr>
                <w:sz w:val="24"/>
              </w:rPr>
              <w:t>charges, available to be spent or saved as one chooses</w:t>
            </w:r>
          </w:p>
        </w:tc>
      </w:tr>
      <w:tr>
        <w:trPr>
          <w:trHeight w:val="551" w:hRule="atLeast"/>
        </w:trPr>
        <w:tc>
          <w:tcPr>
            <w:tcW w:w="2693" w:type="dxa"/>
          </w:tcPr>
          <w:p>
            <w:pPr>
              <w:pStyle w:val="TableParagraph"/>
              <w:spacing w:line="275" w:lineRule="exact"/>
              <w:ind w:left="115"/>
              <w:rPr>
                <w:b/>
                <w:sz w:val="24"/>
              </w:rPr>
            </w:pPr>
            <w:r>
              <w:rPr>
                <w:b/>
                <w:sz w:val="24"/>
              </w:rPr>
              <w:t>dissent</w:t>
            </w:r>
          </w:p>
        </w:tc>
        <w:tc>
          <w:tcPr>
            <w:tcW w:w="6898" w:type="dxa"/>
          </w:tcPr>
          <w:p>
            <w:pPr>
              <w:pStyle w:val="TableParagraph"/>
              <w:spacing w:line="270" w:lineRule="exact"/>
              <w:ind w:left="114"/>
              <w:rPr>
                <w:sz w:val="24"/>
              </w:rPr>
            </w:pPr>
            <w:r>
              <w:rPr>
                <w:sz w:val="24"/>
              </w:rPr>
              <w:t>beliefs and/or actions that are contrary to the accepted or official</w:t>
            </w:r>
          </w:p>
          <w:p>
            <w:pPr>
              <w:pStyle w:val="TableParagraph"/>
              <w:spacing w:line="261" w:lineRule="exact"/>
              <w:ind w:left="114"/>
              <w:rPr>
                <w:sz w:val="24"/>
              </w:rPr>
            </w:pPr>
            <w:r>
              <w:rPr>
                <w:sz w:val="24"/>
              </w:rPr>
              <w:t>policy</w:t>
            </w:r>
          </w:p>
        </w:tc>
      </w:tr>
      <w:tr>
        <w:trPr>
          <w:trHeight w:val="551" w:hRule="atLeast"/>
        </w:trPr>
        <w:tc>
          <w:tcPr>
            <w:tcW w:w="2693" w:type="dxa"/>
          </w:tcPr>
          <w:p>
            <w:pPr>
              <w:pStyle w:val="TableParagraph"/>
              <w:spacing w:line="275" w:lineRule="exact"/>
              <w:ind w:left="115"/>
              <w:rPr>
                <w:b/>
                <w:sz w:val="24"/>
              </w:rPr>
            </w:pPr>
            <w:r>
              <w:rPr>
                <w:b/>
                <w:sz w:val="24"/>
              </w:rPr>
              <w:t>Dixiecrat</w:t>
            </w:r>
          </w:p>
        </w:tc>
        <w:tc>
          <w:tcPr>
            <w:tcW w:w="6898" w:type="dxa"/>
          </w:tcPr>
          <w:p>
            <w:pPr>
              <w:pStyle w:val="TableParagraph"/>
              <w:spacing w:line="270" w:lineRule="exact"/>
              <w:ind w:left="114"/>
              <w:rPr>
                <w:sz w:val="24"/>
              </w:rPr>
            </w:pPr>
            <w:r>
              <w:rPr>
                <w:sz w:val="24"/>
              </w:rPr>
              <w:t>any of the Southern Democrats who seceded from the party in 1948</w:t>
            </w:r>
          </w:p>
          <w:p>
            <w:pPr>
              <w:pStyle w:val="TableParagraph"/>
              <w:spacing w:line="261" w:lineRule="exact"/>
              <w:ind w:left="114"/>
              <w:rPr>
                <w:sz w:val="24"/>
              </w:rPr>
            </w:pPr>
            <w:r>
              <w:rPr>
                <w:sz w:val="24"/>
              </w:rPr>
              <w:t>in opposition to its policy of extending civil rights</w:t>
            </w:r>
          </w:p>
        </w:tc>
      </w:tr>
      <w:tr>
        <w:trPr>
          <w:trHeight w:val="280" w:hRule="atLeast"/>
        </w:trPr>
        <w:tc>
          <w:tcPr>
            <w:tcW w:w="2693" w:type="dxa"/>
          </w:tcPr>
          <w:p>
            <w:pPr>
              <w:pStyle w:val="TableParagraph"/>
              <w:spacing w:line="259" w:lineRule="exact" w:before="1"/>
              <w:ind w:left="115"/>
              <w:rPr>
                <w:b/>
                <w:sz w:val="24"/>
              </w:rPr>
            </w:pPr>
            <w:r>
              <w:rPr>
                <w:b/>
                <w:sz w:val="24"/>
              </w:rPr>
              <w:t>domestication</w:t>
            </w:r>
          </w:p>
        </w:tc>
        <w:tc>
          <w:tcPr>
            <w:tcW w:w="6898" w:type="dxa"/>
          </w:tcPr>
          <w:p>
            <w:pPr>
              <w:pStyle w:val="TableParagraph"/>
              <w:spacing w:line="260" w:lineRule="exact"/>
              <w:ind w:left="114"/>
              <w:rPr>
                <w:sz w:val="24"/>
              </w:rPr>
            </w:pPr>
            <w:r>
              <w:rPr>
                <w:sz w:val="24"/>
              </w:rPr>
              <w:t>the process of taming an animal and keeping it as a pet or on a farm</w:t>
            </w:r>
          </w:p>
        </w:tc>
      </w:tr>
      <w:tr>
        <w:trPr>
          <w:trHeight w:val="280" w:hRule="atLeast"/>
        </w:trPr>
        <w:tc>
          <w:tcPr>
            <w:tcW w:w="2693" w:type="dxa"/>
          </w:tcPr>
          <w:p>
            <w:pPr>
              <w:pStyle w:val="TableParagraph"/>
              <w:spacing w:line="260" w:lineRule="exact"/>
              <w:ind w:left="115"/>
              <w:rPr>
                <w:b/>
                <w:sz w:val="24"/>
              </w:rPr>
            </w:pPr>
            <w:r>
              <w:rPr>
                <w:b/>
                <w:sz w:val="24"/>
              </w:rPr>
              <w:t>e-commerce</w:t>
            </w:r>
          </w:p>
        </w:tc>
        <w:tc>
          <w:tcPr>
            <w:tcW w:w="6898" w:type="dxa"/>
          </w:tcPr>
          <w:p>
            <w:pPr>
              <w:pStyle w:val="TableParagraph"/>
              <w:spacing w:line="260" w:lineRule="exact"/>
              <w:ind w:left="114"/>
              <w:rPr>
                <w:sz w:val="24"/>
              </w:rPr>
            </w:pPr>
            <w:r>
              <w:rPr>
                <w:sz w:val="24"/>
              </w:rPr>
              <w:t>commercial transactions conducted electronically on the Internet</w:t>
            </w:r>
          </w:p>
        </w:tc>
      </w:tr>
      <w:tr>
        <w:trPr>
          <w:trHeight w:val="551" w:hRule="atLeast"/>
        </w:trPr>
        <w:tc>
          <w:tcPr>
            <w:tcW w:w="2693" w:type="dxa"/>
          </w:tcPr>
          <w:p>
            <w:pPr>
              <w:pStyle w:val="TableParagraph"/>
              <w:spacing w:line="275" w:lineRule="exact"/>
              <w:ind w:left="115"/>
              <w:rPr>
                <w:b/>
                <w:sz w:val="24"/>
              </w:rPr>
            </w:pPr>
            <w:r>
              <w:rPr>
                <w:b/>
                <w:sz w:val="24"/>
              </w:rPr>
              <w:t>economic disparity</w:t>
            </w:r>
          </w:p>
        </w:tc>
        <w:tc>
          <w:tcPr>
            <w:tcW w:w="6898" w:type="dxa"/>
          </w:tcPr>
          <w:p>
            <w:pPr>
              <w:pStyle w:val="TableParagraph"/>
              <w:spacing w:line="270" w:lineRule="exact"/>
              <w:ind w:left="114"/>
              <w:rPr>
                <w:sz w:val="24"/>
              </w:rPr>
            </w:pPr>
            <w:r>
              <w:rPr>
                <w:sz w:val="24"/>
              </w:rPr>
              <w:t>a discernable difference in the economic well-being of defined</w:t>
            </w:r>
          </w:p>
          <w:p>
            <w:pPr>
              <w:pStyle w:val="TableParagraph"/>
              <w:spacing w:line="261" w:lineRule="exact"/>
              <w:ind w:left="114"/>
              <w:rPr>
                <w:sz w:val="24"/>
              </w:rPr>
            </w:pPr>
            <w:r>
              <w:rPr>
                <w:sz w:val="24"/>
              </w:rPr>
              <w:t>segments of the population</w:t>
            </w:r>
          </w:p>
        </w:tc>
      </w:tr>
      <w:tr>
        <w:trPr>
          <w:trHeight w:val="551" w:hRule="atLeast"/>
        </w:trPr>
        <w:tc>
          <w:tcPr>
            <w:tcW w:w="2693" w:type="dxa"/>
          </w:tcPr>
          <w:p>
            <w:pPr>
              <w:pStyle w:val="TableParagraph"/>
              <w:spacing w:line="275" w:lineRule="exact"/>
              <w:ind w:left="115"/>
              <w:rPr>
                <w:b/>
                <w:sz w:val="24"/>
              </w:rPr>
            </w:pPr>
            <w:r>
              <w:rPr>
                <w:b/>
                <w:sz w:val="24"/>
              </w:rPr>
              <w:t>economic mobility</w:t>
            </w:r>
          </w:p>
        </w:tc>
        <w:tc>
          <w:tcPr>
            <w:tcW w:w="6898" w:type="dxa"/>
          </w:tcPr>
          <w:p>
            <w:pPr>
              <w:pStyle w:val="TableParagraph"/>
              <w:spacing w:line="270" w:lineRule="exact"/>
              <w:ind w:left="114"/>
              <w:rPr>
                <w:sz w:val="24"/>
              </w:rPr>
            </w:pPr>
            <w:r>
              <w:rPr>
                <w:sz w:val="24"/>
              </w:rPr>
              <w:t>the ability of movement between income classes by an individual or</w:t>
            </w:r>
          </w:p>
          <w:p>
            <w:pPr>
              <w:pStyle w:val="TableParagraph"/>
              <w:spacing w:line="261" w:lineRule="exact"/>
              <w:ind w:left="114"/>
              <w:rPr>
                <w:sz w:val="24"/>
              </w:rPr>
            </w:pPr>
            <w:r>
              <w:rPr>
                <w:sz w:val="24"/>
              </w:rPr>
              <w:t>across generations</w:t>
            </w:r>
          </w:p>
        </w:tc>
      </w:tr>
      <w:tr>
        <w:trPr>
          <w:trHeight w:val="553" w:hRule="atLeast"/>
        </w:trPr>
        <w:tc>
          <w:tcPr>
            <w:tcW w:w="2693" w:type="dxa"/>
          </w:tcPr>
          <w:p>
            <w:pPr>
              <w:pStyle w:val="TableParagraph"/>
              <w:spacing w:before="1"/>
              <w:ind w:left="115"/>
              <w:rPr>
                <w:b/>
                <w:sz w:val="24"/>
              </w:rPr>
            </w:pPr>
            <w:r>
              <w:rPr>
                <w:b/>
                <w:sz w:val="24"/>
              </w:rPr>
              <w:t>emancipation</w:t>
            </w:r>
          </w:p>
        </w:tc>
        <w:tc>
          <w:tcPr>
            <w:tcW w:w="6898" w:type="dxa"/>
          </w:tcPr>
          <w:p>
            <w:pPr>
              <w:pStyle w:val="TableParagraph"/>
              <w:spacing w:line="276" w:lineRule="exact"/>
              <w:ind w:left="114" w:right="428"/>
              <w:rPr>
                <w:sz w:val="24"/>
              </w:rPr>
            </w:pPr>
            <w:r>
              <w:rPr>
                <w:sz w:val="24"/>
              </w:rPr>
              <w:t>to set someone free from slavery; to be set free from legal restrictions</w:t>
            </w:r>
          </w:p>
        </w:tc>
      </w:tr>
      <w:tr>
        <w:trPr>
          <w:trHeight w:val="551" w:hRule="atLeast"/>
        </w:trPr>
        <w:tc>
          <w:tcPr>
            <w:tcW w:w="2693" w:type="dxa"/>
          </w:tcPr>
          <w:p>
            <w:pPr>
              <w:pStyle w:val="TableParagraph"/>
              <w:spacing w:line="275" w:lineRule="exact"/>
              <w:ind w:left="115"/>
              <w:rPr>
                <w:b/>
                <w:sz w:val="24"/>
              </w:rPr>
            </w:pPr>
            <w:r>
              <w:rPr>
                <w:b/>
                <w:sz w:val="24"/>
              </w:rPr>
              <w:t>embargo</w:t>
            </w:r>
          </w:p>
        </w:tc>
        <w:tc>
          <w:tcPr>
            <w:tcW w:w="6898" w:type="dxa"/>
          </w:tcPr>
          <w:p>
            <w:pPr>
              <w:pStyle w:val="TableParagraph"/>
              <w:spacing w:line="270" w:lineRule="exact"/>
              <w:ind w:left="114"/>
              <w:rPr>
                <w:sz w:val="24"/>
              </w:rPr>
            </w:pPr>
            <w:r>
              <w:rPr>
                <w:sz w:val="24"/>
              </w:rPr>
              <w:t>an official ban on trade or other commercial activity with a particular</w:t>
            </w:r>
          </w:p>
          <w:p>
            <w:pPr>
              <w:pStyle w:val="TableParagraph"/>
              <w:spacing w:line="261" w:lineRule="exact"/>
              <w:ind w:left="114"/>
              <w:rPr>
                <w:sz w:val="24"/>
              </w:rPr>
            </w:pPr>
            <w:r>
              <w:rPr>
                <w:sz w:val="24"/>
              </w:rPr>
              <w:t>country</w:t>
            </w:r>
          </w:p>
        </w:tc>
      </w:tr>
      <w:tr>
        <w:trPr>
          <w:trHeight w:val="827" w:hRule="atLeast"/>
        </w:trPr>
        <w:tc>
          <w:tcPr>
            <w:tcW w:w="2693" w:type="dxa"/>
          </w:tcPr>
          <w:p>
            <w:pPr>
              <w:pStyle w:val="TableParagraph"/>
              <w:spacing w:line="275" w:lineRule="exact"/>
              <w:ind w:left="115"/>
              <w:rPr>
                <w:b/>
                <w:sz w:val="24"/>
              </w:rPr>
            </w:pPr>
            <w:r>
              <w:rPr>
                <w:b/>
                <w:sz w:val="24"/>
              </w:rPr>
              <w:t>the Enlightenment</w:t>
            </w:r>
          </w:p>
        </w:tc>
        <w:tc>
          <w:tcPr>
            <w:tcW w:w="6898" w:type="dxa"/>
          </w:tcPr>
          <w:p>
            <w:pPr>
              <w:pStyle w:val="TableParagraph"/>
              <w:ind w:left="114" w:right="202"/>
              <w:rPr>
                <w:sz w:val="24"/>
              </w:rPr>
            </w:pPr>
            <w:r>
              <w:rPr>
                <w:sz w:val="24"/>
              </w:rPr>
              <w:t>also known as the Age of Reason; the eighteenth-century movement in which philosophers used reason and scientific methodology to</w:t>
            </w:r>
          </w:p>
          <w:p>
            <w:pPr>
              <w:pStyle w:val="TableParagraph"/>
              <w:spacing w:line="261" w:lineRule="exact"/>
              <w:ind w:left="114"/>
              <w:rPr>
                <w:sz w:val="24"/>
              </w:rPr>
            </w:pPr>
            <w:r>
              <w:rPr>
                <w:sz w:val="24"/>
              </w:rPr>
              <w:t>explain how the universe worked</w:t>
            </w:r>
          </w:p>
        </w:tc>
      </w:tr>
      <w:tr>
        <w:trPr>
          <w:trHeight w:val="827" w:hRule="atLeast"/>
        </w:trPr>
        <w:tc>
          <w:tcPr>
            <w:tcW w:w="2693" w:type="dxa"/>
          </w:tcPr>
          <w:p>
            <w:pPr>
              <w:pStyle w:val="TableParagraph"/>
              <w:spacing w:line="276" w:lineRule="exact" w:before="2"/>
              <w:ind w:left="115" w:right="761"/>
              <w:rPr>
                <w:b/>
                <w:sz w:val="24"/>
              </w:rPr>
            </w:pPr>
            <w:r>
              <w:rPr>
                <w:b/>
                <w:sz w:val="24"/>
              </w:rPr>
              <w:t>entrepreneurs/ entrepreneurial/ entrepreneurship</w:t>
            </w:r>
          </w:p>
        </w:tc>
        <w:tc>
          <w:tcPr>
            <w:tcW w:w="6898" w:type="dxa"/>
          </w:tcPr>
          <w:p>
            <w:pPr>
              <w:pStyle w:val="TableParagraph"/>
              <w:ind w:left="114" w:right="95"/>
              <w:rPr>
                <w:sz w:val="24"/>
              </w:rPr>
            </w:pPr>
            <w:r>
              <w:rPr>
                <w:sz w:val="24"/>
              </w:rPr>
              <w:t>individuals who assume the risk in producing a product for a profit— their role and enterprise</w:t>
            </w:r>
          </w:p>
        </w:tc>
      </w:tr>
      <w:tr>
        <w:trPr>
          <w:trHeight w:val="549" w:hRule="atLeast"/>
        </w:trPr>
        <w:tc>
          <w:tcPr>
            <w:tcW w:w="2693" w:type="dxa"/>
          </w:tcPr>
          <w:p>
            <w:pPr>
              <w:pStyle w:val="TableParagraph"/>
              <w:spacing w:line="273" w:lineRule="exact"/>
              <w:ind w:left="115"/>
              <w:rPr>
                <w:b/>
                <w:sz w:val="24"/>
              </w:rPr>
            </w:pPr>
            <w:r>
              <w:rPr>
                <w:b/>
                <w:sz w:val="24"/>
              </w:rPr>
              <w:t>enumerated powers</w:t>
            </w:r>
          </w:p>
        </w:tc>
        <w:tc>
          <w:tcPr>
            <w:tcW w:w="6898" w:type="dxa"/>
          </w:tcPr>
          <w:p>
            <w:pPr>
              <w:pStyle w:val="TableParagraph"/>
              <w:spacing w:line="268" w:lineRule="exact"/>
              <w:ind w:left="114"/>
              <w:rPr>
                <w:sz w:val="24"/>
              </w:rPr>
            </w:pPr>
            <w:r>
              <w:rPr>
                <w:sz w:val="24"/>
              </w:rPr>
              <w:t>authoritative capacities delegated to the federal government by the</w:t>
            </w:r>
          </w:p>
          <w:p>
            <w:pPr>
              <w:pStyle w:val="TableParagraph"/>
              <w:spacing w:line="261" w:lineRule="exact"/>
              <w:ind w:left="114"/>
              <w:rPr>
                <w:sz w:val="24"/>
              </w:rPr>
            </w:pPr>
            <w:r>
              <w:rPr>
                <w:sz w:val="24"/>
              </w:rPr>
              <w:t>U.S. Constitution</w:t>
            </w:r>
          </w:p>
        </w:tc>
      </w:tr>
      <w:tr>
        <w:trPr>
          <w:trHeight w:val="827" w:hRule="atLeast"/>
        </w:trPr>
        <w:tc>
          <w:tcPr>
            <w:tcW w:w="2693" w:type="dxa"/>
          </w:tcPr>
          <w:p>
            <w:pPr>
              <w:pStyle w:val="TableParagraph"/>
              <w:spacing w:line="275" w:lineRule="exact"/>
              <w:ind w:left="115"/>
              <w:rPr>
                <w:b/>
                <w:sz w:val="24"/>
              </w:rPr>
            </w:pPr>
            <w:r>
              <w:rPr>
                <w:b/>
                <w:sz w:val="24"/>
              </w:rPr>
              <w:t>ethnic/ethnicity</w:t>
            </w:r>
          </w:p>
        </w:tc>
        <w:tc>
          <w:tcPr>
            <w:tcW w:w="6898" w:type="dxa"/>
          </w:tcPr>
          <w:p>
            <w:pPr>
              <w:pStyle w:val="TableParagraph"/>
              <w:ind w:left="114" w:right="428"/>
              <w:rPr>
                <w:sz w:val="24"/>
              </w:rPr>
            </w:pPr>
            <w:r>
              <w:rPr>
                <w:sz w:val="24"/>
              </w:rPr>
              <w:t>a classification of large groups of people according to common racial, national, tribal, religious, linguistic, or cultural origin or</w:t>
            </w:r>
          </w:p>
          <w:p>
            <w:pPr>
              <w:pStyle w:val="TableParagraph"/>
              <w:spacing w:line="261" w:lineRule="exact"/>
              <w:ind w:left="114"/>
              <w:rPr>
                <w:sz w:val="24"/>
              </w:rPr>
            </w:pPr>
            <w:r>
              <w:rPr>
                <w:sz w:val="24"/>
              </w:rPr>
              <w:t>background</w:t>
            </w:r>
          </w:p>
        </w:tc>
      </w:tr>
      <w:tr>
        <w:trPr>
          <w:trHeight w:val="280" w:hRule="atLeast"/>
        </w:trPr>
        <w:tc>
          <w:tcPr>
            <w:tcW w:w="2693" w:type="dxa"/>
          </w:tcPr>
          <w:p>
            <w:pPr>
              <w:pStyle w:val="TableParagraph"/>
              <w:spacing w:line="260" w:lineRule="exact"/>
              <w:ind w:left="115"/>
              <w:rPr>
                <w:b/>
                <w:sz w:val="24"/>
              </w:rPr>
            </w:pPr>
            <w:r>
              <w:rPr>
                <w:b/>
                <w:sz w:val="24"/>
              </w:rPr>
              <w:t>famine</w:t>
            </w:r>
          </w:p>
        </w:tc>
        <w:tc>
          <w:tcPr>
            <w:tcW w:w="6898" w:type="dxa"/>
          </w:tcPr>
          <w:p>
            <w:pPr>
              <w:pStyle w:val="TableParagraph"/>
              <w:spacing w:line="260" w:lineRule="exact"/>
              <w:ind w:left="114"/>
              <w:rPr>
                <w:sz w:val="24"/>
              </w:rPr>
            </w:pPr>
            <w:r>
              <w:rPr>
                <w:sz w:val="24"/>
              </w:rPr>
              <w:t>an extreme scarcity of food</w:t>
            </w:r>
          </w:p>
        </w:tc>
      </w:tr>
      <w:tr>
        <w:trPr>
          <w:trHeight w:val="280" w:hRule="atLeast"/>
        </w:trPr>
        <w:tc>
          <w:tcPr>
            <w:tcW w:w="2693" w:type="dxa"/>
          </w:tcPr>
          <w:p>
            <w:pPr>
              <w:pStyle w:val="TableParagraph"/>
              <w:spacing w:line="260" w:lineRule="exact"/>
              <w:ind w:left="115"/>
              <w:rPr>
                <w:b/>
                <w:sz w:val="24"/>
              </w:rPr>
            </w:pPr>
            <w:r>
              <w:rPr>
                <w:b/>
                <w:sz w:val="24"/>
              </w:rPr>
              <w:t>federal</w:t>
            </w:r>
          </w:p>
        </w:tc>
        <w:tc>
          <w:tcPr>
            <w:tcW w:w="6898" w:type="dxa"/>
          </w:tcPr>
          <w:p>
            <w:pPr>
              <w:pStyle w:val="TableParagraph"/>
              <w:spacing w:line="260" w:lineRule="exact"/>
              <w:ind w:left="114"/>
              <w:rPr>
                <w:sz w:val="24"/>
              </w:rPr>
            </w:pPr>
            <w:r>
              <w:rPr>
                <w:sz w:val="24"/>
              </w:rPr>
              <w:t>denoting the central government of the United States</w:t>
            </w:r>
          </w:p>
        </w:tc>
      </w:tr>
      <w:tr>
        <w:trPr>
          <w:trHeight w:val="280" w:hRule="atLeast"/>
        </w:trPr>
        <w:tc>
          <w:tcPr>
            <w:tcW w:w="2693" w:type="dxa"/>
          </w:tcPr>
          <w:p>
            <w:pPr>
              <w:pStyle w:val="TableParagraph"/>
              <w:spacing w:line="260" w:lineRule="exact"/>
              <w:ind w:left="115"/>
              <w:rPr>
                <w:b/>
                <w:sz w:val="24"/>
              </w:rPr>
            </w:pPr>
            <w:r>
              <w:rPr>
                <w:b/>
                <w:sz w:val="24"/>
              </w:rPr>
              <w:t>federalism</w:t>
            </w:r>
          </w:p>
        </w:tc>
        <w:tc>
          <w:tcPr>
            <w:tcW w:w="6898" w:type="dxa"/>
          </w:tcPr>
          <w:p>
            <w:pPr>
              <w:pStyle w:val="TableParagraph"/>
              <w:spacing w:line="260" w:lineRule="exact"/>
              <w:ind w:left="114"/>
              <w:rPr>
                <w:sz w:val="24"/>
              </w:rPr>
            </w:pPr>
            <w:r>
              <w:rPr>
                <w:sz w:val="24"/>
              </w:rPr>
              <w:t>the principles of the Federalists Party</w:t>
            </w:r>
          </w:p>
        </w:tc>
      </w:tr>
      <w:tr>
        <w:trPr>
          <w:trHeight w:val="551" w:hRule="atLeast"/>
        </w:trPr>
        <w:tc>
          <w:tcPr>
            <w:tcW w:w="2693" w:type="dxa"/>
          </w:tcPr>
          <w:p>
            <w:pPr>
              <w:pStyle w:val="TableParagraph"/>
              <w:spacing w:line="275" w:lineRule="exact"/>
              <w:ind w:left="115"/>
              <w:rPr>
                <w:b/>
                <w:sz w:val="24"/>
              </w:rPr>
            </w:pPr>
            <w:r>
              <w:rPr>
                <w:b/>
                <w:sz w:val="24"/>
              </w:rPr>
              <w:t>fiscal policy</w:t>
            </w:r>
          </w:p>
        </w:tc>
        <w:tc>
          <w:tcPr>
            <w:tcW w:w="6898" w:type="dxa"/>
          </w:tcPr>
          <w:p>
            <w:pPr>
              <w:pStyle w:val="TableParagraph"/>
              <w:spacing w:line="270" w:lineRule="exact"/>
              <w:ind w:left="114"/>
              <w:rPr>
                <w:sz w:val="24"/>
              </w:rPr>
            </w:pPr>
            <w:r>
              <w:rPr>
                <w:sz w:val="24"/>
              </w:rPr>
              <w:t>a government policy that attempts to manage the economy by</w:t>
            </w:r>
          </w:p>
          <w:p>
            <w:pPr>
              <w:pStyle w:val="TableParagraph"/>
              <w:spacing w:line="261" w:lineRule="exact"/>
              <w:ind w:left="114"/>
              <w:rPr>
                <w:sz w:val="24"/>
              </w:rPr>
            </w:pPr>
            <w:r>
              <w:rPr>
                <w:sz w:val="24"/>
              </w:rPr>
              <w:t>controlling taxing and spending</w:t>
            </w:r>
          </w:p>
        </w:tc>
      </w:tr>
      <w:tr>
        <w:trPr>
          <w:trHeight w:val="1103" w:hRule="atLeast"/>
        </w:trPr>
        <w:tc>
          <w:tcPr>
            <w:tcW w:w="2693" w:type="dxa"/>
          </w:tcPr>
          <w:p>
            <w:pPr>
              <w:pStyle w:val="TableParagraph"/>
              <w:spacing w:line="275" w:lineRule="exact"/>
              <w:ind w:left="115"/>
              <w:rPr>
                <w:b/>
                <w:sz w:val="24"/>
              </w:rPr>
            </w:pPr>
            <w:r>
              <w:rPr>
                <w:b/>
                <w:sz w:val="24"/>
              </w:rPr>
              <w:t>free enterprise</w:t>
            </w:r>
          </w:p>
        </w:tc>
        <w:tc>
          <w:tcPr>
            <w:tcW w:w="6898" w:type="dxa"/>
          </w:tcPr>
          <w:p>
            <w:pPr>
              <w:pStyle w:val="TableParagraph"/>
              <w:ind w:left="114" w:right="102"/>
              <w:rPr>
                <w:sz w:val="24"/>
              </w:rPr>
            </w:pPr>
            <w:r>
              <w:rPr>
                <w:sz w:val="24"/>
              </w:rPr>
              <w:t>an economic system in which private businesses compete for profit without government involvement beyond those regulations necessary to protect public interest and to keep the nation’s economy in</w:t>
            </w:r>
          </w:p>
          <w:p>
            <w:pPr>
              <w:pStyle w:val="TableParagraph"/>
              <w:spacing w:line="261" w:lineRule="exact"/>
              <w:ind w:left="114"/>
              <w:rPr>
                <w:sz w:val="24"/>
              </w:rPr>
            </w:pPr>
            <w:r>
              <w:rPr>
                <w:sz w:val="24"/>
              </w:rPr>
              <w:t>balance</w:t>
            </w:r>
          </w:p>
        </w:tc>
      </w:tr>
      <w:tr>
        <w:trPr>
          <w:trHeight w:val="551" w:hRule="atLeast"/>
        </w:trPr>
        <w:tc>
          <w:tcPr>
            <w:tcW w:w="2693" w:type="dxa"/>
          </w:tcPr>
          <w:p>
            <w:pPr>
              <w:pStyle w:val="TableParagraph"/>
              <w:spacing w:line="275" w:lineRule="exact"/>
              <w:ind w:left="115"/>
              <w:rPr>
                <w:b/>
                <w:sz w:val="24"/>
              </w:rPr>
            </w:pPr>
            <w:r>
              <w:rPr>
                <w:b/>
                <w:sz w:val="24"/>
              </w:rPr>
              <w:t>genocide</w:t>
            </w:r>
          </w:p>
        </w:tc>
        <w:tc>
          <w:tcPr>
            <w:tcW w:w="6898" w:type="dxa"/>
          </w:tcPr>
          <w:p>
            <w:pPr>
              <w:pStyle w:val="TableParagraph"/>
              <w:spacing w:line="270" w:lineRule="exact"/>
              <w:ind w:left="114"/>
              <w:rPr>
                <w:sz w:val="24"/>
              </w:rPr>
            </w:pPr>
            <w:r>
              <w:rPr>
                <w:sz w:val="24"/>
              </w:rPr>
              <w:t>the deliberate and systematic extermination of a national, racial,</w:t>
            </w:r>
          </w:p>
          <w:p>
            <w:pPr>
              <w:pStyle w:val="TableParagraph"/>
              <w:spacing w:line="261" w:lineRule="exact"/>
              <w:ind w:left="114"/>
              <w:rPr>
                <w:sz w:val="24"/>
              </w:rPr>
            </w:pPr>
            <w:r>
              <w:rPr>
                <w:sz w:val="24"/>
              </w:rPr>
              <w:t>political, or cultural group</w:t>
            </w:r>
          </w:p>
        </w:tc>
      </w:tr>
      <w:tr>
        <w:trPr>
          <w:trHeight w:val="1379" w:hRule="atLeast"/>
        </w:trPr>
        <w:tc>
          <w:tcPr>
            <w:tcW w:w="2693" w:type="dxa"/>
          </w:tcPr>
          <w:p>
            <w:pPr>
              <w:pStyle w:val="TableParagraph"/>
              <w:spacing w:line="275" w:lineRule="exact"/>
              <w:ind w:left="115"/>
              <w:rPr>
                <w:b/>
                <w:sz w:val="24"/>
              </w:rPr>
            </w:pPr>
            <w:r>
              <w:rPr>
                <w:b/>
                <w:sz w:val="24"/>
              </w:rPr>
              <w:t>geospatial technologies</w:t>
            </w:r>
          </w:p>
        </w:tc>
        <w:tc>
          <w:tcPr>
            <w:tcW w:w="6898" w:type="dxa"/>
          </w:tcPr>
          <w:p>
            <w:pPr>
              <w:pStyle w:val="TableParagraph"/>
              <w:ind w:left="114" w:right="115"/>
              <w:rPr>
                <w:sz w:val="24"/>
              </w:rPr>
            </w:pPr>
            <w:r>
              <w:rPr>
                <w:sz w:val="24"/>
              </w:rPr>
              <w:t>computer hardware and software with which users analyze and represent geographic data at infinitely varied levels; includes technologies related to mapping and interpreting physical and human features on Earth’s surface (i.e., global positioning systems (GPS),</w:t>
            </w:r>
          </w:p>
          <w:p>
            <w:pPr>
              <w:pStyle w:val="TableParagraph"/>
              <w:spacing w:line="261" w:lineRule="exact"/>
              <w:ind w:left="114"/>
              <w:rPr>
                <w:sz w:val="24"/>
              </w:rPr>
            </w:pPr>
            <w:r>
              <w:rPr>
                <w:sz w:val="24"/>
              </w:rPr>
              <w:t>geographic information systems (GIS), remote sensing (RS), and</w:t>
            </w:r>
          </w:p>
        </w:tc>
      </w:tr>
    </w:tbl>
    <w:p>
      <w:pPr>
        <w:spacing w:after="0" w:line="261" w:lineRule="exact"/>
        <w:rPr>
          <w:sz w:val="24"/>
        </w:rPr>
        <w:sectPr>
          <w:pgSz w:w="12240" w:h="15840"/>
          <w:pgMar w:header="0" w:footer="944" w:top="1440" w:bottom="1140" w:left="1220" w:right="11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898"/>
      </w:tblGrid>
      <w:tr>
        <w:trPr>
          <w:trHeight w:val="280" w:hRule="atLeast"/>
        </w:trPr>
        <w:tc>
          <w:tcPr>
            <w:tcW w:w="2693" w:type="dxa"/>
            <w:shd w:val="clear" w:color="auto" w:fill="DADADA"/>
          </w:tcPr>
          <w:p>
            <w:pPr>
              <w:pStyle w:val="TableParagraph"/>
              <w:spacing w:line="260" w:lineRule="exact"/>
              <w:ind w:left="1038" w:right="1031"/>
              <w:jc w:val="center"/>
              <w:rPr>
                <w:b/>
                <w:sz w:val="24"/>
              </w:rPr>
            </w:pPr>
            <w:r>
              <w:rPr>
                <w:b/>
                <w:sz w:val="24"/>
              </w:rPr>
              <w:t>Term</w:t>
            </w:r>
          </w:p>
        </w:tc>
        <w:tc>
          <w:tcPr>
            <w:tcW w:w="6898" w:type="dxa"/>
            <w:shd w:val="clear" w:color="auto" w:fill="DADADA"/>
          </w:tcPr>
          <w:p>
            <w:pPr>
              <w:pStyle w:val="TableParagraph"/>
              <w:spacing w:line="260" w:lineRule="exact"/>
              <w:ind w:left="2915" w:right="2905"/>
              <w:jc w:val="center"/>
              <w:rPr>
                <w:b/>
                <w:sz w:val="24"/>
              </w:rPr>
            </w:pPr>
            <w:r>
              <w:rPr>
                <w:b/>
                <w:sz w:val="24"/>
              </w:rPr>
              <w:t>Definition</w:t>
            </w:r>
          </w:p>
        </w:tc>
      </w:tr>
      <w:tr>
        <w:trPr>
          <w:trHeight w:val="280" w:hRule="atLeast"/>
        </w:trPr>
        <w:tc>
          <w:tcPr>
            <w:tcW w:w="2693" w:type="dxa"/>
          </w:tcPr>
          <w:p>
            <w:pPr>
              <w:pStyle w:val="TableParagraph"/>
              <w:rPr>
                <w:sz w:val="20"/>
              </w:rPr>
            </w:pPr>
          </w:p>
        </w:tc>
        <w:tc>
          <w:tcPr>
            <w:tcW w:w="6898" w:type="dxa"/>
          </w:tcPr>
          <w:p>
            <w:pPr>
              <w:pStyle w:val="TableParagraph"/>
              <w:spacing w:line="260" w:lineRule="exact"/>
              <w:ind w:left="114"/>
              <w:rPr>
                <w:sz w:val="24"/>
              </w:rPr>
            </w:pPr>
            <w:r>
              <w:rPr>
                <w:sz w:val="24"/>
              </w:rPr>
              <w:t>geospatial visualization)</w:t>
            </w:r>
          </w:p>
        </w:tc>
      </w:tr>
      <w:tr>
        <w:trPr>
          <w:trHeight w:val="827" w:hRule="atLeast"/>
        </w:trPr>
        <w:tc>
          <w:tcPr>
            <w:tcW w:w="2693" w:type="dxa"/>
          </w:tcPr>
          <w:p>
            <w:pPr>
              <w:pStyle w:val="TableParagraph"/>
              <w:spacing w:line="275" w:lineRule="exact"/>
              <w:ind w:left="115"/>
              <w:rPr>
                <w:b/>
                <w:sz w:val="24"/>
              </w:rPr>
            </w:pPr>
            <w:r>
              <w:rPr>
                <w:b/>
                <w:sz w:val="24"/>
              </w:rPr>
              <w:t>gerrymandering</w:t>
            </w:r>
          </w:p>
        </w:tc>
        <w:tc>
          <w:tcPr>
            <w:tcW w:w="6898" w:type="dxa"/>
          </w:tcPr>
          <w:p>
            <w:pPr>
              <w:pStyle w:val="TableParagraph"/>
              <w:ind w:left="114" w:right="129"/>
              <w:rPr>
                <w:sz w:val="24"/>
              </w:rPr>
            </w:pPr>
            <w:r>
              <w:rPr>
                <w:sz w:val="24"/>
              </w:rPr>
              <w:t>to divide into election districts to give one political party an electoral majority in a large number of districts while concentrating the voting</w:t>
            </w:r>
          </w:p>
          <w:p>
            <w:pPr>
              <w:pStyle w:val="TableParagraph"/>
              <w:spacing w:line="261" w:lineRule="exact"/>
              <w:ind w:left="114"/>
              <w:rPr>
                <w:sz w:val="24"/>
              </w:rPr>
            </w:pPr>
            <w:r>
              <w:rPr>
                <w:sz w:val="24"/>
              </w:rPr>
              <w:t>strength of the opposition in as few districts as possible</w:t>
            </w:r>
          </w:p>
        </w:tc>
      </w:tr>
      <w:tr>
        <w:trPr>
          <w:trHeight w:val="551" w:hRule="atLeast"/>
        </w:trPr>
        <w:tc>
          <w:tcPr>
            <w:tcW w:w="2693" w:type="dxa"/>
          </w:tcPr>
          <w:p>
            <w:pPr>
              <w:pStyle w:val="TableParagraph"/>
              <w:spacing w:line="275" w:lineRule="exact"/>
              <w:ind w:left="115"/>
              <w:rPr>
                <w:b/>
                <w:sz w:val="24"/>
              </w:rPr>
            </w:pPr>
            <w:r>
              <w:rPr>
                <w:b/>
                <w:sz w:val="24"/>
              </w:rPr>
              <w:t>globalization</w:t>
            </w:r>
          </w:p>
        </w:tc>
        <w:tc>
          <w:tcPr>
            <w:tcW w:w="6898" w:type="dxa"/>
          </w:tcPr>
          <w:p>
            <w:pPr>
              <w:pStyle w:val="TableParagraph"/>
              <w:spacing w:line="270" w:lineRule="exact"/>
              <w:ind w:left="114"/>
              <w:rPr>
                <w:sz w:val="24"/>
              </w:rPr>
            </w:pPr>
            <w:r>
              <w:rPr>
                <w:sz w:val="24"/>
              </w:rPr>
              <w:t>the process of the increasing interconnectedness of the world through</w:t>
            </w:r>
          </w:p>
          <w:p>
            <w:pPr>
              <w:pStyle w:val="TableParagraph"/>
              <w:spacing w:line="261" w:lineRule="exact"/>
              <w:ind w:left="114"/>
              <w:rPr>
                <w:sz w:val="24"/>
              </w:rPr>
            </w:pPr>
            <w:r>
              <w:rPr>
                <w:sz w:val="24"/>
              </w:rPr>
              <w:t>trade, migration, technology, and cultural diffusion</w:t>
            </w:r>
          </w:p>
        </w:tc>
      </w:tr>
      <w:tr>
        <w:trPr>
          <w:trHeight w:val="827" w:hRule="atLeast"/>
        </w:trPr>
        <w:tc>
          <w:tcPr>
            <w:tcW w:w="2693" w:type="dxa"/>
          </w:tcPr>
          <w:p>
            <w:pPr>
              <w:pStyle w:val="TableParagraph"/>
              <w:spacing w:line="275" w:lineRule="exact"/>
              <w:ind w:left="115"/>
              <w:rPr>
                <w:b/>
                <w:sz w:val="24"/>
              </w:rPr>
            </w:pPr>
            <w:r>
              <w:rPr>
                <w:b/>
                <w:sz w:val="24"/>
              </w:rPr>
              <w:t>headright system</w:t>
            </w:r>
          </w:p>
        </w:tc>
        <w:tc>
          <w:tcPr>
            <w:tcW w:w="6898" w:type="dxa"/>
          </w:tcPr>
          <w:p>
            <w:pPr>
              <w:pStyle w:val="TableParagraph"/>
              <w:ind w:left="114"/>
              <w:rPr>
                <w:sz w:val="24"/>
              </w:rPr>
            </w:pPr>
            <w:r>
              <w:rPr>
                <w:sz w:val="24"/>
              </w:rPr>
              <w:t>system which allowed people to get land of 50 to 150 acres for each settler he brought to the colony (e.g., family, indentured servant,</w:t>
            </w:r>
          </w:p>
          <w:p>
            <w:pPr>
              <w:pStyle w:val="TableParagraph"/>
              <w:spacing w:line="261" w:lineRule="exact"/>
              <w:ind w:left="114"/>
              <w:rPr>
                <w:sz w:val="24"/>
              </w:rPr>
            </w:pPr>
            <w:r>
              <w:rPr>
                <w:sz w:val="24"/>
              </w:rPr>
              <w:t>and/or enslaved person)</w:t>
            </w:r>
          </w:p>
        </w:tc>
      </w:tr>
      <w:tr>
        <w:trPr>
          <w:trHeight w:val="827" w:hRule="atLeast"/>
        </w:trPr>
        <w:tc>
          <w:tcPr>
            <w:tcW w:w="2693" w:type="dxa"/>
          </w:tcPr>
          <w:p>
            <w:pPr>
              <w:pStyle w:val="TableParagraph"/>
              <w:spacing w:line="275" w:lineRule="exact"/>
              <w:ind w:left="115"/>
              <w:rPr>
                <w:b/>
                <w:sz w:val="24"/>
              </w:rPr>
            </w:pPr>
            <w:r>
              <w:rPr>
                <w:b/>
                <w:sz w:val="24"/>
              </w:rPr>
              <w:t>Holocaust</w:t>
            </w:r>
          </w:p>
        </w:tc>
        <w:tc>
          <w:tcPr>
            <w:tcW w:w="6898" w:type="dxa"/>
          </w:tcPr>
          <w:p>
            <w:pPr>
              <w:pStyle w:val="TableParagraph"/>
              <w:ind w:left="114" w:right="288"/>
              <w:rPr>
                <w:sz w:val="24"/>
              </w:rPr>
            </w:pPr>
            <w:r>
              <w:rPr>
                <w:sz w:val="24"/>
              </w:rPr>
              <w:t>the state-sponsored persecution and systematic extermination of European Jews and other minority groups by Nazi Germany and its</w:t>
            </w:r>
          </w:p>
          <w:p>
            <w:pPr>
              <w:pStyle w:val="TableParagraph"/>
              <w:spacing w:line="261" w:lineRule="exact"/>
              <w:ind w:left="114"/>
              <w:rPr>
                <w:sz w:val="24"/>
              </w:rPr>
            </w:pPr>
            <w:r>
              <w:rPr>
                <w:sz w:val="24"/>
              </w:rPr>
              <w:t>allies</w:t>
            </w:r>
          </w:p>
        </w:tc>
      </w:tr>
      <w:tr>
        <w:trPr>
          <w:trHeight w:val="280" w:hRule="atLeast"/>
        </w:trPr>
        <w:tc>
          <w:tcPr>
            <w:tcW w:w="2693" w:type="dxa"/>
          </w:tcPr>
          <w:p>
            <w:pPr>
              <w:pStyle w:val="TableParagraph"/>
              <w:spacing w:line="260" w:lineRule="exact"/>
              <w:ind w:left="115"/>
              <w:rPr>
                <w:b/>
                <w:sz w:val="24"/>
              </w:rPr>
            </w:pPr>
            <w:r>
              <w:rPr>
                <w:b/>
                <w:sz w:val="24"/>
              </w:rPr>
              <w:t>holy war</w:t>
            </w:r>
          </w:p>
        </w:tc>
        <w:tc>
          <w:tcPr>
            <w:tcW w:w="6898" w:type="dxa"/>
          </w:tcPr>
          <w:p>
            <w:pPr>
              <w:pStyle w:val="TableParagraph"/>
              <w:spacing w:line="260" w:lineRule="exact"/>
              <w:ind w:left="114"/>
              <w:rPr>
                <w:sz w:val="24"/>
              </w:rPr>
            </w:pPr>
            <w:r>
              <w:rPr>
                <w:sz w:val="24"/>
              </w:rPr>
              <w:t>a war declared or waged in support of a religious cause</w:t>
            </w:r>
          </w:p>
        </w:tc>
      </w:tr>
      <w:tr>
        <w:trPr>
          <w:trHeight w:val="551" w:hRule="atLeast"/>
        </w:trPr>
        <w:tc>
          <w:tcPr>
            <w:tcW w:w="2693" w:type="dxa"/>
          </w:tcPr>
          <w:p>
            <w:pPr>
              <w:pStyle w:val="TableParagraph"/>
              <w:spacing w:line="275" w:lineRule="exact"/>
              <w:ind w:left="115"/>
              <w:rPr>
                <w:b/>
                <w:sz w:val="24"/>
              </w:rPr>
            </w:pPr>
            <w:r>
              <w:rPr>
                <w:b/>
                <w:sz w:val="24"/>
              </w:rPr>
              <w:t>humanism</w:t>
            </w:r>
          </w:p>
        </w:tc>
        <w:tc>
          <w:tcPr>
            <w:tcW w:w="6898" w:type="dxa"/>
          </w:tcPr>
          <w:p>
            <w:pPr>
              <w:pStyle w:val="TableParagraph"/>
              <w:spacing w:line="270" w:lineRule="exact"/>
              <w:ind w:left="114"/>
              <w:rPr>
                <w:sz w:val="24"/>
              </w:rPr>
            </w:pPr>
            <w:r>
              <w:rPr>
                <w:sz w:val="24"/>
              </w:rPr>
              <w:t>the way of thinking and learning that stresses the importance of</w:t>
            </w:r>
          </w:p>
          <w:p>
            <w:pPr>
              <w:pStyle w:val="TableParagraph"/>
              <w:spacing w:line="261" w:lineRule="exact"/>
              <w:ind w:left="114"/>
              <w:rPr>
                <w:sz w:val="24"/>
              </w:rPr>
            </w:pPr>
            <w:r>
              <w:rPr>
                <w:sz w:val="24"/>
              </w:rPr>
              <w:t>individual human worth, ability, and dignity</w:t>
            </w:r>
          </w:p>
        </w:tc>
      </w:tr>
      <w:tr>
        <w:trPr>
          <w:trHeight w:val="280" w:hRule="atLeast"/>
        </w:trPr>
        <w:tc>
          <w:tcPr>
            <w:tcW w:w="2693" w:type="dxa"/>
          </w:tcPr>
          <w:p>
            <w:pPr>
              <w:pStyle w:val="TableParagraph"/>
              <w:spacing w:line="260" w:lineRule="exact"/>
              <w:ind w:left="115"/>
              <w:rPr>
                <w:b/>
                <w:sz w:val="24"/>
              </w:rPr>
            </w:pPr>
            <w:r>
              <w:rPr>
                <w:b/>
                <w:sz w:val="24"/>
              </w:rPr>
              <w:t>immigration</w:t>
            </w:r>
          </w:p>
        </w:tc>
        <w:tc>
          <w:tcPr>
            <w:tcW w:w="6898" w:type="dxa"/>
          </w:tcPr>
          <w:p>
            <w:pPr>
              <w:pStyle w:val="TableParagraph"/>
              <w:spacing w:line="260" w:lineRule="exact"/>
              <w:ind w:left="114"/>
              <w:rPr>
                <w:sz w:val="24"/>
              </w:rPr>
            </w:pPr>
            <w:r>
              <w:rPr>
                <w:sz w:val="24"/>
              </w:rPr>
              <w:t>the action of coming to live permanently in a foreign country</w:t>
            </w:r>
          </w:p>
        </w:tc>
      </w:tr>
      <w:tr>
        <w:trPr>
          <w:trHeight w:val="551" w:hRule="atLeast"/>
        </w:trPr>
        <w:tc>
          <w:tcPr>
            <w:tcW w:w="2693" w:type="dxa"/>
          </w:tcPr>
          <w:p>
            <w:pPr>
              <w:pStyle w:val="TableParagraph"/>
              <w:spacing w:line="275" w:lineRule="exact"/>
              <w:ind w:left="115"/>
              <w:rPr>
                <w:b/>
                <w:sz w:val="24"/>
              </w:rPr>
            </w:pPr>
            <w:r>
              <w:rPr>
                <w:b/>
                <w:sz w:val="24"/>
              </w:rPr>
              <w:t>imperialism</w:t>
            </w:r>
          </w:p>
        </w:tc>
        <w:tc>
          <w:tcPr>
            <w:tcW w:w="6898" w:type="dxa"/>
          </w:tcPr>
          <w:p>
            <w:pPr>
              <w:pStyle w:val="TableParagraph"/>
              <w:spacing w:line="270" w:lineRule="exact"/>
              <w:ind w:left="114"/>
              <w:rPr>
                <w:sz w:val="24"/>
              </w:rPr>
            </w:pPr>
            <w:r>
              <w:rPr>
                <w:sz w:val="24"/>
              </w:rPr>
              <w:t>the policy and process of creating an empire through the</w:t>
            </w:r>
            <w:r>
              <w:rPr>
                <w:spacing w:val="-15"/>
                <w:sz w:val="24"/>
              </w:rPr>
              <w:t> </w:t>
            </w:r>
            <w:r>
              <w:rPr>
                <w:sz w:val="24"/>
              </w:rPr>
              <w:t>acquisition</w:t>
            </w:r>
          </w:p>
          <w:p>
            <w:pPr>
              <w:pStyle w:val="TableParagraph"/>
              <w:spacing w:line="261" w:lineRule="exact"/>
              <w:ind w:left="114"/>
              <w:rPr>
                <w:sz w:val="24"/>
              </w:rPr>
            </w:pPr>
            <w:r>
              <w:rPr>
                <w:sz w:val="24"/>
              </w:rPr>
              <w:t>of colonies and/or the establishment of economic spheres of</w:t>
            </w:r>
            <w:r>
              <w:rPr>
                <w:spacing w:val="-15"/>
                <w:sz w:val="24"/>
              </w:rPr>
              <w:t> </w:t>
            </w:r>
            <w:r>
              <w:rPr>
                <w:sz w:val="24"/>
              </w:rPr>
              <w:t>interest</w:t>
            </w:r>
          </w:p>
        </w:tc>
      </w:tr>
      <w:tr>
        <w:trPr>
          <w:trHeight w:val="551" w:hRule="atLeast"/>
        </w:trPr>
        <w:tc>
          <w:tcPr>
            <w:tcW w:w="2693" w:type="dxa"/>
          </w:tcPr>
          <w:p>
            <w:pPr>
              <w:pStyle w:val="TableParagraph"/>
              <w:spacing w:line="275" w:lineRule="exact"/>
              <w:ind w:left="115"/>
              <w:rPr>
                <w:b/>
                <w:sz w:val="24"/>
              </w:rPr>
            </w:pPr>
            <w:r>
              <w:rPr>
                <w:b/>
                <w:sz w:val="24"/>
              </w:rPr>
              <w:t>indentured servant</w:t>
            </w:r>
          </w:p>
        </w:tc>
        <w:tc>
          <w:tcPr>
            <w:tcW w:w="6898" w:type="dxa"/>
          </w:tcPr>
          <w:p>
            <w:pPr>
              <w:pStyle w:val="TableParagraph"/>
              <w:spacing w:line="270" w:lineRule="exact"/>
              <w:ind w:left="114"/>
              <w:rPr>
                <w:sz w:val="24"/>
              </w:rPr>
            </w:pPr>
            <w:r>
              <w:rPr>
                <w:sz w:val="24"/>
              </w:rPr>
              <w:t>individuals who agreed to work for someone for a set period of time</w:t>
            </w:r>
          </w:p>
          <w:p>
            <w:pPr>
              <w:pStyle w:val="TableParagraph"/>
              <w:spacing w:line="261" w:lineRule="exact"/>
              <w:ind w:left="114"/>
              <w:rPr>
                <w:sz w:val="24"/>
              </w:rPr>
            </w:pPr>
            <w:r>
              <w:rPr>
                <w:sz w:val="24"/>
              </w:rPr>
              <w:t>to pay off their debt of passage to the American colonies</w:t>
            </w:r>
          </w:p>
        </w:tc>
      </w:tr>
      <w:tr>
        <w:trPr>
          <w:trHeight w:val="827" w:hRule="atLeast"/>
        </w:trPr>
        <w:tc>
          <w:tcPr>
            <w:tcW w:w="2693" w:type="dxa"/>
          </w:tcPr>
          <w:p>
            <w:pPr>
              <w:pStyle w:val="TableParagraph"/>
              <w:spacing w:line="275" w:lineRule="exact"/>
              <w:ind w:left="115"/>
              <w:rPr>
                <w:b/>
                <w:sz w:val="24"/>
              </w:rPr>
            </w:pPr>
            <w:r>
              <w:rPr>
                <w:b/>
                <w:sz w:val="24"/>
              </w:rPr>
              <w:t>infrastructure</w:t>
            </w:r>
          </w:p>
        </w:tc>
        <w:tc>
          <w:tcPr>
            <w:tcW w:w="6898" w:type="dxa"/>
          </w:tcPr>
          <w:p>
            <w:pPr>
              <w:pStyle w:val="TableParagraph"/>
              <w:ind w:left="114" w:right="376"/>
              <w:rPr>
                <w:sz w:val="24"/>
              </w:rPr>
            </w:pPr>
            <w:r>
              <w:rPr>
                <w:sz w:val="24"/>
              </w:rPr>
              <w:t>the basic physical and organizational structures and facilities (e.g., buildings, roads, and power supplies) needed for a society or</w:t>
            </w:r>
          </w:p>
          <w:p>
            <w:pPr>
              <w:pStyle w:val="TableParagraph"/>
              <w:spacing w:line="261" w:lineRule="exact"/>
              <w:ind w:left="114"/>
              <w:rPr>
                <w:sz w:val="24"/>
              </w:rPr>
            </w:pPr>
            <w:r>
              <w:rPr>
                <w:sz w:val="24"/>
              </w:rPr>
              <w:t>enterprise</w:t>
            </w:r>
          </w:p>
        </w:tc>
      </w:tr>
      <w:tr>
        <w:trPr>
          <w:trHeight w:val="554" w:hRule="atLeast"/>
        </w:trPr>
        <w:tc>
          <w:tcPr>
            <w:tcW w:w="2693" w:type="dxa"/>
          </w:tcPr>
          <w:p>
            <w:pPr>
              <w:pStyle w:val="TableParagraph"/>
              <w:spacing w:before="1"/>
              <w:ind w:left="115"/>
              <w:rPr>
                <w:b/>
                <w:sz w:val="24"/>
              </w:rPr>
            </w:pPr>
            <w:r>
              <w:rPr>
                <w:b/>
                <w:sz w:val="24"/>
              </w:rPr>
              <w:t>isolationism</w:t>
            </w:r>
          </w:p>
        </w:tc>
        <w:tc>
          <w:tcPr>
            <w:tcW w:w="6898" w:type="dxa"/>
          </w:tcPr>
          <w:p>
            <w:pPr>
              <w:pStyle w:val="TableParagraph"/>
              <w:spacing w:line="276" w:lineRule="exact"/>
              <w:ind w:left="114" w:right="376"/>
              <w:rPr>
                <w:sz w:val="24"/>
              </w:rPr>
            </w:pPr>
            <w:r>
              <w:rPr>
                <w:sz w:val="24"/>
              </w:rPr>
              <w:t>the policy of staying out of the business of other nations by abstention from alliances and other international political relations</w:t>
            </w:r>
          </w:p>
        </w:tc>
      </w:tr>
      <w:tr>
        <w:trPr>
          <w:trHeight w:val="551" w:hRule="atLeast"/>
        </w:trPr>
        <w:tc>
          <w:tcPr>
            <w:tcW w:w="2693" w:type="dxa"/>
          </w:tcPr>
          <w:p>
            <w:pPr>
              <w:pStyle w:val="TableParagraph"/>
              <w:spacing w:line="275" w:lineRule="exact"/>
              <w:ind w:left="115"/>
              <w:rPr>
                <w:b/>
                <w:sz w:val="24"/>
              </w:rPr>
            </w:pPr>
            <w:r>
              <w:rPr>
                <w:b/>
                <w:sz w:val="24"/>
              </w:rPr>
              <w:t>investment</w:t>
            </w:r>
          </w:p>
        </w:tc>
        <w:tc>
          <w:tcPr>
            <w:tcW w:w="6898" w:type="dxa"/>
          </w:tcPr>
          <w:p>
            <w:pPr>
              <w:pStyle w:val="TableParagraph"/>
              <w:spacing w:line="270" w:lineRule="exact"/>
              <w:ind w:left="114"/>
              <w:rPr>
                <w:sz w:val="24"/>
              </w:rPr>
            </w:pPr>
            <w:r>
              <w:rPr>
                <w:sz w:val="24"/>
              </w:rPr>
              <w:t>an asset or item that is purchased with the hope that it will generate</w:t>
            </w:r>
          </w:p>
          <w:p>
            <w:pPr>
              <w:pStyle w:val="TableParagraph"/>
              <w:spacing w:line="261" w:lineRule="exact"/>
              <w:ind w:left="114"/>
              <w:rPr>
                <w:sz w:val="24"/>
              </w:rPr>
            </w:pPr>
            <w:r>
              <w:rPr>
                <w:sz w:val="24"/>
              </w:rPr>
              <w:t>income or will appreciate in the future</w:t>
            </w:r>
          </w:p>
        </w:tc>
      </w:tr>
      <w:tr>
        <w:trPr>
          <w:trHeight w:val="551" w:hRule="atLeast"/>
        </w:trPr>
        <w:tc>
          <w:tcPr>
            <w:tcW w:w="2693" w:type="dxa"/>
          </w:tcPr>
          <w:p>
            <w:pPr>
              <w:pStyle w:val="TableParagraph"/>
              <w:spacing w:line="275" w:lineRule="exact"/>
              <w:ind w:left="115"/>
              <w:rPr>
                <w:b/>
                <w:sz w:val="24"/>
              </w:rPr>
            </w:pPr>
            <w:r>
              <w:rPr>
                <w:b/>
                <w:sz w:val="24"/>
              </w:rPr>
              <w:t>Jim Crow laws</w:t>
            </w:r>
          </w:p>
        </w:tc>
        <w:tc>
          <w:tcPr>
            <w:tcW w:w="6898" w:type="dxa"/>
          </w:tcPr>
          <w:p>
            <w:pPr>
              <w:pStyle w:val="TableParagraph"/>
              <w:spacing w:line="270" w:lineRule="exact"/>
              <w:ind w:left="114"/>
              <w:rPr>
                <w:sz w:val="24"/>
              </w:rPr>
            </w:pPr>
            <w:r>
              <w:rPr>
                <w:sz w:val="24"/>
              </w:rPr>
              <w:t>laws passed in the late nineteenth and twentieth centuries designed to</w:t>
            </w:r>
          </w:p>
          <w:p>
            <w:pPr>
              <w:pStyle w:val="TableParagraph"/>
              <w:spacing w:line="261" w:lineRule="exact"/>
              <w:ind w:left="114"/>
              <w:rPr>
                <w:sz w:val="24"/>
              </w:rPr>
            </w:pPr>
            <w:r>
              <w:rPr>
                <w:sz w:val="24"/>
              </w:rPr>
              <w:t>separate whites and blacks in the United States</w:t>
            </w:r>
          </w:p>
        </w:tc>
      </w:tr>
      <w:tr>
        <w:trPr>
          <w:trHeight w:val="827" w:hRule="atLeast"/>
        </w:trPr>
        <w:tc>
          <w:tcPr>
            <w:tcW w:w="2693" w:type="dxa"/>
          </w:tcPr>
          <w:p>
            <w:pPr>
              <w:pStyle w:val="TableParagraph"/>
              <w:spacing w:line="275" w:lineRule="exact"/>
              <w:ind w:left="115"/>
              <w:rPr>
                <w:b/>
                <w:sz w:val="24"/>
              </w:rPr>
            </w:pPr>
            <w:r>
              <w:rPr>
                <w:b/>
                <w:sz w:val="24"/>
              </w:rPr>
              <w:t>labor unions</w:t>
            </w:r>
          </w:p>
        </w:tc>
        <w:tc>
          <w:tcPr>
            <w:tcW w:w="6898" w:type="dxa"/>
          </w:tcPr>
          <w:p>
            <w:pPr>
              <w:pStyle w:val="TableParagraph"/>
              <w:spacing w:line="270" w:lineRule="exact"/>
              <w:ind w:left="114"/>
              <w:rPr>
                <w:sz w:val="24"/>
              </w:rPr>
            </w:pPr>
            <w:r>
              <w:rPr>
                <w:sz w:val="24"/>
              </w:rPr>
              <w:t>an organization of workers formed for the purpose of advancing its</w:t>
            </w:r>
          </w:p>
          <w:p>
            <w:pPr>
              <w:pStyle w:val="TableParagraph"/>
              <w:spacing w:line="270" w:lineRule="atLeast"/>
              <w:ind w:left="114" w:right="872"/>
              <w:rPr>
                <w:sz w:val="24"/>
              </w:rPr>
            </w:pPr>
            <w:r>
              <w:rPr>
                <w:sz w:val="24"/>
              </w:rPr>
              <w:t>members' interests in respect to wages, benefits, and working conditions</w:t>
            </w:r>
          </w:p>
        </w:tc>
      </w:tr>
      <w:tr>
        <w:trPr>
          <w:trHeight w:val="551" w:hRule="atLeast"/>
        </w:trPr>
        <w:tc>
          <w:tcPr>
            <w:tcW w:w="2693" w:type="dxa"/>
          </w:tcPr>
          <w:p>
            <w:pPr>
              <w:pStyle w:val="TableParagraph"/>
              <w:spacing w:line="275" w:lineRule="exact"/>
              <w:ind w:left="115"/>
              <w:rPr>
                <w:b/>
                <w:sz w:val="24"/>
              </w:rPr>
            </w:pPr>
            <w:r>
              <w:rPr>
                <w:b/>
                <w:sz w:val="24"/>
              </w:rPr>
              <w:t>liberal</w:t>
            </w:r>
          </w:p>
        </w:tc>
        <w:tc>
          <w:tcPr>
            <w:tcW w:w="6898" w:type="dxa"/>
          </w:tcPr>
          <w:p>
            <w:pPr>
              <w:pStyle w:val="TableParagraph"/>
              <w:spacing w:line="270" w:lineRule="exact"/>
              <w:ind w:left="114"/>
              <w:rPr>
                <w:sz w:val="24"/>
              </w:rPr>
            </w:pPr>
            <w:r>
              <w:rPr>
                <w:sz w:val="24"/>
              </w:rPr>
              <w:t>tending or disposed to espousing unconventional, nontraditional</w:t>
            </w:r>
          </w:p>
          <w:p>
            <w:pPr>
              <w:pStyle w:val="TableParagraph"/>
              <w:spacing w:line="261" w:lineRule="exact"/>
              <w:ind w:left="114"/>
              <w:rPr>
                <w:sz w:val="24"/>
              </w:rPr>
            </w:pPr>
            <w:r>
              <w:rPr>
                <w:sz w:val="24"/>
              </w:rPr>
              <w:t>views, conditions, or institutions; open to change</w:t>
            </w:r>
          </w:p>
        </w:tc>
      </w:tr>
      <w:tr>
        <w:trPr>
          <w:trHeight w:val="827" w:hRule="atLeast"/>
        </w:trPr>
        <w:tc>
          <w:tcPr>
            <w:tcW w:w="2693" w:type="dxa"/>
          </w:tcPr>
          <w:p>
            <w:pPr>
              <w:pStyle w:val="TableParagraph"/>
              <w:spacing w:line="275" w:lineRule="exact"/>
              <w:ind w:left="115"/>
              <w:rPr>
                <w:b/>
                <w:sz w:val="24"/>
              </w:rPr>
            </w:pPr>
            <w:r>
              <w:rPr>
                <w:b/>
                <w:sz w:val="24"/>
              </w:rPr>
              <w:t>limited government</w:t>
            </w:r>
          </w:p>
        </w:tc>
        <w:tc>
          <w:tcPr>
            <w:tcW w:w="6898" w:type="dxa"/>
          </w:tcPr>
          <w:p>
            <w:pPr>
              <w:pStyle w:val="TableParagraph"/>
              <w:ind w:left="114" w:right="428"/>
              <w:rPr>
                <w:sz w:val="24"/>
              </w:rPr>
            </w:pPr>
            <w:r>
              <w:rPr>
                <w:sz w:val="24"/>
              </w:rPr>
              <w:t>a political principle or structure in which minimal authority and power is granted to the government and is restricted to only that</w:t>
            </w:r>
          </w:p>
          <w:p>
            <w:pPr>
              <w:pStyle w:val="TableParagraph"/>
              <w:spacing w:line="261" w:lineRule="exact"/>
              <w:ind w:left="114"/>
              <w:rPr>
                <w:sz w:val="24"/>
              </w:rPr>
            </w:pPr>
            <w:r>
              <w:rPr>
                <w:sz w:val="24"/>
              </w:rPr>
              <w:t>which is necessary for the government to perform its function</w:t>
            </w:r>
          </w:p>
        </w:tc>
      </w:tr>
      <w:tr>
        <w:trPr>
          <w:trHeight w:val="827" w:hRule="atLeast"/>
        </w:trPr>
        <w:tc>
          <w:tcPr>
            <w:tcW w:w="2693" w:type="dxa"/>
          </w:tcPr>
          <w:p>
            <w:pPr>
              <w:pStyle w:val="TableParagraph"/>
              <w:spacing w:line="275" w:lineRule="exact"/>
              <w:ind w:left="115"/>
              <w:rPr>
                <w:b/>
                <w:sz w:val="24"/>
              </w:rPr>
            </w:pPr>
            <w:r>
              <w:rPr>
                <w:b/>
                <w:sz w:val="24"/>
              </w:rPr>
              <w:t>market economy</w:t>
            </w:r>
          </w:p>
        </w:tc>
        <w:tc>
          <w:tcPr>
            <w:tcW w:w="6898" w:type="dxa"/>
          </w:tcPr>
          <w:p>
            <w:pPr>
              <w:pStyle w:val="TableParagraph"/>
              <w:spacing w:line="270" w:lineRule="exact"/>
              <w:ind w:left="114"/>
              <w:rPr>
                <w:sz w:val="24"/>
              </w:rPr>
            </w:pPr>
            <w:r>
              <w:rPr>
                <w:sz w:val="24"/>
              </w:rPr>
              <w:t>an economic system in which prices are determined by the free</w:t>
            </w:r>
          </w:p>
          <w:p>
            <w:pPr>
              <w:pStyle w:val="TableParagraph"/>
              <w:spacing w:line="270" w:lineRule="atLeast"/>
              <w:ind w:left="114" w:right="1028"/>
              <w:rPr>
                <w:sz w:val="24"/>
              </w:rPr>
            </w:pPr>
            <w:r>
              <w:rPr>
                <w:sz w:val="24"/>
              </w:rPr>
              <w:t>exchange of goods and services with minimum government interference</w:t>
            </w:r>
          </w:p>
        </w:tc>
      </w:tr>
      <w:tr>
        <w:trPr>
          <w:trHeight w:val="830" w:hRule="atLeast"/>
        </w:trPr>
        <w:tc>
          <w:tcPr>
            <w:tcW w:w="2693" w:type="dxa"/>
          </w:tcPr>
          <w:p>
            <w:pPr>
              <w:pStyle w:val="TableParagraph"/>
              <w:spacing w:before="1"/>
              <w:ind w:left="115"/>
              <w:rPr>
                <w:b/>
                <w:sz w:val="24"/>
              </w:rPr>
            </w:pPr>
            <w:r>
              <w:rPr>
                <w:b/>
                <w:sz w:val="24"/>
              </w:rPr>
              <w:t>mass politics</w:t>
            </w:r>
          </w:p>
        </w:tc>
        <w:tc>
          <w:tcPr>
            <w:tcW w:w="6898" w:type="dxa"/>
          </w:tcPr>
          <w:p>
            <w:pPr>
              <w:pStyle w:val="TableParagraph"/>
              <w:spacing w:line="276" w:lineRule="exact"/>
              <w:ind w:left="114" w:right="155"/>
              <w:rPr>
                <w:sz w:val="24"/>
              </w:rPr>
            </w:pPr>
            <w:r>
              <w:rPr>
                <w:sz w:val="24"/>
              </w:rPr>
              <w:t>a political order resting on the emergence of mass political parties; the emergence of mass politics is generally associated with the rise of mass society coinciding with the Industrial Revolution in the west</w:t>
            </w:r>
          </w:p>
        </w:tc>
      </w:tr>
      <w:tr>
        <w:trPr>
          <w:trHeight w:val="277" w:hRule="atLeast"/>
        </w:trPr>
        <w:tc>
          <w:tcPr>
            <w:tcW w:w="2693" w:type="dxa"/>
          </w:tcPr>
          <w:p>
            <w:pPr>
              <w:pStyle w:val="TableParagraph"/>
              <w:spacing w:line="258" w:lineRule="exact"/>
              <w:ind w:left="115"/>
              <w:rPr>
                <w:b/>
                <w:sz w:val="24"/>
              </w:rPr>
            </w:pPr>
            <w:r>
              <w:rPr>
                <w:b/>
                <w:sz w:val="24"/>
              </w:rPr>
              <w:t>material culture</w:t>
            </w:r>
          </w:p>
        </w:tc>
        <w:tc>
          <w:tcPr>
            <w:tcW w:w="6898" w:type="dxa"/>
          </w:tcPr>
          <w:p>
            <w:pPr>
              <w:pStyle w:val="TableParagraph"/>
              <w:spacing w:line="258" w:lineRule="exact"/>
              <w:ind w:left="114"/>
              <w:rPr>
                <w:sz w:val="24"/>
              </w:rPr>
            </w:pPr>
            <w:r>
              <w:rPr>
                <w:sz w:val="24"/>
              </w:rPr>
              <w:t>the physical arts and artifacts of a body of people</w:t>
            </w:r>
          </w:p>
        </w:tc>
      </w:tr>
      <w:tr>
        <w:trPr>
          <w:trHeight w:val="280" w:hRule="atLeast"/>
        </w:trPr>
        <w:tc>
          <w:tcPr>
            <w:tcW w:w="2693" w:type="dxa"/>
          </w:tcPr>
          <w:p>
            <w:pPr>
              <w:pStyle w:val="TableParagraph"/>
              <w:spacing w:line="259" w:lineRule="exact" w:before="1"/>
              <w:ind w:left="115"/>
              <w:rPr>
                <w:b/>
                <w:sz w:val="24"/>
              </w:rPr>
            </w:pPr>
            <w:r>
              <w:rPr>
                <w:b/>
                <w:sz w:val="24"/>
              </w:rPr>
              <w:t>matrilineal</w:t>
            </w:r>
          </w:p>
        </w:tc>
        <w:tc>
          <w:tcPr>
            <w:tcW w:w="6898" w:type="dxa"/>
          </w:tcPr>
          <w:p>
            <w:pPr>
              <w:pStyle w:val="TableParagraph"/>
              <w:spacing w:line="260" w:lineRule="exact"/>
              <w:ind w:left="114"/>
              <w:rPr>
                <w:sz w:val="24"/>
              </w:rPr>
            </w:pPr>
            <w:r>
              <w:rPr>
                <w:sz w:val="24"/>
              </w:rPr>
              <w:t>the family ties based upon the mother's side of the family; common</w:t>
            </w:r>
          </w:p>
        </w:tc>
      </w:tr>
    </w:tbl>
    <w:p>
      <w:pPr>
        <w:spacing w:after="0" w:line="260" w:lineRule="exact"/>
        <w:rPr>
          <w:sz w:val="24"/>
        </w:rPr>
        <w:sectPr>
          <w:pgSz w:w="12240" w:h="15840"/>
          <w:pgMar w:header="0" w:footer="944" w:top="1440" w:bottom="1140" w:left="1220" w:right="11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898"/>
      </w:tblGrid>
      <w:tr>
        <w:trPr>
          <w:trHeight w:val="280" w:hRule="atLeast"/>
        </w:trPr>
        <w:tc>
          <w:tcPr>
            <w:tcW w:w="2693" w:type="dxa"/>
            <w:shd w:val="clear" w:color="auto" w:fill="DADADA"/>
          </w:tcPr>
          <w:p>
            <w:pPr>
              <w:pStyle w:val="TableParagraph"/>
              <w:spacing w:line="260" w:lineRule="exact"/>
              <w:ind w:left="1038" w:right="1031"/>
              <w:jc w:val="center"/>
              <w:rPr>
                <w:b/>
                <w:sz w:val="24"/>
              </w:rPr>
            </w:pPr>
            <w:r>
              <w:rPr>
                <w:b/>
                <w:sz w:val="24"/>
              </w:rPr>
              <w:t>Term</w:t>
            </w:r>
          </w:p>
        </w:tc>
        <w:tc>
          <w:tcPr>
            <w:tcW w:w="6898" w:type="dxa"/>
            <w:shd w:val="clear" w:color="auto" w:fill="DADADA"/>
          </w:tcPr>
          <w:p>
            <w:pPr>
              <w:pStyle w:val="TableParagraph"/>
              <w:spacing w:line="260" w:lineRule="exact"/>
              <w:ind w:left="2915" w:right="2905"/>
              <w:jc w:val="center"/>
              <w:rPr>
                <w:b/>
                <w:sz w:val="24"/>
              </w:rPr>
            </w:pPr>
            <w:r>
              <w:rPr>
                <w:b/>
                <w:sz w:val="24"/>
              </w:rPr>
              <w:t>Definition</w:t>
            </w:r>
          </w:p>
        </w:tc>
      </w:tr>
      <w:tr>
        <w:trPr>
          <w:trHeight w:val="280" w:hRule="atLeast"/>
        </w:trPr>
        <w:tc>
          <w:tcPr>
            <w:tcW w:w="2693" w:type="dxa"/>
          </w:tcPr>
          <w:p>
            <w:pPr>
              <w:pStyle w:val="TableParagraph"/>
              <w:rPr>
                <w:sz w:val="20"/>
              </w:rPr>
            </w:pPr>
          </w:p>
        </w:tc>
        <w:tc>
          <w:tcPr>
            <w:tcW w:w="6898" w:type="dxa"/>
          </w:tcPr>
          <w:p>
            <w:pPr>
              <w:pStyle w:val="TableParagraph"/>
              <w:spacing w:line="260" w:lineRule="exact"/>
              <w:ind w:left="114"/>
              <w:rPr>
                <w:sz w:val="24"/>
              </w:rPr>
            </w:pPr>
            <w:r>
              <w:rPr>
                <w:sz w:val="24"/>
              </w:rPr>
              <w:t>among the Eastern Woodland Indians of the Southeast</w:t>
            </w:r>
          </w:p>
        </w:tc>
      </w:tr>
      <w:tr>
        <w:trPr>
          <w:trHeight w:val="551" w:hRule="atLeast"/>
        </w:trPr>
        <w:tc>
          <w:tcPr>
            <w:tcW w:w="2693" w:type="dxa"/>
          </w:tcPr>
          <w:p>
            <w:pPr>
              <w:pStyle w:val="TableParagraph"/>
              <w:spacing w:line="275" w:lineRule="exact"/>
              <w:ind w:left="115"/>
              <w:rPr>
                <w:b/>
                <w:sz w:val="24"/>
              </w:rPr>
            </w:pPr>
            <w:r>
              <w:rPr>
                <w:b/>
                <w:sz w:val="24"/>
              </w:rPr>
              <w:t>mental maps</w:t>
            </w:r>
          </w:p>
        </w:tc>
        <w:tc>
          <w:tcPr>
            <w:tcW w:w="6898" w:type="dxa"/>
          </w:tcPr>
          <w:p>
            <w:pPr>
              <w:pStyle w:val="TableParagraph"/>
              <w:spacing w:line="270" w:lineRule="exact"/>
              <w:ind w:left="114"/>
              <w:rPr>
                <w:sz w:val="24"/>
              </w:rPr>
            </w:pPr>
            <w:r>
              <w:rPr>
                <w:sz w:val="24"/>
              </w:rPr>
              <w:t>the mental images that a person has of particular areas, including his</w:t>
            </w:r>
          </w:p>
          <w:p>
            <w:pPr>
              <w:pStyle w:val="TableParagraph"/>
              <w:spacing w:line="261" w:lineRule="exact"/>
              <w:ind w:left="114"/>
              <w:rPr>
                <w:sz w:val="24"/>
              </w:rPr>
            </w:pPr>
            <w:r>
              <w:rPr>
                <w:sz w:val="24"/>
              </w:rPr>
              <w:t>or her knowledge of features and spatial relationships</w:t>
            </w:r>
          </w:p>
        </w:tc>
      </w:tr>
      <w:tr>
        <w:trPr>
          <w:trHeight w:val="280" w:hRule="atLeast"/>
        </w:trPr>
        <w:tc>
          <w:tcPr>
            <w:tcW w:w="2693" w:type="dxa"/>
          </w:tcPr>
          <w:p>
            <w:pPr>
              <w:pStyle w:val="TableParagraph"/>
              <w:spacing w:line="260" w:lineRule="exact"/>
              <w:ind w:left="115"/>
              <w:rPr>
                <w:b/>
                <w:sz w:val="24"/>
              </w:rPr>
            </w:pPr>
            <w:r>
              <w:rPr>
                <w:b/>
                <w:sz w:val="24"/>
              </w:rPr>
              <w:t>marginalized people</w:t>
            </w:r>
          </w:p>
        </w:tc>
        <w:tc>
          <w:tcPr>
            <w:tcW w:w="6898" w:type="dxa"/>
          </w:tcPr>
          <w:p>
            <w:pPr>
              <w:pStyle w:val="TableParagraph"/>
              <w:spacing w:line="260" w:lineRule="exact"/>
              <w:ind w:left="114"/>
              <w:rPr>
                <w:sz w:val="24"/>
              </w:rPr>
            </w:pPr>
            <w:r>
              <w:rPr>
                <w:sz w:val="24"/>
              </w:rPr>
              <w:t>individuals kept in a powerless position within a society</w:t>
            </w:r>
          </w:p>
        </w:tc>
      </w:tr>
      <w:tr>
        <w:trPr>
          <w:trHeight w:val="551" w:hRule="atLeast"/>
        </w:trPr>
        <w:tc>
          <w:tcPr>
            <w:tcW w:w="2693" w:type="dxa"/>
          </w:tcPr>
          <w:p>
            <w:pPr>
              <w:pStyle w:val="TableParagraph"/>
              <w:spacing w:line="275" w:lineRule="exact"/>
              <w:ind w:left="115"/>
              <w:rPr>
                <w:b/>
                <w:sz w:val="24"/>
              </w:rPr>
            </w:pPr>
            <w:r>
              <w:rPr>
                <w:b/>
                <w:sz w:val="24"/>
              </w:rPr>
              <w:t>martyrdom</w:t>
            </w:r>
          </w:p>
        </w:tc>
        <w:tc>
          <w:tcPr>
            <w:tcW w:w="6898" w:type="dxa"/>
          </w:tcPr>
          <w:p>
            <w:pPr>
              <w:pStyle w:val="TableParagraph"/>
              <w:spacing w:line="270" w:lineRule="exact"/>
              <w:ind w:left="114"/>
              <w:rPr>
                <w:sz w:val="24"/>
              </w:rPr>
            </w:pPr>
            <w:r>
              <w:rPr>
                <w:sz w:val="24"/>
              </w:rPr>
              <w:t>a person who willingly gives his or her life for a cause in which she</w:t>
            </w:r>
          </w:p>
          <w:p>
            <w:pPr>
              <w:pStyle w:val="TableParagraph"/>
              <w:spacing w:line="261" w:lineRule="exact"/>
              <w:ind w:left="114"/>
              <w:rPr>
                <w:sz w:val="24"/>
              </w:rPr>
            </w:pPr>
            <w:r>
              <w:rPr>
                <w:sz w:val="24"/>
              </w:rPr>
              <w:t>or he believes</w:t>
            </w:r>
          </w:p>
        </w:tc>
      </w:tr>
      <w:tr>
        <w:trPr>
          <w:trHeight w:val="551" w:hRule="atLeast"/>
        </w:trPr>
        <w:tc>
          <w:tcPr>
            <w:tcW w:w="2693" w:type="dxa"/>
          </w:tcPr>
          <w:p>
            <w:pPr>
              <w:pStyle w:val="TableParagraph"/>
              <w:spacing w:line="275" w:lineRule="exact"/>
              <w:ind w:left="115"/>
              <w:rPr>
                <w:b/>
                <w:sz w:val="24"/>
              </w:rPr>
            </w:pPr>
            <w:r>
              <w:rPr>
                <w:b/>
                <w:sz w:val="24"/>
              </w:rPr>
              <w:t>migration</w:t>
            </w:r>
          </w:p>
        </w:tc>
        <w:tc>
          <w:tcPr>
            <w:tcW w:w="6898" w:type="dxa"/>
          </w:tcPr>
          <w:p>
            <w:pPr>
              <w:pStyle w:val="TableParagraph"/>
              <w:spacing w:line="270" w:lineRule="exact"/>
              <w:ind w:left="114"/>
              <w:rPr>
                <w:sz w:val="24"/>
              </w:rPr>
            </w:pPr>
            <w:r>
              <w:rPr>
                <w:sz w:val="24"/>
              </w:rPr>
              <w:t>the movement by people from one place to another with the</w:t>
            </w:r>
          </w:p>
          <w:p>
            <w:pPr>
              <w:pStyle w:val="TableParagraph"/>
              <w:spacing w:line="261" w:lineRule="exact"/>
              <w:ind w:left="114"/>
              <w:rPr>
                <w:sz w:val="24"/>
              </w:rPr>
            </w:pPr>
            <w:r>
              <w:rPr>
                <w:sz w:val="24"/>
              </w:rPr>
              <w:t>intentions of settling</w:t>
            </w:r>
          </w:p>
        </w:tc>
      </w:tr>
      <w:tr>
        <w:trPr>
          <w:trHeight w:val="827" w:hRule="atLeast"/>
        </w:trPr>
        <w:tc>
          <w:tcPr>
            <w:tcW w:w="2693" w:type="dxa"/>
          </w:tcPr>
          <w:p>
            <w:pPr>
              <w:pStyle w:val="TableParagraph"/>
              <w:spacing w:line="275" w:lineRule="exact"/>
              <w:ind w:left="115"/>
              <w:rPr>
                <w:b/>
                <w:sz w:val="24"/>
              </w:rPr>
            </w:pPr>
            <w:r>
              <w:rPr>
                <w:b/>
                <w:sz w:val="24"/>
              </w:rPr>
              <w:t>mercantilism</w:t>
            </w:r>
          </w:p>
        </w:tc>
        <w:tc>
          <w:tcPr>
            <w:tcW w:w="6898" w:type="dxa"/>
          </w:tcPr>
          <w:p>
            <w:pPr>
              <w:pStyle w:val="TableParagraph"/>
              <w:ind w:left="114" w:right="89"/>
              <w:rPr>
                <w:sz w:val="24"/>
              </w:rPr>
            </w:pPr>
            <w:r>
              <w:rPr>
                <w:sz w:val="24"/>
              </w:rPr>
              <w:t>an economic policy under which nations seek to increase their wealth and power by obtaining large amounts of gold and silver and by</w:t>
            </w:r>
          </w:p>
          <w:p>
            <w:pPr>
              <w:pStyle w:val="TableParagraph"/>
              <w:spacing w:line="261" w:lineRule="exact"/>
              <w:ind w:left="114"/>
              <w:rPr>
                <w:sz w:val="24"/>
              </w:rPr>
            </w:pPr>
            <w:r>
              <w:rPr>
                <w:sz w:val="24"/>
              </w:rPr>
              <w:t>selling more goods than they buy</w:t>
            </w:r>
          </w:p>
        </w:tc>
      </w:tr>
      <w:tr>
        <w:trPr>
          <w:trHeight w:val="551" w:hRule="atLeast"/>
        </w:trPr>
        <w:tc>
          <w:tcPr>
            <w:tcW w:w="2693" w:type="dxa"/>
          </w:tcPr>
          <w:p>
            <w:pPr>
              <w:pStyle w:val="TableParagraph"/>
              <w:spacing w:line="275" w:lineRule="exact"/>
              <w:ind w:left="115"/>
              <w:rPr>
                <w:b/>
                <w:sz w:val="24"/>
              </w:rPr>
            </w:pPr>
            <w:r>
              <w:rPr>
                <w:b/>
                <w:sz w:val="24"/>
              </w:rPr>
              <w:t>Middle Passage</w:t>
            </w:r>
          </w:p>
        </w:tc>
        <w:tc>
          <w:tcPr>
            <w:tcW w:w="6898" w:type="dxa"/>
          </w:tcPr>
          <w:p>
            <w:pPr>
              <w:pStyle w:val="TableParagraph"/>
              <w:spacing w:line="270" w:lineRule="exact"/>
              <w:ind w:left="114"/>
              <w:rPr>
                <w:sz w:val="24"/>
              </w:rPr>
            </w:pPr>
            <w:r>
              <w:rPr>
                <w:sz w:val="24"/>
              </w:rPr>
              <w:t>stage of triangular trade in which millions of Africans were shipped</w:t>
            </w:r>
          </w:p>
          <w:p>
            <w:pPr>
              <w:pStyle w:val="TableParagraph"/>
              <w:spacing w:line="261" w:lineRule="exact"/>
              <w:ind w:left="114"/>
              <w:rPr>
                <w:sz w:val="24"/>
              </w:rPr>
            </w:pPr>
            <w:r>
              <w:rPr>
                <w:sz w:val="24"/>
              </w:rPr>
              <w:t>to the New World as part of the Atlantic slave trade</w:t>
            </w:r>
          </w:p>
        </w:tc>
      </w:tr>
      <w:tr>
        <w:trPr>
          <w:trHeight w:val="827" w:hRule="atLeast"/>
        </w:trPr>
        <w:tc>
          <w:tcPr>
            <w:tcW w:w="2693" w:type="dxa"/>
          </w:tcPr>
          <w:p>
            <w:pPr>
              <w:pStyle w:val="TableParagraph"/>
              <w:spacing w:line="275" w:lineRule="exact"/>
              <w:ind w:left="115"/>
              <w:rPr>
                <w:b/>
                <w:sz w:val="24"/>
              </w:rPr>
            </w:pPr>
            <w:r>
              <w:rPr>
                <w:b/>
                <w:sz w:val="24"/>
              </w:rPr>
              <w:t>militarism</w:t>
            </w:r>
          </w:p>
        </w:tc>
        <w:tc>
          <w:tcPr>
            <w:tcW w:w="6898" w:type="dxa"/>
          </w:tcPr>
          <w:p>
            <w:pPr>
              <w:pStyle w:val="TableParagraph"/>
              <w:ind w:left="114" w:right="289"/>
              <w:rPr>
                <w:sz w:val="24"/>
              </w:rPr>
            </w:pPr>
            <w:r>
              <w:rPr>
                <w:sz w:val="24"/>
              </w:rPr>
              <w:t>the belief or desire of a government or people that a country should maintain a strong military capability and be prepared to use it</w:t>
            </w:r>
          </w:p>
          <w:p>
            <w:pPr>
              <w:pStyle w:val="TableParagraph"/>
              <w:spacing w:line="261" w:lineRule="exact"/>
              <w:ind w:left="114"/>
              <w:rPr>
                <w:sz w:val="24"/>
              </w:rPr>
            </w:pPr>
            <w:r>
              <w:rPr>
                <w:sz w:val="24"/>
              </w:rPr>
              <w:t>aggressively to defend or promote national interests</w:t>
            </w:r>
          </w:p>
        </w:tc>
      </w:tr>
      <w:tr>
        <w:trPr>
          <w:trHeight w:val="280" w:hRule="atLeast"/>
        </w:trPr>
        <w:tc>
          <w:tcPr>
            <w:tcW w:w="2693" w:type="dxa"/>
          </w:tcPr>
          <w:p>
            <w:pPr>
              <w:pStyle w:val="TableParagraph"/>
              <w:spacing w:line="259" w:lineRule="exact" w:before="1"/>
              <w:ind w:left="115"/>
              <w:rPr>
                <w:b/>
                <w:sz w:val="24"/>
              </w:rPr>
            </w:pPr>
            <w:r>
              <w:rPr>
                <w:b/>
                <w:sz w:val="24"/>
              </w:rPr>
              <w:t>militia</w:t>
            </w:r>
          </w:p>
        </w:tc>
        <w:tc>
          <w:tcPr>
            <w:tcW w:w="6898" w:type="dxa"/>
          </w:tcPr>
          <w:p>
            <w:pPr>
              <w:pStyle w:val="TableParagraph"/>
              <w:spacing w:line="260" w:lineRule="exact"/>
              <w:ind w:left="114"/>
              <w:rPr>
                <w:sz w:val="24"/>
              </w:rPr>
            </w:pPr>
            <w:r>
              <w:rPr>
                <w:sz w:val="24"/>
              </w:rPr>
              <w:t>non-regular army of private citizens</w:t>
            </w:r>
          </w:p>
        </w:tc>
      </w:tr>
      <w:tr>
        <w:trPr>
          <w:trHeight w:val="551" w:hRule="atLeast"/>
        </w:trPr>
        <w:tc>
          <w:tcPr>
            <w:tcW w:w="2693" w:type="dxa"/>
          </w:tcPr>
          <w:p>
            <w:pPr>
              <w:pStyle w:val="TableParagraph"/>
              <w:spacing w:line="275" w:lineRule="exact"/>
              <w:ind w:left="115"/>
              <w:rPr>
                <w:b/>
                <w:sz w:val="24"/>
              </w:rPr>
            </w:pPr>
            <w:r>
              <w:rPr>
                <w:b/>
                <w:sz w:val="24"/>
              </w:rPr>
              <w:t>monarchy</w:t>
            </w:r>
          </w:p>
        </w:tc>
        <w:tc>
          <w:tcPr>
            <w:tcW w:w="6898" w:type="dxa"/>
          </w:tcPr>
          <w:p>
            <w:pPr>
              <w:pStyle w:val="TableParagraph"/>
              <w:spacing w:line="270" w:lineRule="exact"/>
              <w:ind w:left="114"/>
              <w:rPr>
                <w:sz w:val="24"/>
              </w:rPr>
            </w:pPr>
            <w:r>
              <w:rPr>
                <w:sz w:val="24"/>
              </w:rPr>
              <w:t>a form of government in which political power is exercised by a</w:t>
            </w:r>
          </w:p>
          <w:p>
            <w:pPr>
              <w:pStyle w:val="TableParagraph"/>
              <w:spacing w:line="261" w:lineRule="exact"/>
              <w:ind w:left="114"/>
              <w:rPr>
                <w:sz w:val="24"/>
              </w:rPr>
            </w:pPr>
            <w:r>
              <w:rPr>
                <w:sz w:val="24"/>
              </w:rPr>
              <w:t>single person, usually under the claim of divine or hereditary right</w:t>
            </w:r>
          </w:p>
        </w:tc>
      </w:tr>
      <w:tr>
        <w:trPr>
          <w:trHeight w:val="1655" w:hRule="atLeast"/>
        </w:trPr>
        <w:tc>
          <w:tcPr>
            <w:tcW w:w="2693" w:type="dxa"/>
          </w:tcPr>
          <w:p>
            <w:pPr>
              <w:pStyle w:val="TableParagraph"/>
              <w:spacing w:before="1"/>
              <w:ind w:left="115"/>
              <w:rPr>
                <w:b/>
                <w:sz w:val="24"/>
              </w:rPr>
            </w:pPr>
            <w:r>
              <w:rPr>
                <w:b/>
                <w:sz w:val="24"/>
              </w:rPr>
              <w:t>monetary policy</w:t>
            </w:r>
          </w:p>
        </w:tc>
        <w:tc>
          <w:tcPr>
            <w:tcW w:w="6898" w:type="dxa"/>
          </w:tcPr>
          <w:p>
            <w:pPr>
              <w:pStyle w:val="TableParagraph"/>
              <w:ind w:left="114" w:right="169"/>
              <w:rPr>
                <w:sz w:val="24"/>
              </w:rPr>
            </w:pPr>
            <w:r>
              <w:rPr>
                <w:sz w:val="24"/>
              </w:rPr>
              <w:t>the macroeconomic policy laid down by the central bank, currency board or other regulatory committee; it involves management of money supply and interest rate and is the demand side economic policy used by the government of a country to achieve macroeconomic objectives like inflation, consumption, growth and</w:t>
            </w:r>
          </w:p>
          <w:p>
            <w:pPr>
              <w:pStyle w:val="TableParagraph"/>
              <w:spacing w:line="259" w:lineRule="exact"/>
              <w:ind w:left="114"/>
              <w:rPr>
                <w:sz w:val="24"/>
              </w:rPr>
            </w:pPr>
            <w:r>
              <w:rPr>
                <w:sz w:val="24"/>
              </w:rPr>
              <w:t>liquidity</w:t>
            </w:r>
          </w:p>
        </w:tc>
      </w:tr>
      <w:tr>
        <w:trPr>
          <w:trHeight w:val="554" w:hRule="atLeast"/>
        </w:trPr>
        <w:tc>
          <w:tcPr>
            <w:tcW w:w="2693" w:type="dxa"/>
          </w:tcPr>
          <w:p>
            <w:pPr>
              <w:pStyle w:val="TableParagraph"/>
              <w:spacing w:before="1"/>
              <w:ind w:left="115"/>
              <w:rPr>
                <w:b/>
                <w:sz w:val="24"/>
              </w:rPr>
            </w:pPr>
            <w:r>
              <w:rPr>
                <w:b/>
                <w:sz w:val="24"/>
              </w:rPr>
              <w:t>nationalism</w:t>
            </w:r>
          </w:p>
        </w:tc>
        <w:tc>
          <w:tcPr>
            <w:tcW w:w="6898" w:type="dxa"/>
          </w:tcPr>
          <w:p>
            <w:pPr>
              <w:pStyle w:val="TableParagraph"/>
              <w:spacing w:line="276" w:lineRule="exact"/>
              <w:ind w:left="114" w:right="529"/>
              <w:rPr>
                <w:sz w:val="24"/>
              </w:rPr>
            </w:pPr>
            <w:r>
              <w:rPr>
                <w:sz w:val="24"/>
              </w:rPr>
              <w:t>a belief system in which the interests of a particular nation are of utmost importance</w:t>
            </w:r>
          </w:p>
        </w:tc>
      </w:tr>
      <w:tr>
        <w:trPr>
          <w:trHeight w:val="827" w:hRule="atLeast"/>
        </w:trPr>
        <w:tc>
          <w:tcPr>
            <w:tcW w:w="2693" w:type="dxa"/>
          </w:tcPr>
          <w:p>
            <w:pPr>
              <w:pStyle w:val="TableParagraph"/>
              <w:spacing w:line="275" w:lineRule="exact"/>
              <w:ind w:left="115"/>
              <w:rPr>
                <w:b/>
                <w:sz w:val="24"/>
              </w:rPr>
            </w:pPr>
            <w:r>
              <w:rPr>
                <w:b/>
                <w:sz w:val="24"/>
              </w:rPr>
              <w:t>nation-states</w:t>
            </w:r>
          </w:p>
        </w:tc>
        <w:tc>
          <w:tcPr>
            <w:tcW w:w="6898" w:type="dxa"/>
          </w:tcPr>
          <w:p>
            <w:pPr>
              <w:pStyle w:val="TableParagraph"/>
              <w:spacing w:line="270" w:lineRule="exact"/>
              <w:ind w:left="114"/>
              <w:rPr>
                <w:sz w:val="24"/>
              </w:rPr>
            </w:pPr>
            <w:r>
              <w:rPr>
                <w:sz w:val="24"/>
              </w:rPr>
              <w:t>political units that claim sovereignty over defined territories</w:t>
            </w:r>
          </w:p>
          <w:p>
            <w:pPr>
              <w:pStyle w:val="TableParagraph"/>
              <w:spacing w:line="270" w:lineRule="atLeast"/>
              <w:ind w:left="114" w:right="655"/>
              <w:rPr>
                <w:sz w:val="24"/>
              </w:rPr>
            </w:pPr>
            <w:r>
              <w:rPr>
                <w:sz w:val="24"/>
              </w:rPr>
              <w:t>inhabited by groups of people who share traditions, beliefs, and language</w:t>
            </w:r>
          </w:p>
        </w:tc>
      </w:tr>
      <w:tr>
        <w:trPr>
          <w:trHeight w:val="280" w:hRule="atLeast"/>
        </w:trPr>
        <w:tc>
          <w:tcPr>
            <w:tcW w:w="2693" w:type="dxa"/>
          </w:tcPr>
          <w:p>
            <w:pPr>
              <w:pStyle w:val="TableParagraph"/>
              <w:spacing w:line="260" w:lineRule="exact"/>
              <w:ind w:left="115"/>
              <w:rPr>
                <w:b/>
                <w:sz w:val="24"/>
              </w:rPr>
            </w:pPr>
            <w:r>
              <w:rPr>
                <w:b/>
                <w:sz w:val="24"/>
              </w:rPr>
              <w:t>natural rights</w:t>
            </w:r>
          </w:p>
        </w:tc>
        <w:tc>
          <w:tcPr>
            <w:tcW w:w="6898" w:type="dxa"/>
          </w:tcPr>
          <w:p>
            <w:pPr>
              <w:pStyle w:val="TableParagraph"/>
              <w:spacing w:line="260" w:lineRule="exact"/>
              <w:ind w:left="114"/>
              <w:rPr>
                <w:sz w:val="24"/>
              </w:rPr>
            </w:pPr>
            <w:r>
              <w:rPr>
                <w:sz w:val="24"/>
              </w:rPr>
              <w:t>any right that exists by virtue of natural law</w:t>
            </w:r>
          </w:p>
        </w:tc>
      </w:tr>
      <w:tr>
        <w:trPr>
          <w:trHeight w:val="551" w:hRule="atLeast"/>
        </w:trPr>
        <w:tc>
          <w:tcPr>
            <w:tcW w:w="2693" w:type="dxa"/>
          </w:tcPr>
          <w:p>
            <w:pPr>
              <w:pStyle w:val="TableParagraph"/>
              <w:spacing w:line="275" w:lineRule="exact"/>
              <w:ind w:left="115"/>
              <w:rPr>
                <w:b/>
                <w:sz w:val="24"/>
              </w:rPr>
            </w:pPr>
            <w:r>
              <w:rPr>
                <w:b/>
                <w:sz w:val="24"/>
              </w:rPr>
              <w:t>naval stores</w:t>
            </w:r>
          </w:p>
        </w:tc>
        <w:tc>
          <w:tcPr>
            <w:tcW w:w="6898" w:type="dxa"/>
          </w:tcPr>
          <w:p>
            <w:pPr>
              <w:pStyle w:val="TableParagraph"/>
              <w:spacing w:line="270" w:lineRule="exact"/>
              <w:ind w:left="114"/>
              <w:rPr>
                <w:sz w:val="24"/>
              </w:rPr>
            </w:pPr>
            <w:r>
              <w:rPr>
                <w:sz w:val="24"/>
              </w:rPr>
              <w:t>products made from pine trees to be used in the building of ships and</w:t>
            </w:r>
          </w:p>
          <w:p>
            <w:pPr>
              <w:pStyle w:val="TableParagraph"/>
              <w:spacing w:line="261" w:lineRule="exact"/>
              <w:ind w:left="114"/>
              <w:rPr>
                <w:sz w:val="24"/>
              </w:rPr>
            </w:pPr>
            <w:r>
              <w:rPr>
                <w:sz w:val="24"/>
              </w:rPr>
              <w:t>other wood goods (e.g., tar, rosin, pitch, turpentine)</w:t>
            </w:r>
          </w:p>
        </w:tc>
      </w:tr>
      <w:tr>
        <w:trPr>
          <w:trHeight w:val="551" w:hRule="atLeast"/>
        </w:trPr>
        <w:tc>
          <w:tcPr>
            <w:tcW w:w="2693" w:type="dxa"/>
          </w:tcPr>
          <w:p>
            <w:pPr>
              <w:pStyle w:val="TableParagraph"/>
              <w:spacing w:line="275" w:lineRule="exact"/>
              <w:ind w:left="115"/>
              <w:rPr>
                <w:b/>
                <w:sz w:val="24"/>
              </w:rPr>
            </w:pPr>
            <w:r>
              <w:rPr>
                <w:b/>
                <w:sz w:val="24"/>
              </w:rPr>
              <w:t>neutrality</w:t>
            </w:r>
          </w:p>
        </w:tc>
        <w:tc>
          <w:tcPr>
            <w:tcW w:w="6898" w:type="dxa"/>
          </w:tcPr>
          <w:p>
            <w:pPr>
              <w:pStyle w:val="TableParagraph"/>
              <w:spacing w:line="270" w:lineRule="exact"/>
              <w:ind w:left="114"/>
              <w:rPr>
                <w:sz w:val="24"/>
              </w:rPr>
            </w:pPr>
            <w:r>
              <w:rPr>
                <w:sz w:val="24"/>
              </w:rPr>
              <w:t>the state of not supporting or helping either side in a conflict,</w:t>
            </w:r>
          </w:p>
          <w:p>
            <w:pPr>
              <w:pStyle w:val="TableParagraph"/>
              <w:spacing w:line="261" w:lineRule="exact"/>
              <w:ind w:left="114"/>
              <w:rPr>
                <w:sz w:val="24"/>
              </w:rPr>
            </w:pPr>
            <w:r>
              <w:rPr>
                <w:sz w:val="24"/>
              </w:rPr>
              <w:t>disagreement, etc.; impartiality</w:t>
            </w:r>
          </w:p>
        </w:tc>
      </w:tr>
      <w:tr>
        <w:trPr>
          <w:trHeight w:val="551" w:hRule="atLeast"/>
        </w:trPr>
        <w:tc>
          <w:tcPr>
            <w:tcW w:w="2693" w:type="dxa"/>
          </w:tcPr>
          <w:p>
            <w:pPr>
              <w:pStyle w:val="TableParagraph"/>
              <w:spacing w:line="275" w:lineRule="exact"/>
              <w:ind w:left="115"/>
              <w:rPr>
                <w:b/>
                <w:sz w:val="24"/>
              </w:rPr>
            </w:pPr>
            <w:r>
              <w:rPr>
                <w:b/>
                <w:sz w:val="24"/>
              </w:rPr>
              <w:t>partisan warfare</w:t>
            </w:r>
          </w:p>
        </w:tc>
        <w:tc>
          <w:tcPr>
            <w:tcW w:w="6898" w:type="dxa"/>
          </w:tcPr>
          <w:p>
            <w:pPr>
              <w:pStyle w:val="TableParagraph"/>
              <w:spacing w:line="270" w:lineRule="exact"/>
              <w:ind w:left="114"/>
              <w:rPr>
                <w:sz w:val="24"/>
              </w:rPr>
            </w:pPr>
            <w:r>
              <w:rPr>
                <w:sz w:val="24"/>
              </w:rPr>
              <w:t>arises when an irregular military force forms to oppose control of an</w:t>
            </w:r>
          </w:p>
          <w:p>
            <w:pPr>
              <w:pStyle w:val="TableParagraph"/>
              <w:spacing w:line="261" w:lineRule="exact"/>
              <w:ind w:left="114"/>
              <w:rPr>
                <w:sz w:val="24"/>
              </w:rPr>
            </w:pPr>
            <w:r>
              <w:rPr>
                <w:sz w:val="24"/>
              </w:rPr>
              <w:t>area by an army of occupation by some kind of insurgent activity</w:t>
            </w:r>
          </w:p>
        </w:tc>
      </w:tr>
      <w:tr>
        <w:trPr>
          <w:trHeight w:val="551" w:hRule="atLeast"/>
        </w:trPr>
        <w:tc>
          <w:tcPr>
            <w:tcW w:w="2693" w:type="dxa"/>
          </w:tcPr>
          <w:p>
            <w:pPr>
              <w:pStyle w:val="TableParagraph"/>
              <w:spacing w:line="275" w:lineRule="exact"/>
              <w:ind w:left="115"/>
              <w:rPr>
                <w:b/>
                <w:sz w:val="24"/>
              </w:rPr>
            </w:pPr>
            <w:r>
              <w:rPr>
                <w:b/>
                <w:sz w:val="24"/>
              </w:rPr>
              <w:t>opportunity cost</w:t>
            </w:r>
          </w:p>
        </w:tc>
        <w:tc>
          <w:tcPr>
            <w:tcW w:w="6898" w:type="dxa"/>
          </w:tcPr>
          <w:p>
            <w:pPr>
              <w:pStyle w:val="TableParagraph"/>
              <w:spacing w:line="270" w:lineRule="exact"/>
              <w:ind w:left="114"/>
              <w:rPr>
                <w:sz w:val="24"/>
              </w:rPr>
            </w:pPr>
            <w:r>
              <w:rPr>
                <w:sz w:val="24"/>
              </w:rPr>
              <w:t>the value of any alternative that one must give up when he or she</w:t>
            </w:r>
          </w:p>
          <w:p>
            <w:pPr>
              <w:pStyle w:val="TableParagraph"/>
              <w:spacing w:line="261" w:lineRule="exact"/>
              <w:ind w:left="114"/>
              <w:rPr>
                <w:sz w:val="24"/>
              </w:rPr>
            </w:pPr>
            <w:r>
              <w:rPr>
                <w:sz w:val="24"/>
              </w:rPr>
              <w:t>makes a choice</w:t>
            </w:r>
          </w:p>
        </w:tc>
      </w:tr>
      <w:tr>
        <w:trPr>
          <w:trHeight w:val="280" w:hRule="atLeast"/>
        </w:trPr>
        <w:tc>
          <w:tcPr>
            <w:tcW w:w="2693" w:type="dxa"/>
          </w:tcPr>
          <w:p>
            <w:pPr>
              <w:pStyle w:val="TableParagraph"/>
              <w:spacing w:line="260" w:lineRule="exact"/>
              <w:ind w:left="115"/>
              <w:rPr>
                <w:b/>
                <w:sz w:val="24"/>
              </w:rPr>
            </w:pPr>
            <w:r>
              <w:rPr>
                <w:b/>
                <w:sz w:val="24"/>
              </w:rPr>
              <w:t>partition</w:t>
            </w:r>
          </w:p>
        </w:tc>
        <w:tc>
          <w:tcPr>
            <w:tcW w:w="6898" w:type="dxa"/>
          </w:tcPr>
          <w:p>
            <w:pPr>
              <w:pStyle w:val="TableParagraph"/>
              <w:spacing w:line="260" w:lineRule="exact"/>
              <w:ind w:left="114"/>
              <w:rPr>
                <w:sz w:val="24"/>
              </w:rPr>
            </w:pPr>
            <w:r>
              <w:rPr>
                <w:sz w:val="24"/>
              </w:rPr>
              <w:t>the action or state of dividing or being divided into parts</w:t>
            </w:r>
          </w:p>
        </w:tc>
      </w:tr>
      <w:tr>
        <w:trPr>
          <w:trHeight w:val="827" w:hRule="atLeast"/>
        </w:trPr>
        <w:tc>
          <w:tcPr>
            <w:tcW w:w="2693" w:type="dxa"/>
          </w:tcPr>
          <w:p>
            <w:pPr>
              <w:pStyle w:val="TableParagraph"/>
              <w:spacing w:line="275" w:lineRule="exact"/>
              <w:ind w:left="115"/>
              <w:rPr>
                <w:b/>
                <w:sz w:val="24"/>
              </w:rPr>
            </w:pPr>
            <w:r>
              <w:rPr>
                <w:b/>
                <w:sz w:val="24"/>
              </w:rPr>
              <w:t>periphery countries</w:t>
            </w:r>
          </w:p>
        </w:tc>
        <w:tc>
          <w:tcPr>
            <w:tcW w:w="6898" w:type="dxa"/>
          </w:tcPr>
          <w:p>
            <w:pPr>
              <w:pStyle w:val="TableParagraph"/>
              <w:spacing w:line="270" w:lineRule="exact"/>
              <w:ind w:left="114"/>
              <w:rPr>
                <w:sz w:val="24"/>
              </w:rPr>
            </w:pPr>
            <w:r>
              <w:rPr>
                <w:sz w:val="24"/>
              </w:rPr>
              <w:t>countries that are less developed than the semi-periphery and core</w:t>
            </w:r>
          </w:p>
          <w:p>
            <w:pPr>
              <w:pStyle w:val="TableParagraph"/>
              <w:spacing w:line="270" w:lineRule="atLeast"/>
              <w:ind w:left="114"/>
              <w:rPr>
                <w:sz w:val="24"/>
              </w:rPr>
            </w:pPr>
            <w:r>
              <w:rPr>
                <w:sz w:val="24"/>
              </w:rPr>
              <w:t>countries; these countries usually receive a disproportionately small share of global wealth</w:t>
            </w:r>
          </w:p>
        </w:tc>
      </w:tr>
      <w:tr>
        <w:trPr>
          <w:trHeight w:val="280" w:hRule="atLeast"/>
        </w:trPr>
        <w:tc>
          <w:tcPr>
            <w:tcW w:w="2693" w:type="dxa"/>
          </w:tcPr>
          <w:p>
            <w:pPr>
              <w:pStyle w:val="TableParagraph"/>
              <w:spacing w:line="260" w:lineRule="exact"/>
              <w:ind w:left="115"/>
              <w:rPr>
                <w:b/>
                <w:sz w:val="24"/>
              </w:rPr>
            </w:pPr>
            <w:r>
              <w:rPr>
                <w:b/>
                <w:sz w:val="24"/>
              </w:rPr>
              <w:t>petroglyph</w:t>
            </w:r>
          </w:p>
        </w:tc>
        <w:tc>
          <w:tcPr>
            <w:tcW w:w="6898" w:type="dxa"/>
          </w:tcPr>
          <w:p>
            <w:pPr>
              <w:pStyle w:val="TableParagraph"/>
              <w:spacing w:line="260" w:lineRule="exact"/>
              <w:ind w:left="114"/>
              <w:rPr>
                <w:sz w:val="24"/>
              </w:rPr>
            </w:pPr>
            <w:r>
              <w:rPr>
                <w:sz w:val="24"/>
              </w:rPr>
              <w:t>a rock carving, especially a prehistoric one</w:t>
            </w:r>
          </w:p>
        </w:tc>
      </w:tr>
    </w:tbl>
    <w:p>
      <w:pPr>
        <w:spacing w:after="0" w:line="260" w:lineRule="exact"/>
        <w:rPr>
          <w:sz w:val="24"/>
        </w:rPr>
        <w:sectPr>
          <w:pgSz w:w="12240" w:h="15840"/>
          <w:pgMar w:header="0" w:footer="944" w:top="1440" w:bottom="1140" w:left="1220" w:right="11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898"/>
      </w:tblGrid>
      <w:tr>
        <w:trPr>
          <w:trHeight w:val="280" w:hRule="atLeast"/>
        </w:trPr>
        <w:tc>
          <w:tcPr>
            <w:tcW w:w="2693" w:type="dxa"/>
            <w:shd w:val="clear" w:color="auto" w:fill="DADADA"/>
          </w:tcPr>
          <w:p>
            <w:pPr>
              <w:pStyle w:val="TableParagraph"/>
              <w:spacing w:line="260" w:lineRule="exact"/>
              <w:ind w:left="1038" w:right="1031"/>
              <w:jc w:val="center"/>
              <w:rPr>
                <w:b/>
                <w:sz w:val="24"/>
              </w:rPr>
            </w:pPr>
            <w:r>
              <w:rPr>
                <w:b/>
                <w:sz w:val="24"/>
              </w:rPr>
              <w:t>Term</w:t>
            </w:r>
          </w:p>
        </w:tc>
        <w:tc>
          <w:tcPr>
            <w:tcW w:w="6898" w:type="dxa"/>
            <w:shd w:val="clear" w:color="auto" w:fill="DADADA"/>
          </w:tcPr>
          <w:p>
            <w:pPr>
              <w:pStyle w:val="TableParagraph"/>
              <w:spacing w:line="260" w:lineRule="exact"/>
              <w:ind w:left="2915" w:right="2905"/>
              <w:jc w:val="center"/>
              <w:rPr>
                <w:b/>
                <w:sz w:val="24"/>
              </w:rPr>
            </w:pPr>
            <w:r>
              <w:rPr>
                <w:b/>
                <w:sz w:val="24"/>
              </w:rPr>
              <w:t>Definition</w:t>
            </w:r>
          </w:p>
        </w:tc>
      </w:tr>
      <w:tr>
        <w:trPr>
          <w:trHeight w:val="551" w:hRule="atLeast"/>
        </w:trPr>
        <w:tc>
          <w:tcPr>
            <w:tcW w:w="2693" w:type="dxa"/>
          </w:tcPr>
          <w:p>
            <w:pPr>
              <w:pStyle w:val="TableParagraph"/>
              <w:spacing w:line="275" w:lineRule="exact"/>
              <w:ind w:left="115"/>
              <w:rPr>
                <w:b/>
                <w:sz w:val="24"/>
              </w:rPr>
            </w:pPr>
            <w:r>
              <w:rPr>
                <w:b/>
                <w:sz w:val="24"/>
              </w:rPr>
              <w:t>physical features</w:t>
            </w:r>
          </w:p>
        </w:tc>
        <w:tc>
          <w:tcPr>
            <w:tcW w:w="6898" w:type="dxa"/>
          </w:tcPr>
          <w:p>
            <w:pPr>
              <w:pStyle w:val="TableParagraph"/>
              <w:spacing w:line="270" w:lineRule="exact"/>
              <w:ind w:left="114"/>
              <w:rPr>
                <w:sz w:val="24"/>
              </w:rPr>
            </w:pPr>
            <w:r>
              <w:rPr>
                <w:sz w:val="24"/>
              </w:rPr>
              <w:t>a geographic term referring to physical attributes of a natural or</w:t>
            </w:r>
          </w:p>
          <w:p>
            <w:pPr>
              <w:pStyle w:val="TableParagraph"/>
              <w:spacing w:line="261" w:lineRule="exact"/>
              <w:ind w:left="114"/>
              <w:rPr>
                <w:sz w:val="24"/>
              </w:rPr>
            </w:pPr>
            <w:r>
              <w:rPr>
                <w:sz w:val="24"/>
              </w:rPr>
              <w:t>artificial area</w:t>
            </w:r>
          </w:p>
        </w:tc>
      </w:tr>
      <w:tr>
        <w:trPr>
          <w:trHeight w:val="551" w:hRule="atLeast"/>
        </w:trPr>
        <w:tc>
          <w:tcPr>
            <w:tcW w:w="2693" w:type="dxa"/>
          </w:tcPr>
          <w:p>
            <w:pPr>
              <w:pStyle w:val="TableParagraph"/>
              <w:spacing w:line="275" w:lineRule="exact"/>
              <w:ind w:left="115"/>
              <w:rPr>
                <w:b/>
                <w:sz w:val="24"/>
              </w:rPr>
            </w:pPr>
            <w:r>
              <w:rPr>
                <w:b/>
                <w:sz w:val="24"/>
              </w:rPr>
              <w:t>political machine</w:t>
            </w:r>
          </w:p>
        </w:tc>
        <w:tc>
          <w:tcPr>
            <w:tcW w:w="6898" w:type="dxa"/>
          </w:tcPr>
          <w:p>
            <w:pPr>
              <w:pStyle w:val="TableParagraph"/>
              <w:spacing w:line="270" w:lineRule="exact"/>
              <w:ind w:left="114"/>
              <w:rPr>
                <w:sz w:val="24"/>
              </w:rPr>
            </w:pPr>
            <w:r>
              <w:rPr>
                <w:sz w:val="24"/>
              </w:rPr>
              <w:t>an organization whose main goal is related to the money, influence</w:t>
            </w:r>
          </w:p>
          <w:p>
            <w:pPr>
              <w:pStyle w:val="TableParagraph"/>
              <w:spacing w:line="261" w:lineRule="exact"/>
              <w:ind w:left="114"/>
              <w:rPr>
                <w:sz w:val="24"/>
              </w:rPr>
            </w:pPr>
            <w:r>
              <w:rPr>
                <w:sz w:val="24"/>
              </w:rPr>
              <w:t>or prestige of getting and keeping political power</w:t>
            </w:r>
          </w:p>
        </w:tc>
      </w:tr>
      <w:tr>
        <w:trPr>
          <w:trHeight w:val="827" w:hRule="atLeast"/>
        </w:trPr>
        <w:tc>
          <w:tcPr>
            <w:tcW w:w="2693" w:type="dxa"/>
          </w:tcPr>
          <w:p>
            <w:pPr>
              <w:pStyle w:val="TableParagraph"/>
              <w:spacing w:line="275" w:lineRule="exact"/>
              <w:ind w:left="115"/>
              <w:rPr>
                <w:b/>
                <w:sz w:val="24"/>
              </w:rPr>
            </w:pPr>
            <w:r>
              <w:rPr>
                <w:b/>
                <w:sz w:val="24"/>
              </w:rPr>
              <w:t>popular sovereignty</w:t>
            </w:r>
          </w:p>
        </w:tc>
        <w:tc>
          <w:tcPr>
            <w:tcW w:w="6898" w:type="dxa"/>
          </w:tcPr>
          <w:p>
            <w:pPr>
              <w:pStyle w:val="TableParagraph"/>
              <w:ind w:left="114" w:right="282"/>
              <w:rPr>
                <w:sz w:val="24"/>
              </w:rPr>
            </w:pPr>
            <w:r>
              <w:rPr>
                <w:sz w:val="24"/>
              </w:rPr>
              <w:t>the political concept that government is created and given authority through the consent of the people and that the people thereby retain</w:t>
            </w:r>
          </w:p>
          <w:p>
            <w:pPr>
              <w:pStyle w:val="TableParagraph"/>
              <w:spacing w:line="261" w:lineRule="exact"/>
              <w:ind w:left="114"/>
              <w:rPr>
                <w:sz w:val="24"/>
              </w:rPr>
            </w:pPr>
            <w:r>
              <w:rPr>
                <w:sz w:val="24"/>
              </w:rPr>
              <w:t>the right to “alter or abolish” their government</w:t>
            </w:r>
          </w:p>
        </w:tc>
      </w:tr>
      <w:tr>
        <w:trPr>
          <w:trHeight w:val="280" w:hRule="atLeast"/>
        </w:trPr>
        <w:tc>
          <w:tcPr>
            <w:tcW w:w="2693" w:type="dxa"/>
          </w:tcPr>
          <w:p>
            <w:pPr>
              <w:pStyle w:val="TableParagraph"/>
              <w:spacing w:line="260" w:lineRule="exact"/>
              <w:ind w:left="115"/>
              <w:rPr>
                <w:b/>
                <w:sz w:val="24"/>
              </w:rPr>
            </w:pPr>
            <w:r>
              <w:rPr>
                <w:b/>
                <w:sz w:val="24"/>
              </w:rPr>
              <w:t>population density</w:t>
            </w:r>
          </w:p>
        </w:tc>
        <w:tc>
          <w:tcPr>
            <w:tcW w:w="6898" w:type="dxa"/>
          </w:tcPr>
          <w:p>
            <w:pPr>
              <w:pStyle w:val="TableParagraph"/>
              <w:spacing w:line="260" w:lineRule="exact"/>
              <w:ind w:left="114"/>
              <w:rPr>
                <w:sz w:val="24"/>
              </w:rPr>
            </w:pPr>
            <w:r>
              <w:rPr>
                <w:sz w:val="24"/>
              </w:rPr>
              <w:t>the number of people occupying a specific unit of land measurement</w:t>
            </w:r>
          </w:p>
        </w:tc>
      </w:tr>
      <w:tr>
        <w:trPr>
          <w:trHeight w:val="551" w:hRule="atLeast"/>
        </w:trPr>
        <w:tc>
          <w:tcPr>
            <w:tcW w:w="2693" w:type="dxa"/>
          </w:tcPr>
          <w:p>
            <w:pPr>
              <w:pStyle w:val="TableParagraph"/>
              <w:spacing w:line="275" w:lineRule="exact"/>
              <w:ind w:left="115"/>
              <w:rPr>
                <w:b/>
                <w:sz w:val="24"/>
              </w:rPr>
            </w:pPr>
            <w:r>
              <w:rPr>
                <w:b/>
                <w:sz w:val="24"/>
              </w:rPr>
              <w:t>population distribution</w:t>
            </w:r>
          </w:p>
        </w:tc>
        <w:tc>
          <w:tcPr>
            <w:tcW w:w="6898" w:type="dxa"/>
          </w:tcPr>
          <w:p>
            <w:pPr>
              <w:pStyle w:val="TableParagraph"/>
              <w:spacing w:line="270" w:lineRule="exact"/>
              <w:ind w:left="114"/>
              <w:rPr>
                <w:sz w:val="24"/>
              </w:rPr>
            </w:pPr>
            <w:r>
              <w:rPr>
                <w:sz w:val="24"/>
              </w:rPr>
              <w:t>the makeup of the human population in a particular area in terms of</w:t>
            </w:r>
          </w:p>
          <w:p>
            <w:pPr>
              <w:pStyle w:val="TableParagraph"/>
              <w:spacing w:line="261" w:lineRule="exact"/>
              <w:ind w:left="114"/>
              <w:rPr>
                <w:sz w:val="24"/>
              </w:rPr>
            </w:pPr>
            <w:r>
              <w:rPr>
                <w:sz w:val="24"/>
              </w:rPr>
              <w:t>variables such as age, race, or sex</w:t>
            </w:r>
          </w:p>
        </w:tc>
      </w:tr>
      <w:tr>
        <w:trPr>
          <w:trHeight w:val="827" w:hRule="atLeast"/>
        </w:trPr>
        <w:tc>
          <w:tcPr>
            <w:tcW w:w="2693" w:type="dxa"/>
          </w:tcPr>
          <w:p>
            <w:pPr>
              <w:pStyle w:val="TableParagraph"/>
              <w:ind w:left="115" w:right="675"/>
              <w:rPr>
                <w:b/>
                <w:sz w:val="24"/>
              </w:rPr>
            </w:pPr>
            <w:r>
              <w:rPr>
                <w:b/>
                <w:sz w:val="24"/>
              </w:rPr>
              <w:t>primary economic activity (sector)</w:t>
            </w:r>
          </w:p>
        </w:tc>
        <w:tc>
          <w:tcPr>
            <w:tcW w:w="6898" w:type="dxa"/>
          </w:tcPr>
          <w:p>
            <w:pPr>
              <w:pStyle w:val="TableParagraph"/>
              <w:ind w:left="114"/>
              <w:rPr>
                <w:sz w:val="24"/>
              </w:rPr>
            </w:pPr>
            <w:r>
              <w:rPr>
                <w:sz w:val="24"/>
              </w:rPr>
              <w:t>the production of naturally existing or culturally improved resources (e.g., agriculture, ranching, forestry, fishing, extraction of minerals</w:t>
            </w:r>
          </w:p>
          <w:p>
            <w:pPr>
              <w:pStyle w:val="TableParagraph"/>
              <w:spacing w:line="261" w:lineRule="exact"/>
              <w:ind w:left="114"/>
              <w:rPr>
                <w:sz w:val="24"/>
              </w:rPr>
            </w:pPr>
            <w:r>
              <w:rPr>
                <w:sz w:val="24"/>
              </w:rPr>
              <w:t>or ores)</w:t>
            </w:r>
          </w:p>
        </w:tc>
      </w:tr>
      <w:tr>
        <w:trPr>
          <w:trHeight w:val="280" w:hRule="atLeast"/>
        </w:trPr>
        <w:tc>
          <w:tcPr>
            <w:tcW w:w="2693" w:type="dxa"/>
          </w:tcPr>
          <w:p>
            <w:pPr>
              <w:pStyle w:val="TableParagraph"/>
              <w:spacing w:line="259" w:lineRule="exact" w:before="1"/>
              <w:ind w:left="115"/>
              <w:rPr>
                <w:b/>
                <w:sz w:val="24"/>
              </w:rPr>
            </w:pPr>
            <w:r>
              <w:rPr>
                <w:b/>
                <w:sz w:val="24"/>
              </w:rPr>
              <w:t>Progressivism</w:t>
            </w:r>
          </w:p>
        </w:tc>
        <w:tc>
          <w:tcPr>
            <w:tcW w:w="6898" w:type="dxa"/>
          </w:tcPr>
          <w:p>
            <w:pPr>
              <w:pStyle w:val="TableParagraph"/>
              <w:spacing w:line="260" w:lineRule="exact"/>
              <w:ind w:left="114"/>
              <w:rPr>
                <w:sz w:val="24"/>
              </w:rPr>
            </w:pPr>
            <w:r>
              <w:rPr>
                <w:sz w:val="24"/>
              </w:rPr>
              <w:t>support for or advocacy of social reform</w:t>
            </w:r>
          </w:p>
        </w:tc>
      </w:tr>
      <w:tr>
        <w:trPr>
          <w:trHeight w:val="280" w:hRule="atLeast"/>
        </w:trPr>
        <w:tc>
          <w:tcPr>
            <w:tcW w:w="2693" w:type="dxa"/>
          </w:tcPr>
          <w:p>
            <w:pPr>
              <w:pStyle w:val="TableParagraph"/>
              <w:spacing w:line="260" w:lineRule="exact"/>
              <w:ind w:left="115"/>
              <w:rPr>
                <w:b/>
                <w:sz w:val="24"/>
              </w:rPr>
            </w:pPr>
            <w:r>
              <w:rPr>
                <w:b/>
                <w:sz w:val="24"/>
              </w:rPr>
              <w:t>pro-natal</w:t>
            </w:r>
          </w:p>
        </w:tc>
        <w:tc>
          <w:tcPr>
            <w:tcW w:w="6898" w:type="dxa"/>
          </w:tcPr>
          <w:p>
            <w:pPr>
              <w:pStyle w:val="TableParagraph"/>
              <w:spacing w:line="260" w:lineRule="exact"/>
              <w:ind w:left="114"/>
              <w:rPr>
                <w:sz w:val="24"/>
              </w:rPr>
            </w:pPr>
            <w:r>
              <w:rPr>
                <w:sz w:val="24"/>
              </w:rPr>
              <w:t>a policy stance concerned with supporting population growth</w:t>
            </w:r>
          </w:p>
        </w:tc>
      </w:tr>
      <w:tr>
        <w:trPr>
          <w:trHeight w:val="551" w:hRule="atLeast"/>
        </w:trPr>
        <w:tc>
          <w:tcPr>
            <w:tcW w:w="2693" w:type="dxa"/>
          </w:tcPr>
          <w:p>
            <w:pPr>
              <w:pStyle w:val="TableParagraph"/>
              <w:spacing w:line="275" w:lineRule="exact"/>
              <w:ind w:left="115"/>
              <w:rPr>
                <w:b/>
                <w:sz w:val="24"/>
              </w:rPr>
            </w:pPr>
            <w:r>
              <w:rPr>
                <w:b/>
                <w:sz w:val="24"/>
              </w:rPr>
              <w:t>propaganda</w:t>
            </w:r>
          </w:p>
        </w:tc>
        <w:tc>
          <w:tcPr>
            <w:tcW w:w="6898" w:type="dxa"/>
          </w:tcPr>
          <w:p>
            <w:pPr>
              <w:pStyle w:val="TableParagraph"/>
              <w:spacing w:line="270" w:lineRule="exact"/>
              <w:ind w:left="114"/>
              <w:rPr>
                <w:sz w:val="24"/>
              </w:rPr>
            </w:pPr>
            <w:r>
              <w:rPr>
                <w:sz w:val="24"/>
              </w:rPr>
              <w:t>information, especially of a biased or misleading nature, used</w:t>
            </w:r>
            <w:r>
              <w:rPr>
                <w:spacing w:val="-15"/>
                <w:sz w:val="24"/>
              </w:rPr>
              <w:t> </w:t>
            </w:r>
            <w:r>
              <w:rPr>
                <w:sz w:val="24"/>
              </w:rPr>
              <w:t>to</w:t>
            </w:r>
          </w:p>
          <w:p>
            <w:pPr>
              <w:pStyle w:val="TableParagraph"/>
              <w:spacing w:line="261" w:lineRule="exact"/>
              <w:ind w:left="114"/>
              <w:rPr>
                <w:sz w:val="24"/>
              </w:rPr>
            </w:pPr>
            <w:r>
              <w:rPr>
                <w:sz w:val="24"/>
              </w:rPr>
              <w:t>promote or publicize a particular political cause or point of</w:t>
            </w:r>
            <w:r>
              <w:rPr>
                <w:spacing w:val="-13"/>
                <w:sz w:val="24"/>
              </w:rPr>
              <w:t> </w:t>
            </w:r>
            <w:r>
              <w:rPr>
                <w:sz w:val="24"/>
              </w:rPr>
              <w:t>view</w:t>
            </w:r>
          </w:p>
        </w:tc>
      </w:tr>
      <w:tr>
        <w:trPr>
          <w:trHeight w:val="280" w:hRule="atLeast"/>
        </w:trPr>
        <w:tc>
          <w:tcPr>
            <w:tcW w:w="2693" w:type="dxa"/>
          </w:tcPr>
          <w:p>
            <w:pPr>
              <w:pStyle w:val="TableParagraph"/>
              <w:spacing w:line="260" w:lineRule="exact"/>
              <w:ind w:left="115"/>
              <w:rPr>
                <w:b/>
                <w:sz w:val="24"/>
              </w:rPr>
            </w:pPr>
            <w:r>
              <w:rPr>
                <w:b/>
                <w:sz w:val="24"/>
              </w:rPr>
              <w:t>proprietor</w:t>
            </w:r>
          </w:p>
        </w:tc>
        <w:tc>
          <w:tcPr>
            <w:tcW w:w="6898" w:type="dxa"/>
          </w:tcPr>
          <w:p>
            <w:pPr>
              <w:pStyle w:val="TableParagraph"/>
              <w:spacing w:line="260" w:lineRule="exact"/>
              <w:ind w:left="114"/>
              <w:rPr>
                <w:sz w:val="24"/>
              </w:rPr>
            </w:pPr>
            <w:r>
              <w:rPr>
                <w:sz w:val="24"/>
              </w:rPr>
              <w:t>an owner or manager of a business</w:t>
            </w:r>
          </w:p>
        </w:tc>
      </w:tr>
      <w:tr>
        <w:trPr>
          <w:trHeight w:val="827" w:hRule="atLeast"/>
        </w:trPr>
        <w:tc>
          <w:tcPr>
            <w:tcW w:w="2693" w:type="dxa"/>
          </w:tcPr>
          <w:p>
            <w:pPr>
              <w:pStyle w:val="TableParagraph"/>
              <w:spacing w:line="275" w:lineRule="exact"/>
              <w:ind w:left="115"/>
              <w:rPr>
                <w:b/>
                <w:sz w:val="24"/>
              </w:rPr>
            </w:pPr>
            <w:r>
              <w:rPr>
                <w:b/>
                <w:sz w:val="24"/>
              </w:rPr>
              <w:t>racism</w:t>
            </w:r>
          </w:p>
        </w:tc>
        <w:tc>
          <w:tcPr>
            <w:tcW w:w="6898" w:type="dxa"/>
          </w:tcPr>
          <w:p>
            <w:pPr>
              <w:pStyle w:val="TableParagraph"/>
              <w:spacing w:line="270" w:lineRule="exact"/>
              <w:ind w:left="114"/>
              <w:rPr>
                <w:sz w:val="24"/>
              </w:rPr>
            </w:pPr>
            <w:r>
              <w:rPr>
                <w:sz w:val="24"/>
              </w:rPr>
              <w:t>actions or policies that create systemic disadvantages against</w:t>
            </w:r>
          </w:p>
          <w:p>
            <w:pPr>
              <w:pStyle w:val="TableParagraph"/>
              <w:spacing w:line="270" w:lineRule="atLeast"/>
              <w:ind w:left="114" w:right="146"/>
              <w:rPr>
                <w:sz w:val="24"/>
              </w:rPr>
            </w:pPr>
            <w:r>
              <w:rPr>
                <w:sz w:val="24"/>
              </w:rPr>
              <w:t>someone of a different race based on the belief that one's own race is superior</w:t>
            </w:r>
          </w:p>
        </w:tc>
      </w:tr>
      <w:tr>
        <w:trPr>
          <w:trHeight w:val="551" w:hRule="atLeast"/>
        </w:trPr>
        <w:tc>
          <w:tcPr>
            <w:tcW w:w="2693" w:type="dxa"/>
          </w:tcPr>
          <w:p>
            <w:pPr>
              <w:pStyle w:val="TableParagraph"/>
              <w:spacing w:line="275" w:lineRule="exact"/>
              <w:ind w:left="115"/>
              <w:rPr>
                <w:b/>
                <w:sz w:val="24"/>
              </w:rPr>
            </w:pPr>
            <w:r>
              <w:rPr>
                <w:b/>
                <w:sz w:val="24"/>
              </w:rPr>
              <w:t>recession</w:t>
            </w:r>
          </w:p>
        </w:tc>
        <w:tc>
          <w:tcPr>
            <w:tcW w:w="6898" w:type="dxa"/>
          </w:tcPr>
          <w:p>
            <w:pPr>
              <w:pStyle w:val="TableParagraph"/>
              <w:spacing w:line="270" w:lineRule="exact"/>
              <w:ind w:left="114"/>
              <w:rPr>
                <w:sz w:val="24"/>
              </w:rPr>
            </w:pPr>
            <w:r>
              <w:rPr>
                <w:sz w:val="24"/>
              </w:rPr>
              <w:t>a period of two consecutive yearly quarters with negative economic</w:t>
            </w:r>
          </w:p>
          <w:p>
            <w:pPr>
              <w:pStyle w:val="TableParagraph"/>
              <w:spacing w:line="261" w:lineRule="exact"/>
              <w:ind w:left="114"/>
              <w:rPr>
                <w:sz w:val="24"/>
              </w:rPr>
            </w:pPr>
            <w:r>
              <w:rPr>
                <w:sz w:val="24"/>
              </w:rPr>
              <w:t>growth</w:t>
            </w:r>
          </w:p>
        </w:tc>
      </w:tr>
      <w:tr>
        <w:trPr>
          <w:trHeight w:val="551" w:hRule="atLeast"/>
        </w:trPr>
        <w:tc>
          <w:tcPr>
            <w:tcW w:w="2693" w:type="dxa"/>
          </w:tcPr>
          <w:p>
            <w:pPr>
              <w:pStyle w:val="TableParagraph"/>
              <w:spacing w:line="275" w:lineRule="exact"/>
              <w:ind w:left="115"/>
              <w:rPr>
                <w:b/>
                <w:sz w:val="24"/>
              </w:rPr>
            </w:pPr>
            <w:r>
              <w:rPr>
                <w:b/>
                <w:sz w:val="24"/>
              </w:rPr>
              <w:t>refugee</w:t>
            </w:r>
          </w:p>
        </w:tc>
        <w:tc>
          <w:tcPr>
            <w:tcW w:w="6898" w:type="dxa"/>
          </w:tcPr>
          <w:p>
            <w:pPr>
              <w:pStyle w:val="TableParagraph"/>
              <w:spacing w:line="270" w:lineRule="exact"/>
              <w:ind w:left="114"/>
              <w:rPr>
                <w:sz w:val="24"/>
              </w:rPr>
            </w:pPr>
            <w:r>
              <w:rPr>
                <w:sz w:val="24"/>
              </w:rPr>
              <w:t>a person who has been forced to leave his or her country in order to</w:t>
            </w:r>
          </w:p>
          <w:p>
            <w:pPr>
              <w:pStyle w:val="TableParagraph"/>
              <w:spacing w:line="261" w:lineRule="exact"/>
              <w:ind w:left="114"/>
              <w:rPr>
                <w:sz w:val="24"/>
              </w:rPr>
            </w:pPr>
            <w:r>
              <w:rPr>
                <w:sz w:val="24"/>
              </w:rPr>
              <w:t>escape war, persecution, or natural disaster</w:t>
            </w:r>
          </w:p>
        </w:tc>
      </w:tr>
      <w:tr>
        <w:trPr>
          <w:trHeight w:val="829" w:hRule="atLeast"/>
        </w:trPr>
        <w:tc>
          <w:tcPr>
            <w:tcW w:w="2693" w:type="dxa"/>
          </w:tcPr>
          <w:p>
            <w:pPr>
              <w:pStyle w:val="TableParagraph"/>
              <w:spacing w:before="1"/>
              <w:ind w:left="115" w:right="1081"/>
              <w:rPr>
                <w:b/>
                <w:sz w:val="24"/>
              </w:rPr>
            </w:pPr>
            <w:r>
              <w:rPr>
                <w:b/>
                <w:sz w:val="24"/>
              </w:rPr>
              <w:t>republican/ republicanism</w:t>
            </w:r>
          </w:p>
        </w:tc>
        <w:tc>
          <w:tcPr>
            <w:tcW w:w="6898" w:type="dxa"/>
          </w:tcPr>
          <w:p>
            <w:pPr>
              <w:pStyle w:val="TableParagraph"/>
              <w:spacing w:line="273" w:lineRule="exact"/>
              <w:ind w:left="114"/>
              <w:rPr>
                <w:sz w:val="24"/>
              </w:rPr>
            </w:pPr>
            <w:r>
              <w:rPr>
                <w:sz w:val="24"/>
              </w:rPr>
              <w:t>a form of government that functions through the use of</w:t>
            </w:r>
          </w:p>
          <w:p>
            <w:pPr>
              <w:pStyle w:val="TableParagraph"/>
              <w:spacing w:line="270" w:lineRule="atLeast"/>
              <w:ind w:left="114" w:right="563"/>
              <w:rPr>
                <w:sz w:val="24"/>
              </w:rPr>
            </w:pPr>
            <w:r>
              <w:rPr>
                <w:sz w:val="24"/>
              </w:rPr>
              <w:t>representatives elected by the citizens; republican government is often referred to as “representative” government</w:t>
            </w:r>
          </w:p>
        </w:tc>
      </w:tr>
      <w:tr>
        <w:trPr>
          <w:trHeight w:val="827" w:hRule="atLeast"/>
        </w:trPr>
        <w:tc>
          <w:tcPr>
            <w:tcW w:w="2693" w:type="dxa"/>
          </w:tcPr>
          <w:p>
            <w:pPr>
              <w:pStyle w:val="TableParagraph"/>
              <w:spacing w:line="275" w:lineRule="exact"/>
              <w:ind w:left="115"/>
              <w:rPr>
                <w:b/>
                <w:sz w:val="24"/>
              </w:rPr>
            </w:pPr>
            <w:r>
              <w:rPr>
                <w:b/>
                <w:sz w:val="24"/>
              </w:rPr>
              <w:t>reserved powers</w:t>
            </w:r>
          </w:p>
        </w:tc>
        <w:tc>
          <w:tcPr>
            <w:tcW w:w="6898" w:type="dxa"/>
          </w:tcPr>
          <w:p>
            <w:pPr>
              <w:pStyle w:val="TableParagraph"/>
              <w:spacing w:line="270" w:lineRule="exact"/>
              <w:ind w:left="114"/>
              <w:rPr>
                <w:sz w:val="24"/>
              </w:rPr>
            </w:pPr>
            <w:r>
              <w:rPr>
                <w:sz w:val="24"/>
              </w:rPr>
              <w:t>an application of federalism in which any function or authority that</w:t>
            </w:r>
          </w:p>
          <w:p>
            <w:pPr>
              <w:pStyle w:val="TableParagraph"/>
              <w:spacing w:line="270" w:lineRule="atLeast"/>
              <w:ind w:left="114" w:right="295"/>
              <w:rPr>
                <w:sz w:val="24"/>
              </w:rPr>
            </w:pPr>
            <w:r>
              <w:rPr>
                <w:sz w:val="24"/>
              </w:rPr>
              <w:t>is not delegated to the federal government or not prohibited to state governments is reserved to the states or the people</w:t>
            </w:r>
          </w:p>
        </w:tc>
      </w:tr>
      <w:tr>
        <w:trPr>
          <w:trHeight w:val="551" w:hRule="atLeast"/>
        </w:trPr>
        <w:tc>
          <w:tcPr>
            <w:tcW w:w="2693" w:type="dxa"/>
          </w:tcPr>
          <w:p>
            <w:pPr>
              <w:pStyle w:val="TableParagraph"/>
              <w:spacing w:line="275" w:lineRule="exact"/>
              <w:ind w:left="115"/>
              <w:rPr>
                <w:b/>
                <w:sz w:val="24"/>
              </w:rPr>
            </w:pPr>
            <w:r>
              <w:rPr>
                <w:b/>
                <w:sz w:val="24"/>
              </w:rPr>
              <w:t>revolution</w:t>
            </w:r>
          </w:p>
        </w:tc>
        <w:tc>
          <w:tcPr>
            <w:tcW w:w="6898" w:type="dxa"/>
          </w:tcPr>
          <w:p>
            <w:pPr>
              <w:pStyle w:val="TableParagraph"/>
              <w:spacing w:line="270" w:lineRule="exact"/>
              <w:ind w:left="114"/>
              <w:rPr>
                <w:sz w:val="24"/>
              </w:rPr>
            </w:pPr>
            <w:r>
              <w:rPr>
                <w:sz w:val="24"/>
              </w:rPr>
              <w:t>a forcible overthrow or change of ideas, a government or social order</w:t>
            </w:r>
          </w:p>
          <w:p>
            <w:pPr>
              <w:pStyle w:val="TableParagraph"/>
              <w:spacing w:line="261" w:lineRule="exact"/>
              <w:ind w:left="114"/>
              <w:rPr>
                <w:sz w:val="24"/>
              </w:rPr>
            </w:pPr>
            <w:r>
              <w:rPr>
                <w:sz w:val="24"/>
              </w:rPr>
              <w:t>in favor of a new system</w:t>
            </w:r>
          </w:p>
        </w:tc>
      </w:tr>
      <w:tr>
        <w:trPr>
          <w:trHeight w:val="551" w:hRule="atLeast"/>
        </w:trPr>
        <w:tc>
          <w:tcPr>
            <w:tcW w:w="2693" w:type="dxa"/>
          </w:tcPr>
          <w:p>
            <w:pPr>
              <w:pStyle w:val="TableParagraph"/>
              <w:spacing w:line="275" w:lineRule="exact"/>
              <w:ind w:left="115"/>
              <w:rPr>
                <w:b/>
                <w:sz w:val="24"/>
              </w:rPr>
            </w:pPr>
            <w:r>
              <w:rPr>
                <w:b/>
                <w:sz w:val="24"/>
              </w:rPr>
              <w:t>right to work</w:t>
            </w:r>
          </w:p>
        </w:tc>
        <w:tc>
          <w:tcPr>
            <w:tcW w:w="6898" w:type="dxa"/>
          </w:tcPr>
          <w:p>
            <w:pPr>
              <w:pStyle w:val="TableParagraph"/>
              <w:spacing w:line="270" w:lineRule="exact"/>
              <w:ind w:left="114"/>
              <w:rPr>
                <w:sz w:val="24"/>
              </w:rPr>
            </w:pPr>
            <w:r>
              <w:rPr>
                <w:sz w:val="24"/>
              </w:rPr>
              <w:t>relating to or promoting a worker's right not to be required to join a</w:t>
            </w:r>
          </w:p>
          <w:p>
            <w:pPr>
              <w:pStyle w:val="TableParagraph"/>
              <w:spacing w:line="261" w:lineRule="exact"/>
              <w:ind w:left="114"/>
              <w:rPr>
                <w:sz w:val="24"/>
              </w:rPr>
            </w:pPr>
            <w:r>
              <w:rPr>
                <w:sz w:val="24"/>
              </w:rPr>
              <w:t>labor union</w:t>
            </w:r>
          </w:p>
        </w:tc>
      </w:tr>
      <w:tr>
        <w:trPr>
          <w:trHeight w:val="551" w:hRule="atLeast"/>
        </w:trPr>
        <w:tc>
          <w:tcPr>
            <w:tcW w:w="2693" w:type="dxa"/>
          </w:tcPr>
          <w:p>
            <w:pPr>
              <w:pStyle w:val="TableParagraph"/>
              <w:spacing w:line="275" w:lineRule="exact"/>
              <w:ind w:left="115"/>
              <w:rPr>
                <w:b/>
                <w:sz w:val="24"/>
              </w:rPr>
            </w:pPr>
            <w:r>
              <w:rPr>
                <w:b/>
                <w:sz w:val="24"/>
              </w:rPr>
              <w:t>rule of law</w:t>
            </w:r>
          </w:p>
        </w:tc>
        <w:tc>
          <w:tcPr>
            <w:tcW w:w="6898" w:type="dxa"/>
          </w:tcPr>
          <w:p>
            <w:pPr>
              <w:pStyle w:val="TableParagraph"/>
              <w:spacing w:line="270" w:lineRule="exact"/>
              <w:ind w:left="114"/>
              <w:rPr>
                <w:sz w:val="24"/>
              </w:rPr>
            </w:pPr>
            <w:r>
              <w:rPr>
                <w:sz w:val="24"/>
              </w:rPr>
              <w:t>the principle that every member of a society, even a ruler, must</w:t>
            </w:r>
          </w:p>
          <w:p>
            <w:pPr>
              <w:pStyle w:val="TableParagraph"/>
              <w:spacing w:line="261" w:lineRule="exact"/>
              <w:ind w:left="114"/>
              <w:rPr>
                <w:sz w:val="24"/>
              </w:rPr>
            </w:pPr>
            <w:r>
              <w:rPr>
                <w:sz w:val="24"/>
              </w:rPr>
              <w:t>follow the law</w:t>
            </w:r>
          </w:p>
        </w:tc>
      </w:tr>
      <w:tr>
        <w:trPr>
          <w:trHeight w:val="280" w:hRule="atLeast"/>
        </w:trPr>
        <w:tc>
          <w:tcPr>
            <w:tcW w:w="2693" w:type="dxa"/>
          </w:tcPr>
          <w:p>
            <w:pPr>
              <w:pStyle w:val="TableParagraph"/>
              <w:spacing w:line="260" w:lineRule="exact"/>
              <w:ind w:left="115"/>
              <w:rPr>
                <w:b/>
                <w:sz w:val="24"/>
              </w:rPr>
            </w:pPr>
            <w:r>
              <w:rPr>
                <w:b/>
                <w:sz w:val="24"/>
              </w:rPr>
              <w:t>scale</w:t>
            </w:r>
          </w:p>
        </w:tc>
        <w:tc>
          <w:tcPr>
            <w:tcW w:w="6898" w:type="dxa"/>
          </w:tcPr>
          <w:p>
            <w:pPr>
              <w:pStyle w:val="TableParagraph"/>
              <w:spacing w:line="260" w:lineRule="exact"/>
              <w:ind w:left="114"/>
              <w:rPr>
                <w:sz w:val="24"/>
              </w:rPr>
            </w:pPr>
            <w:r>
              <w:rPr>
                <w:sz w:val="24"/>
              </w:rPr>
              <w:t>the size of places or regions being studied</w:t>
            </w:r>
          </w:p>
        </w:tc>
      </w:tr>
      <w:tr>
        <w:trPr>
          <w:trHeight w:val="280" w:hRule="atLeast"/>
        </w:trPr>
        <w:tc>
          <w:tcPr>
            <w:tcW w:w="2693" w:type="dxa"/>
          </w:tcPr>
          <w:p>
            <w:pPr>
              <w:pStyle w:val="TableParagraph"/>
              <w:spacing w:line="260" w:lineRule="exact"/>
              <w:ind w:left="115"/>
              <w:rPr>
                <w:b/>
                <w:sz w:val="24"/>
              </w:rPr>
            </w:pPr>
            <w:r>
              <w:rPr>
                <w:b/>
                <w:sz w:val="24"/>
              </w:rPr>
              <w:t>scarcity</w:t>
            </w:r>
          </w:p>
        </w:tc>
        <w:tc>
          <w:tcPr>
            <w:tcW w:w="6898" w:type="dxa"/>
          </w:tcPr>
          <w:p>
            <w:pPr>
              <w:pStyle w:val="TableParagraph"/>
              <w:spacing w:line="260" w:lineRule="exact"/>
              <w:ind w:left="114"/>
              <w:rPr>
                <w:sz w:val="24"/>
              </w:rPr>
            </w:pPr>
            <w:r>
              <w:rPr>
                <w:sz w:val="24"/>
              </w:rPr>
              <w:t>the gap between limited resources and potentially limitless wants</w:t>
            </w:r>
          </w:p>
        </w:tc>
      </w:tr>
      <w:tr>
        <w:trPr>
          <w:trHeight w:val="1103" w:hRule="atLeast"/>
        </w:trPr>
        <w:tc>
          <w:tcPr>
            <w:tcW w:w="2693" w:type="dxa"/>
          </w:tcPr>
          <w:p>
            <w:pPr>
              <w:pStyle w:val="TableParagraph"/>
              <w:spacing w:line="275" w:lineRule="exact"/>
              <w:ind w:left="115"/>
              <w:rPr>
                <w:b/>
                <w:sz w:val="24"/>
              </w:rPr>
            </w:pPr>
            <w:r>
              <w:rPr>
                <w:b/>
                <w:sz w:val="24"/>
              </w:rPr>
              <w:t>Scramble for Africa</w:t>
            </w:r>
          </w:p>
        </w:tc>
        <w:tc>
          <w:tcPr>
            <w:tcW w:w="6898" w:type="dxa"/>
          </w:tcPr>
          <w:p>
            <w:pPr>
              <w:pStyle w:val="TableParagraph"/>
              <w:ind w:left="114" w:right="102"/>
              <w:rPr>
                <w:sz w:val="24"/>
              </w:rPr>
            </w:pPr>
            <w:r>
              <w:rPr>
                <w:sz w:val="24"/>
              </w:rPr>
              <w:t>the occupation, division, and colonization of African territory by European powers during the period of New Imperialism, between 1881 and 1914; is also called the Partition of Africa and by some, the</w:t>
            </w:r>
          </w:p>
          <w:p>
            <w:pPr>
              <w:pStyle w:val="TableParagraph"/>
              <w:spacing w:line="261" w:lineRule="exact"/>
              <w:ind w:left="114"/>
              <w:rPr>
                <w:sz w:val="24"/>
              </w:rPr>
            </w:pPr>
            <w:r>
              <w:rPr>
                <w:sz w:val="24"/>
              </w:rPr>
              <w:t>Conquest of Africa</w:t>
            </w:r>
          </w:p>
        </w:tc>
      </w:tr>
      <w:tr>
        <w:trPr>
          <w:trHeight w:val="280" w:hRule="atLeast"/>
        </w:trPr>
        <w:tc>
          <w:tcPr>
            <w:tcW w:w="2693" w:type="dxa"/>
          </w:tcPr>
          <w:p>
            <w:pPr>
              <w:pStyle w:val="TableParagraph"/>
              <w:spacing w:line="260" w:lineRule="exact"/>
              <w:ind w:left="115"/>
              <w:rPr>
                <w:b/>
                <w:sz w:val="24"/>
              </w:rPr>
            </w:pPr>
            <w:r>
              <w:rPr>
                <w:b/>
                <w:sz w:val="24"/>
              </w:rPr>
              <w:t>secondary economic</w:t>
            </w:r>
          </w:p>
        </w:tc>
        <w:tc>
          <w:tcPr>
            <w:tcW w:w="6898" w:type="dxa"/>
          </w:tcPr>
          <w:p>
            <w:pPr>
              <w:pStyle w:val="TableParagraph"/>
              <w:spacing w:line="260" w:lineRule="exact"/>
              <w:ind w:left="114"/>
              <w:rPr>
                <w:sz w:val="24"/>
              </w:rPr>
            </w:pPr>
            <w:r>
              <w:rPr>
                <w:sz w:val="24"/>
              </w:rPr>
              <w:t>the conversion of raw materials from the primary economic sector</w:t>
            </w:r>
          </w:p>
        </w:tc>
      </w:tr>
    </w:tbl>
    <w:p>
      <w:pPr>
        <w:spacing w:after="0" w:line="260" w:lineRule="exact"/>
        <w:rPr>
          <w:sz w:val="24"/>
        </w:rPr>
        <w:sectPr>
          <w:pgSz w:w="12240" w:h="15840"/>
          <w:pgMar w:header="0" w:footer="944" w:top="1440" w:bottom="1140" w:left="1220" w:right="11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898"/>
      </w:tblGrid>
      <w:tr>
        <w:trPr>
          <w:trHeight w:val="280" w:hRule="atLeast"/>
        </w:trPr>
        <w:tc>
          <w:tcPr>
            <w:tcW w:w="2693" w:type="dxa"/>
            <w:shd w:val="clear" w:color="auto" w:fill="DADADA"/>
          </w:tcPr>
          <w:p>
            <w:pPr>
              <w:pStyle w:val="TableParagraph"/>
              <w:spacing w:line="260" w:lineRule="exact"/>
              <w:ind w:left="1038" w:right="1031"/>
              <w:jc w:val="center"/>
              <w:rPr>
                <w:b/>
                <w:sz w:val="24"/>
              </w:rPr>
            </w:pPr>
            <w:r>
              <w:rPr>
                <w:b/>
                <w:sz w:val="24"/>
              </w:rPr>
              <w:t>Term</w:t>
            </w:r>
          </w:p>
        </w:tc>
        <w:tc>
          <w:tcPr>
            <w:tcW w:w="6898" w:type="dxa"/>
            <w:shd w:val="clear" w:color="auto" w:fill="DADADA"/>
          </w:tcPr>
          <w:p>
            <w:pPr>
              <w:pStyle w:val="TableParagraph"/>
              <w:spacing w:line="260" w:lineRule="exact"/>
              <w:ind w:left="2915" w:right="2905"/>
              <w:jc w:val="center"/>
              <w:rPr>
                <w:b/>
                <w:sz w:val="24"/>
              </w:rPr>
            </w:pPr>
            <w:r>
              <w:rPr>
                <w:b/>
                <w:sz w:val="24"/>
              </w:rPr>
              <w:t>Definition</w:t>
            </w:r>
          </w:p>
        </w:tc>
      </w:tr>
      <w:tr>
        <w:trPr>
          <w:trHeight w:val="551" w:hRule="atLeast"/>
        </w:trPr>
        <w:tc>
          <w:tcPr>
            <w:tcW w:w="2693" w:type="dxa"/>
          </w:tcPr>
          <w:p>
            <w:pPr>
              <w:pStyle w:val="TableParagraph"/>
              <w:spacing w:line="275" w:lineRule="exact"/>
              <w:ind w:left="115"/>
              <w:rPr>
                <w:b/>
                <w:sz w:val="24"/>
              </w:rPr>
            </w:pPr>
            <w:r>
              <w:rPr>
                <w:b/>
                <w:sz w:val="24"/>
              </w:rPr>
              <w:t>activity (sector)</w:t>
            </w:r>
          </w:p>
        </w:tc>
        <w:tc>
          <w:tcPr>
            <w:tcW w:w="6898" w:type="dxa"/>
          </w:tcPr>
          <w:p>
            <w:pPr>
              <w:pStyle w:val="TableParagraph"/>
              <w:spacing w:line="270" w:lineRule="exact"/>
              <w:ind w:left="114"/>
              <w:rPr>
                <w:sz w:val="24"/>
              </w:rPr>
            </w:pPr>
            <w:r>
              <w:rPr>
                <w:sz w:val="24"/>
              </w:rPr>
              <w:t>into finished industrial products (e.g., manufactured goods, oil</w:t>
            </w:r>
          </w:p>
          <w:p>
            <w:pPr>
              <w:pStyle w:val="TableParagraph"/>
              <w:spacing w:line="261" w:lineRule="exact"/>
              <w:ind w:left="114"/>
              <w:rPr>
                <w:sz w:val="24"/>
              </w:rPr>
            </w:pPr>
            <w:r>
              <w:rPr>
                <w:sz w:val="24"/>
              </w:rPr>
              <w:t>refining, construction, ship building)</w:t>
            </w:r>
          </w:p>
        </w:tc>
      </w:tr>
      <w:tr>
        <w:trPr>
          <w:trHeight w:val="551" w:hRule="atLeast"/>
        </w:trPr>
        <w:tc>
          <w:tcPr>
            <w:tcW w:w="2693" w:type="dxa"/>
          </w:tcPr>
          <w:p>
            <w:pPr>
              <w:pStyle w:val="TableParagraph"/>
              <w:spacing w:line="275" w:lineRule="exact"/>
              <w:ind w:left="115"/>
              <w:rPr>
                <w:b/>
                <w:sz w:val="24"/>
              </w:rPr>
            </w:pPr>
            <w:r>
              <w:rPr>
                <w:b/>
                <w:sz w:val="24"/>
              </w:rPr>
              <w:t>sectionalism</w:t>
            </w:r>
          </w:p>
        </w:tc>
        <w:tc>
          <w:tcPr>
            <w:tcW w:w="6898" w:type="dxa"/>
          </w:tcPr>
          <w:p>
            <w:pPr>
              <w:pStyle w:val="TableParagraph"/>
              <w:spacing w:line="270" w:lineRule="exact"/>
              <w:ind w:left="114"/>
              <w:rPr>
                <w:sz w:val="24"/>
              </w:rPr>
            </w:pPr>
            <w:r>
              <w:rPr>
                <w:sz w:val="24"/>
              </w:rPr>
              <w:t>the placing of the interests of one’s own region ahead of those of the</w:t>
            </w:r>
          </w:p>
          <w:p>
            <w:pPr>
              <w:pStyle w:val="TableParagraph"/>
              <w:spacing w:line="261" w:lineRule="exact"/>
              <w:ind w:left="114"/>
              <w:rPr>
                <w:sz w:val="24"/>
              </w:rPr>
            </w:pPr>
            <w:r>
              <w:rPr>
                <w:sz w:val="24"/>
              </w:rPr>
              <w:t>nation’s as a whole</w:t>
            </w:r>
          </w:p>
        </w:tc>
      </w:tr>
      <w:tr>
        <w:trPr>
          <w:trHeight w:val="551" w:hRule="atLeast"/>
        </w:trPr>
        <w:tc>
          <w:tcPr>
            <w:tcW w:w="2693" w:type="dxa"/>
          </w:tcPr>
          <w:p>
            <w:pPr>
              <w:pStyle w:val="TableParagraph"/>
              <w:spacing w:line="275" w:lineRule="exact"/>
              <w:ind w:left="115"/>
              <w:rPr>
                <w:b/>
                <w:sz w:val="24"/>
              </w:rPr>
            </w:pPr>
            <w:r>
              <w:rPr>
                <w:b/>
                <w:sz w:val="24"/>
              </w:rPr>
              <w:t>sedition</w:t>
            </w:r>
          </w:p>
        </w:tc>
        <w:tc>
          <w:tcPr>
            <w:tcW w:w="6898" w:type="dxa"/>
          </w:tcPr>
          <w:p>
            <w:pPr>
              <w:pStyle w:val="TableParagraph"/>
              <w:spacing w:line="270" w:lineRule="exact"/>
              <w:ind w:left="114"/>
              <w:rPr>
                <w:sz w:val="24"/>
              </w:rPr>
            </w:pPr>
            <w:r>
              <w:rPr>
                <w:sz w:val="24"/>
              </w:rPr>
              <w:t>conduct or speech inciting people to rebel against the authority of a</w:t>
            </w:r>
          </w:p>
          <w:p>
            <w:pPr>
              <w:pStyle w:val="TableParagraph"/>
              <w:spacing w:line="261" w:lineRule="exact"/>
              <w:ind w:left="114"/>
              <w:rPr>
                <w:sz w:val="24"/>
              </w:rPr>
            </w:pPr>
            <w:r>
              <w:rPr>
                <w:sz w:val="24"/>
              </w:rPr>
              <w:t>state or monarch</w:t>
            </w:r>
          </w:p>
        </w:tc>
      </w:tr>
      <w:tr>
        <w:trPr>
          <w:trHeight w:val="551" w:hRule="atLeast"/>
        </w:trPr>
        <w:tc>
          <w:tcPr>
            <w:tcW w:w="2693" w:type="dxa"/>
          </w:tcPr>
          <w:p>
            <w:pPr>
              <w:pStyle w:val="TableParagraph"/>
              <w:spacing w:line="276" w:lineRule="exact" w:before="2"/>
              <w:ind w:left="115" w:right="761"/>
              <w:rPr>
                <w:b/>
                <w:sz w:val="24"/>
              </w:rPr>
            </w:pPr>
            <w:r>
              <w:rPr>
                <w:b/>
                <w:sz w:val="24"/>
              </w:rPr>
              <w:t>semi-periphery countries</w:t>
            </w:r>
          </w:p>
        </w:tc>
        <w:tc>
          <w:tcPr>
            <w:tcW w:w="6898" w:type="dxa"/>
          </w:tcPr>
          <w:p>
            <w:pPr>
              <w:pStyle w:val="TableParagraph"/>
              <w:spacing w:line="270" w:lineRule="exact"/>
              <w:ind w:left="114"/>
              <w:rPr>
                <w:sz w:val="24"/>
              </w:rPr>
            </w:pPr>
            <w:r>
              <w:rPr>
                <w:sz w:val="24"/>
              </w:rPr>
              <w:t>the industrializing, mostly capitalist countries, which are positioned</w:t>
            </w:r>
          </w:p>
          <w:p>
            <w:pPr>
              <w:pStyle w:val="TableParagraph"/>
              <w:spacing w:line="261" w:lineRule="exact"/>
              <w:ind w:left="114"/>
              <w:rPr>
                <w:sz w:val="24"/>
              </w:rPr>
            </w:pPr>
            <w:r>
              <w:rPr>
                <w:sz w:val="24"/>
              </w:rPr>
              <w:t>between the periphery and core countries</w:t>
            </w:r>
          </w:p>
        </w:tc>
      </w:tr>
      <w:tr>
        <w:trPr>
          <w:trHeight w:val="828" w:hRule="atLeast"/>
        </w:trPr>
        <w:tc>
          <w:tcPr>
            <w:tcW w:w="2693" w:type="dxa"/>
          </w:tcPr>
          <w:p>
            <w:pPr>
              <w:pStyle w:val="TableParagraph"/>
              <w:spacing w:line="275" w:lineRule="exact"/>
              <w:ind w:left="115"/>
              <w:rPr>
                <w:b/>
                <w:sz w:val="24"/>
              </w:rPr>
            </w:pPr>
            <w:r>
              <w:rPr>
                <w:b/>
                <w:sz w:val="24"/>
              </w:rPr>
              <w:t>separation of powers</w:t>
            </w:r>
          </w:p>
        </w:tc>
        <w:tc>
          <w:tcPr>
            <w:tcW w:w="6898" w:type="dxa"/>
          </w:tcPr>
          <w:p>
            <w:pPr>
              <w:pStyle w:val="TableParagraph"/>
              <w:ind w:left="114" w:right="642"/>
              <w:rPr>
                <w:sz w:val="24"/>
              </w:rPr>
            </w:pPr>
            <w:r>
              <w:rPr>
                <w:sz w:val="24"/>
              </w:rPr>
              <w:t>a principle of American government that requires constitutional authority to be shared by the legislative, judicial, and executive</w:t>
            </w:r>
          </w:p>
          <w:p>
            <w:pPr>
              <w:pStyle w:val="TableParagraph"/>
              <w:spacing w:line="261" w:lineRule="exact"/>
              <w:ind w:left="114"/>
              <w:rPr>
                <w:sz w:val="24"/>
              </w:rPr>
            </w:pPr>
            <w:r>
              <w:rPr>
                <w:sz w:val="24"/>
              </w:rPr>
              <w:t>branches of government</w:t>
            </w:r>
          </w:p>
        </w:tc>
      </w:tr>
      <w:tr>
        <w:trPr>
          <w:trHeight w:val="551" w:hRule="atLeast"/>
        </w:trPr>
        <w:tc>
          <w:tcPr>
            <w:tcW w:w="2693" w:type="dxa"/>
          </w:tcPr>
          <w:p>
            <w:pPr>
              <w:pStyle w:val="TableParagraph"/>
              <w:spacing w:line="275" w:lineRule="exact"/>
              <w:ind w:left="115"/>
              <w:rPr>
                <w:b/>
                <w:sz w:val="24"/>
              </w:rPr>
            </w:pPr>
            <w:r>
              <w:rPr>
                <w:b/>
                <w:sz w:val="24"/>
              </w:rPr>
              <w:t>slavery</w:t>
            </w:r>
          </w:p>
        </w:tc>
        <w:tc>
          <w:tcPr>
            <w:tcW w:w="6898" w:type="dxa"/>
          </w:tcPr>
          <w:p>
            <w:pPr>
              <w:pStyle w:val="TableParagraph"/>
              <w:spacing w:line="270" w:lineRule="exact"/>
              <w:ind w:left="114"/>
              <w:rPr>
                <w:sz w:val="24"/>
              </w:rPr>
            </w:pPr>
            <w:r>
              <w:rPr>
                <w:sz w:val="24"/>
              </w:rPr>
              <w:t>refers to a condition in which individuals are owned by others, who</w:t>
            </w:r>
          </w:p>
          <w:p>
            <w:pPr>
              <w:pStyle w:val="TableParagraph"/>
              <w:spacing w:line="261" w:lineRule="exact"/>
              <w:ind w:left="114"/>
              <w:rPr>
                <w:sz w:val="24"/>
              </w:rPr>
            </w:pPr>
            <w:r>
              <w:rPr>
                <w:sz w:val="24"/>
              </w:rPr>
              <w:t>control every aspect of their lives</w:t>
            </w:r>
          </w:p>
        </w:tc>
      </w:tr>
      <w:tr>
        <w:trPr>
          <w:trHeight w:val="551" w:hRule="atLeast"/>
        </w:trPr>
        <w:tc>
          <w:tcPr>
            <w:tcW w:w="2693" w:type="dxa"/>
          </w:tcPr>
          <w:p>
            <w:pPr>
              <w:pStyle w:val="TableParagraph"/>
              <w:spacing w:line="275" w:lineRule="exact"/>
              <w:ind w:left="115"/>
              <w:rPr>
                <w:b/>
                <w:sz w:val="24"/>
              </w:rPr>
            </w:pPr>
            <w:r>
              <w:rPr>
                <w:b/>
                <w:sz w:val="24"/>
              </w:rPr>
              <w:t>spatial hierarchy</w:t>
            </w:r>
          </w:p>
        </w:tc>
        <w:tc>
          <w:tcPr>
            <w:tcW w:w="6898" w:type="dxa"/>
          </w:tcPr>
          <w:p>
            <w:pPr>
              <w:pStyle w:val="TableParagraph"/>
              <w:spacing w:line="270" w:lineRule="exact"/>
              <w:ind w:left="114"/>
              <w:rPr>
                <w:sz w:val="24"/>
              </w:rPr>
            </w:pPr>
            <w:r>
              <w:rPr>
                <w:sz w:val="24"/>
              </w:rPr>
              <w:t>a geographical clustering of regions, where important differences</w:t>
            </w:r>
          </w:p>
          <w:p>
            <w:pPr>
              <w:pStyle w:val="TableParagraph"/>
              <w:spacing w:line="261" w:lineRule="exact"/>
              <w:ind w:left="114"/>
              <w:rPr>
                <w:sz w:val="24"/>
              </w:rPr>
            </w:pPr>
            <w:r>
              <w:rPr>
                <w:sz w:val="24"/>
              </w:rPr>
              <w:t>exist in terms of innovation and development</w:t>
            </w:r>
          </w:p>
        </w:tc>
      </w:tr>
      <w:tr>
        <w:trPr>
          <w:trHeight w:val="1103" w:hRule="atLeast"/>
        </w:trPr>
        <w:tc>
          <w:tcPr>
            <w:tcW w:w="2693" w:type="dxa"/>
          </w:tcPr>
          <w:p>
            <w:pPr>
              <w:pStyle w:val="TableParagraph"/>
              <w:spacing w:line="275" w:lineRule="exact"/>
              <w:ind w:left="115"/>
              <w:rPr>
                <w:b/>
                <w:sz w:val="24"/>
              </w:rPr>
            </w:pPr>
            <w:r>
              <w:rPr>
                <w:b/>
                <w:sz w:val="24"/>
              </w:rPr>
              <w:t>social Darwinism</w:t>
            </w:r>
          </w:p>
        </w:tc>
        <w:tc>
          <w:tcPr>
            <w:tcW w:w="6898" w:type="dxa"/>
          </w:tcPr>
          <w:p>
            <w:pPr>
              <w:pStyle w:val="TableParagraph"/>
              <w:ind w:left="114" w:right="142"/>
              <w:rPr>
                <w:sz w:val="24"/>
              </w:rPr>
            </w:pPr>
            <w:r>
              <w:rPr>
                <w:sz w:val="24"/>
              </w:rPr>
              <w:t>the theory that individuals, groups, and peoples are subject to the same Darwinian laws of natural selection as plants and animals; now</w:t>
            </w:r>
          </w:p>
          <w:p>
            <w:pPr>
              <w:pStyle w:val="TableParagraph"/>
              <w:spacing w:line="270" w:lineRule="atLeast"/>
              <w:ind w:left="114"/>
              <w:rPr>
                <w:sz w:val="24"/>
              </w:rPr>
            </w:pPr>
            <w:r>
              <w:rPr>
                <w:sz w:val="24"/>
              </w:rPr>
              <w:t>largely discredited, it was advocated in late 19th century to justify political conservatism, imperialism, and racism</w:t>
            </w:r>
          </w:p>
        </w:tc>
      </w:tr>
      <w:tr>
        <w:trPr>
          <w:trHeight w:val="551" w:hRule="atLeast"/>
        </w:trPr>
        <w:tc>
          <w:tcPr>
            <w:tcW w:w="2693" w:type="dxa"/>
          </w:tcPr>
          <w:p>
            <w:pPr>
              <w:pStyle w:val="TableParagraph"/>
              <w:spacing w:line="275" w:lineRule="exact"/>
              <w:ind w:left="115"/>
              <w:rPr>
                <w:b/>
                <w:sz w:val="24"/>
              </w:rPr>
            </w:pPr>
            <w:r>
              <w:rPr>
                <w:b/>
                <w:sz w:val="24"/>
              </w:rPr>
              <w:t>socialism</w:t>
            </w:r>
          </w:p>
        </w:tc>
        <w:tc>
          <w:tcPr>
            <w:tcW w:w="6898" w:type="dxa"/>
          </w:tcPr>
          <w:p>
            <w:pPr>
              <w:pStyle w:val="TableParagraph"/>
              <w:spacing w:line="270" w:lineRule="exact"/>
              <w:ind w:left="114"/>
              <w:rPr>
                <w:sz w:val="24"/>
              </w:rPr>
            </w:pPr>
            <w:r>
              <w:rPr>
                <w:sz w:val="24"/>
              </w:rPr>
              <w:t>an economic and political system in which the government owns or</w:t>
            </w:r>
          </w:p>
          <w:p>
            <w:pPr>
              <w:pStyle w:val="TableParagraph"/>
              <w:spacing w:line="261" w:lineRule="exact"/>
              <w:ind w:left="114"/>
              <w:rPr>
                <w:sz w:val="24"/>
              </w:rPr>
            </w:pPr>
            <w:r>
              <w:rPr>
                <w:sz w:val="24"/>
              </w:rPr>
              <w:t>regulates the production and distribution of goods</w:t>
            </w:r>
          </w:p>
        </w:tc>
      </w:tr>
      <w:tr>
        <w:trPr>
          <w:trHeight w:val="280" w:hRule="atLeast"/>
        </w:trPr>
        <w:tc>
          <w:tcPr>
            <w:tcW w:w="2693" w:type="dxa"/>
          </w:tcPr>
          <w:p>
            <w:pPr>
              <w:pStyle w:val="TableParagraph"/>
              <w:spacing w:line="260" w:lineRule="exact"/>
              <w:ind w:left="115"/>
              <w:rPr>
                <w:b/>
                <w:sz w:val="24"/>
              </w:rPr>
            </w:pPr>
            <w:r>
              <w:rPr>
                <w:b/>
                <w:sz w:val="24"/>
              </w:rPr>
              <w:t>spatial</w:t>
            </w:r>
          </w:p>
        </w:tc>
        <w:tc>
          <w:tcPr>
            <w:tcW w:w="6898" w:type="dxa"/>
          </w:tcPr>
          <w:p>
            <w:pPr>
              <w:pStyle w:val="TableParagraph"/>
              <w:spacing w:line="260" w:lineRule="exact"/>
              <w:ind w:left="114"/>
              <w:rPr>
                <w:sz w:val="24"/>
              </w:rPr>
            </w:pPr>
            <w:r>
              <w:rPr>
                <w:sz w:val="24"/>
              </w:rPr>
              <w:t>pertains to space on Earth’s surface</w:t>
            </w:r>
          </w:p>
        </w:tc>
      </w:tr>
      <w:tr>
        <w:trPr>
          <w:trHeight w:val="551" w:hRule="atLeast"/>
        </w:trPr>
        <w:tc>
          <w:tcPr>
            <w:tcW w:w="2693" w:type="dxa"/>
          </w:tcPr>
          <w:p>
            <w:pPr>
              <w:pStyle w:val="TableParagraph"/>
              <w:spacing w:line="275" w:lineRule="exact"/>
              <w:ind w:left="115"/>
              <w:rPr>
                <w:b/>
                <w:sz w:val="24"/>
              </w:rPr>
            </w:pPr>
            <w:r>
              <w:rPr>
                <w:b/>
                <w:sz w:val="24"/>
              </w:rPr>
              <w:t>spatial distribution</w:t>
            </w:r>
          </w:p>
        </w:tc>
        <w:tc>
          <w:tcPr>
            <w:tcW w:w="6898" w:type="dxa"/>
          </w:tcPr>
          <w:p>
            <w:pPr>
              <w:pStyle w:val="TableParagraph"/>
              <w:spacing w:line="270" w:lineRule="exact"/>
              <w:ind w:left="114"/>
              <w:rPr>
                <w:sz w:val="24"/>
              </w:rPr>
            </w:pPr>
            <w:r>
              <w:rPr>
                <w:sz w:val="24"/>
              </w:rPr>
              <w:t>the spread and placement of physical and human phenomena on</w:t>
            </w:r>
          </w:p>
          <w:p>
            <w:pPr>
              <w:pStyle w:val="TableParagraph"/>
              <w:spacing w:line="261" w:lineRule="exact"/>
              <w:ind w:left="114"/>
              <w:rPr>
                <w:sz w:val="24"/>
              </w:rPr>
            </w:pPr>
            <w:r>
              <w:rPr>
                <w:sz w:val="24"/>
              </w:rPr>
              <w:t>Earth’s surface</w:t>
            </w:r>
          </w:p>
        </w:tc>
      </w:tr>
      <w:tr>
        <w:trPr>
          <w:trHeight w:val="1103" w:hRule="atLeast"/>
        </w:trPr>
        <w:tc>
          <w:tcPr>
            <w:tcW w:w="2693" w:type="dxa"/>
          </w:tcPr>
          <w:p>
            <w:pPr>
              <w:pStyle w:val="TableParagraph"/>
              <w:spacing w:line="275" w:lineRule="exact"/>
              <w:ind w:left="115"/>
              <w:rPr>
                <w:b/>
                <w:sz w:val="24"/>
              </w:rPr>
            </w:pPr>
            <w:r>
              <w:rPr>
                <w:b/>
                <w:sz w:val="24"/>
              </w:rPr>
              <w:t>suburbanization</w:t>
            </w:r>
          </w:p>
        </w:tc>
        <w:tc>
          <w:tcPr>
            <w:tcW w:w="6898" w:type="dxa"/>
          </w:tcPr>
          <w:p>
            <w:pPr>
              <w:pStyle w:val="TableParagraph"/>
              <w:ind w:left="114"/>
              <w:rPr>
                <w:sz w:val="24"/>
              </w:rPr>
            </w:pPr>
            <w:r>
              <w:rPr>
                <w:sz w:val="24"/>
              </w:rPr>
              <w:t>a population shift from central urban areas into suburbs, resulting in formation of (sub)urban sprawl; sub-urbanization is inversely related to urbanization, which denotes population shift from rural areas into</w:t>
            </w:r>
          </w:p>
          <w:p>
            <w:pPr>
              <w:pStyle w:val="TableParagraph"/>
              <w:spacing w:line="261" w:lineRule="exact"/>
              <w:ind w:left="114"/>
              <w:rPr>
                <w:sz w:val="24"/>
              </w:rPr>
            </w:pPr>
            <w:r>
              <w:rPr>
                <w:sz w:val="24"/>
              </w:rPr>
              <w:t>urban centers</w:t>
            </w:r>
          </w:p>
        </w:tc>
      </w:tr>
      <w:tr>
        <w:trPr>
          <w:trHeight w:val="280" w:hRule="atLeast"/>
        </w:trPr>
        <w:tc>
          <w:tcPr>
            <w:tcW w:w="2693" w:type="dxa"/>
          </w:tcPr>
          <w:p>
            <w:pPr>
              <w:pStyle w:val="TableParagraph"/>
              <w:spacing w:line="260" w:lineRule="exact"/>
              <w:ind w:left="115"/>
              <w:rPr>
                <w:b/>
                <w:sz w:val="24"/>
              </w:rPr>
            </w:pPr>
            <w:r>
              <w:rPr>
                <w:b/>
                <w:sz w:val="24"/>
              </w:rPr>
              <w:t>suffrage</w:t>
            </w:r>
          </w:p>
        </w:tc>
        <w:tc>
          <w:tcPr>
            <w:tcW w:w="6898" w:type="dxa"/>
          </w:tcPr>
          <w:p>
            <w:pPr>
              <w:pStyle w:val="TableParagraph"/>
              <w:spacing w:line="260" w:lineRule="exact"/>
              <w:ind w:left="114"/>
              <w:rPr>
                <w:sz w:val="24"/>
              </w:rPr>
            </w:pPr>
            <w:r>
              <w:rPr>
                <w:sz w:val="24"/>
              </w:rPr>
              <w:t>the right to vote in political elections</w:t>
            </w:r>
          </w:p>
        </w:tc>
      </w:tr>
      <w:tr>
        <w:trPr>
          <w:trHeight w:val="827" w:hRule="atLeast"/>
        </w:trPr>
        <w:tc>
          <w:tcPr>
            <w:tcW w:w="2693" w:type="dxa"/>
          </w:tcPr>
          <w:p>
            <w:pPr>
              <w:pStyle w:val="TableParagraph"/>
              <w:spacing w:line="276" w:lineRule="exact" w:before="2"/>
              <w:ind w:left="115" w:right="601"/>
              <w:rPr>
                <w:b/>
                <w:sz w:val="24"/>
              </w:rPr>
            </w:pPr>
            <w:r>
              <w:rPr>
                <w:b/>
                <w:sz w:val="24"/>
              </w:rPr>
              <w:t>supranational organizations (supranationalism)</w:t>
            </w:r>
          </w:p>
        </w:tc>
        <w:tc>
          <w:tcPr>
            <w:tcW w:w="6898" w:type="dxa"/>
          </w:tcPr>
          <w:p>
            <w:pPr>
              <w:pStyle w:val="TableParagraph"/>
              <w:ind w:left="114" w:right="183"/>
              <w:rPr>
                <w:sz w:val="24"/>
              </w:rPr>
            </w:pPr>
            <w:r>
              <w:rPr>
                <w:sz w:val="24"/>
              </w:rPr>
              <w:t>corporations and international agencies that have power or influence transcending national boundaries or governments</w:t>
            </w:r>
          </w:p>
        </w:tc>
      </w:tr>
      <w:tr>
        <w:trPr>
          <w:trHeight w:val="825" w:hRule="atLeast"/>
        </w:trPr>
        <w:tc>
          <w:tcPr>
            <w:tcW w:w="2693" w:type="dxa"/>
          </w:tcPr>
          <w:p>
            <w:pPr>
              <w:pStyle w:val="TableParagraph"/>
              <w:spacing w:line="273" w:lineRule="exact"/>
              <w:ind w:left="115"/>
              <w:rPr>
                <w:b/>
                <w:sz w:val="24"/>
              </w:rPr>
            </w:pPr>
            <w:r>
              <w:rPr>
                <w:b/>
                <w:sz w:val="24"/>
              </w:rPr>
              <w:t>supply</w:t>
            </w:r>
          </w:p>
        </w:tc>
        <w:tc>
          <w:tcPr>
            <w:tcW w:w="6898" w:type="dxa"/>
          </w:tcPr>
          <w:p>
            <w:pPr>
              <w:pStyle w:val="TableParagraph"/>
              <w:ind w:left="114" w:right="283"/>
              <w:rPr>
                <w:sz w:val="24"/>
              </w:rPr>
            </w:pPr>
            <w:r>
              <w:rPr>
                <w:sz w:val="24"/>
              </w:rPr>
              <w:t>the quantities of a good or service that a firm is willing and able to make available for sale at varying prices (used in concept of supply</w:t>
            </w:r>
          </w:p>
          <w:p>
            <w:pPr>
              <w:pStyle w:val="TableParagraph"/>
              <w:spacing w:line="261" w:lineRule="exact"/>
              <w:ind w:left="114"/>
              <w:rPr>
                <w:sz w:val="24"/>
              </w:rPr>
            </w:pPr>
            <w:r>
              <w:rPr>
                <w:sz w:val="24"/>
              </w:rPr>
              <w:t>and demand)</w:t>
            </w:r>
          </w:p>
        </w:tc>
      </w:tr>
      <w:tr>
        <w:trPr>
          <w:trHeight w:val="551" w:hRule="atLeast"/>
        </w:trPr>
        <w:tc>
          <w:tcPr>
            <w:tcW w:w="2693" w:type="dxa"/>
          </w:tcPr>
          <w:p>
            <w:pPr>
              <w:pStyle w:val="TableParagraph"/>
              <w:spacing w:before="1"/>
              <w:ind w:left="115"/>
              <w:rPr>
                <w:b/>
                <w:sz w:val="24"/>
              </w:rPr>
            </w:pPr>
            <w:r>
              <w:rPr>
                <w:b/>
                <w:sz w:val="24"/>
              </w:rPr>
              <w:t>sustainability</w:t>
            </w:r>
          </w:p>
        </w:tc>
        <w:tc>
          <w:tcPr>
            <w:tcW w:w="6898" w:type="dxa"/>
          </w:tcPr>
          <w:p>
            <w:pPr>
              <w:pStyle w:val="TableParagraph"/>
              <w:spacing w:line="274" w:lineRule="exact" w:before="1"/>
              <w:ind w:left="114" w:right="115"/>
              <w:rPr>
                <w:sz w:val="24"/>
              </w:rPr>
            </w:pPr>
            <w:r>
              <w:rPr>
                <w:sz w:val="24"/>
              </w:rPr>
              <w:t>the integration of physical systems with human patterns of activity to assure continuity</w:t>
            </w:r>
          </w:p>
        </w:tc>
      </w:tr>
      <w:tr>
        <w:trPr>
          <w:trHeight w:val="280" w:hRule="atLeast"/>
        </w:trPr>
        <w:tc>
          <w:tcPr>
            <w:tcW w:w="2693" w:type="dxa"/>
          </w:tcPr>
          <w:p>
            <w:pPr>
              <w:pStyle w:val="TableParagraph"/>
              <w:spacing w:line="259" w:lineRule="exact" w:before="1"/>
              <w:ind w:left="115"/>
              <w:rPr>
                <w:b/>
                <w:sz w:val="24"/>
              </w:rPr>
            </w:pPr>
            <w:r>
              <w:rPr>
                <w:b/>
                <w:sz w:val="24"/>
              </w:rPr>
              <w:t>tariff</w:t>
            </w:r>
          </w:p>
        </w:tc>
        <w:tc>
          <w:tcPr>
            <w:tcW w:w="6898" w:type="dxa"/>
          </w:tcPr>
          <w:p>
            <w:pPr>
              <w:pStyle w:val="TableParagraph"/>
              <w:spacing w:line="260" w:lineRule="exact"/>
              <w:ind w:left="114"/>
              <w:rPr>
                <w:sz w:val="24"/>
              </w:rPr>
            </w:pPr>
            <w:r>
              <w:rPr>
                <w:sz w:val="24"/>
              </w:rPr>
              <w:t>a tax on imports or exports</w:t>
            </w:r>
          </w:p>
        </w:tc>
      </w:tr>
      <w:tr>
        <w:trPr>
          <w:trHeight w:val="280" w:hRule="atLeast"/>
        </w:trPr>
        <w:tc>
          <w:tcPr>
            <w:tcW w:w="2693" w:type="dxa"/>
          </w:tcPr>
          <w:p>
            <w:pPr>
              <w:pStyle w:val="TableParagraph"/>
              <w:spacing w:line="260" w:lineRule="exact"/>
              <w:ind w:left="115"/>
              <w:rPr>
                <w:b/>
                <w:sz w:val="24"/>
              </w:rPr>
            </w:pPr>
            <w:r>
              <w:rPr>
                <w:b/>
                <w:sz w:val="24"/>
              </w:rPr>
              <w:t>temperance</w:t>
            </w:r>
          </w:p>
        </w:tc>
        <w:tc>
          <w:tcPr>
            <w:tcW w:w="6898" w:type="dxa"/>
          </w:tcPr>
          <w:p>
            <w:pPr>
              <w:pStyle w:val="TableParagraph"/>
              <w:spacing w:line="260" w:lineRule="exact"/>
              <w:ind w:left="114"/>
              <w:rPr>
                <w:sz w:val="24"/>
              </w:rPr>
            </w:pPr>
            <w:r>
              <w:rPr>
                <w:sz w:val="24"/>
              </w:rPr>
              <w:t>moderation in or abstinence from the use of alcoholic beverages</w:t>
            </w:r>
          </w:p>
        </w:tc>
      </w:tr>
      <w:tr>
        <w:trPr>
          <w:trHeight w:val="551" w:hRule="atLeast"/>
        </w:trPr>
        <w:tc>
          <w:tcPr>
            <w:tcW w:w="2693" w:type="dxa"/>
          </w:tcPr>
          <w:p>
            <w:pPr>
              <w:pStyle w:val="TableParagraph"/>
              <w:spacing w:line="275" w:lineRule="exact"/>
              <w:ind w:left="115"/>
              <w:rPr>
                <w:b/>
                <w:sz w:val="24"/>
              </w:rPr>
            </w:pPr>
            <w:r>
              <w:rPr>
                <w:b/>
                <w:sz w:val="24"/>
              </w:rPr>
              <w:t>tertiary sector</w:t>
            </w:r>
          </w:p>
        </w:tc>
        <w:tc>
          <w:tcPr>
            <w:tcW w:w="6898" w:type="dxa"/>
          </w:tcPr>
          <w:p>
            <w:pPr>
              <w:pStyle w:val="TableParagraph"/>
              <w:spacing w:line="270" w:lineRule="exact"/>
              <w:ind w:left="114"/>
              <w:rPr>
                <w:sz w:val="24"/>
              </w:rPr>
            </w:pPr>
            <w:r>
              <w:rPr>
                <w:sz w:val="24"/>
              </w:rPr>
              <w:t>the provision of services to the general population (e.g., banking,</w:t>
            </w:r>
          </w:p>
          <w:p>
            <w:pPr>
              <w:pStyle w:val="TableParagraph"/>
              <w:spacing w:line="261" w:lineRule="exact"/>
              <w:ind w:left="114"/>
              <w:rPr>
                <w:sz w:val="24"/>
              </w:rPr>
            </w:pPr>
            <w:r>
              <w:rPr>
                <w:sz w:val="24"/>
              </w:rPr>
              <w:t>retailing, education)</w:t>
            </w:r>
          </w:p>
        </w:tc>
      </w:tr>
      <w:tr>
        <w:trPr>
          <w:trHeight w:val="827" w:hRule="atLeast"/>
        </w:trPr>
        <w:tc>
          <w:tcPr>
            <w:tcW w:w="2693" w:type="dxa"/>
          </w:tcPr>
          <w:p>
            <w:pPr>
              <w:pStyle w:val="TableParagraph"/>
              <w:spacing w:line="275" w:lineRule="exact"/>
              <w:ind w:left="115"/>
              <w:rPr>
                <w:b/>
                <w:sz w:val="24"/>
              </w:rPr>
            </w:pPr>
            <w:r>
              <w:rPr>
                <w:b/>
                <w:sz w:val="24"/>
              </w:rPr>
              <w:t>terrorism</w:t>
            </w:r>
          </w:p>
        </w:tc>
        <w:tc>
          <w:tcPr>
            <w:tcW w:w="6898" w:type="dxa"/>
          </w:tcPr>
          <w:p>
            <w:pPr>
              <w:pStyle w:val="TableParagraph"/>
              <w:spacing w:line="270" w:lineRule="exact"/>
              <w:ind w:left="114"/>
              <w:rPr>
                <w:sz w:val="24"/>
              </w:rPr>
            </w:pPr>
            <w:r>
              <w:rPr>
                <w:sz w:val="24"/>
              </w:rPr>
              <w:t>violent acts, executed in support of ideological, political, or religious</w:t>
            </w:r>
          </w:p>
          <w:p>
            <w:pPr>
              <w:pStyle w:val="TableParagraph"/>
              <w:spacing w:line="270" w:lineRule="atLeast"/>
              <w:ind w:left="114" w:right="322"/>
              <w:rPr>
                <w:sz w:val="24"/>
              </w:rPr>
            </w:pPr>
            <w:r>
              <w:rPr>
                <w:sz w:val="24"/>
              </w:rPr>
              <w:t>goals, against persons or property to intimidate a government or its population</w:t>
            </w:r>
          </w:p>
        </w:tc>
      </w:tr>
      <w:tr>
        <w:trPr>
          <w:trHeight w:val="280" w:hRule="atLeast"/>
        </w:trPr>
        <w:tc>
          <w:tcPr>
            <w:tcW w:w="2693" w:type="dxa"/>
          </w:tcPr>
          <w:p>
            <w:pPr>
              <w:pStyle w:val="TableParagraph"/>
              <w:spacing w:line="259" w:lineRule="exact" w:before="1"/>
              <w:ind w:left="115"/>
              <w:rPr>
                <w:b/>
                <w:sz w:val="24"/>
              </w:rPr>
            </w:pPr>
            <w:r>
              <w:rPr>
                <w:b/>
                <w:sz w:val="24"/>
              </w:rPr>
              <w:t>total war</w:t>
            </w:r>
          </w:p>
        </w:tc>
        <w:tc>
          <w:tcPr>
            <w:tcW w:w="6898" w:type="dxa"/>
          </w:tcPr>
          <w:p>
            <w:pPr>
              <w:pStyle w:val="TableParagraph"/>
              <w:spacing w:line="260" w:lineRule="exact"/>
              <w:ind w:left="114"/>
              <w:rPr>
                <w:sz w:val="24"/>
              </w:rPr>
            </w:pPr>
            <w:r>
              <w:rPr>
                <w:sz w:val="24"/>
              </w:rPr>
              <w:t>a military conflict in which the contenders are willing to make any</w:t>
            </w:r>
          </w:p>
        </w:tc>
      </w:tr>
    </w:tbl>
    <w:p>
      <w:pPr>
        <w:spacing w:after="0" w:line="260" w:lineRule="exact"/>
        <w:rPr>
          <w:sz w:val="24"/>
        </w:rPr>
        <w:sectPr>
          <w:pgSz w:w="12240" w:h="15840"/>
          <w:pgMar w:header="0" w:footer="944" w:top="1440" w:bottom="1140" w:left="1220" w:right="11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898"/>
      </w:tblGrid>
      <w:tr>
        <w:trPr>
          <w:trHeight w:val="280" w:hRule="atLeast"/>
        </w:trPr>
        <w:tc>
          <w:tcPr>
            <w:tcW w:w="2693" w:type="dxa"/>
            <w:shd w:val="clear" w:color="auto" w:fill="DADADA"/>
          </w:tcPr>
          <w:p>
            <w:pPr>
              <w:pStyle w:val="TableParagraph"/>
              <w:spacing w:line="260" w:lineRule="exact"/>
              <w:ind w:left="1038" w:right="1031"/>
              <w:jc w:val="center"/>
              <w:rPr>
                <w:b/>
                <w:sz w:val="24"/>
              </w:rPr>
            </w:pPr>
            <w:r>
              <w:rPr>
                <w:b/>
                <w:sz w:val="24"/>
              </w:rPr>
              <w:t>Term</w:t>
            </w:r>
          </w:p>
        </w:tc>
        <w:tc>
          <w:tcPr>
            <w:tcW w:w="6898" w:type="dxa"/>
            <w:shd w:val="clear" w:color="auto" w:fill="DADADA"/>
          </w:tcPr>
          <w:p>
            <w:pPr>
              <w:pStyle w:val="TableParagraph"/>
              <w:spacing w:line="260" w:lineRule="exact"/>
              <w:ind w:left="2915" w:right="2905"/>
              <w:jc w:val="center"/>
              <w:rPr>
                <w:b/>
                <w:sz w:val="24"/>
              </w:rPr>
            </w:pPr>
            <w:r>
              <w:rPr>
                <w:b/>
                <w:sz w:val="24"/>
              </w:rPr>
              <w:t>Definition</w:t>
            </w:r>
          </w:p>
        </w:tc>
      </w:tr>
      <w:tr>
        <w:trPr>
          <w:trHeight w:val="551" w:hRule="atLeast"/>
        </w:trPr>
        <w:tc>
          <w:tcPr>
            <w:tcW w:w="2693" w:type="dxa"/>
          </w:tcPr>
          <w:p>
            <w:pPr>
              <w:pStyle w:val="TableParagraph"/>
              <w:rPr>
                <w:sz w:val="22"/>
              </w:rPr>
            </w:pPr>
          </w:p>
        </w:tc>
        <w:tc>
          <w:tcPr>
            <w:tcW w:w="6898" w:type="dxa"/>
          </w:tcPr>
          <w:p>
            <w:pPr>
              <w:pStyle w:val="TableParagraph"/>
              <w:spacing w:line="270" w:lineRule="exact"/>
              <w:ind w:left="114"/>
              <w:rPr>
                <w:sz w:val="24"/>
              </w:rPr>
            </w:pPr>
            <w:r>
              <w:rPr>
                <w:sz w:val="24"/>
              </w:rPr>
              <w:t>sacrifice in lives and other resources to obtain a complete victory, as</w:t>
            </w:r>
          </w:p>
          <w:p>
            <w:pPr>
              <w:pStyle w:val="TableParagraph"/>
              <w:spacing w:line="261" w:lineRule="exact"/>
              <w:ind w:left="114"/>
              <w:rPr>
                <w:sz w:val="24"/>
              </w:rPr>
            </w:pPr>
            <w:r>
              <w:rPr>
                <w:sz w:val="24"/>
              </w:rPr>
              <w:t>distinguished from limited war</w:t>
            </w:r>
          </w:p>
        </w:tc>
      </w:tr>
      <w:tr>
        <w:trPr>
          <w:trHeight w:val="827" w:hRule="atLeast"/>
        </w:trPr>
        <w:tc>
          <w:tcPr>
            <w:tcW w:w="2693" w:type="dxa"/>
          </w:tcPr>
          <w:p>
            <w:pPr>
              <w:pStyle w:val="TableParagraph"/>
              <w:spacing w:line="275" w:lineRule="exact"/>
              <w:ind w:left="115"/>
              <w:rPr>
                <w:b/>
                <w:sz w:val="24"/>
              </w:rPr>
            </w:pPr>
            <w:r>
              <w:rPr>
                <w:b/>
                <w:sz w:val="24"/>
              </w:rPr>
              <w:t>totalitarian</w:t>
            </w:r>
          </w:p>
        </w:tc>
        <w:tc>
          <w:tcPr>
            <w:tcW w:w="6898" w:type="dxa"/>
          </w:tcPr>
          <w:p>
            <w:pPr>
              <w:pStyle w:val="TableParagraph"/>
              <w:ind w:left="114" w:right="169"/>
              <w:rPr>
                <w:sz w:val="24"/>
              </w:rPr>
            </w:pPr>
            <w:r>
              <w:rPr>
                <w:sz w:val="24"/>
              </w:rPr>
              <w:t>the twentieth century governmental structure or principle in which the state exercises centralized, absolute control of all aspects of life</w:t>
            </w:r>
          </w:p>
          <w:p>
            <w:pPr>
              <w:pStyle w:val="TableParagraph"/>
              <w:spacing w:line="261" w:lineRule="exact"/>
              <w:ind w:left="114"/>
              <w:rPr>
                <w:sz w:val="24"/>
              </w:rPr>
            </w:pPr>
            <w:r>
              <w:rPr>
                <w:sz w:val="24"/>
              </w:rPr>
              <w:t>for individual citizens</w:t>
            </w:r>
          </w:p>
        </w:tc>
      </w:tr>
      <w:tr>
        <w:trPr>
          <w:trHeight w:val="551" w:hRule="atLeast"/>
        </w:trPr>
        <w:tc>
          <w:tcPr>
            <w:tcW w:w="2693" w:type="dxa"/>
          </w:tcPr>
          <w:p>
            <w:pPr>
              <w:pStyle w:val="TableParagraph"/>
              <w:spacing w:line="275" w:lineRule="exact"/>
              <w:ind w:left="115"/>
              <w:rPr>
                <w:b/>
                <w:sz w:val="24"/>
              </w:rPr>
            </w:pPr>
            <w:r>
              <w:rPr>
                <w:b/>
                <w:sz w:val="24"/>
              </w:rPr>
              <w:t>unitary system</w:t>
            </w:r>
          </w:p>
        </w:tc>
        <w:tc>
          <w:tcPr>
            <w:tcW w:w="6898" w:type="dxa"/>
          </w:tcPr>
          <w:p>
            <w:pPr>
              <w:pStyle w:val="TableParagraph"/>
              <w:spacing w:line="270" w:lineRule="exact"/>
              <w:ind w:left="114"/>
              <w:rPr>
                <w:sz w:val="24"/>
              </w:rPr>
            </w:pPr>
            <w:r>
              <w:rPr>
                <w:sz w:val="24"/>
              </w:rPr>
              <w:t>a government in which all authority is vested in a central authority</w:t>
            </w:r>
          </w:p>
          <w:p>
            <w:pPr>
              <w:pStyle w:val="TableParagraph"/>
              <w:spacing w:line="261" w:lineRule="exact"/>
              <w:ind w:left="114"/>
              <w:rPr>
                <w:sz w:val="24"/>
              </w:rPr>
            </w:pPr>
            <w:r>
              <w:rPr>
                <w:sz w:val="24"/>
              </w:rPr>
              <w:t>from which regional and local governments derive their powers</w:t>
            </w:r>
          </w:p>
        </w:tc>
      </w:tr>
      <w:tr>
        <w:trPr>
          <w:trHeight w:val="827" w:hRule="atLeast"/>
        </w:trPr>
        <w:tc>
          <w:tcPr>
            <w:tcW w:w="2693" w:type="dxa"/>
          </w:tcPr>
          <w:p>
            <w:pPr>
              <w:pStyle w:val="TableParagraph"/>
              <w:spacing w:line="275" w:lineRule="exact"/>
              <w:ind w:left="115"/>
              <w:rPr>
                <w:b/>
                <w:sz w:val="24"/>
              </w:rPr>
            </w:pPr>
            <w:r>
              <w:rPr>
                <w:b/>
                <w:sz w:val="24"/>
              </w:rPr>
              <w:t>unlimited government</w:t>
            </w:r>
          </w:p>
        </w:tc>
        <w:tc>
          <w:tcPr>
            <w:tcW w:w="6898" w:type="dxa"/>
          </w:tcPr>
          <w:p>
            <w:pPr>
              <w:pStyle w:val="TableParagraph"/>
              <w:ind w:left="114" w:right="602"/>
              <w:rPr>
                <w:sz w:val="24"/>
              </w:rPr>
            </w:pPr>
            <w:r>
              <w:rPr>
                <w:sz w:val="24"/>
              </w:rPr>
              <w:t>the political principle or structure that allows a government to expand its authority and power as it deems necessary in order to</w:t>
            </w:r>
          </w:p>
          <w:p>
            <w:pPr>
              <w:pStyle w:val="TableParagraph"/>
              <w:spacing w:line="261" w:lineRule="exact"/>
              <w:ind w:left="114"/>
              <w:rPr>
                <w:sz w:val="24"/>
              </w:rPr>
            </w:pPr>
            <w:r>
              <w:rPr>
                <w:sz w:val="24"/>
              </w:rPr>
              <w:t>accomplish its own goals and objectives</w:t>
            </w:r>
          </w:p>
        </w:tc>
      </w:tr>
      <w:tr>
        <w:trPr>
          <w:trHeight w:val="830" w:hRule="atLeast"/>
        </w:trPr>
        <w:tc>
          <w:tcPr>
            <w:tcW w:w="2693" w:type="dxa"/>
          </w:tcPr>
          <w:p>
            <w:pPr>
              <w:pStyle w:val="TableParagraph"/>
              <w:spacing w:before="1"/>
              <w:ind w:left="115"/>
              <w:rPr>
                <w:b/>
                <w:sz w:val="24"/>
              </w:rPr>
            </w:pPr>
            <w:r>
              <w:rPr>
                <w:b/>
                <w:sz w:val="24"/>
              </w:rPr>
              <w:t>urbanization</w:t>
            </w:r>
          </w:p>
        </w:tc>
        <w:tc>
          <w:tcPr>
            <w:tcW w:w="6898" w:type="dxa"/>
          </w:tcPr>
          <w:p>
            <w:pPr>
              <w:pStyle w:val="TableParagraph"/>
              <w:spacing w:line="276" w:lineRule="exact"/>
              <w:ind w:left="114" w:right="329"/>
              <w:rPr>
                <w:sz w:val="24"/>
              </w:rPr>
            </w:pPr>
            <w:r>
              <w:rPr>
                <w:sz w:val="24"/>
              </w:rPr>
              <w:t>the process where an increasing percentage of a population lives in cities and suburbs and is often linked to industrialization and modernization</w:t>
            </w:r>
          </w:p>
        </w:tc>
      </w:tr>
    </w:tbl>
    <w:p>
      <w:pPr>
        <w:spacing w:after="0" w:line="276" w:lineRule="exact"/>
        <w:rPr>
          <w:sz w:val="24"/>
        </w:rPr>
        <w:sectPr>
          <w:pgSz w:w="12240" w:h="15840"/>
          <w:pgMar w:header="0" w:footer="944" w:top="1440" w:bottom="1140" w:left="1220" w:right="1120"/>
        </w:sectPr>
      </w:pPr>
    </w:p>
    <w:p>
      <w:pPr>
        <w:pStyle w:val="Heading2"/>
        <w:ind w:left="220"/>
      </w:pPr>
      <w:bookmarkStart w:name="_TOC_250000" w:id="114"/>
      <w:bookmarkStart w:name="Appendix E" w:id="115"/>
      <w:r>
        <w:rPr>
          <w:b w:val="0"/>
        </w:rPr>
      </w:r>
      <w:bookmarkEnd w:id="114"/>
      <w:r>
        <w:rPr/>
        <w:t>Appendix E</w:t>
      </w:r>
    </w:p>
    <w:p>
      <w:pPr>
        <w:spacing w:before="356"/>
        <w:ind w:left="220" w:right="0" w:firstLine="0"/>
        <w:jc w:val="left"/>
        <w:rPr>
          <w:b/>
          <w:sz w:val="48"/>
        </w:rPr>
      </w:pPr>
      <w:r>
        <w:rPr/>
        <w:br w:type="column"/>
      </w:r>
      <w:r>
        <w:rPr>
          <w:b/>
          <w:sz w:val="48"/>
        </w:rPr>
        <w:t>Acknowledgements</w:t>
      </w:r>
    </w:p>
    <w:p>
      <w:pPr>
        <w:spacing w:after="0"/>
        <w:jc w:val="left"/>
        <w:rPr>
          <w:sz w:val="48"/>
        </w:rPr>
        <w:sectPr>
          <w:pgSz w:w="12240" w:h="15840"/>
          <w:pgMar w:header="0" w:footer="944" w:top="1360" w:bottom="1140" w:left="1220" w:right="1120"/>
          <w:cols w:num="2" w:equalWidth="0">
            <w:col w:w="1484" w:space="1209"/>
            <w:col w:w="7207"/>
          </w:cols>
        </w:sectPr>
      </w:pPr>
    </w:p>
    <w:p>
      <w:pPr>
        <w:pStyle w:val="BodyText"/>
        <w:spacing w:before="8"/>
        <w:rPr>
          <w:b/>
          <w:sz w:val="15"/>
        </w:rPr>
      </w:pPr>
    </w:p>
    <w:p>
      <w:pPr>
        <w:pStyle w:val="BodyText"/>
        <w:spacing w:before="90"/>
        <w:ind w:left="220" w:right="390"/>
      </w:pPr>
      <w:r>
        <w:rPr/>
        <w:t>The development of this document was facilitated by the Division of College and Career Readiness through the Office of Standards and Learning under the direction of Julie G. Fowler, Ph.D., Deputy Superintendent, Division of College and Career Readiness; David Mathis, Ph.D., Deputy Superintendent, Division of College and Career Readiness; Anne M. Pressley, Ph.D., Director, Office of Standards and Learning; and Dawn Hawkins, Ed.D., Team Leader, Office of Standards and Learning.</w:t>
      </w:r>
    </w:p>
    <w:p>
      <w:pPr>
        <w:pStyle w:val="BodyText"/>
        <w:spacing w:before="199"/>
        <w:ind w:left="220" w:right="470"/>
      </w:pPr>
      <w:r>
        <w:rPr/>
        <w:t>The following South Carolina Department of Education (SCDE) staff members assisted in the design and development of this document:</w:t>
      </w:r>
    </w:p>
    <w:p>
      <w:pPr>
        <w:pStyle w:val="BodyText"/>
        <w:rPr>
          <w:sz w:val="26"/>
        </w:rPr>
      </w:pPr>
    </w:p>
    <w:p>
      <w:pPr>
        <w:pStyle w:val="BodyText"/>
        <w:spacing w:before="179"/>
        <w:ind w:left="219" w:right="7701"/>
      </w:pPr>
      <w:r>
        <w:rPr/>
        <w:t>Stephen P. Corsini K–12 Social Studies</w:t>
      </w:r>
    </w:p>
    <w:p>
      <w:pPr>
        <w:pStyle w:val="BodyText"/>
        <w:ind w:left="220"/>
      </w:pPr>
      <w:r>
        <w:rPr/>
        <w:t>Office of Standards and Learning</w:t>
      </w:r>
    </w:p>
    <w:p>
      <w:pPr>
        <w:pStyle w:val="BodyText"/>
        <w:spacing w:before="9"/>
        <w:rPr>
          <w:sz w:val="23"/>
        </w:rPr>
      </w:pPr>
    </w:p>
    <w:p>
      <w:pPr>
        <w:pStyle w:val="BodyText"/>
        <w:ind w:left="220" w:right="7100"/>
      </w:pPr>
      <w:r>
        <w:rPr/>
        <w:t>Jeffrey C. Eargle, Ph.D. K–12 Social Studies</w:t>
      </w:r>
    </w:p>
    <w:p>
      <w:pPr>
        <w:pStyle w:val="BodyText"/>
        <w:ind w:left="220"/>
      </w:pPr>
      <w:r>
        <w:rPr/>
        <w:t>Office of Standards and Learning</w:t>
      </w:r>
    </w:p>
    <w:p>
      <w:pPr>
        <w:pStyle w:val="BodyText"/>
      </w:pPr>
    </w:p>
    <w:p>
      <w:pPr>
        <w:pStyle w:val="BodyText"/>
        <w:ind w:left="220" w:right="7700"/>
      </w:pPr>
      <w:r>
        <w:rPr/>
        <w:t>Elizabeth P. King K–12 Social Studies</w:t>
      </w:r>
    </w:p>
    <w:p>
      <w:pPr>
        <w:pStyle w:val="BodyText"/>
        <w:ind w:left="220"/>
      </w:pPr>
      <w:r>
        <w:rPr/>
        <w:t>Office of Standards and Learning</w:t>
      </w:r>
    </w:p>
    <w:p>
      <w:pPr>
        <w:pStyle w:val="BodyText"/>
      </w:pPr>
    </w:p>
    <w:p>
      <w:pPr>
        <w:pStyle w:val="BodyText"/>
        <w:ind w:left="220" w:right="6800"/>
      </w:pPr>
      <w:r>
        <w:rPr/>
        <w:t>Christopher M. Turpin, Ed.D. K–12 Social Studies</w:t>
      </w:r>
    </w:p>
    <w:p>
      <w:pPr>
        <w:pStyle w:val="BodyText"/>
        <w:ind w:left="220"/>
      </w:pPr>
      <w:r>
        <w:rPr/>
        <w:t>Office of Standards and Learning</w:t>
      </w:r>
    </w:p>
    <w:p>
      <w:pPr>
        <w:pStyle w:val="BodyText"/>
      </w:pPr>
    </w:p>
    <w:p>
      <w:pPr>
        <w:pStyle w:val="BodyText"/>
        <w:ind w:left="220" w:right="7100"/>
      </w:pPr>
      <w:r>
        <w:rPr/>
        <w:t>Leslie W. Skinner, Ph.D. Social Studies Assessment Office of Assessment</w:t>
      </w:r>
    </w:p>
    <w:p>
      <w:pPr>
        <w:spacing w:after="0"/>
        <w:sectPr>
          <w:type w:val="continuous"/>
          <w:pgSz w:w="12240" w:h="15840"/>
          <w:pgMar w:top="1500" w:bottom="280" w:left="1220" w:right="1120"/>
        </w:sectPr>
      </w:pPr>
    </w:p>
    <w:p>
      <w:pPr>
        <w:pStyle w:val="BodyText"/>
        <w:spacing w:before="74"/>
        <w:ind w:left="220" w:right="481"/>
      </w:pPr>
      <w:r>
        <w:rPr/>
        <w:t>South Carolina owes a debt of gratitude to the following individuals and groups for their assistance in the development of new, high-quality, South Carolina Social Studies College- and Career-Ready Standards. The Education Oversight Committee’s review panel that included educators, parents, business and community members, and higher education faculty, and a task force appointed by the SCDE that included educators, parents, business and community members, and higher education faculty reviewed previous standards and provided guidance for the revision.</w:t>
      </w:r>
    </w:p>
    <w:p>
      <w:pPr>
        <w:pStyle w:val="BodyText"/>
      </w:pPr>
    </w:p>
    <w:p>
      <w:pPr>
        <w:pStyle w:val="BodyText"/>
        <w:ind w:left="219" w:right="390"/>
      </w:pPr>
      <w:r>
        <w:rPr/>
        <w:t>South Carolina Social Studies College-and Career-Ready Standards were collaboratively written by a team of South Carolina classroom teachers, instructional coaches, administrators, district leaders, higher education faculty, and representatives from professional social studies organizations.</w:t>
      </w:r>
    </w:p>
    <w:p>
      <w:pPr>
        <w:pStyle w:val="BodyText"/>
        <w:rPr>
          <w:sz w:val="26"/>
        </w:rPr>
      </w:pPr>
    </w:p>
    <w:p>
      <w:pPr>
        <w:pStyle w:val="BodyText"/>
        <w:spacing w:before="177"/>
        <w:ind w:left="219" w:right="7407"/>
      </w:pPr>
      <w:r>
        <w:rPr/>
        <w:t>Nancy Aguirre, </w:t>
      </w:r>
      <w:r>
        <w:rPr>
          <w:spacing w:val="-4"/>
        </w:rPr>
        <w:t>Ph.D. </w:t>
      </w:r>
      <w:r>
        <w:rPr/>
        <w:t>The</w:t>
      </w:r>
      <w:r>
        <w:rPr>
          <w:spacing w:val="-2"/>
        </w:rPr>
        <w:t> </w:t>
      </w:r>
      <w:r>
        <w:rPr/>
        <w:t>Citadel</w:t>
      </w:r>
    </w:p>
    <w:p>
      <w:pPr>
        <w:pStyle w:val="BodyText"/>
        <w:spacing w:before="11"/>
        <w:rPr>
          <w:sz w:val="23"/>
        </w:rPr>
      </w:pPr>
    </w:p>
    <w:p>
      <w:pPr>
        <w:pStyle w:val="BodyText"/>
        <w:ind w:left="219"/>
      </w:pPr>
      <w:r>
        <w:rPr/>
        <w:t>Brea</w:t>
      </w:r>
      <w:r>
        <w:rPr>
          <w:spacing w:val="-7"/>
        </w:rPr>
        <w:t> </w:t>
      </w:r>
      <w:r>
        <w:rPr/>
        <w:t>Amick</w:t>
      </w:r>
    </w:p>
    <w:p>
      <w:pPr>
        <w:pStyle w:val="BodyText"/>
        <w:ind w:left="219"/>
      </w:pPr>
      <w:r>
        <w:rPr/>
        <w:t>SC Council for the Social Studies</w:t>
      </w:r>
    </w:p>
    <w:p>
      <w:pPr>
        <w:pStyle w:val="BodyText"/>
      </w:pPr>
    </w:p>
    <w:p>
      <w:pPr>
        <w:pStyle w:val="BodyText"/>
        <w:ind w:left="219" w:right="7734"/>
      </w:pPr>
      <w:r>
        <w:rPr/>
        <w:t>Bea Bailey, Ed.D. Clemson University</w:t>
      </w:r>
    </w:p>
    <w:p>
      <w:pPr>
        <w:pStyle w:val="BodyText"/>
      </w:pPr>
    </w:p>
    <w:p>
      <w:pPr>
        <w:pStyle w:val="BodyText"/>
        <w:ind w:left="219"/>
      </w:pPr>
      <w:r>
        <w:rPr/>
        <w:t>Susan Barnes</w:t>
      </w:r>
    </w:p>
    <w:p>
      <w:pPr>
        <w:pStyle w:val="BodyText"/>
        <w:ind w:left="219"/>
      </w:pPr>
      <w:r>
        <w:rPr/>
        <w:t>Richland School District One</w:t>
      </w:r>
    </w:p>
    <w:p>
      <w:pPr>
        <w:pStyle w:val="BodyText"/>
      </w:pPr>
    </w:p>
    <w:p>
      <w:pPr>
        <w:pStyle w:val="BodyText"/>
        <w:ind w:left="219"/>
      </w:pPr>
      <w:r>
        <w:rPr/>
        <w:t>Brock Beaver</w:t>
      </w:r>
    </w:p>
    <w:p>
      <w:pPr>
        <w:pStyle w:val="BodyText"/>
        <w:ind w:left="219"/>
      </w:pPr>
      <w:r>
        <w:rPr/>
        <w:t>SC Social Studies Supervisors Association</w:t>
      </w:r>
    </w:p>
    <w:p>
      <w:pPr>
        <w:pStyle w:val="BodyText"/>
      </w:pPr>
    </w:p>
    <w:p>
      <w:pPr>
        <w:pStyle w:val="BodyText"/>
        <w:ind w:left="219"/>
      </w:pPr>
      <w:r>
        <w:rPr/>
        <w:t>Audrey Browne</w:t>
      </w:r>
    </w:p>
    <w:p>
      <w:pPr>
        <w:pStyle w:val="BodyText"/>
        <w:ind w:left="219"/>
      </w:pPr>
      <w:r>
        <w:rPr/>
        <w:t>Lee County School District</w:t>
      </w:r>
    </w:p>
    <w:p>
      <w:pPr>
        <w:pStyle w:val="BodyText"/>
      </w:pPr>
    </w:p>
    <w:p>
      <w:pPr>
        <w:pStyle w:val="BodyText"/>
        <w:ind w:left="219" w:right="8001"/>
      </w:pPr>
      <w:r>
        <w:rPr/>
        <w:t>Connie Blyther Benedict College</w:t>
      </w:r>
    </w:p>
    <w:p>
      <w:pPr>
        <w:pStyle w:val="BodyText"/>
        <w:spacing w:before="1"/>
        <w:ind w:left="219"/>
      </w:pPr>
      <w:r>
        <w:rPr/>
        <w:t>SC Council for African American Studies</w:t>
      </w:r>
    </w:p>
    <w:p>
      <w:pPr>
        <w:pStyle w:val="BodyText"/>
        <w:spacing w:before="11"/>
        <w:rPr>
          <w:sz w:val="23"/>
        </w:rPr>
      </w:pPr>
    </w:p>
    <w:p>
      <w:pPr>
        <w:pStyle w:val="BodyText"/>
        <w:ind w:left="220"/>
      </w:pPr>
      <w:r>
        <w:rPr/>
        <w:t>Perri Bryant</w:t>
      </w:r>
    </w:p>
    <w:p>
      <w:pPr>
        <w:pStyle w:val="BodyText"/>
        <w:ind w:left="220"/>
      </w:pPr>
      <w:r>
        <w:rPr/>
        <w:t>Lexington School District Three</w:t>
      </w:r>
    </w:p>
    <w:p>
      <w:pPr>
        <w:pStyle w:val="BodyText"/>
      </w:pPr>
    </w:p>
    <w:p>
      <w:pPr>
        <w:pStyle w:val="BodyText"/>
        <w:ind w:left="220" w:right="7407"/>
      </w:pPr>
      <w:r>
        <w:rPr/>
        <w:t>Mary Catherine Carroll VirtualSC</w:t>
      </w:r>
    </w:p>
    <w:p>
      <w:pPr>
        <w:pStyle w:val="BodyText"/>
      </w:pPr>
    </w:p>
    <w:p>
      <w:pPr>
        <w:pStyle w:val="BodyText"/>
        <w:ind w:left="220" w:right="6800"/>
      </w:pPr>
      <w:r>
        <w:rPr/>
        <w:t>Larianne Collins, Ph.D. University of South</w:t>
      </w:r>
      <w:r>
        <w:rPr>
          <w:spacing w:val="6"/>
        </w:rPr>
        <w:t> </w:t>
      </w:r>
      <w:r>
        <w:rPr>
          <w:spacing w:val="-3"/>
        </w:rPr>
        <w:t>Carolina</w:t>
      </w:r>
    </w:p>
    <w:p>
      <w:pPr>
        <w:pStyle w:val="BodyText"/>
      </w:pPr>
    </w:p>
    <w:p>
      <w:pPr>
        <w:pStyle w:val="BodyText"/>
        <w:ind w:left="220" w:right="6800"/>
      </w:pPr>
      <w:r>
        <w:rPr/>
        <w:t>Daniella Cook, Ph.D. University of South</w:t>
      </w:r>
      <w:r>
        <w:rPr>
          <w:spacing w:val="6"/>
        </w:rPr>
        <w:t> </w:t>
      </w:r>
      <w:r>
        <w:rPr>
          <w:spacing w:val="-3"/>
        </w:rPr>
        <w:t>Carolina</w:t>
      </w:r>
    </w:p>
    <w:p>
      <w:pPr>
        <w:spacing w:after="0"/>
        <w:sectPr>
          <w:pgSz w:w="12240" w:h="15840"/>
          <w:pgMar w:header="0" w:footer="944" w:top="1360" w:bottom="1220" w:left="1220" w:right="1120"/>
        </w:sectPr>
      </w:pPr>
    </w:p>
    <w:p>
      <w:pPr>
        <w:pStyle w:val="BodyText"/>
        <w:spacing w:before="74"/>
        <w:ind w:left="220"/>
      </w:pPr>
      <w:r>
        <w:rPr/>
        <w:t>Cindy Cordell</w:t>
      </w:r>
    </w:p>
    <w:p>
      <w:pPr>
        <w:pStyle w:val="BodyText"/>
        <w:ind w:left="220"/>
      </w:pPr>
      <w:r>
        <w:rPr/>
        <w:t>Saluda County School District</w:t>
      </w:r>
    </w:p>
    <w:p>
      <w:pPr>
        <w:pStyle w:val="BodyText"/>
      </w:pPr>
    </w:p>
    <w:p>
      <w:pPr>
        <w:pStyle w:val="BodyText"/>
        <w:ind w:left="220"/>
      </w:pPr>
      <w:r>
        <w:rPr/>
        <w:t>Stephen Corsini</w:t>
      </w:r>
    </w:p>
    <w:p>
      <w:pPr>
        <w:pStyle w:val="BodyText"/>
        <w:ind w:left="220"/>
      </w:pPr>
      <w:r>
        <w:rPr/>
        <w:t>Newberry County School District</w:t>
      </w:r>
    </w:p>
    <w:p>
      <w:pPr>
        <w:pStyle w:val="BodyText"/>
      </w:pPr>
    </w:p>
    <w:p>
      <w:pPr>
        <w:pStyle w:val="BodyText"/>
        <w:ind w:left="220"/>
      </w:pPr>
      <w:r>
        <w:rPr/>
        <w:t>Rikki Davenport</w:t>
      </w:r>
    </w:p>
    <w:p>
      <w:pPr>
        <w:pStyle w:val="BodyText"/>
        <w:ind w:left="220"/>
      </w:pPr>
      <w:r>
        <w:rPr/>
        <w:t>Charleston County School District</w:t>
      </w:r>
    </w:p>
    <w:p>
      <w:pPr>
        <w:pStyle w:val="BodyText"/>
      </w:pPr>
    </w:p>
    <w:p>
      <w:pPr>
        <w:pStyle w:val="BodyText"/>
        <w:ind w:left="220"/>
      </w:pPr>
      <w:r>
        <w:rPr/>
        <w:t>D. Brian Day</w:t>
      </w:r>
    </w:p>
    <w:p>
      <w:pPr>
        <w:pStyle w:val="BodyText"/>
        <w:ind w:left="219"/>
      </w:pPr>
      <w:r>
        <w:rPr/>
        <w:t>Calhoun County School District</w:t>
      </w:r>
    </w:p>
    <w:p>
      <w:pPr>
        <w:pStyle w:val="BodyText"/>
      </w:pPr>
    </w:p>
    <w:p>
      <w:pPr>
        <w:pStyle w:val="BodyText"/>
        <w:ind w:left="220"/>
      </w:pPr>
      <w:r>
        <w:rPr/>
        <w:t>Theresa Denholm</w:t>
      </w:r>
    </w:p>
    <w:p>
      <w:pPr>
        <w:pStyle w:val="BodyText"/>
        <w:ind w:left="220"/>
      </w:pPr>
      <w:r>
        <w:rPr/>
        <w:t>Berkeley County School District</w:t>
      </w:r>
    </w:p>
    <w:p>
      <w:pPr>
        <w:pStyle w:val="BodyText"/>
      </w:pPr>
    </w:p>
    <w:p>
      <w:pPr>
        <w:pStyle w:val="BodyText"/>
        <w:ind w:left="220"/>
      </w:pPr>
      <w:r>
        <w:rPr/>
        <w:t>Cathy Epps</w:t>
      </w:r>
    </w:p>
    <w:p>
      <w:pPr>
        <w:pStyle w:val="BodyText"/>
        <w:ind w:left="220"/>
      </w:pPr>
      <w:r>
        <w:rPr/>
        <w:t>Kershaw County School District</w:t>
      </w:r>
    </w:p>
    <w:p>
      <w:pPr>
        <w:pStyle w:val="BodyText"/>
      </w:pPr>
    </w:p>
    <w:p>
      <w:pPr>
        <w:pStyle w:val="BodyText"/>
        <w:ind w:left="220"/>
      </w:pPr>
      <w:r>
        <w:rPr/>
        <w:t>Tami Finley</w:t>
      </w:r>
    </w:p>
    <w:p>
      <w:pPr>
        <w:pStyle w:val="BodyText"/>
        <w:ind w:left="220"/>
      </w:pPr>
      <w:r>
        <w:rPr/>
        <w:t>Greenville County School District</w:t>
      </w:r>
    </w:p>
    <w:p>
      <w:pPr>
        <w:pStyle w:val="BodyText"/>
      </w:pPr>
    </w:p>
    <w:p>
      <w:pPr>
        <w:pStyle w:val="BodyText"/>
        <w:spacing w:before="1"/>
        <w:ind w:left="220"/>
      </w:pPr>
      <w:r>
        <w:rPr/>
        <w:t>Amy Flynn</w:t>
      </w:r>
    </w:p>
    <w:p>
      <w:pPr>
        <w:pStyle w:val="BodyText"/>
        <w:ind w:left="220"/>
      </w:pPr>
      <w:r>
        <w:rPr/>
        <w:t>Spartanburg School District Two</w:t>
      </w:r>
    </w:p>
    <w:p>
      <w:pPr>
        <w:pStyle w:val="BodyText"/>
        <w:spacing w:before="11"/>
        <w:rPr>
          <w:sz w:val="23"/>
        </w:rPr>
      </w:pPr>
    </w:p>
    <w:p>
      <w:pPr>
        <w:pStyle w:val="BodyText"/>
        <w:ind w:left="220"/>
      </w:pPr>
      <w:r>
        <w:rPr/>
        <w:t>Latosha Fulmore</w:t>
      </w:r>
    </w:p>
    <w:p>
      <w:pPr>
        <w:pStyle w:val="BodyText"/>
        <w:ind w:left="220"/>
      </w:pPr>
      <w:r>
        <w:rPr/>
        <w:t>Calhoun County School District</w:t>
      </w:r>
    </w:p>
    <w:p>
      <w:pPr>
        <w:pStyle w:val="BodyText"/>
      </w:pPr>
    </w:p>
    <w:p>
      <w:pPr>
        <w:pStyle w:val="BodyText"/>
        <w:ind w:left="220"/>
      </w:pPr>
      <w:r>
        <w:rPr/>
        <w:t>Laura Jane Gantt</w:t>
      </w:r>
    </w:p>
    <w:p>
      <w:pPr>
        <w:pStyle w:val="BodyText"/>
        <w:ind w:left="220"/>
      </w:pPr>
      <w:r>
        <w:rPr/>
        <w:t>Lexington Richland School District Five</w:t>
      </w:r>
    </w:p>
    <w:p>
      <w:pPr>
        <w:pStyle w:val="BodyText"/>
      </w:pPr>
    </w:p>
    <w:p>
      <w:pPr>
        <w:pStyle w:val="BodyText"/>
        <w:ind w:left="220"/>
      </w:pPr>
      <w:r>
        <w:rPr/>
        <w:t>Michael Glover, Jr.</w:t>
      </w:r>
    </w:p>
    <w:p>
      <w:pPr>
        <w:pStyle w:val="BodyText"/>
        <w:ind w:left="220"/>
      </w:pPr>
      <w:r>
        <w:rPr/>
        <w:t>Fairfield County School District</w:t>
      </w:r>
    </w:p>
    <w:p>
      <w:pPr>
        <w:pStyle w:val="BodyText"/>
      </w:pPr>
    </w:p>
    <w:p>
      <w:pPr>
        <w:pStyle w:val="BodyText"/>
        <w:ind w:left="220"/>
      </w:pPr>
      <w:r>
        <w:rPr/>
        <w:t>Kristina Greenaway</w:t>
      </w:r>
    </w:p>
    <w:p>
      <w:pPr>
        <w:pStyle w:val="BodyText"/>
        <w:ind w:left="220"/>
      </w:pPr>
      <w:r>
        <w:rPr/>
        <w:t>Dorchester School District Two</w:t>
      </w:r>
    </w:p>
    <w:p>
      <w:pPr>
        <w:pStyle w:val="BodyText"/>
      </w:pPr>
    </w:p>
    <w:p>
      <w:pPr>
        <w:pStyle w:val="BodyText"/>
        <w:ind w:left="220"/>
      </w:pPr>
      <w:r>
        <w:rPr/>
        <w:t>Phillip Hare</w:t>
      </w:r>
    </w:p>
    <w:p>
      <w:pPr>
        <w:pStyle w:val="BodyText"/>
        <w:ind w:left="220"/>
      </w:pPr>
      <w:r>
        <w:rPr/>
        <w:t>Richland School District One</w:t>
      </w:r>
    </w:p>
    <w:p>
      <w:pPr>
        <w:pStyle w:val="BodyText"/>
      </w:pPr>
    </w:p>
    <w:p>
      <w:pPr>
        <w:pStyle w:val="BodyText"/>
        <w:ind w:left="220"/>
      </w:pPr>
      <w:r>
        <w:rPr/>
        <w:t>Tonya Janicke</w:t>
      </w:r>
    </w:p>
    <w:p>
      <w:pPr>
        <w:pStyle w:val="BodyText"/>
        <w:ind w:left="220"/>
      </w:pPr>
      <w:r>
        <w:rPr/>
        <w:t>Rock Hill School District Three</w:t>
      </w:r>
    </w:p>
    <w:p>
      <w:pPr>
        <w:pStyle w:val="BodyText"/>
      </w:pPr>
    </w:p>
    <w:p>
      <w:pPr>
        <w:pStyle w:val="BodyText"/>
        <w:spacing w:before="1"/>
        <w:ind w:left="220"/>
      </w:pPr>
      <w:r>
        <w:rPr/>
        <w:t>Tammie Jenkins</w:t>
      </w:r>
    </w:p>
    <w:p>
      <w:pPr>
        <w:pStyle w:val="BodyText"/>
        <w:ind w:left="220"/>
      </w:pPr>
      <w:r>
        <w:rPr/>
        <w:t>Orangeburg School District Five</w:t>
      </w:r>
    </w:p>
    <w:p>
      <w:pPr>
        <w:spacing w:after="0"/>
        <w:sectPr>
          <w:pgSz w:w="12240" w:h="15840"/>
          <w:pgMar w:header="0" w:footer="944" w:top="1360" w:bottom="1220" w:left="1220" w:right="1120"/>
        </w:sectPr>
      </w:pPr>
    </w:p>
    <w:p>
      <w:pPr>
        <w:pStyle w:val="BodyText"/>
        <w:spacing w:before="74"/>
        <w:ind w:left="220"/>
      </w:pPr>
      <w:r>
        <w:rPr/>
        <w:t>Rachel Johnson</w:t>
      </w:r>
    </w:p>
    <w:p>
      <w:pPr>
        <w:pStyle w:val="BodyText"/>
        <w:ind w:left="220"/>
      </w:pPr>
      <w:r>
        <w:rPr/>
        <w:t>Spartanburg School District Six</w:t>
      </w:r>
    </w:p>
    <w:p>
      <w:pPr>
        <w:pStyle w:val="BodyText"/>
      </w:pPr>
    </w:p>
    <w:p>
      <w:pPr>
        <w:pStyle w:val="BodyText"/>
        <w:ind w:left="220"/>
      </w:pPr>
      <w:r>
        <w:rPr/>
        <w:t>Dawn Lisk</w:t>
      </w:r>
    </w:p>
    <w:p>
      <w:pPr>
        <w:pStyle w:val="BodyText"/>
        <w:ind w:left="220"/>
      </w:pPr>
      <w:r>
        <w:rPr/>
        <w:t>Fort Mill School District Four</w:t>
      </w:r>
    </w:p>
    <w:p>
      <w:pPr>
        <w:pStyle w:val="BodyText"/>
      </w:pPr>
    </w:p>
    <w:p>
      <w:pPr>
        <w:pStyle w:val="BodyText"/>
        <w:ind w:left="220"/>
      </w:pPr>
      <w:r>
        <w:rPr/>
        <w:t>Maria Lott</w:t>
      </w:r>
    </w:p>
    <w:p>
      <w:pPr>
        <w:pStyle w:val="BodyText"/>
        <w:ind w:left="220"/>
      </w:pPr>
      <w:r>
        <w:rPr/>
        <w:t>Berkeley County School District</w:t>
      </w:r>
    </w:p>
    <w:p>
      <w:pPr>
        <w:pStyle w:val="BodyText"/>
      </w:pPr>
    </w:p>
    <w:p>
      <w:pPr>
        <w:pStyle w:val="BodyText"/>
        <w:ind w:left="220" w:right="7460"/>
      </w:pPr>
      <w:r>
        <w:rPr/>
        <w:t>Zachariah Lowe Sumter School District</w:t>
      </w:r>
    </w:p>
    <w:p>
      <w:pPr>
        <w:pStyle w:val="BodyText"/>
      </w:pPr>
    </w:p>
    <w:p>
      <w:pPr>
        <w:pStyle w:val="BodyText"/>
        <w:ind w:left="220"/>
      </w:pPr>
      <w:r>
        <w:rPr/>
        <w:t>Jerry Mitchell, Ph.D.</w:t>
      </w:r>
    </w:p>
    <w:p>
      <w:pPr>
        <w:pStyle w:val="BodyText"/>
        <w:ind w:left="220"/>
      </w:pPr>
      <w:r>
        <w:rPr/>
        <w:t>South Carolina Geographic Alliance</w:t>
      </w:r>
    </w:p>
    <w:p>
      <w:pPr>
        <w:pStyle w:val="BodyText"/>
      </w:pPr>
    </w:p>
    <w:p>
      <w:pPr>
        <w:pStyle w:val="BodyText"/>
        <w:ind w:left="220"/>
      </w:pPr>
      <w:r>
        <w:rPr/>
        <w:t>Tim Monreal</w:t>
      </w:r>
    </w:p>
    <w:p>
      <w:pPr>
        <w:pStyle w:val="BodyText"/>
        <w:ind w:left="220"/>
      </w:pPr>
      <w:r>
        <w:rPr/>
        <w:t>Lexington School District One</w:t>
      </w:r>
    </w:p>
    <w:p>
      <w:pPr>
        <w:pStyle w:val="BodyText"/>
      </w:pPr>
    </w:p>
    <w:p>
      <w:pPr>
        <w:pStyle w:val="BodyText"/>
        <w:ind w:left="220"/>
      </w:pPr>
      <w:r>
        <w:rPr/>
        <w:t>Leslie Carter Parks</w:t>
      </w:r>
    </w:p>
    <w:p>
      <w:pPr>
        <w:pStyle w:val="BodyText"/>
        <w:ind w:left="220"/>
      </w:pPr>
      <w:r>
        <w:rPr/>
        <w:t>Horry County School District</w:t>
      </w:r>
    </w:p>
    <w:p>
      <w:pPr>
        <w:pStyle w:val="BodyText"/>
      </w:pPr>
    </w:p>
    <w:p>
      <w:pPr>
        <w:pStyle w:val="BodyText"/>
        <w:spacing w:before="1"/>
        <w:ind w:left="220" w:right="6560"/>
      </w:pPr>
      <w:r>
        <w:rPr/>
        <w:t>Jacqueline Persinski, Ed.D. Rock Hill School District Three</w:t>
      </w:r>
    </w:p>
    <w:p>
      <w:pPr>
        <w:pStyle w:val="BodyText"/>
        <w:spacing w:before="11"/>
        <w:rPr>
          <w:sz w:val="23"/>
        </w:rPr>
      </w:pPr>
    </w:p>
    <w:p>
      <w:pPr>
        <w:pStyle w:val="BodyText"/>
        <w:ind w:left="220"/>
      </w:pPr>
      <w:r>
        <w:rPr/>
        <w:t>Angela Peterson</w:t>
      </w:r>
    </w:p>
    <w:p>
      <w:pPr>
        <w:pStyle w:val="BodyText"/>
        <w:ind w:left="220"/>
      </w:pPr>
      <w:r>
        <w:rPr/>
        <w:t>Beaufort County School District</w:t>
      </w:r>
    </w:p>
    <w:p>
      <w:pPr>
        <w:pStyle w:val="BodyText"/>
      </w:pPr>
    </w:p>
    <w:p>
      <w:pPr>
        <w:pStyle w:val="BodyText"/>
        <w:ind w:left="220"/>
      </w:pPr>
      <w:r>
        <w:rPr/>
        <w:t>Michele Phillips, Ed.D.</w:t>
      </w:r>
    </w:p>
    <w:p>
      <w:pPr>
        <w:pStyle w:val="BodyText"/>
        <w:ind w:left="220"/>
      </w:pPr>
      <w:r>
        <w:rPr/>
        <w:t>Public Charter School Alliance of SC</w:t>
      </w:r>
    </w:p>
    <w:p>
      <w:pPr>
        <w:pStyle w:val="BodyText"/>
      </w:pPr>
    </w:p>
    <w:p>
      <w:pPr>
        <w:pStyle w:val="BodyText"/>
        <w:ind w:left="220"/>
      </w:pPr>
      <w:r>
        <w:rPr/>
        <w:t>J. Matt Rose</w:t>
      </w:r>
    </w:p>
    <w:p>
      <w:pPr>
        <w:pStyle w:val="BodyText"/>
        <w:ind w:left="220"/>
      </w:pPr>
      <w:r>
        <w:rPr/>
        <w:t>Lexington Richland School District Five</w:t>
      </w:r>
    </w:p>
    <w:p>
      <w:pPr>
        <w:pStyle w:val="BodyText"/>
      </w:pPr>
    </w:p>
    <w:p>
      <w:pPr>
        <w:pStyle w:val="BodyText"/>
        <w:ind w:left="220" w:right="6707"/>
      </w:pPr>
      <w:r>
        <w:rPr/>
        <w:t>Amanda Sevon-Lynch Lexington School District One</w:t>
      </w:r>
    </w:p>
    <w:p>
      <w:pPr>
        <w:pStyle w:val="BodyText"/>
      </w:pPr>
    </w:p>
    <w:p>
      <w:pPr>
        <w:pStyle w:val="BodyText"/>
        <w:ind w:left="220"/>
      </w:pPr>
      <w:r>
        <w:rPr/>
        <w:t>Tracee Simpson</w:t>
      </w:r>
    </w:p>
    <w:p>
      <w:pPr>
        <w:pStyle w:val="BodyText"/>
        <w:ind w:left="219"/>
      </w:pPr>
      <w:r>
        <w:rPr/>
        <w:t>Pickens County School District</w:t>
      </w:r>
    </w:p>
    <w:p>
      <w:pPr>
        <w:pStyle w:val="BodyText"/>
      </w:pPr>
    </w:p>
    <w:p>
      <w:pPr>
        <w:pStyle w:val="BodyText"/>
        <w:ind w:left="219"/>
      </w:pPr>
      <w:r>
        <w:rPr/>
        <w:t>Amanda Stiglbauer</w:t>
      </w:r>
    </w:p>
    <w:p>
      <w:pPr>
        <w:pStyle w:val="BodyText"/>
        <w:ind w:left="219" w:right="6788"/>
      </w:pPr>
      <w:r>
        <w:rPr/>
        <w:t>Richland School District Two SC Economics</w:t>
      </w:r>
    </w:p>
    <w:p>
      <w:pPr>
        <w:pStyle w:val="BodyText"/>
      </w:pPr>
    </w:p>
    <w:p>
      <w:pPr>
        <w:pStyle w:val="BodyText"/>
        <w:spacing w:before="1"/>
        <w:ind w:left="219" w:right="7701"/>
      </w:pPr>
      <w:r>
        <w:rPr/>
        <w:t>Necie Tanner VirtualSC</w:t>
      </w:r>
    </w:p>
    <w:p>
      <w:pPr>
        <w:spacing w:after="0"/>
        <w:sectPr>
          <w:pgSz w:w="12240" w:h="15840"/>
          <w:pgMar w:header="0" w:footer="944" w:top="1360" w:bottom="1220" w:left="1220" w:right="1120"/>
        </w:sectPr>
      </w:pPr>
    </w:p>
    <w:p>
      <w:pPr>
        <w:pStyle w:val="BodyText"/>
        <w:spacing w:before="74"/>
        <w:ind w:left="219" w:right="6347"/>
      </w:pPr>
      <w:r>
        <w:rPr/>
        <w:t>Christopher M. Turpin, Ed.D. Charleston County School District</w:t>
      </w:r>
    </w:p>
    <w:p>
      <w:pPr>
        <w:pStyle w:val="BodyText"/>
      </w:pPr>
    </w:p>
    <w:p>
      <w:pPr>
        <w:pStyle w:val="BodyText"/>
        <w:ind w:left="219"/>
      </w:pPr>
      <w:r>
        <w:rPr/>
        <w:t>Crystal Whitaker</w:t>
      </w:r>
    </w:p>
    <w:p>
      <w:pPr>
        <w:pStyle w:val="BodyText"/>
        <w:ind w:left="219"/>
      </w:pPr>
      <w:r>
        <w:rPr/>
        <w:t>Fairfield County School District</w:t>
      </w:r>
    </w:p>
    <w:p>
      <w:pPr>
        <w:pStyle w:val="BodyText"/>
      </w:pPr>
    </w:p>
    <w:p>
      <w:pPr>
        <w:pStyle w:val="BodyText"/>
        <w:ind w:left="219" w:right="8601"/>
      </w:pPr>
      <w:r>
        <w:rPr/>
        <w:t>Jody Yates VirtualSC</w:t>
      </w:r>
    </w:p>
    <w:p>
      <w:pPr>
        <w:pStyle w:val="BodyText"/>
      </w:pPr>
    </w:p>
    <w:p>
      <w:pPr>
        <w:pStyle w:val="BodyText"/>
        <w:ind w:left="219" w:right="350"/>
      </w:pPr>
      <w:r>
        <w:rPr/>
        <w:t>The South Carolina Social Studies College- and Career-Ready Standards were reviewed by the public. All feedback given by these individuals and groups was considered during the revision phase of the development process. Revisions were collaboratively written by original writers and an additional team of South Carolina classroom teachers, instructional coaches, district leaders, higher education faculty, and professionals who specialize in social studies.</w:t>
      </w:r>
    </w:p>
    <w:p>
      <w:pPr>
        <w:pStyle w:val="BodyText"/>
      </w:pPr>
    </w:p>
    <w:p>
      <w:pPr>
        <w:pStyle w:val="BodyText"/>
        <w:ind w:left="219"/>
      </w:pPr>
      <w:r>
        <w:rPr/>
        <w:t>Christine Beresniova, Ph.D.</w:t>
      </w:r>
    </w:p>
    <w:p>
      <w:pPr>
        <w:pStyle w:val="BodyText"/>
        <w:ind w:left="219"/>
      </w:pPr>
      <w:r>
        <w:rPr/>
        <w:t>South Carolina Council for the Holocaust</w:t>
      </w:r>
    </w:p>
    <w:p>
      <w:pPr>
        <w:pStyle w:val="BodyText"/>
      </w:pPr>
    </w:p>
    <w:p>
      <w:pPr>
        <w:pStyle w:val="BodyText"/>
        <w:ind w:left="219"/>
      </w:pPr>
      <w:r>
        <w:rPr/>
        <w:t>Jeanie Dailey</w:t>
      </w:r>
    </w:p>
    <w:p>
      <w:pPr>
        <w:pStyle w:val="BodyText"/>
        <w:ind w:left="219"/>
      </w:pPr>
      <w:r>
        <w:rPr/>
        <w:t>Horry County School District</w:t>
      </w:r>
    </w:p>
    <w:p>
      <w:pPr>
        <w:pStyle w:val="BodyText"/>
      </w:pPr>
    </w:p>
    <w:p>
      <w:pPr>
        <w:pStyle w:val="BodyText"/>
        <w:spacing w:before="1"/>
        <w:ind w:left="219"/>
      </w:pPr>
      <w:r>
        <w:rPr/>
        <w:t>Julia Dawson</w:t>
      </w:r>
    </w:p>
    <w:p>
      <w:pPr>
        <w:pStyle w:val="BodyText"/>
        <w:ind w:left="219"/>
      </w:pPr>
      <w:r>
        <w:rPr/>
        <w:t>Richland County School District One</w:t>
      </w:r>
    </w:p>
    <w:p>
      <w:pPr>
        <w:pStyle w:val="BodyText"/>
        <w:spacing w:before="11"/>
        <w:rPr>
          <w:sz w:val="23"/>
        </w:rPr>
      </w:pPr>
    </w:p>
    <w:p>
      <w:pPr>
        <w:pStyle w:val="BodyText"/>
        <w:ind w:left="219" w:right="6881"/>
      </w:pPr>
      <w:r>
        <w:rPr/>
        <w:t>Jeffrey C. Eargle, Ph.D. University of South Carolina</w:t>
      </w:r>
    </w:p>
    <w:p>
      <w:pPr>
        <w:pStyle w:val="BodyText"/>
      </w:pPr>
    </w:p>
    <w:p>
      <w:pPr>
        <w:pStyle w:val="BodyText"/>
        <w:ind w:left="219" w:right="7567"/>
      </w:pPr>
      <w:r>
        <w:rPr/>
        <w:t>Ramona Grunden TRC Companies, Inc.</w:t>
      </w:r>
    </w:p>
    <w:p>
      <w:pPr>
        <w:pStyle w:val="BodyText"/>
      </w:pPr>
    </w:p>
    <w:p>
      <w:pPr>
        <w:pStyle w:val="BodyText"/>
        <w:ind w:left="219"/>
      </w:pPr>
      <w:r>
        <w:rPr/>
        <w:t>Christopher Judge</w:t>
      </w:r>
    </w:p>
    <w:p>
      <w:pPr>
        <w:pStyle w:val="BodyText"/>
        <w:ind w:left="219"/>
      </w:pPr>
      <w:r>
        <w:rPr/>
        <w:t>Native American Studies Center</w:t>
      </w:r>
    </w:p>
    <w:p>
      <w:pPr>
        <w:pStyle w:val="BodyText"/>
      </w:pPr>
    </w:p>
    <w:p>
      <w:pPr>
        <w:pStyle w:val="BodyText"/>
        <w:ind w:left="219" w:right="6868"/>
      </w:pPr>
      <w:r>
        <w:rPr/>
        <w:t>Valinda W. Littlefield, Ph.D. University of South Carolina</w:t>
      </w:r>
    </w:p>
    <w:p>
      <w:pPr>
        <w:pStyle w:val="BodyText"/>
      </w:pPr>
    </w:p>
    <w:p>
      <w:pPr>
        <w:pStyle w:val="BodyText"/>
        <w:ind w:left="219"/>
      </w:pPr>
      <w:r>
        <w:rPr/>
        <w:t>Albert Robertson</w:t>
      </w:r>
    </w:p>
    <w:p>
      <w:pPr>
        <w:pStyle w:val="BodyText"/>
        <w:ind w:left="219"/>
      </w:pPr>
      <w:r>
        <w:rPr/>
        <w:t>Lexington School District One</w:t>
      </w:r>
    </w:p>
    <w:p>
      <w:pPr>
        <w:pStyle w:val="BodyText"/>
      </w:pPr>
    </w:p>
    <w:p>
      <w:pPr>
        <w:pStyle w:val="BodyText"/>
        <w:ind w:left="219"/>
      </w:pPr>
      <w:r>
        <w:rPr/>
        <w:t>Katrina W. Rouse</w:t>
      </w:r>
    </w:p>
    <w:p>
      <w:pPr>
        <w:pStyle w:val="BodyText"/>
        <w:ind w:left="219"/>
      </w:pPr>
      <w:r>
        <w:rPr/>
        <w:t>Florence School District One</w:t>
      </w:r>
    </w:p>
    <w:p>
      <w:pPr>
        <w:pStyle w:val="BodyText"/>
      </w:pPr>
    </w:p>
    <w:p>
      <w:pPr>
        <w:pStyle w:val="BodyText"/>
        <w:spacing w:before="1"/>
        <w:ind w:left="219"/>
      </w:pPr>
      <w:r>
        <w:rPr/>
        <w:t>Robert Scarlett</w:t>
      </w:r>
    </w:p>
    <w:p>
      <w:pPr>
        <w:pStyle w:val="BodyText"/>
        <w:ind w:left="219" w:right="6521"/>
      </w:pPr>
      <w:r>
        <w:rPr/>
        <w:t>Berkeley County School District US Air Force, Retired</w:t>
      </w:r>
    </w:p>
    <w:p>
      <w:pPr>
        <w:spacing w:after="0"/>
        <w:sectPr>
          <w:pgSz w:w="12240" w:h="15840"/>
          <w:pgMar w:header="0" w:footer="944" w:top="1360" w:bottom="1220" w:left="1220" w:right="1120"/>
        </w:sectPr>
      </w:pPr>
    </w:p>
    <w:p>
      <w:pPr>
        <w:pStyle w:val="BodyText"/>
        <w:spacing w:before="74"/>
        <w:ind w:left="220"/>
      </w:pPr>
      <w:r>
        <w:rPr/>
        <w:t>Dana Thomas</w:t>
      </w:r>
    </w:p>
    <w:p>
      <w:pPr>
        <w:pStyle w:val="BodyText"/>
        <w:ind w:left="220"/>
      </w:pPr>
      <w:r>
        <w:rPr/>
        <w:t>Newberry County School District</w:t>
      </w:r>
    </w:p>
    <w:p>
      <w:pPr>
        <w:pStyle w:val="BodyText"/>
      </w:pPr>
    </w:p>
    <w:p>
      <w:pPr>
        <w:pStyle w:val="BodyText"/>
        <w:ind w:left="220"/>
      </w:pPr>
      <w:r>
        <w:rPr/>
        <w:t>Marc Turner</w:t>
      </w:r>
    </w:p>
    <w:p>
      <w:pPr>
        <w:pStyle w:val="BodyText"/>
        <w:ind w:left="220"/>
      </w:pPr>
      <w:r>
        <w:rPr/>
        <w:t>Richland School District Two</w:t>
      </w:r>
    </w:p>
    <w:sectPr>
      <w:pgSz w:w="12240" w:h="15840"/>
      <w:pgMar w:header="0" w:footer="944" w:top="1360" w:bottom="1220" w:left="12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29.802124pt;width:302.95pt;height:14.25pt;mso-position-horizontal-relative:page;mso-position-vertical-relative:page;z-index:-21870080" type="#_x0000_t202" filled="false" stroked="false">
          <v:textbox inset="0,0,0,0">
            <w:txbxContent>
              <w:p>
                <w:pPr>
                  <w:spacing w:before="11"/>
                  <w:ind w:left="20" w:right="0" w:firstLine="0"/>
                  <w:jc w:val="left"/>
                  <w:rPr>
                    <w:sz w:val="22"/>
                  </w:rPr>
                </w:pPr>
                <w:r>
                  <w:rPr>
                    <w:sz w:val="22"/>
                  </w:rPr>
                  <w:t>South Carolina Social Studies College- and Career-Ready Standards</w:t>
                </w:r>
              </w:p>
            </w:txbxContent>
          </v:textbox>
          <w10:wrap type="none"/>
        </v:shape>
      </w:pict>
    </w:r>
    <w:r>
      <w:rPr/>
      <w:pict>
        <v:shape style="position:absolute;margin-left:530.880493pt;margin-top:729.802124pt;width:12.25pt;height:14.25pt;mso-position-horizontal-relative:page;mso-position-vertical-relative:page;z-index:-21869568" type="#_x0000_t202" filled="false" stroked="false">
          <v:textbox inset="0,0,0,0">
            <w:txbxContent>
              <w:p>
                <w:pPr>
                  <w:spacing w:before="11"/>
                  <w:ind w:left="60" w:right="0" w:firstLine="0"/>
                  <w:jc w:val="left"/>
                  <w:rPr>
                    <w:sz w:val="22"/>
                  </w:rPr>
                </w:pPr>
                <w:r>
                  <w:rPr/>
                  <w:fldChar w:fldCharType="begin"/>
                </w:r>
                <w:r>
                  <w:rPr>
                    <w:sz w:val="22"/>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29.802124pt;width:302.95pt;height:26.95pt;mso-position-horizontal-relative:page;mso-position-vertical-relative:page;z-index:-21869056" type="#_x0000_t202" filled="false" stroked="false">
          <v:textbox inset="0,0,0,0">
            <w:txbxContent>
              <w:p>
                <w:pPr>
                  <w:spacing w:before="11"/>
                  <w:ind w:left="20" w:right="0" w:firstLine="0"/>
                  <w:jc w:val="left"/>
                  <w:rPr>
                    <w:sz w:val="22"/>
                  </w:rPr>
                </w:pPr>
                <w:r>
                  <w:rPr>
                    <w:sz w:val="22"/>
                  </w:rPr>
                  <w:t>South Carolina Social Studies College- and Career-Ready Standards Page </w:t>
                </w:r>
                <w:r>
                  <w:rPr/>
                  <w:fldChar w:fldCharType="begin"/>
                </w:r>
                <w:r>
                  <w:rPr>
                    <w:sz w:val="22"/>
                  </w:rPr>
                  <w:instrText> PAGE </w:instrText>
                </w:r>
                <w:r>
                  <w:rPr/>
                  <w:fldChar w:fldCharType="separate"/>
                </w:r>
                <w:r>
                  <w:rPr/>
                  <w:t>104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549.802124pt;width:302.95pt;height:26.95pt;mso-position-horizontal-relative:page;mso-position-vertical-relative:page;z-index:-21868544" type="#_x0000_t202" filled="false" stroked="false">
          <v:textbox inset="0,0,0,0">
            <w:txbxContent>
              <w:p>
                <w:pPr>
                  <w:spacing w:before="11"/>
                  <w:ind w:left="20" w:right="0" w:firstLine="0"/>
                  <w:jc w:val="left"/>
                  <w:rPr>
                    <w:sz w:val="22"/>
                  </w:rPr>
                </w:pPr>
                <w:r>
                  <w:rPr>
                    <w:sz w:val="22"/>
                  </w:rPr>
                  <w:t>South Carolina Social Studies College- and Career-Ready Standards Page </w:t>
                </w:r>
                <w:r>
                  <w:rPr/>
                  <w:fldChar w:fldCharType="begin"/>
                </w:r>
                <w:r>
                  <w:rPr>
                    <w:sz w:val="22"/>
                  </w:rPr>
                  <w:instrText> PAGE </w:instrText>
                </w:r>
                <w:r>
                  <w:rPr/>
                  <w:fldChar w:fldCharType="separate"/>
                </w:r>
                <w:r>
                  <w:rPr/>
                  <w:t>144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29.802124pt;width:302.95pt;height:26.95pt;mso-position-horizontal-relative:page;mso-position-vertical-relative:page;z-index:-21868032" type="#_x0000_t202" filled="false" stroked="false">
          <v:textbox inset="0,0,0,0">
            <w:txbxContent>
              <w:p>
                <w:pPr>
                  <w:spacing w:before="11"/>
                  <w:ind w:left="20" w:right="0" w:firstLine="0"/>
                  <w:jc w:val="left"/>
                  <w:rPr>
                    <w:sz w:val="22"/>
                  </w:rPr>
                </w:pPr>
                <w:r>
                  <w:rPr>
                    <w:sz w:val="22"/>
                  </w:rPr>
                  <w:t>South Carolina Social Studies College- and Career-Ready Standards Page 147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549.802124pt;width:302.95pt;height:26.95pt;mso-position-horizontal-relative:page;mso-position-vertical-relative:page;z-index:-21867520" type="#_x0000_t202" filled="false" stroked="false">
          <v:textbox inset="0,0,0,0">
            <w:txbxContent>
              <w:p>
                <w:pPr>
                  <w:spacing w:before="11"/>
                  <w:ind w:left="20" w:right="0" w:firstLine="0"/>
                  <w:jc w:val="left"/>
                  <w:rPr>
                    <w:sz w:val="22"/>
                  </w:rPr>
                </w:pPr>
                <w:r>
                  <w:rPr>
                    <w:sz w:val="22"/>
                  </w:rPr>
                  <w:t>South Carolina Social Studies College- and Career-Ready Standards Page </w:t>
                </w:r>
                <w:r>
                  <w:rPr/>
                  <w:fldChar w:fldCharType="begin"/>
                </w:r>
                <w:r>
                  <w:rPr>
                    <w:sz w:val="22"/>
                  </w:rPr>
                  <w:instrText> PAGE </w:instrText>
                </w:r>
                <w:r>
                  <w:rPr/>
                  <w:fldChar w:fldCharType="separate"/>
                </w:r>
                <w:r>
                  <w:rPr/>
                  <w:t>148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29.802124pt;width:302.95pt;height:26.95pt;mso-position-horizontal-relative:page;mso-position-vertical-relative:page;z-index:-21867008" type="#_x0000_t202" filled="false" stroked="false">
          <v:textbox inset="0,0,0,0">
            <w:txbxContent>
              <w:p>
                <w:pPr>
                  <w:spacing w:before="11"/>
                  <w:ind w:left="20" w:right="0" w:firstLine="0"/>
                  <w:jc w:val="left"/>
                  <w:rPr>
                    <w:sz w:val="22"/>
                  </w:rPr>
                </w:pPr>
                <w:r>
                  <w:rPr>
                    <w:sz w:val="22"/>
                  </w:rPr>
                  <w:t>South Carolina Social Studies College- and Career-Ready Standards Page </w:t>
                </w:r>
                <w:r>
                  <w:rPr/>
                  <w:fldChar w:fldCharType="begin"/>
                </w:r>
                <w:r>
                  <w:rPr>
                    <w:sz w:val="22"/>
                  </w:rPr>
                  <w:instrText> PAGE </w:instrText>
                </w:r>
                <w:r>
                  <w:rPr/>
                  <w:fldChar w:fldCharType="separate"/>
                </w:r>
                <w:r>
                  <w:rPr/>
                  <w:t>150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9">
    <w:multiLevelType w:val="hybridMultilevel"/>
    <w:lvl w:ilvl="0">
      <w:start w:val="0"/>
      <w:numFmt w:val="bullet"/>
      <w:lvlText w:val="●"/>
      <w:lvlJc w:val="left"/>
      <w:pPr>
        <w:ind w:left="834"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537" w:hanging="360"/>
      </w:pPr>
      <w:rPr>
        <w:rFonts w:hint="default"/>
        <w:lang w:val="en-US" w:eastAsia="en-US" w:bidi="ar-SA"/>
      </w:rPr>
    </w:lvl>
    <w:lvl w:ilvl="4">
      <w:start w:val="0"/>
      <w:numFmt w:val="bullet"/>
      <w:lvlText w:val="•"/>
      <w:lvlJc w:val="left"/>
      <w:pPr>
        <w:ind w:left="3103" w:hanging="360"/>
      </w:pPr>
      <w:rPr>
        <w:rFonts w:hint="default"/>
        <w:lang w:val="en-US" w:eastAsia="en-US" w:bidi="ar-SA"/>
      </w:rPr>
    </w:lvl>
    <w:lvl w:ilvl="5">
      <w:start w:val="0"/>
      <w:numFmt w:val="bullet"/>
      <w:lvlText w:val="•"/>
      <w:lvlJc w:val="left"/>
      <w:pPr>
        <w:ind w:left="3669" w:hanging="360"/>
      </w:pPr>
      <w:rPr>
        <w:rFonts w:hint="default"/>
        <w:lang w:val="en-US" w:eastAsia="en-US" w:bidi="ar-SA"/>
      </w:rPr>
    </w:lvl>
    <w:lvl w:ilvl="6">
      <w:start w:val="0"/>
      <w:numFmt w:val="bullet"/>
      <w:lvlText w:val="•"/>
      <w:lvlJc w:val="left"/>
      <w:pPr>
        <w:ind w:left="4235" w:hanging="360"/>
      </w:pPr>
      <w:rPr>
        <w:rFonts w:hint="default"/>
        <w:lang w:val="en-US" w:eastAsia="en-US" w:bidi="ar-SA"/>
      </w:rPr>
    </w:lvl>
    <w:lvl w:ilvl="7">
      <w:start w:val="0"/>
      <w:numFmt w:val="bullet"/>
      <w:lvlText w:val="•"/>
      <w:lvlJc w:val="left"/>
      <w:pPr>
        <w:ind w:left="4801" w:hanging="360"/>
      </w:pPr>
      <w:rPr>
        <w:rFonts w:hint="default"/>
        <w:lang w:val="en-US" w:eastAsia="en-US" w:bidi="ar-SA"/>
      </w:rPr>
    </w:lvl>
    <w:lvl w:ilvl="8">
      <w:start w:val="0"/>
      <w:numFmt w:val="bullet"/>
      <w:lvlText w:val="•"/>
      <w:lvlJc w:val="left"/>
      <w:pPr>
        <w:ind w:left="5367" w:hanging="360"/>
      </w:pPr>
      <w:rPr>
        <w:rFonts w:hint="default"/>
        <w:lang w:val="en-US" w:eastAsia="en-US" w:bidi="ar-SA"/>
      </w:rPr>
    </w:lvl>
  </w:abstractNum>
  <w:abstractNum w:abstractNumId="68">
    <w:multiLevelType w:val="hybridMultilevel"/>
    <w:lvl w:ilvl="0">
      <w:start w:val="0"/>
      <w:numFmt w:val="bullet"/>
      <w:lvlText w:val="●"/>
      <w:lvlJc w:val="left"/>
      <w:pPr>
        <w:ind w:left="834"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537" w:hanging="360"/>
      </w:pPr>
      <w:rPr>
        <w:rFonts w:hint="default"/>
        <w:lang w:val="en-US" w:eastAsia="en-US" w:bidi="ar-SA"/>
      </w:rPr>
    </w:lvl>
    <w:lvl w:ilvl="4">
      <w:start w:val="0"/>
      <w:numFmt w:val="bullet"/>
      <w:lvlText w:val="•"/>
      <w:lvlJc w:val="left"/>
      <w:pPr>
        <w:ind w:left="3103" w:hanging="360"/>
      </w:pPr>
      <w:rPr>
        <w:rFonts w:hint="default"/>
        <w:lang w:val="en-US" w:eastAsia="en-US" w:bidi="ar-SA"/>
      </w:rPr>
    </w:lvl>
    <w:lvl w:ilvl="5">
      <w:start w:val="0"/>
      <w:numFmt w:val="bullet"/>
      <w:lvlText w:val="•"/>
      <w:lvlJc w:val="left"/>
      <w:pPr>
        <w:ind w:left="3669" w:hanging="360"/>
      </w:pPr>
      <w:rPr>
        <w:rFonts w:hint="default"/>
        <w:lang w:val="en-US" w:eastAsia="en-US" w:bidi="ar-SA"/>
      </w:rPr>
    </w:lvl>
    <w:lvl w:ilvl="6">
      <w:start w:val="0"/>
      <w:numFmt w:val="bullet"/>
      <w:lvlText w:val="•"/>
      <w:lvlJc w:val="left"/>
      <w:pPr>
        <w:ind w:left="4235" w:hanging="360"/>
      </w:pPr>
      <w:rPr>
        <w:rFonts w:hint="default"/>
        <w:lang w:val="en-US" w:eastAsia="en-US" w:bidi="ar-SA"/>
      </w:rPr>
    </w:lvl>
    <w:lvl w:ilvl="7">
      <w:start w:val="0"/>
      <w:numFmt w:val="bullet"/>
      <w:lvlText w:val="•"/>
      <w:lvlJc w:val="left"/>
      <w:pPr>
        <w:ind w:left="4801" w:hanging="360"/>
      </w:pPr>
      <w:rPr>
        <w:rFonts w:hint="default"/>
        <w:lang w:val="en-US" w:eastAsia="en-US" w:bidi="ar-SA"/>
      </w:rPr>
    </w:lvl>
    <w:lvl w:ilvl="8">
      <w:start w:val="0"/>
      <w:numFmt w:val="bullet"/>
      <w:lvlText w:val="•"/>
      <w:lvlJc w:val="left"/>
      <w:pPr>
        <w:ind w:left="5367" w:hanging="360"/>
      </w:pPr>
      <w:rPr>
        <w:rFonts w:hint="default"/>
        <w:lang w:val="en-US" w:eastAsia="en-US" w:bidi="ar-SA"/>
      </w:rPr>
    </w:lvl>
  </w:abstractNum>
  <w:abstractNum w:abstractNumId="67">
    <w:multiLevelType w:val="hybridMultilevel"/>
    <w:lvl w:ilvl="0">
      <w:start w:val="0"/>
      <w:numFmt w:val="bullet"/>
      <w:lvlText w:val="●"/>
      <w:lvlJc w:val="left"/>
      <w:pPr>
        <w:ind w:left="834"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537" w:hanging="360"/>
      </w:pPr>
      <w:rPr>
        <w:rFonts w:hint="default"/>
        <w:lang w:val="en-US" w:eastAsia="en-US" w:bidi="ar-SA"/>
      </w:rPr>
    </w:lvl>
    <w:lvl w:ilvl="4">
      <w:start w:val="0"/>
      <w:numFmt w:val="bullet"/>
      <w:lvlText w:val="•"/>
      <w:lvlJc w:val="left"/>
      <w:pPr>
        <w:ind w:left="3103" w:hanging="360"/>
      </w:pPr>
      <w:rPr>
        <w:rFonts w:hint="default"/>
        <w:lang w:val="en-US" w:eastAsia="en-US" w:bidi="ar-SA"/>
      </w:rPr>
    </w:lvl>
    <w:lvl w:ilvl="5">
      <w:start w:val="0"/>
      <w:numFmt w:val="bullet"/>
      <w:lvlText w:val="•"/>
      <w:lvlJc w:val="left"/>
      <w:pPr>
        <w:ind w:left="3669" w:hanging="360"/>
      </w:pPr>
      <w:rPr>
        <w:rFonts w:hint="default"/>
        <w:lang w:val="en-US" w:eastAsia="en-US" w:bidi="ar-SA"/>
      </w:rPr>
    </w:lvl>
    <w:lvl w:ilvl="6">
      <w:start w:val="0"/>
      <w:numFmt w:val="bullet"/>
      <w:lvlText w:val="•"/>
      <w:lvlJc w:val="left"/>
      <w:pPr>
        <w:ind w:left="4235" w:hanging="360"/>
      </w:pPr>
      <w:rPr>
        <w:rFonts w:hint="default"/>
        <w:lang w:val="en-US" w:eastAsia="en-US" w:bidi="ar-SA"/>
      </w:rPr>
    </w:lvl>
    <w:lvl w:ilvl="7">
      <w:start w:val="0"/>
      <w:numFmt w:val="bullet"/>
      <w:lvlText w:val="•"/>
      <w:lvlJc w:val="left"/>
      <w:pPr>
        <w:ind w:left="4801" w:hanging="360"/>
      </w:pPr>
      <w:rPr>
        <w:rFonts w:hint="default"/>
        <w:lang w:val="en-US" w:eastAsia="en-US" w:bidi="ar-SA"/>
      </w:rPr>
    </w:lvl>
    <w:lvl w:ilvl="8">
      <w:start w:val="0"/>
      <w:numFmt w:val="bullet"/>
      <w:lvlText w:val="•"/>
      <w:lvlJc w:val="left"/>
      <w:pPr>
        <w:ind w:left="5367" w:hanging="360"/>
      </w:pPr>
      <w:rPr>
        <w:rFonts w:hint="default"/>
        <w:lang w:val="en-US" w:eastAsia="en-US" w:bidi="ar-SA"/>
      </w:rPr>
    </w:lvl>
  </w:abstractNum>
  <w:abstractNum w:abstractNumId="66">
    <w:multiLevelType w:val="hybridMultilevel"/>
    <w:lvl w:ilvl="0">
      <w:start w:val="0"/>
      <w:numFmt w:val="bullet"/>
      <w:lvlText w:val="●"/>
      <w:lvlJc w:val="left"/>
      <w:pPr>
        <w:ind w:left="834"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537" w:hanging="360"/>
      </w:pPr>
      <w:rPr>
        <w:rFonts w:hint="default"/>
        <w:lang w:val="en-US" w:eastAsia="en-US" w:bidi="ar-SA"/>
      </w:rPr>
    </w:lvl>
    <w:lvl w:ilvl="4">
      <w:start w:val="0"/>
      <w:numFmt w:val="bullet"/>
      <w:lvlText w:val="•"/>
      <w:lvlJc w:val="left"/>
      <w:pPr>
        <w:ind w:left="3103" w:hanging="360"/>
      </w:pPr>
      <w:rPr>
        <w:rFonts w:hint="default"/>
        <w:lang w:val="en-US" w:eastAsia="en-US" w:bidi="ar-SA"/>
      </w:rPr>
    </w:lvl>
    <w:lvl w:ilvl="5">
      <w:start w:val="0"/>
      <w:numFmt w:val="bullet"/>
      <w:lvlText w:val="•"/>
      <w:lvlJc w:val="left"/>
      <w:pPr>
        <w:ind w:left="3669" w:hanging="360"/>
      </w:pPr>
      <w:rPr>
        <w:rFonts w:hint="default"/>
        <w:lang w:val="en-US" w:eastAsia="en-US" w:bidi="ar-SA"/>
      </w:rPr>
    </w:lvl>
    <w:lvl w:ilvl="6">
      <w:start w:val="0"/>
      <w:numFmt w:val="bullet"/>
      <w:lvlText w:val="•"/>
      <w:lvlJc w:val="left"/>
      <w:pPr>
        <w:ind w:left="4235" w:hanging="360"/>
      </w:pPr>
      <w:rPr>
        <w:rFonts w:hint="default"/>
        <w:lang w:val="en-US" w:eastAsia="en-US" w:bidi="ar-SA"/>
      </w:rPr>
    </w:lvl>
    <w:lvl w:ilvl="7">
      <w:start w:val="0"/>
      <w:numFmt w:val="bullet"/>
      <w:lvlText w:val="•"/>
      <w:lvlJc w:val="left"/>
      <w:pPr>
        <w:ind w:left="4801" w:hanging="360"/>
      </w:pPr>
      <w:rPr>
        <w:rFonts w:hint="default"/>
        <w:lang w:val="en-US" w:eastAsia="en-US" w:bidi="ar-SA"/>
      </w:rPr>
    </w:lvl>
    <w:lvl w:ilvl="8">
      <w:start w:val="0"/>
      <w:numFmt w:val="bullet"/>
      <w:lvlText w:val="•"/>
      <w:lvlJc w:val="left"/>
      <w:pPr>
        <w:ind w:left="5367" w:hanging="360"/>
      </w:pPr>
      <w:rPr>
        <w:rFonts w:hint="default"/>
        <w:lang w:val="en-US" w:eastAsia="en-US" w:bidi="ar-SA"/>
      </w:rPr>
    </w:lvl>
  </w:abstractNum>
  <w:abstractNum w:abstractNumId="65">
    <w:multiLevelType w:val="hybridMultilevel"/>
    <w:lvl w:ilvl="0">
      <w:start w:val="0"/>
      <w:numFmt w:val="bullet"/>
      <w:lvlText w:val="●"/>
      <w:lvlJc w:val="left"/>
      <w:pPr>
        <w:ind w:left="834"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537" w:hanging="360"/>
      </w:pPr>
      <w:rPr>
        <w:rFonts w:hint="default"/>
        <w:lang w:val="en-US" w:eastAsia="en-US" w:bidi="ar-SA"/>
      </w:rPr>
    </w:lvl>
    <w:lvl w:ilvl="4">
      <w:start w:val="0"/>
      <w:numFmt w:val="bullet"/>
      <w:lvlText w:val="•"/>
      <w:lvlJc w:val="left"/>
      <w:pPr>
        <w:ind w:left="3103" w:hanging="360"/>
      </w:pPr>
      <w:rPr>
        <w:rFonts w:hint="default"/>
        <w:lang w:val="en-US" w:eastAsia="en-US" w:bidi="ar-SA"/>
      </w:rPr>
    </w:lvl>
    <w:lvl w:ilvl="5">
      <w:start w:val="0"/>
      <w:numFmt w:val="bullet"/>
      <w:lvlText w:val="•"/>
      <w:lvlJc w:val="left"/>
      <w:pPr>
        <w:ind w:left="3669" w:hanging="360"/>
      </w:pPr>
      <w:rPr>
        <w:rFonts w:hint="default"/>
        <w:lang w:val="en-US" w:eastAsia="en-US" w:bidi="ar-SA"/>
      </w:rPr>
    </w:lvl>
    <w:lvl w:ilvl="6">
      <w:start w:val="0"/>
      <w:numFmt w:val="bullet"/>
      <w:lvlText w:val="•"/>
      <w:lvlJc w:val="left"/>
      <w:pPr>
        <w:ind w:left="4235" w:hanging="360"/>
      </w:pPr>
      <w:rPr>
        <w:rFonts w:hint="default"/>
        <w:lang w:val="en-US" w:eastAsia="en-US" w:bidi="ar-SA"/>
      </w:rPr>
    </w:lvl>
    <w:lvl w:ilvl="7">
      <w:start w:val="0"/>
      <w:numFmt w:val="bullet"/>
      <w:lvlText w:val="•"/>
      <w:lvlJc w:val="left"/>
      <w:pPr>
        <w:ind w:left="4801" w:hanging="360"/>
      </w:pPr>
      <w:rPr>
        <w:rFonts w:hint="default"/>
        <w:lang w:val="en-US" w:eastAsia="en-US" w:bidi="ar-SA"/>
      </w:rPr>
    </w:lvl>
    <w:lvl w:ilvl="8">
      <w:start w:val="0"/>
      <w:numFmt w:val="bullet"/>
      <w:lvlText w:val="•"/>
      <w:lvlJc w:val="left"/>
      <w:pPr>
        <w:ind w:left="5367" w:hanging="360"/>
      </w:pPr>
      <w:rPr>
        <w:rFonts w:hint="default"/>
        <w:lang w:val="en-US" w:eastAsia="en-US" w:bidi="ar-SA"/>
      </w:rPr>
    </w:lvl>
  </w:abstractNum>
  <w:abstractNum w:abstractNumId="64">
    <w:multiLevelType w:val="hybridMultilevel"/>
    <w:lvl w:ilvl="0">
      <w:start w:val="0"/>
      <w:numFmt w:val="bullet"/>
      <w:lvlText w:val="●"/>
      <w:lvlJc w:val="left"/>
      <w:pPr>
        <w:ind w:left="834"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537" w:hanging="360"/>
      </w:pPr>
      <w:rPr>
        <w:rFonts w:hint="default"/>
        <w:lang w:val="en-US" w:eastAsia="en-US" w:bidi="ar-SA"/>
      </w:rPr>
    </w:lvl>
    <w:lvl w:ilvl="4">
      <w:start w:val="0"/>
      <w:numFmt w:val="bullet"/>
      <w:lvlText w:val="•"/>
      <w:lvlJc w:val="left"/>
      <w:pPr>
        <w:ind w:left="3103" w:hanging="360"/>
      </w:pPr>
      <w:rPr>
        <w:rFonts w:hint="default"/>
        <w:lang w:val="en-US" w:eastAsia="en-US" w:bidi="ar-SA"/>
      </w:rPr>
    </w:lvl>
    <w:lvl w:ilvl="5">
      <w:start w:val="0"/>
      <w:numFmt w:val="bullet"/>
      <w:lvlText w:val="•"/>
      <w:lvlJc w:val="left"/>
      <w:pPr>
        <w:ind w:left="3669" w:hanging="360"/>
      </w:pPr>
      <w:rPr>
        <w:rFonts w:hint="default"/>
        <w:lang w:val="en-US" w:eastAsia="en-US" w:bidi="ar-SA"/>
      </w:rPr>
    </w:lvl>
    <w:lvl w:ilvl="6">
      <w:start w:val="0"/>
      <w:numFmt w:val="bullet"/>
      <w:lvlText w:val="•"/>
      <w:lvlJc w:val="left"/>
      <w:pPr>
        <w:ind w:left="4235" w:hanging="360"/>
      </w:pPr>
      <w:rPr>
        <w:rFonts w:hint="default"/>
        <w:lang w:val="en-US" w:eastAsia="en-US" w:bidi="ar-SA"/>
      </w:rPr>
    </w:lvl>
    <w:lvl w:ilvl="7">
      <w:start w:val="0"/>
      <w:numFmt w:val="bullet"/>
      <w:lvlText w:val="•"/>
      <w:lvlJc w:val="left"/>
      <w:pPr>
        <w:ind w:left="4801" w:hanging="360"/>
      </w:pPr>
      <w:rPr>
        <w:rFonts w:hint="default"/>
        <w:lang w:val="en-US" w:eastAsia="en-US" w:bidi="ar-SA"/>
      </w:rPr>
    </w:lvl>
    <w:lvl w:ilvl="8">
      <w:start w:val="0"/>
      <w:numFmt w:val="bullet"/>
      <w:lvlText w:val="•"/>
      <w:lvlJc w:val="left"/>
      <w:pPr>
        <w:ind w:left="5367" w:hanging="360"/>
      </w:pPr>
      <w:rPr>
        <w:rFonts w:hint="default"/>
        <w:lang w:val="en-US" w:eastAsia="en-US" w:bidi="ar-SA"/>
      </w:rPr>
    </w:lvl>
  </w:abstractNum>
  <w:abstractNum w:abstractNumId="63">
    <w:multiLevelType w:val="hybridMultilevel"/>
    <w:lvl w:ilvl="0">
      <w:start w:val="0"/>
      <w:numFmt w:val="bullet"/>
      <w:lvlText w:val="●"/>
      <w:lvlJc w:val="left"/>
      <w:pPr>
        <w:ind w:left="834"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537" w:hanging="360"/>
      </w:pPr>
      <w:rPr>
        <w:rFonts w:hint="default"/>
        <w:lang w:val="en-US" w:eastAsia="en-US" w:bidi="ar-SA"/>
      </w:rPr>
    </w:lvl>
    <w:lvl w:ilvl="4">
      <w:start w:val="0"/>
      <w:numFmt w:val="bullet"/>
      <w:lvlText w:val="•"/>
      <w:lvlJc w:val="left"/>
      <w:pPr>
        <w:ind w:left="3103" w:hanging="360"/>
      </w:pPr>
      <w:rPr>
        <w:rFonts w:hint="default"/>
        <w:lang w:val="en-US" w:eastAsia="en-US" w:bidi="ar-SA"/>
      </w:rPr>
    </w:lvl>
    <w:lvl w:ilvl="5">
      <w:start w:val="0"/>
      <w:numFmt w:val="bullet"/>
      <w:lvlText w:val="•"/>
      <w:lvlJc w:val="left"/>
      <w:pPr>
        <w:ind w:left="3669" w:hanging="360"/>
      </w:pPr>
      <w:rPr>
        <w:rFonts w:hint="default"/>
        <w:lang w:val="en-US" w:eastAsia="en-US" w:bidi="ar-SA"/>
      </w:rPr>
    </w:lvl>
    <w:lvl w:ilvl="6">
      <w:start w:val="0"/>
      <w:numFmt w:val="bullet"/>
      <w:lvlText w:val="•"/>
      <w:lvlJc w:val="left"/>
      <w:pPr>
        <w:ind w:left="4235" w:hanging="360"/>
      </w:pPr>
      <w:rPr>
        <w:rFonts w:hint="default"/>
        <w:lang w:val="en-US" w:eastAsia="en-US" w:bidi="ar-SA"/>
      </w:rPr>
    </w:lvl>
    <w:lvl w:ilvl="7">
      <w:start w:val="0"/>
      <w:numFmt w:val="bullet"/>
      <w:lvlText w:val="•"/>
      <w:lvlJc w:val="left"/>
      <w:pPr>
        <w:ind w:left="4801" w:hanging="360"/>
      </w:pPr>
      <w:rPr>
        <w:rFonts w:hint="default"/>
        <w:lang w:val="en-US" w:eastAsia="en-US" w:bidi="ar-SA"/>
      </w:rPr>
    </w:lvl>
    <w:lvl w:ilvl="8">
      <w:start w:val="0"/>
      <w:numFmt w:val="bullet"/>
      <w:lvlText w:val="•"/>
      <w:lvlJc w:val="left"/>
      <w:pPr>
        <w:ind w:left="5367" w:hanging="360"/>
      </w:pPr>
      <w:rPr>
        <w:rFonts w:hint="default"/>
        <w:lang w:val="en-US" w:eastAsia="en-US" w:bidi="ar-SA"/>
      </w:rPr>
    </w:lvl>
  </w:abstractNum>
  <w:abstractNum w:abstractNumId="62">
    <w:multiLevelType w:val="hybridMultilevel"/>
    <w:lvl w:ilvl="0">
      <w:start w:val="0"/>
      <w:numFmt w:val="bullet"/>
      <w:lvlText w:val="●"/>
      <w:lvlJc w:val="left"/>
      <w:pPr>
        <w:ind w:left="834"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537" w:hanging="360"/>
      </w:pPr>
      <w:rPr>
        <w:rFonts w:hint="default"/>
        <w:lang w:val="en-US" w:eastAsia="en-US" w:bidi="ar-SA"/>
      </w:rPr>
    </w:lvl>
    <w:lvl w:ilvl="4">
      <w:start w:val="0"/>
      <w:numFmt w:val="bullet"/>
      <w:lvlText w:val="•"/>
      <w:lvlJc w:val="left"/>
      <w:pPr>
        <w:ind w:left="3103" w:hanging="360"/>
      </w:pPr>
      <w:rPr>
        <w:rFonts w:hint="default"/>
        <w:lang w:val="en-US" w:eastAsia="en-US" w:bidi="ar-SA"/>
      </w:rPr>
    </w:lvl>
    <w:lvl w:ilvl="5">
      <w:start w:val="0"/>
      <w:numFmt w:val="bullet"/>
      <w:lvlText w:val="•"/>
      <w:lvlJc w:val="left"/>
      <w:pPr>
        <w:ind w:left="3669" w:hanging="360"/>
      </w:pPr>
      <w:rPr>
        <w:rFonts w:hint="default"/>
        <w:lang w:val="en-US" w:eastAsia="en-US" w:bidi="ar-SA"/>
      </w:rPr>
    </w:lvl>
    <w:lvl w:ilvl="6">
      <w:start w:val="0"/>
      <w:numFmt w:val="bullet"/>
      <w:lvlText w:val="•"/>
      <w:lvlJc w:val="left"/>
      <w:pPr>
        <w:ind w:left="4235" w:hanging="360"/>
      </w:pPr>
      <w:rPr>
        <w:rFonts w:hint="default"/>
        <w:lang w:val="en-US" w:eastAsia="en-US" w:bidi="ar-SA"/>
      </w:rPr>
    </w:lvl>
    <w:lvl w:ilvl="7">
      <w:start w:val="0"/>
      <w:numFmt w:val="bullet"/>
      <w:lvlText w:val="•"/>
      <w:lvlJc w:val="left"/>
      <w:pPr>
        <w:ind w:left="4801" w:hanging="360"/>
      </w:pPr>
      <w:rPr>
        <w:rFonts w:hint="default"/>
        <w:lang w:val="en-US" w:eastAsia="en-US" w:bidi="ar-SA"/>
      </w:rPr>
    </w:lvl>
    <w:lvl w:ilvl="8">
      <w:start w:val="0"/>
      <w:numFmt w:val="bullet"/>
      <w:lvlText w:val="•"/>
      <w:lvlJc w:val="left"/>
      <w:pPr>
        <w:ind w:left="5367" w:hanging="360"/>
      </w:pPr>
      <w:rPr>
        <w:rFonts w:hint="default"/>
        <w:lang w:val="en-US" w:eastAsia="en-US" w:bidi="ar-SA"/>
      </w:rPr>
    </w:lvl>
  </w:abstractNum>
  <w:abstractNum w:abstractNumId="61">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60">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59">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58">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57">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56">
    <w:multiLevelType w:val="hybridMultilevel"/>
    <w:lvl w:ilvl="0">
      <w:start w:val="0"/>
      <w:numFmt w:val="bullet"/>
      <w:lvlText w:val="●"/>
      <w:lvlJc w:val="left"/>
      <w:pPr>
        <w:ind w:left="924"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77" w:hanging="360"/>
      </w:pPr>
      <w:rPr>
        <w:rFonts w:hint="default"/>
        <w:lang w:val="en-US" w:eastAsia="en-US" w:bidi="ar-SA"/>
      </w:rPr>
    </w:lvl>
    <w:lvl w:ilvl="2">
      <w:start w:val="0"/>
      <w:numFmt w:val="bullet"/>
      <w:lvlText w:val="•"/>
      <w:lvlJc w:val="left"/>
      <w:pPr>
        <w:ind w:left="2034" w:hanging="360"/>
      </w:pPr>
      <w:rPr>
        <w:rFonts w:hint="default"/>
        <w:lang w:val="en-US" w:eastAsia="en-US" w:bidi="ar-SA"/>
      </w:rPr>
    </w:lvl>
    <w:lvl w:ilvl="3">
      <w:start w:val="0"/>
      <w:numFmt w:val="bullet"/>
      <w:lvlText w:val="•"/>
      <w:lvlJc w:val="left"/>
      <w:pPr>
        <w:ind w:left="2592" w:hanging="360"/>
      </w:pPr>
      <w:rPr>
        <w:rFonts w:hint="default"/>
        <w:lang w:val="en-US" w:eastAsia="en-US" w:bidi="ar-SA"/>
      </w:rPr>
    </w:lvl>
    <w:lvl w:ilvl="4">
      <w:start w:val="0"/>
      <w:numFmt w:val="bullet"/>
      <w:lvlText w:val="•"/>
      <w:lvlJc w:val="left"/>
      <w:pPr>
        <w:ind w:left="3149" w:hanging="360"/>
      </w:pPr>
      <w:rPr>
        <w:rFonts w:hint="default"/>
        <w:lang w:val="en-US" w:eastAsia="en-US" w:bidi="ar-SA"/>
      </w:rPr>
    </w:lvl>
    <w:lvl w:ilvl="5">
      <w:start w:val="0"/>
      <w:numFmt w:val="bullet"/>
      <w:lvlText w:val="•"/>
      <w:lvlJc w:val="left"/>
      <w:pPr>
        <w:ind w:left="3707" w:hanging="360"/>
      </w:pPr>
      <w:rPr>
        <w:rFonts w:hint="default"/>
        <w:lang w:val="en-US" w:eastAsia="en-US" w:bidi="ar-SA"/>
      </w:rPr>
    </w:lvl>
    <w:lvl w:ilvl="6">
      <w:start w:val="0"/>
      <w:numFmt w:val="bullet"/>
      <w:lvlText w:val="•"/>
      <w:lvlJc w:val="left"/>
      <w:pPr>
        <w:ind w:left="4264" w:hanging="360"/>
      </w:pPr>
      <w:rPr>
        <w:rFonts w:hint="default"/>
        <w:lang w:val="en-US" w:eastAsia="en-US" w:bidi="ar-SA"/>
      </w:rPr>
    </w:lvl>
    <w:lvl w:ilvl="7">
      <w:start w:val="0"/>
      <w:numFmt w:val="bullet"/>
      <w:lvlText w:val="•"/>
      <w:lvlJc w:val="left"/>
      <w:pPr>
        <w:ind w:left="4821" w:hanging="360"/>
      </w:pPr>
      <w:rPr>
        <w:rFonts w:hint="default"/>
        <w:lang w:val="en-US" w:eastAsia="en-US" w:bidi="ar-SA"/>
      </w:rPr>
    </w:lvl>
    <w:lvl w:ilvl="8">
      <w:start w:val="0"/>
      <w:numFmt w:val="bullet"/>
      <w:lvlText w:val="•"/>
      <w:lvlJc w:val="left"/>
      <w:pPr>
        <w:ind w:left="5379" w:hanging="360"/>
      </w:pPr>
      <w:rPr>
        <w:rFonts w:hint="default"/>
        <w:lang w:val="en-US" w:eastAsia="en-US" w:bidi="ar-SA"/>
      </w:rPr>
    </w:lvl>
  </w:abstractNum>
  <w:abstractNum w:abstractNumId="55">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54">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53">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52">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51">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50">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49">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48">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47">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7" w:hanging="360"/>
      </w:pPr>
      <w:rPr>
        <w:rFonts w:hint="default"/>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2543" w:hanging="360"/>
      </w:pPr>
      <w:rPr>
        <w:rFonts w:hint="default"/>
        <w:lang w:val="en-US" w:eastAsia="en-US" w:bidi="ar-SA"/>
      </w:rPr>
    </w:lvl>
    <w:lvl w:ilvl="4">
      <w:start w:val="0"/>
      <w:numFmt w:val="bullet"/>
      <w:lvlText w:val="•"/>
      <w:lvlJc w:val="left"/>
      <w:pPr>
        <w:ind w:left="3111" w:hanging="360"/>
      </w:pPr>
      <w:rPr>
        <w:rFonts w:hint="default"/>
        <w:lang w:val="en-US" w:eastAsia="en-US" w:bidi="ar-SA"/>
      </w:rPr>
    </w:lvl>
    <w:lvl w:ilvl="5">
      <w:start w:val="0"/>
      <w:numFmt w:val="bullet"/>
      <w:lvlText w:val="•"/>
      <w:lvlJc w:val="left"/>
      <w:pPr>
        <w:ind w:left="3679" w:hanging="360"/>
      </w:pPr>
      <w:rPr>
        <w:rFonts w:hint="default"/>
        <w:lang w:val="en-US" w:eastAsia="en-US" w:bidi="ar-SA"/>
      </w:rPr>
    </w:lvl>
    <w:lvl w:ilvl="6">
      <w:start w:val="0"/>
      <w:numFmt w:val="bullet"/>
      <w:lvlText w:val="•"/>
      <w:lvlJc w:val="left"/>
      <w:pPr>
        <w:ind w:left="4246" w:hanging="360"/>
      </w:pPr>
      <w:rPr>
        <w:rFonts w:hint="default"/>
        <w:lang w:val="en-US" w:eastAsia="en-US" w:bidi="ar-SA"/>
      </w:rPr>
    </w:lvl>
    <w:lvl w:ilvl="7">
      <w:start w:val="0"/>
      <w:numFmt w:val="bullet"/>
      <w:lvlText w:val="•"/>
      <w:lvlJc w:val="left"/>
      <w:pPr>
        <w:ind w:left="4814" w:hanging="360"/>
      </w:pPr>
      <w:rPr>
        <w:rFonts w:hint="default"/>
        <w:lang w:val="en-US" w:eastAsia="en-US" w:bidi="ar-SA"/>
      </w:rPr>
    </w:lvl>
    <w:lvl w:ilvl="8">
      <w:start w:val="0"/>
      <w:numFmt w:val="bullet"/>
      <w:lvlText w:val="•"/>
      <w:lvlJc w:val="left"/>
      <w:pPr>
        <w:ind w:left="5382" w:hanging="360"/>
      </w:pPr>
      <w:rPr>
        <w:rFonts w:hint="default"/>
        <w:lang w:val="en-US" w:eastAsia="en-US" w:bidi="ar-SA"/>
      </w:rPr>
    </w:lvl>
  </w:abstractNum>
  <w:abstractNum w:abstractNumId="46">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7" w:hanging="360"/>
      </w:pPr>
      <w:rPr>
        <w:rFonts w:hint="default"/>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2543" w:hanging="360"/>
      </w:pPr>
      <w:rPr>
        <w:rFonts w:hint="default"/>
        <w:lang w:val="en-US" w:eastAsia="en-US" w:bidi="ar-SA"/>
      </w:rPr>
    </w:lvl>
    <w:lvl w:ilvl="4">
      <w:start w:val="0"/>
      <w:numFmt w:val="bullet"/>
      <w:lvlText w:val="•"/>
      <w:lvlJc w:val="left"/>
      <w:pPr>
        <w:ind w:left="3111" w:hanging="360"/>
      </w:pPr>
      <w:rPr>
        <w:rFonts w:hint="default"/>
        <w:lang w:val="en-US" w:eastAsia="en-US" w:bidi="ar-SA"/>
      </w:rPr>
    </w:lvl>
    <w:lvl w:ilvl="5">
      <w:start w:val="0"/>
      <w:numFmt w:val="bullet"/>
      <w:lvlText w:val="•"/>
      <w:lvlJc w:val="left"/>
      <w:pPr>
        <w:ind w:left="3679" w:hanging="360"/>
      </w:pPr>
      <w:rPr>
        <w:rFonts w:hint="default"/>
        <w:lang w:val="en-US" w:eastAsia="en-US" w:bidi="ar-SA"/>
      </w:rPr>
    </w:lvl>
    <w:lvl w:ilvl="6">
      <w:start w:val="0"/>
      <w:numFmt w:val="bullet"/>
      <w:lvlText w:val="•"/>
      <w:lvlJc w:val="left"/>
      <w:pPr>
        <w:ind w:left="4246" w:hanging="360"/>
      </w:pPr>
      <w:rPr>
        <w:rFonts w:hint="default"/>
        <w:lang w:val="en-US" w:eastAsia="en-US" w:bidi="ar-SA"/>
      </w:rPr>
    </w:lvl>
    <w:lvl w:ilvl="7">
      <w:start w:val="0"/>
      <w:numFmt w:val="bullet"/>
      <w:lvlText w:val="•"/>
      <w:lvlJc w:val="left"/>
      <w:pPr>
        <w:ind w:left="4814" w:hanging="360"/>
      </w:pPr>
      <w:rPr>
        <w:rFonts w:hint="default"/>
        <w:lang w:val="en-US" w:eastAsia="en-US" w:bidi="ar-SA"/>
      </w:rPr>
    </w:lvl>
    <w:lvl w:ilvl="8">
      <w:start w:val="0"/>
      <w:numFmt w:val="bullet"/>
      <w:lvlText w:val="•"/>
      <w:lvlJc w:val="left"/>
      <w:pPr>
        <w:ind w:left="5382" w:hanging="360"/>
      </w:pPr>
      <w:rPr>
        <w:rFonts w:hint="default"/>
        <w:lang w:val="en-US" w:eastAsia="en-US" w:bidi="ar-SA"/>
      </w:rPr>
    </w:lvl>
  </w:abstractNum>
  <w:abstractNum w:abstractNumId="45">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7" w:hanging="360"/>
      </w:pPr>
      <w:rPr>
        <w:rFonts w:hint="default"/>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2543" w:hanging="360"/>
      </w:pPr>
      <w:rPr>
        <w:rFonts w:hint="default"/>
        <w:lang w:val="en-US" w:eastAsia="en-US" w:bidi="ar-SA"/>
      </w:rPr>
    </w:lvl>
    <w:lvl w:ilvl="4">
      <w:start w:val="0"/>
      <w:numFmt w:val="bullet"/>
      <w:lvlText w:val="•"/>
      <w:lvlJc w:val="left"/>
      <w:pPr>
        <w:ind w:left="3111" w:hanging="360"/>
      </w:pPr>
      <w:rPr>
        <w:rFonts w:hint="default"/>
        <w:lang w:val="en-US" w:eastAsia="en-US" w:bidi="ar-SA"/>
      </w:rPr>
    </w:lvl>
    <w:lvl w:ilvl="5">
      <w:start w:val="0"/>
      <w:numFmt w:val="bullet"/>
      <w:lvlText w:val="•"/>
      <w:lvlJc w:val="left"/>
      <w:pPr>
        <w:ind w:left="3679" w:hanging="360"/>
      </w:pPr>
      <w:rPr>
        <w:rFonts w:hint="default"/>
        <w:lang w:val="en-US" w:eastAsia="en-US" w:bidi="ar-SA"/>
      </w:rPr>
    </w:lvl>
    <w:lvl w:ilvl="6">
      <w:start w:val="0"/>
      <w:numFmt w:val="bullet"/>
      <w:lvlText w:val="•"/>
      <w:lvlJc w:val="left"/>
      <w:pPr>
        <w:ind w:left="4246" w:hanging="360"/>
      </w:pPr>
      <w:rPr>
        <w:rFonts w:hint="default"/>
        <w:lang w:val="en-US" w:eastAsia="en-US" w:bidi="ar-SA"/>
      </w:rPr>
    </w:lvl>
    <w:lvl w:ilvl="7">
      <w:start w:val="0"/>
      <w:numFmt w:val="bullet"/>
      <w:lvlText w:val="•"/>
      <w:lvlJc w:val="left"/>
      <w:pPr>
        <w:ind w:left="4814" w:hanging="360"/>
      </w:pPr>
      <w:rPr>
        <w:rFonts w:hint="default"/>
        <w:lang w:val="en-US" w:eastAsia="en-US" w:bidi="ar-SA"/>
      </w:rPr>
    </w:lvl>
    <w:lvl w:ilvl="8">
      <w:start w:val="0"/>
      <w:numFmt w:val="bullet"/>
      <w:lvlText w:val="•"/>
      <w:lvlJc w:val="left"/>
      <w:pPr>
        <w:ind w:left="5382" w:hanging="360"/>
      </w:pPr>
      <w:rPr>
        <w:rFonts w:hint="default"/>
        <w:lang w:val="en-US" w:eastAsia="en-US" w:bidi="ar-SA"/>
      </w:rPr>
    </w:lvl>
  </w:abstractNum>
  <w:abstractNum w:abstractNumId="44">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7" w:hanging="360"/>
      </w:pPr>
      <w:rPr>
        <w:rFonts w:hint="default"/>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2543" w:hanging="360"/>
      </w:pPr>
      <w:rPr>
        <w:rFonts w:hint="default"/>
        <w:lang w:val="en-US" w:eastAsia="en-US" w:bidi="ar-SA"/>
      </w:rPr>
    </w:lvl>
    <w:lvl w:ilvl="4">
      <w:start w:val="0"/>
      <w:numFmt w:val="bullet"/>
      <w:lvlText w:val="•"/>
      <w:lvlJc w:val="left"/>
      <w:pPr>
        <w:ind w:left="3111" w:hanging="360"/>
      </w:pPr>
      <w:rPr>
        <w:rFonts w:hint="default"/>
        <w:lang w:val="en-US" w:eastAsia="en-US" w:bidi="ar-SA"/>
      </w:rPr>
    </w:lvl>
    <w:lvl w:ilvl="5">
      <w:start w:val="0"/>
      <w:numFmt w:val="bullet"/>
      <w:lvlText w:val="•"/>
      <w:lvlJc w:val="left"/>
      <w:pPr>
        <w:ind w:left="3679" w:hanging="360"/>
      </w:pPr>
      <w:rPr>
        <w:rFonts w:hint="default"/>
        <w:lang w:val="en-US" w:eastAsia="en-US" w:bidi="ar-SA"/>
      </w:rPr>
    </w:lvl>
    <w:lvl w:ilvl="6">
      <w:start w:val="0"/>
      <w:numFmt w:val="bullet"/>
      <w:lvlText w:val="•"/>
      <w:lvlJc w:val="left"/>
      <w:pPr>
        <w:ind w:left="4246" w:hanging="360"/>
      </w:pPr>
      <w:rPr>
        <w:rFonts w:hint="default"/>
        <w:lang w:val="en-US" w:eastAsia="en-US" w:bidi="ar-SA"/>
      </w:rPr>
    </w:lvl>
    <w:lvl w:ilvl="7">
      <w:start w:val="0"/>
      <w:numFmt w:val="bullet"/>
      <w:lvlText w:val="•"/>
      <w:lvlJc w:val="left"/>
      <w:pPr>
        <w:ind w:left="4814" w:hanging="360"/>
      </w:pPr>
      <w:rPr>
        <w:rFonts w:hint="default"/>
        <w:lang w:val="en-US" w:eastAsia="en-US" w:bidi="ar-SA"/>
      </w:rPr>
    </w:lvl>
    <w:lvl w:ilvl="8">
      <w:start w:val="0"/>
      <w:numFmt w:val="bullet"/>
      <w:lvlText w:val="•"/>
      <w:lvlJc w:val="left"/>
      <w:pPr>
        <w:ind w:left="5382" w:hanging="360"/>
      </w:pPr>
      <w:rPr>
        <w:rFonts w:hint="default"/>
        <w:lang w:val="en-US" w:eastAsia="en-US" w:bidi="ar-SA"/>
      </w:rPr>
    </w:lvl>
  </w:abstractNum>
  <w:abstractNum w:abstractNumId="43">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7" w:hanging="360"/>
      </w:pPr>
      <w:rPr>
        <w:rFonts w:hint="default"/>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2543" w:hanging="360"/>
      </w:pPr>
      <w:rPr>
        <w:rFonts w:hint="default"/>
        <w:lang w:val="en-US" w:eastAsia="en-US" w:bidi="ar-SA"/>
      </w:rPr>
    </w:lvl>
    <w:lvl w:ilvl="4">
      <w:start w:val="0"/>
      <w:numFmt w:val="bullet"/>
      <w:lvlText w:val="•"/>
      <w:lvlJc w:val="left"/>
      <w:pPr>
        <w:ind w:left="3111" w:hanging="360"/>
      </w:pPr>
      <w:rPr>
        <w:rFonts w:hint="default"/>
        <w:lang w:val="en-US" w:eastAsia="en-US" w:bidi="ar-SA"/>
      </w:rPr>
    </w:lvl>
    <w:lvl w:ilvl="5">
      <w:start w:val="0"/>
      <w:numFmt w:val="bullet"/>
      <w:lvlText w:val="•"/>
      <w:lvlJc w:val="left"/>
      <w:pPr>
        <w:ind w:left="3679" w:hanging="360"/>
      </w:pPr>
      <w:rPr>
        <w:rFonts w:hint="default"/>
        <w:lang w:val="en-US" w:eastAsia="en-US" w:bidi="ar-SA"/>
      </w:rPr>
    </w:lvl>
    <w:lvl w:ilvl="6">
      <w:start w:val="0"/>
      <w:numFmt w:val="bullet"/>
      <w:lvlText w:val="•"/>
      <w:lvlJc w:val="left"/>
      <w:pPr>
        <w:ind w:left="4246" w:hanging="360"/>
      </w:pPr>
      <w:rPr>
        <w:rFonts w:hint="default"/>
        <w:lang w:val="en-US" w:eastAsia="en-US" w:bidi="ar-SA"/>
      </w:rPr>
    </w:lvl>
    <w:lvl w:ilvl="7">
      <w:start w:val="0"/>
      <w:numFmt w:val="bullet"/>
      <w:lvlText w:val="•"/>
      <w:lvlJc w:val="left"/>
      <w:pPr>
        <w:ind w:left="4814" w:hanging="360"/>
      </w:pPr>
      <w:rPr>
        <w:rFonts w:hint="default"/>
        <w:lang w:val="en-US" w:eastAsia="en-US" w:bidi="ar-SA"/>
      </w:rPr>
    </w:lvl>
    <w:lvl w:ilvl="8">
      <w:start w:val="0"/>
      <w:numFmt w:val="bullet"/>
      <w:lvlText w:val="•"/>
      <w:lvlJc w:val="left"/>
      <w:pPr>
        <w:ind w:left="5382" w:hanging="360"/>
      </w:pPr>
      <w:rPr>
        <w:rFonts w:hint="default"/>
        <w:lang w:val="en-US" w:eastAsia="en-US" w:bidi="ar-SA"/>
      </w:rPr>
    </w:lvl>
  </w:abstractNum>
  <w:abstractNum w:abstractNumId="42">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7" w:hanging="360"/>
      </w:pPr>
      <w:rPr>
        <w:rFonts w:hint="default"/>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2543" w:hanging="360"/>
      </w:pPr>
      <w:rPr>
        <w:rFonts w:hint="default"/>
        <w:lang w:val="en-US" w:eastAsia="en-US" w:bidi="ar-SA"/>
      </w:rPr>
    </w:lvl>
    <w:lvl w:ilvl="4">
      <w:start w:val="0"/>
      <w:numFmt w:val="bullet"/>
      <w:lvlText w:val="•"/>
      <w:lvlJc w:val="left"/>
      <w:pPr>
        <w:ind w:left="3111" w:hanging="360"/>
      </w:pPr>
      <w:rPr>
        <w:rFonts w:hint="default"/>
        <w:lang w:val="en-US" w:eastAsia="en-US" w:bidi="ar-SA"/>
      </w:rPr>
    </w:lvl>
    <w:lvl w:ilvl="5">
      <w:start w:val="0"/>
      <w:numFmt w:val="bullet"/>
      <w:lvlText w:val="•"/>
      <w:lvlJc w:val="left"/>
      <w:pPr>
        <w:ind w:left="3679" w:hanging="360"/>
      </w:pPr>
      <w:rPr>
        <w:rFonts w:hint="default"/>
        <w:lang w:val="en-US" w:eastAsia="en-US" w:bidi="ar-SA"/>
      </w:rPr>
    </w:lvl>
    <w:lvl w:ilvl="6">
      <w:start w:val="0"/>
      <w:numFmt w:val="bullet"/>
      <w:lvlText w:val="•"/>
      <w:lvlJc w:val="left"/>
      <w:pPr>
        <w:ind w:left="4246" w:hanging="360"/>
      </w:pPr>
      <w:rPr>
        <w:rFonts w:hint="default"/>
        <w:lang w:val="en-US" w:eastAsia="en-US" w:bidi="ar-SA"/>
      </w:rPr>
    </w:lvl>
    <w:lvl w:ilvl="7">
      <w:start w:val="0"/>
      <w:numFmt w:val="bullet"/>
      <w:lvlText w:val="•"/>
      <w:lvlJc w:val="left"/>
      <w:pPr>
        <w:ind w:left="4814" w:hanging="360"/>
      </w:pPr>
      <w:rPr>
        <w:rFonts w:hint="default"/>
        <w:lang w:val="en-US" w:eastAsia="en-US" w:bidi="ar-SA"/>
      </w:rPr>
    </w:lvl>
    <w:lvl w:ilvl="8">
      <w:start w:val="0"/>
      <w:numFmt w:val="bullet"/>
      <w:lvlText w:val="•"/>
      <w:lvlJc w:val="left"/>
      <w:pPr>
        <w:ind w:left="5382" w:hanging="360"/>
      </w:pPr>
      <w:rPr>
        <w:rFonts w:hint="default"/>
        <w:lang w:val="en-US" w:eastAsia="en-US" w:bidi="ar-SA"/>
      </w:rPr>
    </w:lvl>
  </w:abstractNum>
  <w:abstractNum w:abstractNumId="41">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40">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39">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38">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37">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36">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35">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34">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33">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32">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31">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30">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29">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28">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27">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26">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25">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24">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23">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22">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21">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20">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19">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18">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17">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16">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15">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14">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13">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12">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11">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10">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9">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8">
    <w:multiLevelType w:val="hybridMultilevel"/>
    <w:lvl w:ilvl="0">
      <w:start w:val="0"/>
      <w:numFmt w:val="bullet"/>
      <w:lvlText w:val="●"/>
      <w:lvlJc w:val="left"/>
      <w:pPr>
        <w:ind w:left="833"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405" w:hanging="360"/>
      </w:pPr>
      <w:rPr>
        <w:rFonts w:hint="default"/>
        <w:lang w:val="en-US" w:eastAsia="en-US" w:bidi="ar-SA"/>
      </w:rPr>
    </w:lvl>
    <w:lvl w:ilvl="2">
      <w:start w:val="0"/>
      <w:numFmt w:val="bullet"/>
      <w:lvlText w:val="•"/>
      <w:lvlJc w:val="left"/>
      <w:pPr>
        <w:ind w:left="1970" w:hanging="360"/>
      </w:pPr>
      <w:rPr>
        <w:rFonts w:hint="default"/>
        <w:lang w:val="en-US" w:eastAsia="en-US" w:bidi="ar-SA"/>
      </w:rPr>
    </w:lvl>
    <w:lvl w:ilvl="3">
      <w:start w:val="0"/>
      <w:numFmt w:val="bullet"/>
      <w:lvlText w:val="•"/>
      <w:lvlJc w:val="left"/>
      <w:pPr>
        <w:ind w:left="2536" w:hanging="360"/>
      </w:pPr>
      <w:rPr>
        <w:rFonts w:hint="default"/>
        <w:lang w:val="en-US" w:eastAsia="en-US" w:bidi="ar-SA"/>
      </w:rPr>
    </w:lvl>
    <w:lvl w:ilvl="4">
      <w:start w:val="0"/>
      <w:numFmt w:val="bullet"/>
      <w:lvlText w:val="•"/>
      <w:lvlJc w:val="left"/>
      <w:pPr>
        <w:ind w:left="3101" w:hanging="360"/>
      </w:pPr>
      <w:rPr>
        <w:rFonts w:hint="default"/>
        <w:lang w:val="en-US" w:eastAsia="en-US" w:bidi="ar-SA"/>
      </w:rPr>
    </w:lvl>
    <w:lvl w:ilvl="5">
      <w:start w:val="0"/>
      <w:numFmt w:val="bullet"/>
      <w:lvlText w:val="•"/>
      <w:lvlJc w:val="left"/>
      <w:pPr>
        <w:ind w:left="3667" w:hanging="360"/>
      </w:pPr>
      <w:rPr>
        <w:rFonts w:hint="default"/>
        <w:lang w:val="en-US" w:eastAsia="en-US" w:bidi="ar-SA"/>
      </w:rPr>
    </w:lvl>
    <w:lvl w:ilvl="6">
      <w:start w:val="0"/>
      <w:numFmt w:val="bullet"/>
      <w:lvlText w:val="•"/>
      <w:lvlJc w:val="left"/>
      <w:pPr>
        <w:ind w:left="4232" w:hanging="360"/>
      </w:pPr>
      <w:rPr>
        <w:rFonts w:hint="default"/>
        <w:lang w:val="en-US" w:eastAsia="en-US" w:bidi="ar-SA"/>
      </w:rPr>
    </w:lvl>
    <w:lvl w:ilvl="7">
      <w:start w:val="0"/>
      <w:numFmt w:val="bullet"/>
      <w:lvlText w:val="•"/>
      <w:lvlJc w:val="left"/>
      <w:pPr>
        <w:ind w:left="4797" w:hanging="360"/>
      </w:pPr>
      <w:rPr>
        <w:rFonts w:hint="default"/>
        <w:lang w:val="en-US" w:eastAsia="en-US" w:bidi="ar-SA"/>
      </w:rPr>
    </w:lvl>
    <w:lvl w:ilvl="8">
      <w:start w:val="0"/>
      <w:numFmt w:val="bullet"/>
      <w:lvlText w:val="•"/>
      <w:lvlJc w:val="left"/>
      <w:pPr>
        <w:ind w:left="5363" w:hanging="360"/>
      </w:pPr>
      <w:rPr>
        <w:rFonts w:hint="default"/>
        <w:lang w:val="en-US" w:eastAsia="en-US" w:bidi="ar-SA"/>
      </w:rPr>
    </w:lvl>
  </w:abstractNum>
  <w:abstractNum w:abstractNumId="7">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377" w:hanging="360"/>
      </w:pPr>
      <w:rPr>
        <w:rFonts w:hint="default"/>
        <w:lang w:val="en-US" w:eastAsia="en-US" w:bidi="ar-SA"/>
      </w:rPr>
    </w:lvl>
    <w:lvl w:ilvl="2">
      <w:start w:val="0"/>
      <w:numFmt w:val="bullet"/>
      <w:lvlText w:val="•"/>
      <w:lvlJc w:val="left"/>
      <w:pPr>
        <w:ind w:left="1915" w:hanging="360"/>
      </w:pPr>
      <w:rPr>
        <w:rFonts w:hint="default"/>
        <w:lang w:val="en-US" w:eastAsia="en-US" w:bidi="ar-SA"/>
      </w:rPr>
    </w:lvl>
    <w:lvl w:ilvl="3">
      <w:start w:val="0"/>
      <w:numFmt w:val="bullet"/>
      <w:lvlText w:val="•"/>
      <w:lvlJc w:val="left"/>
      <w:pPr>
        <w:ind w:left="2452" w:hanging="360"/>
      </w:pPr>
      <w:rPr>
        <w:rFonts w:hint="default"/>
        <w:lang w:val="en-US" w:eastAsia="en-US" w:bidi="ar-SA"/>
      </w:rPr>
    </w:lvl>
    <w:lvl w:ilvl="4">
      <w:start w:val="0"/>
      <w:numFmt w:val="bullet"/>
      <w:lvlText w:val="•"/>
      <w:lvlJc w:val="left"/>
      <w:pPr>
        <w:ind w:left="2990" w:hanging="360"/>
      </w:pPr>
      <w:rPr>
        <w:rFonts w:hint="default"/>
        <w:lang w:val="en-US" w:eastAsia="en-US" w:bidi="ar-SA"/>
      </w:rPr>
    </w:lvl>
    <w:lvl w:ilvl="5">
      <w:start w:val="0"/>
      <w:numFmt w:val="bullet"/>
      <w:lvlText w:val="•"/>
      <w:lvlJc w:val="left"/>
      <w:pPr>
        <w:ind w:left="3528" w:hanging="360"/>
      </w:pPr>
      <w:rPr>
        <w:rFonts w:hint="default"/>
        <w:lang w:val="en-US" w:eastAsia="en-US" w:bidi="ar-SA"/>
      </w:rPr>
    </w:lvl>
    <w:lvl w:ilvl="6">
      <w:start w:val="0"/>
      <w:numFmt w:val="bullet"/>
      <w:lvlText w:val="•"/>
      <w:lvlJc w:val="left"/>
      <w:pPr>
        <w:ind w:left="4065" w:hanging="360"/>
      </w:pPr>
      <w:rPr>
        <w:rFonts w:hint="default"/>
        <w:lang w:val="en-US" w:eastAsia="en-US" w:bidi="ar-SA"/>
      </w:rPr>
    </w:lvl>
    <w:lvl w:ilvl="7">
      <w:start w:val="0"/>
      <w:numFmt w:val="bullet"/>
      <w:lvlText w:val="•"/>
      <w:lvlJc w:val="left"/>
      <w:pPr>
        <w:ind w:left="4603" w:hanging="360"/>
      </w:pPr>
      <w:rPr>
        <w:rFonts w:hint="default"/>
        <w:lang w:val="en-US" w:eastAsia="en-US" w:bidi="ar-SA"/>
      </w:rPr>
    </w:lvl>
    <w:lvl w:ilvl="8">
      <w:start w:val="0"/>
      <w:numFmt w:val="bullet"/>
      <w:lvlText w:val="•"/>
      <w:lvlJc w:val="left"/>
      <w:pPr>
        <w:ind w:left="5140" w:hanging="360"/>
      </w:pPr>
      <w:rPr>
        <w:rFonts w:hint="default"/>
        <w:lang w:val="en-US" w:eastAsia="en-US" w:bidi="ar-SA"/>
      </w:rPr>
    </w:lvl>
  </w:abstractNum>
  <w:abstractNum w:abstractNumId="6">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377" w:hanging="360"/>
      </w:pPr>
      <w:rPr>
        <w:rFonts w:hint="default"/>
        <w:lang w:val="en-US" w:eastAsia="en-US" w:bidi="ar-SA"/>
      </w:rPr>
    </w:lvl>
    <w:lvl w:ilvl="2">
      <w:start w:val="0"/>
      <w:numFmt w:val="bullet"/>
      <w:lvlText w:val="•"/>
      <w:lvlJc w:val="left"/>
      <w:pPr>
        <w:ind w:left="1915" w:hanging="360"/>
      </w:pPr>
      <w:rPr>
        <w:rFonts w:hint="default"/>
        <w:lang w:val="en-US" w:eastAsia="en-US" w:bidi="ar-SA"/>
      </w:rPr>
    </w:lvl>
    <w:lvl w:ilvl="3">
      <w:start w:val="0"/>
      <w:numFmt w:val="bullet"/>
      <w:lvlText w:val="•"/>
      <w:lvlJc w:val="left"/>
      <w:pPr>
        <w:ind w:left="2452" w:hanging="360"/>
      </w:pPr>
      <w:rPr>
        <w:rFonts w:hint="default"/>
        <w:lang w:val="en-US" w:eastAsia="en-US" w:bidi="ar-SA"/>
      </w:rPr>
    </w:lvl>
    <w:lvl w:ilvl="4">
      <w:start w:val="0"/>
      <w:numFmt w:val="bullet"/>
      <w:lvlText w:val="•"/>
      <w:lvlJc w:val="left"/>
      <w:pPr>
        <w:ind w:left="2990" w:hanging="360"/>
      </w:pPr>
      <w:rPr>
        <w:rFonts w:hint="default"/>
        <w:lang w:val="en-US" w:eastAsia="en-US" w:bidi="ar-SA"/>
      </w:rPr>
    </w:lvl>
    <w:lvl w:ilvl="5">
      <w:start w:val="0"/>
      <w:numFmt w:val="bullet"/>
      <w:lvlText w:val="•"/>
      <w:lvlJc w:val="left"/>
      <w:pPr>
        <w:ind w:left="3528" w:hanging="360"/>
      </w:pPr>
      <w:rPr>
        <w:rFonts w:hint="default"/>
        <w:lang w:val="en-US" w:eastAsia="en-US" w:bidi="ar-SA"/>
      </w:rPr>
    </w:lvl>
    <w:lvl w:ilvl="6">
      <w:start w:val="0"/>
      <w:numFmt w:val="bullet"/>
      <w:lvlText w:val="•"/>
      <w:lvlJc w:val="left"/>
      <w:pPr>
        <w:ind w:left="4065" w:hanging="360"/>
      </w:pPr>
      <w:rPr>
        <w:rFonts w:hint="default"/>
        <w:lang w:val="en-US" w:eastAsia="en-US" w:bidi="ar-SA"/>
      </w:rPr>
    </w:lvl>
    <w:lvl w:ilvl="7">
      <w:start w:val="0"/>
      <w:numFmt w:val="bullet"/>
      <w:lvlText w:val="•"/>
      <w:lvlJc w:val="left"/>
      <w:pPr>
        <w:ind w:left="4603" w:hanging="360"/>
      </w:pPr>
      <w:rPr>
        <w:rFonts w:hint="default"/>
        <w:lang w:val="en-US" w:eastAsia="en-US" w:bidi="ar-SA"/>
      </w:rPr>
    </w:lvl>
    <w:lvl w:ilvl="8">
      <w:start w:val="0"/>
      <w:numFmt w:val="bullet"/>
      <w:lvlText w:val="•"/>
      <w:lvlJc w:val="left"/>
      <w:pPr>
        <w:ind w:left="5140" w:hanging="360"/>
      </w:pPr>
      <w:rPr>
        <w:rFonts w:hint="default"/>
        <w:lang w:val="en-US" w:eastAsia="en-US" w:bidi="ar-SA"/>
      </w:rPr>
    </w:lvl>
  </w:abstractNum>
  <w:abstractNum w:abstractNumId="5">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377" w:hanging="360"/>
      </w:pPr>
      <w:rPr>
        <w:rFonts w:hint="default"/>
        <w:lang w:val="en-US" w:eastAsia="en-US" w:bidi="ar-SA"/>
      </w:rPr>
    </w:lvl>
    <w:lvl w:ilvl="2">
      <w:start w:val="0"/>
      <w:numFmt w:val="bullet"/>
      <w:lvlText w:val="•"/>
      <w:lvlJc w:val="left"/>
      <w:pPr>
        <w:ind w:left="1915" w:hanging="360"/>
      </w:pPr>
      <w:rPr>
        <w:rFonts w:hint="default"/>
        <w:lang w:val="en-US" w:eastAsia="en-US" w:bidi="ar-SA"/>
      </w:rPr>
    </w:lvl>
    <w:lvl w:ilvl="3">
      <w:start w:val="0"/>
      <w:numFmt w:val="bullet"/>
      <w:lvlText w:val="•"/>
      <w:lvlJc w:val="left"/>
      <w:pPr>
        <w:ind w:left="2452" w:hanging="360"/>
      </w:pPr>
      <w:rPr>
        <w:rFonts w:hint="default"/>
        <w:lang w:val="en-US" w:eastAsia="en-US" w:bidi="ar-SA"/>
      </w:rPr>
    </w:lvl>
    <w:lvl w:ilvl="4">
      <w:start w:val="0"/>
      <w:numFmt w:val="bullet"/>
      <w:lvlText w:val="•"/>
      <w:lvlJc w:val="left"/>
      <w:pPr>
        <w:ind w:left="2990" w:hanging="360"/>
      </w:pPr>
      <w:rPr>
        <w:rFonts w:hint="default"/>
        <w:lang w:val="en-US" w:eastAsia="en-US" w:bidi="ar-SA"/>
      </w:rPr>
    </w:lvl>
    <w:lvl w:ilvl="5">
      <w:start w:val="0"/>
      <w:numFmt w:val="bullet"/>
      <w:lvlText w:val="•"/>
      <w:lvlJc w:val="left"/>
      <w:pPr>
        <w:ind w:left="3528" w:hanging="360"/>
      </w:pPr>
      <w:rPr>
        <w:rFonts w:hint="default"/>
        <w:lang w:val="en-US" w:eastAsia="en-US" w:bidi="ar-SA"/>
      </w:rPr>
    </w:lvl>
    <w:lvl w:ilvl="6">
      <w:start w:val="0"/>
      <w:numFmt w:val="bullet"/>
      <w:lvlText w:val="•"/>
      <w:lvlJc w:val="left"/>
      <w:pPr>
        <w:ind w:left="4065" w:hanging="360"/>
      </w:pPr>
      <w:rPr>
        <w:rFonts w:hint="default"/>
        <w:lang w:val="en-US" w:eastAsia="en-US" w:bidi="ar-SA"/>
      </w:rPr>
    </w:lvl>
    <w:lvl w:ilvl="7">
      <w:start w:val="0"/>
      <w:numFmt w:val="bullet"/>
      <w:lvlText w:val="•"/>
      <w:lvlJc w:val="left"/>
      <w:pPr>
        <w:ind w:left="4603" w:hanging="360"/>
      </w:pPr>
      <w:rPr>
        <w:rFonts w:hint="default"/>
        <w:lang w:val="en-US" w:eastAsia="en-US" w:bidi="ar-SA"/>
      </w:rPr>
    </w:lvl>
    <w:lvl w:ilvl="8">
      <w:start w:val="0"/>
      <w:numFmt w:val="bullet"/>
      <w:lvlText w:val="•"/>
      <w:lvlJc w:val="left"/>
      <w:pPr>
        <w:ind w:left="5140" w:hanging="360"/>
      </w:pPr>
      <w:rPr>
        <w:rFonts w:hint="default"/>
        <w:lang w:val="en-US" w:eastAsia="en-US" w:bidi="ar-SA"/>
      </w:rPr>
    </w:lvl>
  </w:abstractNum>
  <w:abstractNum w:abstractNumId="4">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377" w:hanging="360"/>
      </w:pPr>
      <w:rPr>
        <w:rFonts w:hint="default"/>
        <w:lang w:val="en-US" w:eastAsia="en-US" w:bidi="ar-SA"/>
      </w:rPr>
    </w:lvl>
    <w:lvl w:ilvl="2">
      <w:start w:val="0"/>
      <w:numFmt w:val="bullet"/>
      <w:lvlText w:val="•"/>
      <w:lvlJc w:val="left"/>
      <w:pPr>
        <w:ind w:left="1915" w:hanging="360"/>
      </w:pPr>
      <w:rPr>
        <w:rFonts w:hint="default"/>
        <w:lang w:val="en-US" w:eastAsia="en-US" w:bidi="ar-SA"/>
      </w:rPr>
    </w:lvl>
    <w:lvl w:ilvl="3">
      <w:start w:val="0"/>
      <w:numFmt w:val="bullet"/>
      <w:lvlText w:val="•"/>
      <w:lvlJc w:val="left"/>
      <w:pPr>
        <w:ind w:left="2452" w:hanging="360"/>
      </w:pPr>
      <w:rPr>
        <w:rFonts w:hint="default"/>
        <w:lang w:val="en-US" w:eastAsia="en-US" w:bidi="ar-SA"/>
      </w:rPr>
    </w:lvl>
    <w:lvl w:ilvl="4">
      <w:start w:val="0"/>
      <w:numFmt w:val="bullet"/>
      <w:lvlText w:val="•"/>
      <w:lvlJc w:val="left"/>
      <w:pPr>
        <w:ind w:left="2990" w:hanging="360"/>
      </w:pPr>
      <w:rPr>
        <w:rFonts w:hint="default"/>
        <w:lang w:val="en-US" w:eastAsia="en-US" w:bidi="ar-SA"/>
      </w:rPr>
    </w:lvl>
    <w:lvl w:ilvl="5">
      <w:start w:val="0"/>
      <w:numFmt w:val="bullet"/>
      <w:lvlText w:val="•"/>
      <w:lvlJc w:val="left"/>
      <w:pPr>
        <w:ind w:left="3528" w:hanging="360"/>
      </w:pPr>
      <w:rPr>
        <w:rFonts w:hint="default"/>
        <w:lang w:val="en-US" w:eastAsia="en-US" w:bidi="ar-SA"/>
      </w:rPr>
    </w:lvl>
    <w:lvl w:ilvl="6">
      <w:start w:val="0"/>
      <w:numFmt w:val="bullet"/>
      <w:lvlText w:val="•"/>
      <w:lvlJc w:val="left"/>
      <w:pPr>
        <w:ind w:left="4065" w:hanging="360"/>
      </w:pPr>
      <w:rPr>
        <w:rFonts w:hint="default"/>
        <w:lang w:val="en-US" w:eastAsia="en-US" w:bidi="ar-SA"/>
      </w:rPr>
    </w:lvl>
    <w:lvl w:ilvl="7">
      <w:start w:val="0"/>
      <w:numFmt w:val="bullet"/>
      <w:lvlText w:val="•"/>
      <w:lvlJc w:val="left"/>
      <w:pPr>
        <w:ind w:left="4603" w:hanging="360"/>
      </w:pPr>
      <w:rPr>
        <w:rFonts w:hint="default"/>
        <w:lang w:val="en-US" w:eastAsia="en-US" w:bidi="ar-SA"/>
      </w:rPr>
    </w:lvl>
    <w:lvl w:ilvl="8">
      <w:start w:val="0"/>
      <w:numFmt w:val="bullet"/>
      <w:lvlText w:val="•"/>
      <w:lvlJc w:val="left"/>
      <w:pPr>
        <w:ind w:left="5140" w:hanging="360"/>
      </w:pPr>
      <w:rPr>
        <w:rFonts w:hint="default"/>
        <w:lang w:val="en-US" w:eastAsia="en-US" w:bidi="ar-SA"/>
      </w:rPr>
    </w:lvl>
  </w:abstractNum>
  <w:abstractNum w:abstractNumId="3">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377" w:hanging="360"/>
      </w:pPr>
      <w:rPr>
        <w:rFonts w:hint="default"/>
        <w:lang w:val="en-US" w:eastAsia="en-US" w:bidi="ar-SA"/>
      </w:rPr>
    </w:lvl>
    <w:lvl w:ilvl="2">
      <w:start w:val="0"/>
      <w:numFmt w:val="bullet"/>
      <w:lvlText w:val="•"/>
      <w:lvlJc w:val="left"/>
      <w:pPr>
        <w:ind w:left="1915" w:hanging="360"/>
      </w:pPr>
      <w:rPr>
        <w:rFonts w:hint="default"/>
        <w:lang w:val="en-US" w:eastAsia="en-US" w:bidi="ar-SA"/>
      </w:rPr>
    </w:lvl>
    <w:lvl w:ilvl="3">
      <w:start w:val="0"/>
      <w:numFmt w:val="bullet"/>
      <w:lvlText w:val="•"/>
      <w:lvlJc w:val="left"/>
      <w:pPr>
        <w:ind w:left="2452" w:hanging="360"/>
      </w:pPr>
      <w:rPr>
        <w:rFonts w:hint="default"/>
        <w:lang w:val="en-US" w:eastAsia="en-US" w:bidi="ar-SA"/>
      </w:rPr>
    </w:lvl>
    <w:lvl w:ilvl="4">
      <w:start w:val="0"/>
      <w:numFmt w:val="bullet"/>
      <w:lvlText w:val="•"/>
      <w:lvlJc w:val="left"/>
      <w:pPr>
        <w:ind w:left="2990" w:hanging="360"/>
      </w:pPr>
      <w:rPr>
        <w:rFonts w:hint="default"/>
        <w:lang w:val="en-US" w:eastAsia="en-US" w:bidi="ar-SA"/>
      </w:rPr>
    </w:lvl>
    <w:lvl w:ilvl="5">
      <w:start w:val="0"/>
      <w:numFmt w:val="bullet"/>
      <w:lvlText w:val="•"/>
      <w:lvlJc w:val="left"/>
      <w:pPr>
        <w:ind w:left="3528" w:hanging="360"/>
      </w:pPr>
      <w:rPr>
        <w:rFonts w:hint="default"/>
        <w:lang w:val="en-US" w:eastAsia="en-US" w:bidi="ar-SA"/>
      </w:rPr>
    </w:lvl>
    <w:lvl w:ilvl="6">
      <w:start w:val="0"/>
      <w:numFmt w:val="bullet"/>
      <w:lvlText w:val="•"/>
      <w:lvlJc w:val="left"/>
      <w:pPr>
        <w:ind w:left="4065" w:hanging="360"/>
      </w:pPr>
      <w:rPr>
        <w:rFonts w:hint="default"/>
        <w:lang w:val="en-US" w:eastAsia="en-US" w:bidi="ar-SA"/>
      </w:rPr>
    </w:lvl>
    <w:lvl w:ilvl="7">
      <w:start w:val="0"/>
      <w:numFmt w:val="bullet"/>
      <w:lvlText w:val="•"/>
      <w:lvlJc w:val="left"/>
      <w:pPr>
        <w:ind w:left="4603" w:hanging="360"/>
      </w:pPr>
      <w:rPr>
        <w:rFonts w:hint="default"/>
        <w:lang w:val="en-US" w:eastAsia="en-US" w:bidi="ar-SA"/>
      </w:rPr>
    </w:lvl>
    <w:lvl w:ilvl="8">
      <w:start w:val="0"/>
      <w:numFmt w:val="bullet"/>
      <w:lvlText w:val="•"/>
      <w:lvlJc w:val="left"/>
      <w:pPr>
        <w:ind w:left="5140" w:hanging="360"/>
      </w:pPr>
      <w:rPr>
        <w:rFonts w:hint="default"/>
        <w:lang w:val="en-US" w:eastAsia="en-US" w:bidi="ar-SA"/>
      </w:rPr>
    </w:lvl>
  </w:abstractNum>
  <w:abstractNum w:abstractNumId="2">
    <w:multiLevelType w:val="hybridMultilevel"/>
    <w:lvl w:ilvl="0">
      <w:start w:val="0"/>
      <w:numFmt w:val="bullet"/>
      <w:lvlText w:val="●"/>
      <w:lvlJc w:val="left"/>
      <w:pPr>
        <w:ind w:left="835" w:hanging="36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377" w:hanging="360"/>
      </w:pPr>
      <w:rPr>
        <w:rFonts w:hint="default"/>
        <w:lang w:val="en-US" w:eastAsia="en-US" w:bidi="ar-SA"/>
      </w:rPr>
    </w:lvl>
    <w:lvl w:ilvl="2">
      <w:start w:val="0"/>
      <w:numFmt w:val="bullet"/>
      <w:lvlText w:val="•"/>
      <w:lvlJc w:val="left"/>
      <w:pPr>
        <w:ind w:left="1915" w:hanging="360"/>
      </w:pPr>
      <w:rPr>
        <w:rFonts w:hint="default"/>
        <w:lang w:val="en-US" w:eastAsia="en-US" w:bidi="ar-SA"/>
      </w:rPr>
    </w:lvl>
    <w:lvl w:ilvl="3">
      <w:start w:val="0"/>
      <w:numFmt w:val="bullet"/>
      <w:lvlText w:val="•"/>
      <w:lvlJc w:val="left"/>
      <w:pPr>
        <w:ind w:left="2452" w:hanging="360"/>
      </w:pPr>
      <w:rPr>
        <w:rFonts w:hint="default"/>
        <w:lang w:val="en-US" w:eastAsia="en-US" w:bidi="ar-SA"/>
      </w:rPr>
    </w:lvl>
    <w:lvl w:ilvl="4">
      <w:start w:val="0"/>
      <w:numFmt w:val="bullet"/>
      <w:lvlText w:val="•"/>
      <w:lvlJc w:val="left"/>
      <w:pPr>
        <w:ind w:left="2990" w:hanging="360"/>
      </w:pPr>
      <w:rPr>
        <w:rFonts w:hint="default"/>
        <w:lang w:val="en-US" w:eastAsia="en-US" w:bidi="ar-SA"/>
      </w:rPr>
    </w:lvl>
    <w:lvl w:ilvl="5">
      <w:start w:val="0"/>
      <w:numFmt w:val="bullet"/>
      <w:lvlText w:val="•"/>
      <w:lvlJc w:val="left"/>
      <w:pPr>
        <w:ind w:left="3528" w:hanging="360"/>
      </w:pPr>
      <w:rPr>
        <w:rFonts w:hint="default"/>
        <w:lang w:val="en-US" w:eastAsia="en-US" w:bidi="ar-SA"/>
      </w:rPr>
    </w:lvl>
    <w:lvl w:ilvl="6">
      <w:start w:val="0"/>
      <w:numFmt w:val="bullet"/>
      <w:lvlText w:val="•"/>
      <w:lvlJc w:val="left"/>
      <w:pPr>
        <w:ind w:left="4065" w:hanging="360"/>
      </w:pPr>
      <w:rPr>
        <w:rFonts w:hint="default"/>
        <w:lang w:val="en-US" w:eastAsia="en-US" w:bidi="ar-SA"/>
      </w:rPr>
    </w:lvl>
    <w:lvl w:ilvl="7">
      <w:start w:val="0"/>
      <w:numFmt w:val="bullet"/>
      <w:lvlText w:val="•"/>
      <w:lvlJc w:val="left"/>
      <w:pPr>
        <w:ind w:left="4603" w:hanging="360"/>
      </w:pPr>
      <w:rPr>
        <w:rFonts w:hint="default"/>
        <w:lang w:val="en-US" w:eastAsia="en-US" w:bidi="ar-SA"/>
      </w:rPr>
    </w:lvl>
    <w:lvl w:ilvl="8">
      <w:start w:val="0"/>
      <w:numFmt w:val="bullet"/>
      <w:lvlText w:val="•"/>
      <w:lvlJc w:val="left"/>
      <w:pPr>
        <w:ind w:left="5140" w:hanging="360"/>
      </w:pPr>
      <w:rPr>
        <w:rFonts w:hint="default"/>
        <w:lang w:val="en-US" w:eastAsia="en-US" w:bidi="ar-SA"/>
      </w:rPr>
    </w:lvl>
  </w:abstractNum>
  <w:abstractNum w:abstractNumId="1">
    <w:multiLevelType w:val="hybridMultilevel"/>
    <w:lvl w:ilvl="0">
      <w:start w:val="1"/>
      <w:numFmt w:val="upperLetter"/>
      <w:lvlText w:val="(%1)"/>
      <w:lvlJc w:val="left"/>
      <w:pPr>
        <w:ind w:left="1131" w:hanging="392"/>
        <w:jc w:val="left"/>
      </w:pPr>
      <w:rPr>
        <w:rFonts w:hint="default" w:ascii="Times New Roman" w:hAnsi="Times New Roman" w:eastAsia="Times New Roman" w:cs="Times New Roman"/>
        <w:spacing w:val="-1"/>
        <w:w w:val="99"/>
        <w:sz w:val="24"/>
        <w:szCs w:val="24"/>
        <w:lang w:val="en-US" w:eastAsia="en-US" w:bidi="ar-SA"/>
      </w:rPr>
    </w:lvl>
    <w:lvl w:ilvl="1">
      <w:start w:val="0"/>
      <w:numFmt w:val="bullet"/>
      <w:lvlText w:val="•"/>
      <w:lvlJc w:val="left"/>
      <w:pPr>
        <w:ind w:left="2070" w:hanging="392"/>
      </w:pPr>
      <w:rPr>
        <w:rFonts w:hint="default"/>
        <w:lang w:val="en-US" w:eastAsia="en-US" w:bidi="ar-SA"/>
      </w:rPr>
    </w:lvl>
    <w:lvl w:ilvl="2">
      <w:start w:val="0"/>
      <w:numFmt w:val="bullet"/>
      <w:lvlText w:val="•"/>
      <w:lvlJc w:val="left"/>
      <w:pPr>
        <w:ind w:left="3000" w:hanging="392"/>
      </w:pPr>
      <w:rPr>
        <w:rFonts w:hint="default"/>
        <w:lang w:val="en-US" w:eastAsia="en-US" w:bidi="ar-SA"/>
      </w:rPr>
    </w:lvl>
    <w:lvl w:ilvl="3">
      <w:start w:val="0"/>
      <w:numFmt w:val="bullet"/>
      <w:lvlText w:val="•"/>
      <w:lvlJc w:val="left"/>
      <w:pPr>
        <w:ind w:left="3930" w:hanging="392"/>
      </w:pPr>
      <w:rPr>
        <w:rFonts w:hint="default"/>
        <w:lang w:val="en-US" w:eastAsia="en-US" w:bidi="ar-SA"/>
      </w:rPr>
    </w:lvl>
    <w:lvl w:ilvl="4">
      <w:start w:val="0"/>
      <w:numFmt w:val="bullet"/>
      <w:lvlText w:val="•"/>
      <w:lvlJc w:val="left"/>
      <w:pPr>
        <w:ind w:left="4860" w:hanging="392"/>
      </w:pPr>
      <w:rPr>
        <w:rFonts w:hint="default"/>
        <w:lang w:val="en-US" w:eastAsia="en-US" w:bidi="ar-SA"/>
      </w:rPr>
    </w:lvl>
    <w:lvl w:ilvl="5">
      <w:start w:val="0"/>
      <w:numFmt w:val="bullet"/>
      <w:lvlText w:val="•"/>
      <w:lvlJc w:val="left"/>
      <w:pPr>
        <w:ind w:left="5790" w:hanging="392"/>
      </w:pPr>
      <w:rPr>
        <w:rFonts w:hint="default"/>
        <w:lang w:val="en-US" w:eastAsia="en-US" w:bidi="ar-SA"/>
      </w:rPr>
    </w:lvl>
    <w:lvl w:ilvl="6">
      <w:start w:val="0"/>
      <w:numFmt w:val="bullet"/>
      <w:lvlText w:val="•"/>
      <w:lvlJc w:val="left"/>
      <w:pPr>
        <w:ind w:left="6720" w:hanging="392"/>
      </w:pPr>
      <w:rPr>
        <w:rFonts w:hint="default"/>
        <w:lang w:val="en-US" w:eastAsia="en-US" w:bidi="ar-SA"/>
      </w:rPr>
    </w:lvl>
    <w:lvl w:ilvl="7">
      <w:start w:val="0"/>
      <w:numFmt w:val="bullet"/>
      <w:lvlText w:val="•"/>
      <w:lvlJc w:val="left"/>
      <w:pPr>
        <w:ind w:left="7650" w:hanging="392"/>
      </w:pPr>
      <w:rPr>
        <w:rFonts w:hint="default"/>
        <w:lang w:val="en-US" w:eastAsia="en-US" w:bidi="ar-SA"/>
      </w:rPr>
    </w:lvl>
    <w:lvl w:ilvl="8">
      <w:start w:val="0"/>
      <w:numFmt w:val="bullet"/>
      <w:lvlText w:val="•"/>
      <w:lvlJc w:val="left"/>
      <w:pPr>
        <w:ind w:left="8580" w:hanging="392"/>
      </w:pPr>
      <w:rPr>
        <w:rFonts w:hint="default"/>
        <w:lang w:val="en-US" w:eastAsia="en-US" w:bidi="ar-SA"/>
      </w:rPr>
    </w:lvl>
  </w:abstractNum>
  <w:abstractNum w:abstractNumId="0">
    <w:multiLevelType w:val="hybridMultilevel"/>
    <w:lvl w:ilvl="0">
      <w:start w:val="1"/>
      <w:numFmt w:val="upperLetter"/>
      <w:lvlText w:val="(%1)"/>
      <w:lvlJc w:val="left"/>
      <w:pPr>
        <w:ind w:left="1100" w:hanging="392"/>
        <w:jc w:val="left"/>
      </w:pPr>
      <w:rPr>
        <w:rFonts w:hint="default" w:ascii="Times New Roman" w:hAnsi="Times New Roman" w:eastAsia="Times New Roman" w:cs="Times New Roman"/>
        <w:spacing w:val="-1"/>
        <w:w w:val="99"/>
        <w:sz w:val="24"/>
        <w:szCs w:val="24"/>
        <w:lang w:val="en-US" w:eastAsia="en-US" w:bidi="ar-SA"/>
      </w:rPr>
    </w:lvl>
    <w:lvl w:ilvl="1">
      <w:start w:val="0"/>
      <w:numFmt w:val="bullet"/>
      <w:lvlText w:val="•"/>
      <w:lvlJc w:val="left"/>
      <w:pPr>
        <w:ind w:left="2034" w:hanging="392"/>
      </w:pPr>
      <w:rPr>
        <w:rFonts w:hint="default"/>
        <w:lang w:val="en-US" w:eastAsia="en-US" w:bidi="ar-SA"/>
      </w:rPr>
    </w:lvl>
    <w:lvl w:ilvl="2">
      <w:start w:val="0"/>
      <w:numFmt w:val="bullet"/>
      <w:lvlText w:val="•"/>
      <w:lvlJc w:val="left"/>
      <w:pPr>
        <w:ind w:left="2968" w:hanging="392"/>
      </w:pPr>
      <w:rPr>
        <w:rFonts w:hint="default"/>
        <w:lang w:val="en-US" w:eastAsia="en-US" w:bidi="ar-SA"/>
      </w:rPr>
    </w:lvl>
    <w:lvl w:ilvl="3">
      <w:start w:val="0"/>
      <w:numFmt w:val="bullet"/>
      <w:lvlText w:val="•"/>
      <w:lvlJc w:val="left"/>
      <w:pPr>
        <w:ind w:left="3902" w:hanging="392"/>
      </w:pPr>
      <w:rPr>
        <w:rFonts w:hint="default"/>
        <w:lang w:val="en-US" w:eastAsia="en-US" w:bidi="ar-SA"/>
      </w:rPr>
    </w:lvl>
    <w:lvl w:ilvl="4">
      <w:start w:val="0"/>
      <w:numFmt w:val="bullet"/>
      <w:lvlText w:val="•"/>
      <w:lvlJc w:val="left"/>
      <w:pPr>
        <w:ind w:left="4836" w:hanging="392"/>
      </w:pPr>
      <w:rPr>
        <w:rFonts w:hint="default"/>
        <w:lang w:val="en-US" w:eastAsia="en-US" w:bidi="ar-SA"/>
      </w:rPr>
    </w:lvl>
    <w:lvl w:ilvl="5">
      <w:start w:val="0"/>
      <w:numFmt w:val="bullet"/>
      <w:lvlText w:val="•"/>
      <w:lvlJc w:val="left"/>
      <w:pPr>
        <w:ind w:left="5770" w:hanging="392"/>
      </w:pPr>
      <w:rPr>
        <w:rFonts w:hint="default"/>
        <w:lang w:val="en-US" w:eastAsia="en-US" w:bidi="ar-SA"/>
      </w:rPr>
    </w:lvl>
    <w:lvl w:ilvl="6">
      <w:start w:val="0"/>
      <w:numFmt w:val="bullet"/>
      <w:lvlText w:val="•"/>
      <w:lvlJc w:val="left"/>
      <w:pPr>
        <w:ind w:left="6704" w:hanging="392"/>
      </w:pPr>
      <w:rPr>
        <w:rFonts w:hint="default"/>
        <w:lang w:val="en-US" w:eastAsia="en-US" w:bidi="ar-SA"/>
      </w:rPr>
    </w:lvl>
    <w:lvl w:ilvl="7">
      <w:start w:val="0"/>
      <w:numFmt w:val="bullet"/>
      <w:lvlText w:val="•"/>
      <w:lvlJc w:val="left"/>
      <w:pPr>
        <w:ind w:left="7638" w:hanging="392"/>
      </w:pPr>
      <w:rPr>
        <w:rFonts w:hint="default"/>
        <w:lang w:val="en-US" w:eastAsia="en-US" w:bidi="ar-SA"/>
      </w:rPr>
    </w:lvl>
    <w:lvl w:ilvl="8">
      <w:start w:val="0"/>
      <w:numFmt w:val="bullet"/>
      <w:lvlText w:val="•"/>
      <w:lvlJc w:val="left"/>
      <w:pPr>
        <w:ind w:left="8572" w:hanging="392"/>
      </w:pPr>
      <w:rPr>
        <w:rFonts w:hint="default"/>
        <w:lang w:val="en-US" w:eastAsia="en-US" w:bidi="ar-SA"/>
      </w:rPr>
    </w:lvl>
  </w:abstract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01"/>
      <w:ind w:left="38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01"/>
      <w:ind w:left="62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9"/>
      <w:ind w:left="890" w:right="1209"/>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79"/>
      <w:ind w:left="38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99" w:right="713" w:hanging="39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CR.DC@ed.gov"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hyperlink" Target="https://www.engageny.org/resource/new-york-state-k-12-social-studies-framework" TargetMode="External"/><Relationship Id="rId12" Type="http://schemas.openxmlformats.org/officeDocument/2006/relationships/hyperlink" Target="http://www.michigan.gov/documents/mde/SS_COMBINED_August_2015_496557_7.pdf" TargetMode="External"/><Relationship Id="rId13" Type="http://schemas.openxmlformats.org/officeDocument/2006/relationships/hyperlink" Target="https://ed.sc.gov/scdoe/assets/file/agency/ccr/Standards-Learning/documents/FINALAPPROVEDSSStandardsAugust182011.pdf" TargetMode="External"/><Relationship Id="rId14" Type="http://schemas.openxmlformats.org/officeDocument/2006/relationships/hyperlink" Target="https://www.tn.gov/assets/entities/sbe/attachments/7-28-17_IV_C_Social_Studies_Standards_Attachment.pdf" TargetMode="External"/><Relationship Id="rId15" Type="http://schemas.openxmlformats.org/officeDocument/2006/relationships/hyperlink" Target="http://media.collegeboard.com/digitalServices/pdf/ap/ap-economics-course-description.pdf" TargetMode="External"/><Relationship Id="rId16" Type="http://schemas.openxmlformats.org/officeDocument/2006/relationships/hyperlink" Target="https://secure-media.collegeboard.org/digitalServices/pdf/ap/ap-european-history-course-and-exam-description.pdf" TargetMode="External"/><Relationship Id="rId17" Type="http://schemas.openxmlformats.org/officeDocument/2006/relationships/hyperlink" Target="https://apcentral.collegeboard.org/pdf/ap-human-geography-course-description.pdf?course=ap-human-geography" TargetMode="External"/><Relationship Id="rId18" Type="http://schemas.openxmlformats.org/officeDocument/2006/relationships/hyperlink" Target="https://apcentral.collegeboard.org/pdf/ap-us-government-and-politics-course-description.pdf?course=ap-united-states-government-and-politics" TargetMode="External"/><Relationship Id="rId19" Type="http://schemas.openxmlformats.org/officeDocument/2006/relationships/hyperlink" Target="http://media.collegeboard.com/digitalServices/pdf/ap/ap-us-history-course-and-exam-description.pdf" TargetMode="External"/><Relationship Id="rId20" Type="http://schemas.openxmlformats.org/officeDocument/2006/relationships/hyperlink" Target="https://apcentral.collegeboard.org/pdf/ap-world-history-course-and-exam-description.pdf?course=ap-world-history" TargetMode="External"/><Relationship Id="rId21" Type="http://schemas.openxmlformats.org/officeDocument/2006/relationships/hyperlink" Target="http://sccompetes.org/transformsc/" TargetMode="External"/><Relationship Id="rId22" Type="http://schemas.openxmlformats.org/officeDocument/2006/relationships/hyperlink" Target="http://www.uen.org/core/socialstudies/" TargetMode="External"/><Relationship Id="rId23" Type="http://schemas.openxmlformats.org/officeDocument/2006/relationships/hyperlink" Target="http://www.doe.virginia.gov/testing/sol/standards_docs/history_socialscience/2015/index.shtml" TargetMode="Externa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South Carolina Department of Education</dc:creator>
  <dc:title>2020 Social Studies College- and Career-Ready Standards</dc:title>
  <dcterms:created xsi:type="dcterms:W3CDTF">2020-06-14T19:12:21Z</dcterms:created>
  <dcterms:modified xsi:type="dcterms:W3CDTF">2020-06-14T19:12:21Z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2019-05-16T00:00:00Z</vt:filetime>
  </property>
  <property fmtid="{D5CDD505-2E9C-101B-9397-08002B2CF9AE}" pid="3" name="Creator">
    <vt:lpwstr>Acrobat PDFMaker 15 for Word</vt:lpwstr>
  </property>
  <property fmtid="{D5CDD505-2E9C-101B-9397-08002B2CF9AE}" pid="4" name="LastSaved">
    <vt:filetime>2020-06-14T00:00:00Z</vt:filetime>
  </property>
</Properties>
</file>