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2026-08-09 | Status: validated</w:t>
      </w:r>
    </w:p>
    <w:p>
      <w:pPr>
        <w:pStyle w:val="Heading1"/>
      </w:pPr>
      <w:r>
        <w:t>Project and Site Description</w:t>
      </w:r>
    </w:p>
    <w:p>
      <w:pPr>
        <w:pStyle w:val="ListBullet"/>
      </w:pPr>
      <w:r>
        <w:rPr>
          <w:b w:val="0"/>
        </w:rPr>
        <w:t>Address: 306 W 55th Street, Austin, TX</w:t>
      </w:r>
    </w:p>
    <w:p>
      <w:pPr>
        <w:pStyle w:val="ListBullet"/>
      </w:pPr>
      <w:r>
        <w:rPr>
          <w:b w:val="0"/>
        </w:rPr>
        <w:t>Proposed land use: Multifamily residential</w:t>
      </w:r>
    </w:p>
    <w:p>
      <w:pPr>
        <w:pStyle w:val="ListBullet"/>
      </w:pPr>
      <w:r>
        <w:rPr>
          <w:b w:val="0"/>
        </w:rPr>
        <w:t>Development description: Proposed 24-unit multifamily residential development with surface parking.</w:t>
      </w:r>
    </w:p>
    <w:p>
      <w:pPr>
        <w:pStyle w:val="ListBullet"/>
      </w:pPr>
      <w:r>
        <w:rPr>
          <w:b w:val="0"/>
        </w:rPr>
        <w:t>Units: 24</w:t>
      </w:r>
    </w:p>
    <w:p>
      <w:pPr>
        <w:pStyle w:val="ListBullet"/>
      </w:pPr>
      <w:r>
        <w:rPr>
          <w:b w:val="0"/>
        </w:rPr>
        <w:t>Site area (acres): 0.5</w:t>
      </w:r>
    </w:p>
    <w:p>
      <w:pPr>
        <w:pStyle w:val="ListBullet"/>
      </w:pPr>
      <w:r>
        <w:rPr>
          <w:b w:val="0"/>
        </w:rPr>
        <w:t>Reported zoning: SF-3-NP (status: found)</w:t>
      </w:r>
    </w:p>
    <w:p>
      <w:pPr>
        <w:pStyle w:val="ListBullet"/>
      </w:pPr>
      <w:r>
        <w:rPr>
          <w:b w:val="0"/>
        </w:rPr>
        <w:t>Floodplain intersection: True</w:t>
      </w:r>
    </w:p>
    <w:p>
      <w:pPr>
        <w:pStyle w:val="ListBullet"/>
      </w:pPr>
      <w:r>
        <w:rPr>
          <w:b w:val="0"/>
        </w:rPr>
        <w:t>Watershed: Waller Creek</w:t>
      </w:r>
    </w:p>
    <w:p>
      <w:pPr>
        <w:pStyle w:val="Heading2"/>
      </w:pPr>
      <w:r>
        <w:t>Synthesis</w:t>
      </w:r>
    </w:p>
    <w:p>
      <w:r>
        <w:t>Based on the provided data, here is a summary of major feasibility considerations, constraints, unknowns, and recommended next steps for the proposed 24-unit multifamily residential development:</w:t>
      </w:r>
    </w:p>
    <w:p>
      <w:r>
        <w:rPr>
          <w:b/>
        </w:rPr>
        <w:t>Major Feasibility Considerations:</w:t>
      </w:r>
    </w:p>
    <w:p>
      <w:pPr>
        <w:pStyle w:val="ListNumber"/>
      </w:pPr>
      <w:r>
        <w:rPr>
          <w:b w:val="0"/>
        </w:rPr>
        <w:t>Zoning: The proposed development is zoned as SF-3-NP, which requires compliance with site development regulations for a family residence (SF-3) district.</w:t>
      </w:r>
    </w:p>
    <w:p>
      <w:pPr>
        <w:pStyle w:val="ListNumber"/>
      </w:pPr>
      <w:r>
        <w:rPr>
          <w:b w:val="0"/>
        </w:rPr>
        <w:t>Floodplain: The property intersects the City of Austin Fully Developed 25-Year Floodplain, requiring an engineering flood study to govern.</w:t>
      </w:r>
    </w:p>
    <w:p>
      <w:pPr>
        <w:pStyle w:val="ListNumber"/>
      </w:pPr>
      <w:r>
        <w:rPr>
          <w:b w:val="0"/>
        </w:rPr>
        <w:t>Watershed: The property is located in the Waller Creek watershed, which may impact water quality and stormwater management requirements.</w:t>
      </w:r>
    </w:p>
    <w:p>
      <w:r>
        <w:rPr>
          <w:b/>
        </w:rPr>
        <w:t>Constraints:</w:t>
      </w:r>
    </w:p>
    <w:p>
      <w:pPr>
        <w:pStyle w:val="ListNumber"/>
      </w:pPr>
      <w:r>
        <w:rPr>
          <w:b w:val="0"/>
        </w:rPr>
        <w:t>Site area: The proposed development requires a minimum site area of 800 square feet per dwelling unit, which may be challenging given the small site area of 0.5 acres.</w:t>
      </w:r>
    </w:p>
    <w:p>
      <w:pPr>
        <w:pStyle w:val="ListNumber"/>
      </w:pPr>
      <w:r>
        <w:rPr>
          <w:b w:val="0"/>
        </w:rPr>
        <w:t>Parking: The proposal includes surface parking, which may not meet current parking standards and regulations.</w:t>
      </w:r>
    </w:p>
    <w:p>
      <w:pPr>
        <w:pStyle w:val="ListNumber"/>
      </w:pPr>
      <w:r>
        <w:rPr>
          <w:b w:val="0"/>
        </w:rPr>
        <w:t>Utility capacity: The proposal does not specify whether the developer will provide their own utility connections or rely on existing infrastructure.</w:t>
      </w:r>
    </w:p>
    <w:p>
      <w:r>
        <w:rPr>
          <w:b/>
        </w:rPr>
        <w:t>Unknowns:</w:t>
      </w:r>
    </w:p>
    <w:p>
      <w:pPr>
        <w:pStyle w:val="ListNumber"/>
      </w:pPr>
      <w:r>
        <w:rPr>
          <w:b w:val="0"/>
        </w:rPr>
        <w:t>Water quality requirements: The proposal does not address water quality concerns, such as stormwater management and wastewater treatment.</w:t>
      </w:r>
    </w:p>
    <w:p>
      <w:pPr>
        <w:pStyle w:val="ListNumber"/>
      </w:pPr>
      <w:r>
        <w:rPr>
          <w:b w:val="0"/>
        </w:rPr>
        <w:t>Transportation access: The proposal does not specify how residents will access the development, which may impact traffic flow and safety.</w:t>
      </w:r>
    </w:p>
    <w:p>
      <w:pPr>
        <w:pStyle w:val="ListNumber"/>
      </w:pPr>
      <w:r>
        <w:rPr>
          <w:b w:val="0"/>
        </w:rPr>
        <w:t>Environmental impacts: The proposal does not provide information on potential environmental impacts, such as habitat disruption or noise pollution.</w:t>
      </w:r>
    </w:p>
    <w:p>
      <w:r>
        <w:rPr>
          <w:b/>
        </w:rPr>
        <w:t>Recommended Next Steps:</w:t>
      </w:r>
    </w:p>
    <w:p>
      <w:pPr>
        <w:pStyle w:val="ListNumber"/>
      </w:pPr>
      <w:r>
        <w:rPr>
          <w:b w:val="0"/>
        </w:rPr>
        <w:t>Conduct a site analysis to determine the feasibility of the proposed development, including assessing the site's topography, soil conditions, and environmental factors.</w:t>
      </w:r>
    </w:p>
    <w:p>
      <w:pPr>
        <w:pStyle w:val="ListNumber"/>
      </w:pPr>
      <w:r>
        <w:rPr>
          <w:b w:val="0"/>
        </w:rPr>
        <w:t>Review and comply with relevant zoning regulations, including site development requirements for SF-3-NP districts.</w:t>
      </w:r>
    </w:p>
    <w:p>
      <w:pPr>
        <w:pStyle w:val="ListNumber"/>
      </w:pPr>
      <w:r>
        <w:rPr>
          <w:b w:val="0"/>
        </w:rPr>
        <w:t>Engage with the City's Floodplain Management Office to determine the necessary steps to mitigate flood risks and ensure compliance with engineering flood study requirements.</w:t>
      </w:r>
    </w:p>
    <w:p>
      <w:pPr>
        <w:pStyle w:val="ListNumber"/>
      </w:pPr>
      <w:r>
        <w:rPr>
          <w:b w:val="0"/>
        </w:rPr>
        <w:t>Consult with the City's Watershed Protection Department to understand water quality concerns and develop strategies for managing stormwater runoff and wastewater treatment.</w:t>
      </w:r>
    </w:p>
    <w:p>
      <w:pPr>
        <w:pStyle w:val="ListNumber"/>
      </w:pPr>
      <w:r>
        <w:rPr>
          <w:b w:val="0"/>
        </w:rPr>
        <w:t>Conduct a transportation access analysis to determine how residents will access the development, including assessing traffic flow and safety implications.</w:t>
      </w:r>
    </w:p>
    <w:p>
      <w:pPr>
        <w:pStyle w:val="ListNumber"/>
      </w:pPr>
      <w:r>
        <w:rPr>
          <w:b w:val="0"/>
        </w:rPr>
        <w:t>Develop a comprehensive environmental impact assessment to identify potential environmental impacts and mitigate them through design and mitigation measures.</w:t>
      </w:r>
    </w:p>
    <w:p>
      <w:r>
        <w:t>By addressing these feasibility considerations, constraints, unknowns, and recommended next steps, the developer can better understand the challenges and opportunities associated with the proposed development and make informed decisions about moving forward with the project.</w:t>
      </w:r>
    </w:p>
    <w:p>
      <w:pPr>
        <w:pStyle w:val="Heading1"/>
      </w:pPr>
      <w:r>
        <w:t>Sources Consulted</w:t>
      </w:r>
    </w:p>
    <w:p>
      <w:pPr>
        <w:pStyle w:val="ListBullet"/>
      </w:pPr>
      <w:r>
        <w:rPr>
          <w:b/>
        </w:rPr>
        <w:t>Austin Land Development Code, Title 25</w:t>
      </w:r>
      <w:r>
        <w:rPr>
          <w:b w:val="0"/>
        </w:rPr>
        <w:t xml:space="preserve"> — https://library.municode.com/tx/austin/codes/land_development_code</w:t>
      </w:r>
    </w:p>
    <w:p>
      <w:r>
        <w:t xml:space="preserve">  - Limitation: Snapshot export; ordinances adopted after the export date are not reflected.</w:t>
      </w:r>
    </w:p>
    <w:p>
      <w:pPr>
        <w:pStyle w:val="ListBullet"/>
      </w:pPr>
      <w:r>
        <w:rPr>
          <w:b/>
        </w:rPr>
        <w:t>Austin Drainage Criteria Manual</w:t>
      </w:r>
      <w:r>
        <w:rPr>
          <w:b w:val="0"/>
        </w:rPr>
        <w:t xml:space="preserve"> — https://library.municode.com/tx/austin/codes/drainage_criteria_manual</w:t>
      </w:r>
    </w:p>
    <w:p>
      <w:r>
        <w:t xml:space="preserve">  - Limitation: Partial manual; other DCM sections are out of scope for this system.</w:t>
      </w:r>
    </w:p>
    <w:p>
      <w:pPr>
        <w:pStyle w:val="ListBullet"/>
      </w:pPr>
      <w:r>
        <w:rPr>
          <w:b/>
        </w:rPr>
        <w:t>Austin Transportation Criteria Manual</w:t>
      </w:r>
      <w:r>
        <w:rPr>
          <w:b w:val="0"/>
        </w:rPr>
        <w:t xml:space="preserve"> — https://library.municode.com/tx/austin/codes/transportation_criteria_manual</w:t>
      </w:r>
    </w:p>
    <w:p>
      <w:r>
        <w:t xml:space="preserve">  - Limitation: Partial manual; other TCM sections are out of scope for this system.</w:t>
      </w:r>
    </w:p>
    <w:p>
      <w:pPr>
        <w:pStyle w:val="ListBullet"/>
      </w:pPr>
      <w:r>
        <w:rPr>
          <w:b/>
        </w:rPr>
        <w:t>Zoning by Address</w:t>
      </w:r>
      <w:r>
        <w:rPr>
          <w:b w:val="0"/>
        </w:rPr>
        <w:t xml:space="preserve"> — https://data.austintexas.gov/ (search: Zoning by Address)</w:t>
      </w:r>
    </w:p>
    <w:p>
      <w:r>
        <w:t xml:space="preserve">  - Limitation: Preliminary reported zoning only; not an official zoning determination. No coordinates; matching is by address string.</w:t>
      </w:r>
    </w:p>
    <w:p>
      <w:pPr>
        <w:pStyle w:val="ListBullet"/>
      </w:pPr>
      <w:r>
        <w:rPr>
          <w:b/>
        </w:rPr>
        <w:t>Issued Construction Permits</w:t>
      </w:r>
      <w:r>
        <w:rPr>
          <w:b w:val="0"/>
        </w:rPr>
        <w:t xml:space="preserve"> — https://data.austintexas.gov/Building-and-Development/Issued-Construction-Permits/3syk-w9eu</w:t>
      </w:r>
    </w:p>
    <w:p>
      <w:r>
        <w:t xml:space="preserve">  - Limitation: Issued permits 2021+ only. Historical proximity context; not approval precedent.</w:t>
      </w:r>
    </w:p>
    <w:p>
      <w:pPr>
        <w:pStyle w:val="ListBullet"/>
      </w:pPr>
      <w:r>
        <w:rPr>
          <w:b/>
        </w:rPr>
        <w:t>Site Plan Cases</w:t>
      </w:r>
      <w:r>
        <w:rPr>
          <w:b w:val="0"/>
        </w:rPr>
        <w:t xml:space="preserve"> — https://data.austintexas.gov/ (search: Site Plan Cases)</w:t>
      </w:r>
    </w:p>
    <w:p>
      <w:r>
        <w:t xml:space="preserve">  - Limitation: Some records lack coordinates. Applicant/owner contact fields removed during preprocessing (privacy).</w:t>
      </w:r>
    </w:p>
    <w:p>
      <w:pPr>
        <w:pStyle w:val="ListBullet"/>
      </w:pPr>
      <w:r>
        <w:rPr>
          <w:b/>
        </w:rPr>
        <w:t>Plan Review Cases</w:t>
      </w:r>
      <w:r>
        <w:rPr>
          <w:b w:val="0"/>
        </w:rPr>
        <w:t xml:space="preserve"> — https://data.austintexas.gov/ (search: Plan Review Cases)</w:t>
      </w:r>
    </w:p>
    <w:p>
      <w:r>
        <w:t xml:space="preserve">  - Limitation: Contains VOID/test records (retained but flagged exclude_from_search). Contact fields removed (privacy).</w:t>
      </w:r>
    </w:p>
    <w:p>
      <w:pPr>
        <w:pStyle w:val="ListBullet"/>
      </w:pPr>
      <w:r>
        <w:rPr>
          <w:b/>
        </w:rPr>
        <w:t>Watershed Boundaries</w:t>
      </w:r>
      <w:r>
        <w:rPr>
          <w:b w:val="0"/>
        </w:rPr>
        <w:t xml:space="preserve"> — https://data.austintexas.gov/ (search: Watershed Boundaries)</w:t>
      </w:r>
    </w:p>
    <w:p>
      <w:r>
        <w:t xml:space="preserve">  - Limitation: 76 named watersheds within the Austin planning area.</w:t>
      </w:r>
    </w:p>
    <w:p>
      <w:pPr>
        <w:pStyle w:val="ListBullet"/>
      </w:pPr>
      <w:r>
        <w:rPr>
          <w:b/>
        </w:rPr>
        <w:t>Greater Austin Fully Developed Floodplain</w:t>
      </w:r>
      <w:r>
        <w:rPr>
          <w:b w:val="0"/>
        </w:rPr>
        <w:t xml:space="preserve">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r>
        <w:t>Retrieved regulatory references:</w:t>
      </w:r>
    </w:p>
    <w:p>
      <w:pPr>
        <w:pStyle w:val="ListBullet"/>
      </w:pPr>
      <w:r>
        <w:rPr>
          <w:b w:val="0"/>
        </w:rPr>
        <w:t>LDC § 25-2-771 SINGLE-FAMILY RESIDENTIAL USE IN A MULTIFAMILY DISTRICT</w:t>
      </w:r>
    </w:p>
    <w:p>
      <w:pPr>
        <w:pStyle w:val="ListBullet"/>
      </w:pPr>
      <w:r>
        <w:rPr>
          <w:b w:val="0"/>
        </w:rPr>
        <w:t>LDC § 25-2-780 MULTIFAMILY RESIDENTIAL USE</w:t>
      </w:r>
    </w:p>
    <w:p>
      <w:pPr>
        <w:pStyle w:val="ListBullet"/>
      </w:pPr>
      <w:r>
        <w:rPr>
          <w:b w:val="0"/>
        </w:rPr>
        <w:t>LDC § 25-2-563 MULTIFAMILY RESIDENCE MODERATE-HIGH DENSITY (MF-4) AND MULTIFAMILY RESIDENCE HIGH DENSITY (MF-5) DISTRICT REGULATIONS</w:t>
      </w:r>
    </w:p>
    <w:p>
      <w:pPr>
        <w:pStyle w:val="ListBullet"/>
      </w:pPr>
      <w:r>
        <w:rPr>
          <w:b w:val="0"/>
        </w:rPr>
        <w:t>LDC § 25-2-560 MULTIFAMILY RESIDENCE LIMITED DENSITY (MF-1) DISTRICT REGULATIONS</w:t>
      </w:r>
    </w:p>
    <w:p>
      <w:pPr>
        <w:pStyle w:val="ListBullet"/>
      </w:pPr>
      <w:r>
        <w:rPr>
          <w:b w:val="0"/>
        </w:rPr>
        <w:t>LDC § 25-2-566 SPECIAL REQUIREMENTS FOR AFFORDABLE HOUSING IN CERTAIN SINGLE FAMILY DISTRICTS</w:t>
      </w:r>
    </w:p>
    <w:p>
      <w:pPr>
        <w:pStyle w:val="Heading1"/>
      </w:pPr>
      <w:r>
        <w:t>Site-Plan Considerations</w:t>
      </w:r>
    </w:p>
    <w:p>
      <w:r>
        <w:t>Site-plan applicability depends on proposed use, zoning, and project characteristics; confirm with Development Services.</w:t>
      </w:r>
    </w:p>
    <w:p>
      <w:r>
        <w:t>Retrieved regulatory references:</w:t>
      </w:r>
    </w:p>
    <w:p>
      <w:pPr>
        <w:pStyle w:val="ListBullet"/>
      </w:pPr>
      <w:r>
        <w:rPr>
          <w:b w:val="0"/>
        </w:rPr>
        <w:t>LDC § 25-2-771 SINGLE-FAMILY RESIDENTIAL USE IN A MULTIFAMILY DISTRICT</w:t>
      </w:r>
    </w:p>
    <w:p>
      <w:pPr>
        <w:pStyle w:val="ListBullet"/>
      </w:pPr>
      <w:r>
        <w:rPr>
          <w:b w:val="0"/>
        </w:rPr>
        <w:t>LDC § 25-2-780 MULTIFAMILY RESIDENTIAL USE</w:t>
      </w:r>
    </w:p>
    <w:p>
      <w:pPr>
        <w:pStyle w:val="ListBullet"/>
      </w:pPr>
      <w:r>
        <w:rPr>
          <w:b w:val="0"/>
        </w:rPr>
        <w:t>LDC § 25-2-563 MULTIFAMILY RESIDENCE MODERATE-HIGH DENSITY (MF-4) AND MULTIFAMILY RESIDENCE HIGH DENSITY (MF-5) DISTRICT REGULATIONS</w:t>
      </w:r>
    </w:p>
    <w:p>
      <w:pPr>
        <w:pStyle w:val="ListBullet"/>
      </w:pPr>
      <w:r>
        <w:rPr>
          <w:b w:val="0"/>
        </w:rPr>
        <w:t>LDC § 25-2-560 MULTIFAMILY RESIDENCE LIMITED DENSITY (MF-1) DISTRICT REGULATIONS</w:t>
      </w:r>
    </w:p>
    <w:p>
      <w:pPr>
        <w:pStyle w:val="ListBullet"/>
      </w:pPr>
      <w:r>
        <w:rPr>
          <w:b w:val="0"/>
        </w:rPr>
        <w:t>LDC § 25-2-566 SPECIAL REQUIREMENTS FOR AFFORDABLE HOUSING IN CERTAIN SINGLE FAMILY DISTRICTS</w:t>
      </w:r>
    </w:p>
    <w:p>
      <w:pPr>
        <w:pStyle w:val="Heading1"/>
      </w:pPr>
      <w:r>
        <w:t>Drainage, Flood, and Environmental Considerations</w:t>
      </w:r>
    </w:p>
    <w:p>
      <w:r>
        <w:t>Retrieved regulatory references:</w:t>
      </w:r>
    </w:p>
    <w:p>
      <w:pPr>
        <w:pStyle w:val="ListBullet"/>
      </w:pPr>
      <w:r>
        <w:rPr>
          <w:b w:val="0"/>
        </w:rPr>
        <w:t>DCM § 1.2.2 General</w:t>
      </w:r>
    </w:p>
    <w:p>
      <w:pPr>
        <w:pStyle w:val="ListBullet"/>
      </w:pPr>
      <w:r>
        <w:rPr>
          <w:b w:val="0"/>
        </w:rPr>
        <w:t>LDC § 25-7-66 SUPPLEMENTAL REQUIREMENTS FOR DEVELOPMENT APPLICATIONS IN CERTAIN PLANNING AREAS</w:t>
      </w:r>
    </w:p>
    <w:p>
      <w:pPr>
        <w:pStyle w:val="ListBullet"/>
      </w:pPr>
      <w:r>
        <w:rPr>
          <w:b w:val="0"/>
        </w:rPr>
        <w:t>LDC § 25-8-211 WATER QUALITY CONTROL REQUIREMENT</w:t>
      </w:r>
    </w:p>
    <w:p>
      <w:pPr>
        <w:pStyle w:val="ListBullet"/>
      </w:pPr>
      <w:r>
        <w:rPr>
          <w:b w:val="0"/>
        </w:rPr>
        <w:t>LDC § 25-8-261 CRITICAL WATER QUALITY ZONE DEVELOPMENT</w:t>
      </w:r>
    </w:p>
    <w:p>
      <w:pPr>
        <w:pStyle w:val="ListBullet"/>
      </w:pPr>
      <w:r>
        <w:rPr>
          <w:b w:val="0"/>
        </w:rPr>
        <w:t>LDC § 25-8-281 CRITICAL ENVIRONMENTAL FEATURES</w:t>
      </w:r>
    </w:p>
    <w:p>
      <w:pPr>
        <w:pStyle w:val="Heading1"/>
      </w:pPr>
      <w:r>
        <w:t>Transportation and Access Considerations</w:t>
      </w:r>
    </w:p>
    <w:p>
      <w:r>
        <w:t>Retrieved regulatory references:</w:t>
      </w:r>
    </w:p>
    <w:p>
      <w:pPr>
        <w:pStyle w:val="ListBullet"/>
      </w:pPr>
      <w:r>
        <w:rPr>
          <w:b w:val="0"/>
        </w:rPr>
        <w:t>TCM § 7.6.1.1 Multi-Unit Residential Development accessing Minor Drives on Level 1 Streets</w:t>
      </w:r>
    </w:p>
    <w:p>
      <w:pPr>
        <w:pStyle w:val="ListBullet"/>
      </w:pPr>
      <w:r>
        <w:rPr>
          <w:b w:val="0"/>
        </w:rPr>
        <w:t>TCM § 7.6.1 PROPERTY FRONTAGE DRIVEWAY REQUIREMENTS</w:t>
      </w:r>
    </w:p>
    <w:p>
      <w:pPr>
        <w:pStyle w:val="ListBullet"/>
      </w:pPr>
      <w:r>
        <w:rPr>
          <w:b w:val="0"/>
        </w:rPr>
        <w:t>LDC § 25-6-292 DESIGN AND CONSTRUCTION STANDARDS</w:t>
      </w:r>
    </w:p>
    <w:p>
      <w:pPr>
        <w:pStyle w:val="ListBullet"/>
      </w:pPr>
      <w:r>
        <w:rPr>
          <w:b w:val="0"/>
        </w:rPr>
        <w:t>TCM § 7.6.2 DRIVEWAY PLACEMENT</w:t>
      </w:r>
    </w:p>
    <w:p>
      <w:pPr>
        <w:pStyle w:val="ListBullet"/>
      </w:pPr>
      <w:r>
        <w:rPr>
          <w:b w:val="0"/>
        </w:rPr>
        <w:t>TCM § 7.6.0 ACCESS MANAGEMENT</w:t>
      </w:r>
    </w:p>
    <w:p>
      <w:pPr>
        <w:pStyle w:val="Heading1"/>
      </w:pPr>
      <w:r>
        <w:t>General Water and Wastewater Considerations</w:t>
      </w:r>
    </w:p>
    <w:p>
      <w:r>
        <w:t>Regulatory requirements do not establish actual water or wastewater service availability or capacity. Verification with the appropriate utility authority is required.</w:t>
      </w:r>
    </w:p>
    <w:p>
      <w:r>
        <w:t>Regulatory requirements do not establish actual water or wastewater service availability or capacity. Verification with the appropriate utility authority is required.</w:t>
      </w:r>
    </w:p>
    <w:p>
      <w:r>
        <w:t>Retrieved regulatory references:</w:t>
      </w:r>
    </w:p>
    <w:p>
      <w:pPr>
        <w:pStyle w:val="ListBullet"/>
      </w:pPr>
      <w:r>
        <w:rPr>
          <w:b w:val="0"/>
        </w:rPr>
        <w:t>LDC § 25-9-33 SERVICE EXTENSION APPLICATION</w:t>
      </w:r>
    </w:p>
    <w:p>
      <w:pPr>
        <w:pStyle w:val="ListBullet"/>
      </w:pPr>
      <w:r>
        <w:rPr>
          <w:b w:val="0"/>
        </w:rPr>
        <w:t>LDC § 25-9-91 TAP PERMIT REQUIRED</w:t>
      </w:r>
    </w:p>
    <w:p>
      <w:pPr>
        <w:pStyle w:val="ListBullet"/>
      </w:pPr>
      <w:r>
        <w:rPr>
          <w:b w:val="0"/>
        </w:rPr>
        <w:t>LDC § 25-9-412 RECLAIMED WATER CONNECTION REQUIREMENTS</w:t>
      </w:r>
    </w:p>
    <w:p>
      <w:pPr>
        <w:pStyle w:val="ListBullet"/>
      </w:pPr>
      <w:r>
        <w:rPr>
          <w:b w:val="0"/>
        </w:rPr>
        <w:t>LDC § 25-9-93 APPLICATION FOR TAP PERMIT; FEES; CAPACITY</w:t>
      </w:r>
    </w:p>
    <w:p>
      <w:pPr>
        <w:pStyle w:val="ListBullet"/>
      </w:pPr>
      <w:r>
        <w:rPr>
          <w:b w:val="0"/>
        </w:rPr>
        <w:t>LDC § 25-9-383 AVAILABILITY OF RECLAIMED WATER SERVICE</w:t>
      </w:r>
    </w:p>
    <w:p>
      <w:pPr>
        <w:pStyle w:val="Heading1"/>
      </w:pPr>
      <w:r>
        <w:t>Historical Permit and Case Context</w:t>
      </w:r>
    </w:p>
    <w:p>
      <w:r>
        <w:t>Nearby permits and cases are historical context only. They must not be treated as evidence that the proposed development requires professional verification. [Claim removed or revised: unsupported definitive statement; professional verification required.]</w:t>
      </w:r>
    </w:p>
    <w:p>
      <w:r>
        <w:t>Summary: Permit count: 20, Site plan count: 4, Plan review count: 20</w:t>
      </w:r>
    </w:p>
    <w:p>
      <w:pPr>
        <w:pStyle w:val="Heading1"/>
      </w:pPr>
      <w:r>
        <w:t>Potential Constraints</w:t>
      </w:r>
    </w:p>
    <w:p>
      <w:pPr>
        <w:pStyle w:val="ListBullet"/>
      </w:pPr>
      <w:r>
        <w:rPr>
          <w:b w:val="0"/>
        </w:rPr>
        <w:t>[potential constraint] drainage_flood: Site intersects the fully developed floodplain model used for preliminary screening.</w:t>
      </w:r>
    </w:p>
    <w:p>
      <w:pPr>
        <w:pStyle w:val="Heading1"/>
      </w:pPr>
      <w:r>
        <w:t>Missing Information and Required Verification</w:t>
      </w:r>
    </w:p>
    <w:p>
      <w:pPr>
        <w:pStyle w:val="ListBullet"/>
      </w:pPr>
      <w:r>
        <w:rPr>
          <w:b w:val="0"/>
        </w:rPr>
        <w:t>Verification required (zoning): Preliminary reported zoning was retrieved from Open Data and requires official verification.</w:t>
      </w:r>
    </w:p>
    <w:p>
      <w:pPr>
        <w:pStyle w:val="ListBullet"/>
      </w:pPr>
      <w:r>
        <w:rPr>
          <w:b w:val="0"/>
        </w:rPr>
        <w:t>Verification required (historical_context): Nearby permits and cases are historical context only and must not be treated as approval precedent.</w:t>
      </w:r>
    </w:p>
    <w:p>
      <w:pPr>
        <w:pStyle w:val="Heading1"/>
      </w:pPr>
      <w:r>
        <w:t>Source Citations</w:t>
      </w:r>
    </w:p>
    <w:p>
      <w:pPr>
        <w:pStyle w:val="ListNumber"/>
      </w:pPr>
      <w:r>
        <w:rPr>
          <w:b w:val="0"/>
        </w:rPr>
        <w:t>LDC — § 25-2-771 SINGLE-FAMILY RESIDENTIAL USE IN A MULTIFAMILY DISTRICT (Chapter 25-2) | https://library.municode.com/tx/austin/codes/land_development_code</w:t>
      </w:r>
    </w:p>
    <w:p>
      <w:pPr>
        <w:pStyle w:val="ListNumber"/>
      </w:pPr>
      <w:r>
        <w:rPr>
          <w:b w:val="0"/>
        </w:rPr>
        <w:t>LDC — § 25-2-780 MULTIFAMILY RESIDENTIAL USE (Chapter 25-2) | https://library.municode.com/tx/austin/codes/land_development_code</w:t>
      </w:r>
    </w:p>
    <w:p>
      <w:pPr>
        <w:pStyle w:val="ListNumber"/>
      </w:pPr>
      <w:r>
        <w:rPr>
          <w:b w:val="0"/>
        </w:rPr>
        <w:t>LDC — § 25-2-563 MULTIFAMILY RESIDENCE MODERATE-HIGH DENSITY (MF-4) AND MULTIFAMILY RESIDENCE HIGH DENSITY (MF-5) DISTRICT REGULATIONS (Chapter 25-2) | https://library.municode.com/tx/austin/codes/land_development_code</w:t>
      </w:r>
    </w:p>
    <w:p>
      <w:pPr>
        <w:pStyle w:val="ListNumber"/>
      </w:pPr>
      <w:r>
        <w:rPr>
          <w:b w:val="0"/>
        </w:rPr>
        <w:t>LDC — § 25-2-560 MULTIFAMILY RESIDENCE LIMITED DENSITY (MF-1) DISTRICT REGULATIONS (Chapter 25-2) | https://library.municode.com/tx/austin/codes/land_development_code</w:t>
      </w:r>
    </w:p>
    <w:p>
      <w:pPr>
        <w:pStyle w:val="ListNumber"/>
      </w:pPr>
      <w:r>
        <w:rPr>
          <w:b w:val="0"/>
        </w:rPr>
        <w:t>LDC — § 25-2-566 SPECIAL REQUIREMENTS FOR AFFORDABLE HOUSING IN CERTAIN SINGLE FAMILY DISTRICTS (Chapter 25-2) | https://library.municode.com/tx/austin/codes/land_development_code</w:t>
      </w:r>
    </w:p>
    <w:p>
      <w:pPr>
        <w:pStyle w:val="ListNumber"/>
      </w:pPr>
      <w:r>
        <w:rPr>
          <w:b w:val="0"/>
        </w:rPr>
        <w:t>DCM — § 1.2.2 General (Section 1) | https://library.municode.com/tx/austin/codes/drainage_criteria_manual</w:t>
      </w:r>
    </w:p>
    <w:p>
      <w:pPr>
        <w:pStyle w:val="ListNumber"/>
      </w:pPr>
      <w:r>
        <w:rPr>
          <w:b w:val="0"/>
        </w:rPr>
        <w:t>LDC — § 25-7-66 SUPPLEMENTAL REQUIREMENTS FOR DEVELOPMENT APPLICATIONS IN CERTAIN PLANNING AREAS (Chapter 25-7) | https://library.municode.com/tx/austin/codes/land_development_code</w:t>
      </w:r>
    </w:p>
    <w:p>
      <w:pPr>
        <w:pStyle w:val="ListNumber"/>
      </w:pPr>
      <w:r>
        <w:rPr>
          <w:b w:val="0"/>
        </w:rPr>
        <w:t>LDC — § 25-8-211 WATER QUALITY CONTROL REQUIREMENT (Chapter 25-8) | https://library.municode.com/tx/austin/codes/land_development_code</w:t>
      </w:r>
    </w:p>
    <w:p>
      <w:pPr>
        <w:pStyle w:val="ListNumber"/>
      </w:pPr>
      <w:r>
        <w:rPr>
          <w:b w:val="0"/>
        </w:rPr>
        <w:t>LDC — § 25-8-261 CRITICAL WATER QUALITY ZONE DEVELOPMENT (Chapter 25-8) | https://library.municode.com/tx/austin/codes/land_development_code</w:t>
      </w:r>
    </w:p>
    <w:p>
      <w:pPr>
        <w:pStyle w:val="ListNumber"/>
      </w:pPr>
      <w:r>
        <w:rPr>
          <w:b w:val="0"/>
        </w:rPr>
        <w:t>LDC — § 25-8-281 CRITICAL ENVIRONMENTAL FEATURES (Chapter 25-8) | https://library.municode.com/tx/austin/codes/land_development_code</w:t>
      </w:r>
    </w:p>
    <w:p>
      <w:pPr>
        <w:pStyle w:val="ListNumber"/>
      </w:pPr>
      <w:r>
        <w:rPr>
          <w:b w:val="0"/>
        </w:rPr>
        <w:t>TCM — § 7.6.1.1 Multi-Unit Residential Development accessing Minor Drives on Level 1 Streets (Section 7) | https://library.municode.com/tx/austin/codes/transportation_criteria_manual</w:t>
      </w:r>
    </w:p>
    <w:p>
      <w:pPr>
        <w:pStyle w:val="ListNumber"/>
      </w:pPr>
      <w:r>
        <w:rPr>
          <w:b w:val="0"/>
        </w:rPr>
        <w:t>TCM — § 7.6.1 PROPERTY FRONTAGE DRIVEWAY REQUIREMENTS (Section 7) | https://library.municode.com/tx/austin/codes/transportation_criteria_manual</w:t>
      </w:r>
    </w:p>
    <w:p>
      <w:pPr>
        <w:pStyle w:val="ListNumber"/>
      </w:pPr>
      <w:r>
        <w:rPr>
          <w:b w:val="0"/>
        </w:rPr>
        <w:t>LDC — § 25-6-292 DESIGN AND CONSTRUCTION STANDARDS (Chapter 25-6) | https://library.municode.com/tx/austin/codes/land_development_code</w:t>
      </w:r>
    </w:p>
    <w:p>
      <w:pPr>
        <w:pStyle w:val="ListNumber"/>
      </w:pPr>
      <w:r>
        <w:rPr>
          <w:b w:val="0"/>
        </w:rPr>
        <w:t>TCM — § 7.6.2 DRIVEWAY PLACEMENT (Section 7) | https://library.municode.com/tx/austin/codes/transportation_criteria_manual</w:t>
      </w:r>
    </w:p>
    <w:p>
      <w:pPr>
        <w:pStyle w:val="ListNumber"/>
      </w:pPr>
      <w:r>
        <w:rPr>
          <w:b w:val="0"/>
        </w:rPr>
        <w:t>TCM — § 7.6.0 ACCESS MANAGEMENT (Section 7) | https://library.municode.com/tx/austin/codes/transportation_criteria_manual</w:t>
      </w:r>
    </w:p>
    <w:p>
      <w:pPr>
        <w:pStyle w:val="ListNumber"/>
      </w:pPr>
      <w:r>
        <w:rPr>
          <w:b w:val="0"/>
        </w:rPr>
        <w:t>LDC — § 25-9-33 SERVICE EXTENSION APPLICATION (Chapter 25-9) | https://library.municode.com/tx/austin/codes/land_development_code</w:t>
      </w:r>
    </w:p>
    <w:p>
      <w:pPr>
        <w:pStyle w:val="ListNumber"/>
      </w:pPr>
      <w:r>
        <w:rPr>
          <w:b w:val="0"/>
        </w:rPr>
        <w:t>LDC — § 25-9-91 TAP PERMIT REQUIRED (Chapter 25-9) | https://library.municode.com/tx/austin/codes/land_development_code</w:t>
      </w:r>
    </w:p>
    <w:p>
      <w:pPr>
        <w:pStyle w:val="ListNumber"/>
      </w:pPr>
      <w:r>
        <w:rPr>
          <w:b w:val="0"/>
        </w:rPr>
        <w:t>LDC — § 25-9-412 RECLAIMED WATER CONNECTION REQUIREMENTS (Chapter 25-9) | https://library.municode.com/tx/austin/codes/land_development_code</w:t>
      </w:r>
    </w:p>
    <w:p>
      <w:pPr>
        <w:pStyle w:val="ListNumber"/>
      </w:pPr>
      <w:r>
        <w:rPr>
          <w:b w:val="0"/>
        </w:rPr>
        <w:t>LDC — § 25-9-93 APPLICATION FOR TAP PERMIT; FEES; CAPACITY (Chapter 25-9) | https://library.municode.com/tx/austin/codes/land_development_code</w:t>
      </w:r>
    </w:p>
    <w:p>
      <w:pPr>
        <w:pStyle w:val="ListNumber"/>
      </w:pPr>
      <w:r>
        <w:rPr>
          <w:b w:val="0"/>
        </w:rPr>
        <w:t>LDC — § 25-9-383 AVAILABILITY OF RECLAIMED WATER SERVICE (Chapter 25-9) | https://library.municode.com/tx/austin/codes/land_development_code</w:t>
      </w:r>
    </w:p>
    <w:p>
      <w:pPr>
        <w:pStyle w:val="Heading1"/>
      </w:pPr>
      <w:r>
        <w:t>Preliminary-Review Disclaimer</w:t>
      </w:r>
    </w:p>
    <w:p>
      <w:r>
        <w:t>This is a preliminary site-feasibility screening only. It is not an official zoning determination, code-compliance decision, development approval, or guarantee of utility service.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