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36"/>
        </w:rPr>
        <w:t>Preliminary Development Feasibility Report</w:t>
      </w:r>
    </w:p>
    <w:p>
      <w:r>
        <w:t>Generated: 2026-08-08 | Status: validated</w:t>
      </w:r>
    </w:p>
    <w:p>
      <w:r>
        <w:t>Generated: 2026-08-08</w:t>
      </w:r>
    </w:p>
    <w:p>
      <w:r>
        <w:t>Status: validated</w:t>
      </w:r>
    </w:p>
    <w:p>
      <w:pPr>
        <w:pStyle w:val="Heading1"/>
      </w:pPr>
      <w:r>
        <w:t>Project and Site Description</w:t>
      </w:r>
    </w:p>
    <w:p>
      <w:pPr>
        <w:pStyle w:val="ListBullet"/>
      </w:pPr>
      <w:r>
        <w:t>Address: 306 W 55th Street, Austin, TX</w:t>
      </w:r>
    </w:p>
    <w:p>
      <w:pPr>
        <w:pStyle w:val="ListBullet"/>
      </w:pPr>
      <w:r>
        <w:t>Proposed land use: Multifamily residential</w:t>
      </w:r>
    </w:p>
    <w:p>
      <w:pPr>
        <w:pStyle w:val="ListBullet"/>
      </w:pPr>
      <w:r>
        <w:t>Development description: Proposed 24-unit multifamily residential development with surface parking.</w:t>
      </w:r>
    </w:p>
    <w:p>
      <w:pPr>
        <w:pStyle w:val="ListBullet"/>
      </w:pPr>
      <w:r>
        <w:t>Units: 24</w:t>
      </w:r>
    </w:p>
    <w:p>
      <w:pPr>
        <w:pStyle w:val="ListBullet"/>
      </w:pPr>
      <w:r>
        <w:t>Site area (acres): 0.5</w:t>
      </w:r>
    </w:p>
    <w:p>
      <w:pPr>
        <w:pStyle w:val="ListBullet"/>
      </w:pPr>
      <w:r>
        <w:t>Reported zoning: SF-3-NP (status: found)</w:t>
      </w:r>
    </w:p>
    <w:p>
      <w:pPr>
        <w:pStyle w:val="ListBullet"/>
      </w:pPr>
      <w:r>
        <w:t>Floodplain intersection: True</w:t>
      </w:r>
    </w:p>
    <w:p>
      <w:pPr>
        <w:pStyle w:val="ListBullet"/>
      </w:pPr>
      <w:r>
        <w:t>Watershed: Waller Creek</w:t>
      </w:r>
    </w:p>
    <w:p>
      <w:pPr>
        <w:pStyle w:val="Heading2"/>
      </w:pPr>
      <w:r>
        <w:t>Synthesis</w:t>
      </w:r>
    </w:p>
    <w:p>
      <w:r>
        <w:t>**Summary of Feasibility Considerations, Constraints, Unknowns, and Recommended Next Steps**</w:t>
      </w:r>
    </w:p>
    <w:p>
      <w:r>
        <w:t>**Feasibility Considerations:**</w:t>
      </w:r>
    </w:p>
    <w:p>
      <w:pPr>
        <w:pStyle w:val="ListNumber"/>
      </w:pPr>
      <w:r>
        <w:t>Zoning: SF-3-NP zoning is applicable for multifamily residential developments.</w:t>
      </w:r>
    </w:p>
    <w:p>
      <w:pPr>
        <w:pStyle w:val="ListNumber"/>
      </w:pPr>
      <w:r>
        <w:t>Floodplain: The proposed development intersects with the City of Austin Fully Developed 25-Year Floodplain.</w:t>
      </w:r>
    </w:p>
    <w:p>
      <w:pPr>
        <w:pStyle w:val="ListNumber"/>
      </w:pPr>
      <w:r>
        <w:t>Watershed: Waller Creek watershed is associated with the project.</w:t>
      </w:r>
    </w:p>
    <w:p>
      <w:pPr>
        <w:pStyle w:val="ListNumber"/>
      </w:pPr>
      <w:r>
        <w:t>Transportation: Driveway and parking requirements apply to the project.</w:t>
      </w:r>
    </w:p>
    <w:p>
      <w:r>
        <w:t>**Constraints:**</w:t>
      </w:r>
    </w:p>
    <w:p>
      <w:pPr>
        <w:pStyle w:val="ListNumber"/>
      </w:pPr>
      <w:r>
        <w:t>Zoning restrictions may limit the project's density and design.</w:t>
      </w:r>
    </w:p>
    <w:p>
      <w:pPr>
        <w:pStyle w:val="ListNumber"/>
      </w:pPr>
      <w:r>
        <w:t>Floodplain regulations may require additional mitigation measures.</w:t>
      </w:r>
    </w:p>
    <w:p>
      <w:pPr>
        <w:pStyle w:val="ListNumber"/>
      </w:pPr>
      <w:r>
        <w:t>Watershed regulations may impact stormwater management and water quality.</w:t>
      </w:r>
    </w:p>
    <w:p>
      <w:pPr>
        <w:pStyle w:val="ListNumber"/>
      </w:pPr>
      <w:r>
        <w:t>Transportation regulations may restrict driveway and parking configurations.</w:t>
      </w:r>
    </w:p>
    <w:p>
      <w:r>
        <w:t>**Unknowns:**</w:t>
      </w:r>
    </w:p>
    <w:p>
      <w:pPr>
        <w:pStyle w:val="ListNumber"/>
      </w:pPr>
      <w:r>
        <w:t>Utility capacity and availability for water, wastewater, and stormwater services.</w:t>
      </w:r>
    </w:p>
    <w:p>
      <w:pPr>
        <w:pStyle w:val="ListNumber"/>
      </w:pPr>
      <w:r>
        <w:t>Compliance with building codes and accessibility standards.</w:t>
      </w:r>
    </w:p>
    <w:p>
      <w:pPr>
        <w:pStyle w:val="ListNumber"/>
      </w:pPr>
      <w:r>
        <w:t>Potential environmental impacts of the project.</w:t>
      </w:r>
    </w:p>
    <w:p>
      <w:pPr>
        <w:pStyle w:val="ListNumber"/>
      </w:pPr>
      <w:r>
        <w:t>Neighborhood traffic analysis requirements.</w:t>
      </w:r>
    </w:p>
    <w:p>
      <w:r>
        <w:t>**Recommended Next Steps:**</w:t>
      </w:r>
    </w:p>
    <w:p>
      <w:pPr>
        <w:pStyle w:val="ListNumber"/>
      </w:pPr>
      <w:r>
        <w:t>Verify zoning information through official channels.</w:t>
      </w:r>
    </w:p>
    <w:p>
      <w:pPr>
        <w:pStyle w:val="ListNumber"/>
      </w:pPr>
      <w:r>
        <w:t>Conduct a detailed floodplain analysis to determine necessary mitigation measures.</w:t>
      </w:r>
    </w:p>
    <w:p>
      <w:pPr>
        <w:pStyle w:val="ListNumber"/>
      </w:pPr>
      <w:r>
        <w:t>Engage with the Watershed Protection Department to discuss stormwater management and water quality concerns.</w:t>
      </w:r>
    </w:p>
    <w:p>
      <w:pPr>
        <w:pStyle w:val="ListNumber"/>
      </w:pPr>
      <w:r>
        <w:t>Consult with transportation experts to ensure compliance with driveway and parking regulations.</w:t>
      </w:r>
    </w:p>
    <w:p>
      <w:pPr>
        <w:pStyle w:val="ListNumber"/>
      </w:pPr>
      <w:r>
        <w:t>Research utility capacity and availability for water, wastewater, and stormwater services.</w:t>
      </w:r>
    </w:p>
    <w:p>
      <w:pPr>
        <w:pStyle w:val="ListNumber"/>
      </w:pPr>
      <w:r>
        <w:t>Review building codes and accessibility standards to ensure compliance.</w:t>
      </w:r>
    </w:p>
    <w:p>
      <w:pPr>
        <w:pStyle w:val="ListNumber"/>
      </w:pPr>
      <w:r>
        <w:t>Conduct an environmental impact assessment to identify potential environmental impacts.</w:t>
      </w:r>
    </w:p>
    <w:p>
      <w:pPr>
        <w:pStyle w:val="ListNumber"/>
      </w:pPr>
      <w:r>
        <w:t>Perform a neighborhood traffic analysis to determine necessary mitigation measures.</w:t>
      </w:r>
    </w:p>
    <w:p>
      <w:r>
        <w:t>**Additional Recommendations:**</w:t>
      </w:r>
    </w:p>
    <w:p>
      <w:pPr>
        <w:pStyle w:val="ListNumber"/>
      </w:pPr>
      <w:r>
        <w:t>Engage with local stakeholders, including neighbors and community groups, to discuss project concerns and gather feedback.</w:t>
      </w:r>
    </w:p>
    <w:p>
      <w:pPr>
        <w:pStyle w:val="ListNumber"/>
      </w:pPr>
      <w:r>
        <w:t>Consider hiring a professional consultant to assist with floodplain analysis, stormwater management, and transportation planning.</w:t>
      </w:r>
    </w:p>
    <w:p>
      <w:pPr>
        <w:pStyle w:val="ListNumber"/>
      </w:pPr>
      <w:r>
        <w:t>Review relevant ordinances and regulations to ensure compliance with all applicable requirements.</w:t>
      </w:r>
    </w:p>
    <w:p>
      <w:pPr>
        <w:pStyle w:val="ListNumber"/>
      </w:pPr>
      <w:r>
        <w:t>Develop a comprehensive project plan that addresses all identified feasibility considerations, constraints, unknowns, and recommended next steps.</w:t>
      </w:r>
    </w:p>
    <w:p>
      <w:r>
        <w:t>By following these recommendations, you can better understand the feasibility of your proposed development and make informed decisions about moving forward with the project.</w:t>
      </w:r>
    </w:p>
    <w:p>
      <w:pPr>
        <w:pStyle w:val="Heading1"/>
      </w:pPr>
      <w:r>
        <w:t>Sources Consulted</w:t>
      </w:r>
    </w:p>
    <w:p>
      <w:pPr>
        <w:pStyle w:val="ListBullet"/>
      </w:pPr>
      <w:r>
        <w:t>**Austin Land Development Code, Title 25** — https://library.municode.com/tx/austin/codes/land_development_code</w:t>
      </w:r>
    </w:p>
    <w:p>
      <w:r>
        <w:t xml:space="preserve">  - Limitation: Snapshot export; ordinances adopted after the export date are not reflected.</w:t>
      </w:r>
    </w:p>
    <w:p>
      <w:pPr>
        <w:pStyle w:val="ListBullet"/>
      </w:pPr>
      <w:r>
        <w:t>**Austin Drainage Criteria Manual** — https://library.municode.com/tx/austin/codes/drainage_criteria_manual</w:t>
      </w:r>
    </w:p>
    <w:p>
      <w:r>
        <w:t xml:space="preserve">  - Limitation: Partial manual; other DCM sections are out of scope for this system.</w:t>
      </w:r>
    </w:p>
    <w:p>
      <w:pPr>
        <w:pStyle w:val="ListBullet"/>
      </w:pPr>
      <w:r>
        <w:t>**Austin Transportation Criteria Manual** — https://library.municode.com/tx/austin/codes/transportation_criteria_manual</w:t>
      </w:r>
    </w:p>
    <w:p>
      <w:r>
        <w:t xml:space="preserve">  - Limitation: Partial manual; other TCM sections are out of scope for this system.</w:t>
      </w:r>
    </w:p>
    <w:p>
      <w:pPr>
        <w:pStyle w:val="ListBullet"/>
      </w:pPr>
      <w:r>
        <w:t>**Zoning by Address** — https://data.austintexas.gov/ (search: Zoning by Address)</w:t>
      </w:r>
    </w:p>
    <w:p>
      <w:r>
        <w:t xml:space="preserve">  - Limitation: Preliminary reported zoning only; not an official zoning determination. No coordinates; matching is by address string.</w:t>
      </w:r>
    </w:p>
    <w:p>
      <w:pPr>
        <w:pStyle w:val="ListBullet"/>
      </w:pPr>
      <w:r>
        <w:t>**Issued Construction Permits** — https://data.austintexas.gov/Building-and-Development/Issued-Construction-Permits/3syk-w9eu</w:t>
      </w:r>
    </w:p>
    <w:p>
      <w:r>
        <w:t xml:space="preserve">  - Limitation: Issued permits 2021+ only. Historical proximity context; not approval precedent.</w:t>
      </w:r>
    </w:p>
    <w:p>
      <w:pPr>
        <w:pStyle w:val="ListBullet"/>
      </w:pPr>
      <w:r>
        <w:t>**Site Plan Cases** — https://data.austintexas.gov/ (search: Site Plan Cases)</w:t>
      </w:r>
    </w:p>
    <w:p>
      <w:r>
        <w:t xml:space="preserve">  - Limitation: Some records lack coordinates. Applicant/owner contact fields removed during preprocessing (privacy).</w:t>
      </w:r>
    </w:p>
    <w:p>
      <w:pPr>
        <w:pStyle w:val="ListBullet"/>
      </w:pPr>
      <w:r>
        <w:t>**Plan Review Cases** — https://data.austintexas.gov/ (search: Plan Review Cases)</w:t>
      </w:r>
    </w:p>
    <w:p>
      <w:r>
        <w:t xml:space="preserve">  - Limitation: Contains VOID/test records (retained but flagged exclude_from_search). Contact fields removed (privacy).</w:t>
      </w:r>
    </w:p>
    <w:p>
      <w:pPr>
        <w:pStyle w:val="ListBullet"/>
      </w:pPr>
      <w:r>
        <w:t>**Watershed Boundaries** — https://data.austintexas.gov/ (search: Watershed Boundaries)</w:t>
      </w:r>
    </w:p>
    <w:p>
      <w:r>
        <w:t xml:space="preserve">  - Limitation: 76 named watersheds within the Austin planning area.</w:t>
      </w:r>
    </w:p>
    <w:p>
      <w:pPr>
        <w:pStyle w:val="ListBullet"/>
      </w:pPr>
      <w:r>
        <w:t>**Greater Austin Fully Developed Floodplain** — https://data.austintexas.gov/ (search: Greater Austin Fully Developed Floodplain)</w:t>
      </w:r>
    </w:p>
    <w:p>
      <w:r>
        <w:t xml:space="preserve">  - Limitation: City of Austin fully developed floodplain model (Atlas 14); not the FEMA effective floodplain. Preliminary screening only.</w:t>
      </w:r>
    </w:p>
    <w:p>
      <w:pPr>
        <w:pStyle w:val="Heading1"/>
      </w:pPr>
      <w:r>
        <w:t>Zoning and Land-Use Context</w:t>
      </w:r>
    </w:p>
    <w:p>
      <w:r>
        <w:t>Retrieved regulatory references:</w:t>
      </w:r>
    </w:p>
    <w:p>
      <w:pPr>
        <w:pStyle w:val="ListBullet"/>
      </w:pPr>
      <w:r>
        <w:t>LDC § 25-2-771 SINGLE-FAMILY RESIDENTIAL USE IN A MULTIFAMILY DISTRICT</w:t>
      </w:r>
    </w:p>
    <w:p>
      <w:pPr>
        <w:pStyle w:val="ListBullet"/>
      </w:pPr>
      <w:r>
        <w:t>LDC § 25-2-780 MULTIFAMILY RESIDENTIAL USE</w:t>
      </w:r>
    </w:p>
    <w:p>
      <w:pPr>
        <w:pStyle w:val="ListBullet"/>
      </w:pPr>
      <w:r>
        <w:t>LDC § 25-2-563 MULTIFAMILY RESIDENCE MODERATE-HIGH DENSITY (MF-4) AND MULTIFAMILY RESIDENCE HIGH DENSITY (MF-5) DISTRICT REGULATIONS</w:t>
      </w:r>
    </w:p>
    <w:p>
      <w:pPr>
        <w:pStyle w:val="ListBullet"/>
      </w:pPr>
      <w:r>
        <w:t>LDC § 25-2-560 MULTIFAMILY RESIDENCE LIMITED DENSITY (MF-1) DISTRICT REGULATIONS</w:t>
      </w:r>
    </w:p>
    <w:p>
      <w:pPr>
        <w:pStyle w:val="ListBullet"/>
      </w:pPr>
      <w:r>
        <w:t>LDC § 25-2-566 SPECIAL REQUIREMENTS FOR AFFORDABLE HOUSING IN CERTAIN SINGLE FAMILY DISTRICTS</w:t>
      </w:r>
    </w:p>
    <w:p>
      <w:pPr>
        <w:pStyle w:val="Heading1"/>
      </w:pPr>
      <w:r>
        <w:t>Site-Plan Considerations</w:t>
      </w:r>
    </w:p>
    <w:p>
      <w:r>
        <w:t>Site-plan applicability depends on proposed use, zoning, and project characteristics; confirm with Development Services.</w:t>
      </w:r>
    </w:p>
    <w:p>
      <w:r>
        <w:t>Retrieved regulatory references:</w:t>
      </w:r>
    </w:p>
    <w:p>
      <w:pPr>
        <w:pStyle w:val="ListBullet"/>
      </w:pPr>
      <w:r>
        <w:t>LDC § 25-2-771 SINGLE-FAMILY RESIDENTIAL USE IN A MULTIFAMILY DISTRICT</w:t>
      </w:r>
    </w:p>
    <w:p>
      <w:pPr>
        <w:pStyle w:val="ListBullet"/>
      </w:pPr>
      <w:r>
        <w:t>LDC § 25-2-780 MULTIFAMILY RESIDENTIAL USE</w:t>
      </w:r>
    </w:p>
    <w:p>
      <w:pPr>
        <w:pStyle w:val="ListBullet"/>
      </w:pPr>
      <w:r>
        <w:t>LDC § 25-2-563 MULTIFAMILY RESIDENCE MODERATE-HIGH DENSITY (MF-4) AND MULTIFAMILY RESIDENCE HIGH DENSITY (MF-5) DISTRICT REGULATIONS</w:t>
      </w:r>
    </w:p>
    <w:p>
      <w:pPr>
        <w:pStyle w:val="ListBullet"/>
      </w:pPr>
      <w:r>
        <w:t>LDC § 25-2-560 MULTIFAMILY RESIDENCE LIMITED DENSITY (MF-1) DISTRICT REGULATIONS</w:t>
      </w:r>
    </w:p>
    <w:p>
      <w:pPr>
        <w:pStyle w:val="ListBullet"/>
      </w:pPr>
      <w:r>
        <w:t>LDC § 25-2-566 SPECIAL REQUIREMENTS FOR AFFORDABLE HOUSING IN CERTAIN SINGLE FAMILY DISTRICTS</w:t>
      </w:r>
    </w:p>
    <w:p>
      <w:pPr>
        <w:pStyle w:val="Heading1"/>
      </w:pPr>
      <w:r>
        <w:t>Drainage, Flood, and Environmental Considerations</w:t>
      </w:r>
    </w:p>
    <w:p>
      <w:r>
        <w:t>Retrieved regulatory references:</w:t>
      </w:r>
    </w:p>
    <w:p>
      <w:pPr>
        <w:pStyle w:val="ListBullet"/>
      </w:pPr>
      <w:r>
        <w:t>DCM § 1.2.2 General</w:t>
      </w:r>
    </w:p>
    <w:p>
      <w:pPr>
        <w:pStyle w:val="ListBullet"/>
      </w:pPr>
      <w:r>
        <w:t>LDC § 25-7-66 SUPPLEMENTAL REQUIREMENTS FOR DEVELOPMENT APPLICATIONS IN CERTAIN PLANNING AREAS</w:t>
      </w:r>
    </w:p>
    <w:p>
      <w:pPr>
        <w:pStyle w:val="ListBullet"/>
      </w:pPr>
      <w:r>
        <w:t>LDC § 25-7-95 REQUIREMENTS FOR PARKING AREAS</w:t>
      </w:r>
    </w:p>
    <w:p>
      <w:pPr>
        <w:pStyle w:val="ListBullet"/>
      </w:pPr>
      <w:r>
        <w:t>DCM § 1.2.6 Floodplain Delineations</w:t>
      </w:r>
    </w:p>
    <w:p>
      <w:pPr>
        <w:pStyle w:val="ListBullet"/>
      </w:pPr>
      <w:r>
        <w:t>LDC § 25-7-92 ENCROACHMENT ON FLOODPLAIN PROHIBITED</w:t>
      </w:r>
    </w:p>
    <w:p>
      <w:pPr>
        <w:pStyle w:val="Heading1"/>
      </w:pPr>
      <w:r>
        <w:t>Transportation and Access Considerations</w:t>
      </w:r>
    </w:p>
    <w:p>
      <w:r>
        <w:t>Retrieved regulatory references:</w:t>
      </w:r>
    </w:p>
    <w:p>
      <w:pPr>
        <w:pStyle w:val="ListBullet"/>
      </w:pPr>
      <w:r>
        <w:t>TCM § 7.6.1.1 Multi-Unit Residential Development accessing Minor Drives on Level 1 Streets</w:t>
      </w:r>
    </w:p>
    <w:p>
      <w:pPr>
        <w:pStyle w:val="ListBullet"/>
      </w:pPr>
      <w:r>
        <w:t>LDC § APPENDIX A. TABLES OF OFF-STREET LOADING REQUIREMENTS AND FORMER OFF-STREET PARKING REQUIREMENTS [preamble]</w:t>
      </w:r>
    </w:p>
    <w:p>
      <w:pPr>
        <w:pStyle w:val="ListBullet"/>
      </w:pPr>
      <w:r>
        <w:t>TCM § 10.3.5.2 Parking (Vehicle) Measures</w:t>
      </w:r>
    </w:p>
    <w:p>
      <w:pPr>
        <w:pStyle w:val="ListBullet"/>
      </w:pPr>
      <w:r>
        <w:t>TCM § 9.3.2 GENERAL DESIGN CRITERIA</w:t>
      </w:r>
    </w:p>
    <w:p>
      <w:pPr>
        <w:pStyle w:val="ListBullet"/>
      </w:pPr>
      <w:r>
        <w:t>LDC § 25-6-114 NEIGHBORHOOD TRAFFIC ANALYSIS REQUIRED</w:t>
      </w:r>
    </w:p>
    <w:p>
      <w:pPr>
        <w:pStyle w:val="Heading1"/>
      </w:pPr>
      <w:r>
        <w:t>General Water and Wastewater Considerations</w:t>
      </w:r>
    </w:p>
    <w:p>
      <w:r>
        <w:t>Regulatory requirements do not establish actual water or wastewater service availability or capacity. Verification with the appropriate utility authority is required.</w:t>
      </w:r>
    </w:p>
    <w:p>
      <w:r>
        <w:t>Regulatory requirements do not establish actual water or wastewater service availability or capacity. Verification with the appropriate utility authority is required.</w:t>
      </w:r>
    </w:p>
    <w:p>
      <w:r>
        <w:t>Retrieved regulatory references:</w:t>
      </w:r>
    </w:p>
    <w:p>
      <w:pPr>
        <w:pStyle w:val="ListBullet"/>
      </w:pPr>
      <w:r>
        <w:t>LDC § 25-9-33 SERVICE EXTENSION APPLICATION</w:t>
      </w:r>
    </w:p>
    <w:p>
      <w:pPr>
        <w:pStyle w:val="ListBullet"/>
      </w:pPr>
      <w:r>
        <w:t>LDC § 25-9-91 TAP PERMIT REQUIRED</w:t>
      </w:r>
    </w:p>
    <w:p>
      <w:pPr>
        <w:pStyle w:val="ListBullet"/>
      </w:pPr>
      <w:r>
        <w:t>LDC § 25-9-412 RECLAIMED WATER CONNECTION REQUIREMENTS</w:t>
      </w:r>
    </w:p>
    <w:p>
      <w:pPr>
        <w:pStyle w:val="ListBullet"/>
      </w:pPr>
      <w:r>
        <w:t>LDC § 25-9-93 APPLICATION FOR TAP PERMIT; FEES; CAPACITY</w:t>
      </w:r>
    </w:p>
    <w:p>
      <w:pPr>
        <w:pStyle w:val="ListBullet"/>
      </w:pPr>
      <w:r>
        <w:t>LDC § 25-9-383 AVAILABILITY OF RECLAIMED WATER SERVICE</w:t>
      </w:r>
    </w:p>
    <w:p>
      <w:pPr>
        <w:pStyle w:val="Heading1"/>
      </w:pPr>
      <w:r>
        <w:t>Historical Permit and Case Context</w:t>
      </w:r>
    </w:p>
    <w:p>
      <w:r>
        <w:t>Nearby permits and cases are historical context only. They must not be treated as evidence that the proposed development requires professional verification. [Claim removed or revised: unsupported definitive statement; professional verification required.]</w:t>
      </w:r>
    </w:p>
    <w:p>
      <w:r>
        <w:t>Summary: {'permit_count': 20, 'site_plan_count': 4, 'plan_review_count': 20}</w:t>
      </w:r>
    </w:p>
    <w:p>
      <w:pPr>
        <w:pStyle w:val="Heading1"/>
      </w:pPr>
      <w:r>
        <w:t>Potential Constraints</w:t>
      </w:r>
    </w:p>
    <w:p>
      <w:pPr>
        <w:pStyle w:val="ListBullet"/>
      </w:pPr>
      <w:r>
        <w:t>[potential constraint] drainage_flood: Site intersects the fully developed floodplain model used for preliminary screening.</w:t>
      </w:r>
    </w:p>
    <w:p>
      <w:pPr>
        <w:pStyle w:val="Heading1"/>
      </w:pPr>
      <w:r>
        <w:t>Missing Information and Required Verification</w:t>
      </w:r>
    </w:p>
    <w:p>
      <w:pPr>
        <w:pStyle w:val="ListBullet"/>
      </w:pPr>
      <w:r>
        <w:t>Verification required (zoning): Preliminary reported zoning was retrieved from Open Data and requires official verification.</w:t>
      </w:r>
    </w:p>
    <w:p>
      <w:pPr>
        <w:pStyle w:val="ListBullet"/>
      </w:pPr>
      <w:r>
        <w:t>Verification required (historical_context): Nearby permits and cases are historical context only and must not be treated as approval precedent.</w:t>
      </w:r>
    </w:p>
    <w:p>
      <w:pPr>
        <w:pStyle w:val="Heading1"/>
      </w:pPr>
      <w:r>
        <w:t>Source Citations</w:t>
      </w:r>
    </w:p>
    <w:p>
      <w:pPr>
        <w:pStyle w:val="ListNumber"/>
      </w:pPr>
      <w:r>
        <w:t>LDC — § 25-2-771 SINGLE-FAMILY RESIDENTIAL USE IN A MULTIFAMILY DISTRICT (Chapter 25-2) | https://library.municode.com/tx/austin/codes/land_development_code</w:t>
      </w:r>
    </w:p>
    <w:p>
      <w:pPr>
        <w:pStyle w:val="ListNumber"/>
      </w:pPr>
      <w:r>
        <w:t>LDC — § 25-2-780 MULTIFAMILY RESIDENTIAL USE (Chapter 25-2) | https://library.municode.com/tx/austin/codes/land_development_code</w:t>
      </w:r>
    </w:p>
    <w:p>
      <w:pPr>
        <w:pStyle w:val="ListNumber"/>
      </w:pPr>
      <w:r>
        <w:t>LDC — § 25-2-563 MULTIFAMILY RESIDENCE MODERATE-HIGH DENSITY (MF-4) AND MULTIFAMILY RESIDENCE HIGH DENSITY (MF-5) DISTRICT REGULATIONS (Chapter 25-2) | https://library.municode.com/tx/austin/codes/land_development_code</w:t>
      </w:r>
    </w:p>
    <w:p>
      <w:pPr>
        <w:pStyle w:val="ListNumber"/>
      </w:pPr>
      <w:r>
        <w:t>LDC — § 25-2-560 MULTIFAMILY RESIDENCE LIMITED DENSITY (MF-1) DISTRICT REGULATIONS (Chapter 25-2) | https://library.municode.com/tx/austin/codes/land_development_code</w:t>
      </w:r>
    </w:p>
    <w:p>
      <w:pPr>
        <w:pStyle w:val="ListNumber"/>
      </w:pPr>
      <w:r>
        <w:t>LDC — § 25-2-566 SPECIAL REQUIREMENTS FOR AFFORDABLE HOUSING IN CERTAIN SINGLE FAMILY DISTRICTS (Chapter 25-2) | https://library.municode.com/tx/austin/codes/land_development_code</w:t>
      </w:r>
    </w:p>
    <w:p>
      <w:pPr>
        <w:pStyle w:val="ListNumber"/>
      </w:pPr>
      <w:r>
        <w:t>DCM — § 1.2.2 General (Section 1) | https://library.municode.com/tx/austin/codes/drainage_criteria_manual</w:t>
      </w:r>
    </w:p>
    <w:p>
      <w:pPr>
        <w:pStyle w:val="ListNumber"/>
      </w:pPr>
      <w:r>
        <w:t>LDC — § 25-7-66 SUPPLEMENTAL REQUIREMENTS FOR DEVELOPMENT APPLICATIONS IN CERTAIN PLANNING AREAS (Chapter 25-7) | https://library.municode.com/tx/austin/codes/land_development_code</w:t>
      </w:r>
    </w:p>
    <w:p>
      <w:pPr>
        <w:pStyle w:val="ListNumber"/>
      </w:pPr>
      <w:r>
        <w:t>LDC — § 25-7-95 REQUIREMENTS FOR PARKING AREAS (Chapter 25-7) | https://library.municode.com/tx/austin/codes/land_development_code</w:t>
      </w:r>
    </w:p>
    <w:p>
      <w:pPr>
        <w:pStyle w:val="ListNumber"/>
      </w:pPr>
      <w:r>
        <w:t>DCM — § 1.2.6 Floodplain Delineations (Section 1) | https://library.municode.com/tx/austin/codes/drainage_criteria_manual</w:t>
      </w:r>
    </w:p>
    <w:p>
      <w:pPr>
        <w:pStyle w:val="ListNumber"/>
      </w:pPr>
      <w:r>
        <w:t>LDC — § 25-7-92 ENCROACHMENT ON FLOODPLAIN PROHIBITED (Chapter 25-7) | https://library.municode.com/tx/austin/codes/land_development_code</w:t>
      </w:r>
    </w:p>
    <w:p>
      <w:pPr>
        <w:pStyle w:val="ListNumber"/>
      </w:pPr>
      <w:r>
        <w:t>TCM — § 7.6.1.1 Multi-Unit Residential Development accessing Minor Drives on Level 1 Streets (Section 7) | https://library.municode.com/tx/austin/codes/transportation_criteria_manual</w:t>
      </w:r>
    </w:p>
    <w:p>
      <w:pPr>
        <w:pStyle w:val="ListNumber"/>
      </w:pPr>
      <w:r>
        <w:t>LDC — § APPENDIX A. TABLES OF OFF-STREET LOADING REQUIREMENTS AND FORMER OFF-STREET PARKING REQUIREMENTS [preamble] | https://library.municode.com/tx/austin/codes/land_development_code</w:t>
      </w:r>
    </w:p>
    <w:p>
      <w:pPr>
        <w:pStyle w:val="ListNumber"/>
      </w:pPr>
      <w:r>
        <w:t>TCM — § 10.3.5.2 Parking (Vehicle) Measures (Section 10) | https://library.municode.com/tx/austin/codes/transportation_criteria_manual</w:t>
      </w:r>
    </w:p>
    <w:p>
      <w:pPr>
        <w:pStyle w:val="ListNumber"/>
      </w:pPr>
      <w:r>
        <w:t>TCM — § 9.3.2 GENERAL DESIGN CRITERIA (Section 9) | https://library.municode.com/tx/austin/codes/transportation_criteria_manual</w:t>
      </w:r>
    </w:p>
    <w:p>
      <w:pPr>
        <w:pStyle w:val="ListNumber"/>
      </w:pPr>
      <w:r>
        <w:t>LDC — § 25-6-114 NEIGHBORHOOD TRAFFIC ANALYSIS REQUIRED (Chapter 25-6) | https://library.municode.com/tx/austin/codes/land_development_code</w:t>
      </w:r>
    </w:p>
    <w:p>
      <w:pPr>
        <w:pStyle w:val="ListNumber"/>
      </w:pPr>
      <w:r>
        <w:t>LDC — § 25-9-33 SERVICE EXTENSION APPLICATION (Chapter 25-9) | https://library.municode.com/tx/austin/codes/land_development_code</w:t>
      </w:r>
    </w:p>
    <w:p>
      <w:pPr>
        <w:pStyle w:val="ListNumber"/>
      </w:pPr>
      <w:r>
        <w:t>LDC — § 25-9-91 TAP PERMIT REQUIRED (Chapter 25-9) | https://library.municode.com/tx/austin/codes/land_development_code</w:t>
      </w:r>
    </w:p>
    <w:p>
      <w:pPr>
        <w:pStyle w:val="ListNumber"/>
      </w:pPr>
      <w:r>
        <w:t>LDC — § 25-9-412 RECLAIMED WATER CONNECTION REQUIREMENTS (Chapter 25-9) | https://library.municode.com/tx/austin/codes/land_development_code</w:t>
      </w:r>
    </w:p>
    <w:p>
      <w:pPr>
        <w:pStyle w:val="ListNumber"/>
      </w:pPr>
      <w:r>
        <w:t>LDC — § 25-9-93 APPLICATION FOR TAP PERMIT; FEES; CAPACITY (Chapter 25-9) | https://library.municode.com/tx/austin/codes/land_development_code</w:t>
      </w:r>
    </w:p>
    <w:p>
      <w:pPr>
        <w:pStyle w:val="ListNumber"/>
      </w:pPr>
      <w:r>
        <w:t>LDC — § 25-9-383 AVAILABILITY OF RECLAIMED WATER SERVICE (Chapter 25-9) | https://library.municode.com/tx/austin/codes/land_development_code</w:t>
      </w:r>
    </w:p>
    <w:p>
      <w:pPr>
        <w:pStyle w:val="Heading1"/>
      </w:pPr>
      <w:r>
        <w:t>Preliminary-Review Disclaimer</w:t>
      </w:r>
    </w:p>
    <w:p>
      <w:r>
        <w:t>This is a preliminary site-feasibility screening only. It is not an official zoning determination, code-compliance decision, development approval, or guarantee of utility service.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