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E52F9" w14:textId="77777777" w:rsidR="00F66C4E" w:rsidRDefault="00E2323F">
      <w:pPr>
        <w:jc w:val="center"/>
      </w:pPr>
      <w:r>
        <w:rPr>
          <w:rFonts w:ascii="Aptos Display" w:hAnsi="Aptos Display"/>
          <w:b/>
          <w:color w:val="1769AA"/>
          <w:sz w:val="26"/>
        </w:rPr>
        <w:t>GUÍA PRÁCTICA N.° 02</w:t>
      </w:r>
    </w:p>
    <w:p w14:paraId="6D91D5CC" w14:textId="77777777" w:rsidR="00F66C4E" w:rsidRDefault="00F66C4E"/>
    <w:p w14:paraId="0EC3EDEC" w14:textId="77777777" w:rsidR="00F66C4E" w:rsidRDefault="00E2323F">
      <w:pPr>
        <w:jc w:val="center"/>
      </w:pPr>
      <w:r>
        <w:rPr>
          <w:rFonts w:ascii="Aptos Display" w:hAnsi="Aptos Display"/>
          <w:b/>
          <w:color w:val="1769AA"/>
          <w:sz w:val="44"/>
        </w:rPr>
        <w:t>SISTEMA DE GESTIÓN INTEGRAL PARA UNA EMPRESA</w:t>
      </w:r>
      <w:r>
        <w:rPr>
          <w:rFonts w:ascii="Aptos Display" w:hAnsi="Aptos Display"/>
          <w:b/>
          <w:color w:val="1769AA"/>
          <w:sz w:val="44"/>
        </w:rPr>
        <w:br/>
        <w:t>DE PAQUETERÍA Y LOGÍSTICA</w:t>
      </w:r>
    </w:p>
    <w:p w14:paraId="0D8B1F20" w14:textId="77777777" w:rsidR="00F66C4E" w:rsidRDefault="00F66C4E"/>
    <w:tbl>
      <w:tblPr>
        <w:tblStyle w:val="Tablaconcuadrcula"/>
        <w:tblW w:w="0" w:type="auto"/>
        <w:tblLayout w:type="fixed"/>
        <w:tblLook w:val="04A0" w:firstRow="1" w:lastRow="0" w:firstColumn="1" w:lastColumn="0" w:noHBand="0" w:noVBand="1"/>
      </w:tblPr>
      <w:tblGrid>
        <w:gridCol w:w="4703"/>
        <w:gridCol w:w="4703"/>
      </w:tblGrid>
      <w:tr w:rsidR="00F66C4E" w14:paraId="3D42E0A5" w14:textId="77777777">
        <w:tc>
          <w:tcPr>
            <w:tcW w:w="4703" w:type="dxa"/>
            <w:tcBorders>
              <w:top w:val="single" w:sz="4" w:space="0" w:color="000000"/>
              <w:left w:val="single" w:sz="4" w:space="0" w:color="000000"/>
              <w:bottom w:val="single" w:sz="4" w:space="0" w:color="000000"/>
              <w:right w:val="single" w:sz="4" w:space="0" w:color="000000"/>
            </w:tcBorders>
            <w:shd w:val="clear" w:color="auto" w:fill="1769AA"/>
            <w:vAlign w:val="center"/>
          </w:tcPr>
          <w:p w14:paraId="2D35BE6E" w14:textId="77777777" w:rsidR="008535D1" w:rsidRDefault="006A4B80">
            <w:r>
              <w:rPr>
                <w:rFonts w:ascii="Aptos" w:hAnsi="Aptos"/>
                <w:b/>
                <w:color w:val="FFFFFF"/>
                <w:sz w:val="18"/>
              </w:rPr>
              <w:t>Elemento</w:t>
            </w:r>
          </w:p>
        </w:tc>
        <w:tc>
          <w:tcPr>
            <w:tcW w:w="4703" w:type="dxa"/>
            <w:tcBorders>
              <w:top w:val="single" w:sz="4" w:space="0" w:color="000000"/>
              <w:left w:val="single" w:sz="4" w:space="0" w:color="000000"/>
              <w:bottom w:val="single" w:sz="4" w:space="0" w:color="000000"/>
              <w:right w:val="single" w:sz="4" w:space="0" w:color="000000"/>
            </w:tcBorders>
            <w:shd w:val="clear" w:color="auto" w:fill="1769AA"/>
            <w:vAlign w:val="center"/>
          </w:tcPr>
          <w:p w14:paraId="01D75775" w14:textId="77777777" w:rsidR="008535D1" w:rsidRDefault="006A4B80">
            <w:r>
              <w:rPr>
                <w:rFonts w:ascii="Aptos" w:hAnsi="Aptos"/>
                <w:b/>
                <w:color w:val="FFFFFF"/>
                <w:sz w:val="18"/>
              </w:rPr>
              <w:t>Descripción</w:t>
            </w:r>
          </w:p>
        </w:tc>
      </w:tr>
      <w:tr w:rsidR="00F66C4E" w14:paraId="623768F4" w14:textId="77777777">
        <w:tc>
          <w:tcPr>
            <w:tcW w:w="4703" w:type="dxa"/>
            <w:vAlign w:val="center"/>
          </w:tcPr>
          <w:p w14:paraId="49B0FC2D" w14:textId="77777777" w:rsidR="008535D1" w:rsidRDefault="006A4B80">
            <w:r>
              <w:rPr>
                <w:rFonts w:ascii="Aptos" w:hAnsi="Aptos"/>
                <w:sz w:val="18"/>
              </w:rPr>
              <w:t>Contexto</w:t>
            </w:r>
          </w:p>
        </w:tc>
        <w:tc>
          <w:tcPr>
            <w:tcW w:w="4703" w:type="dxa"/>
            <w:vAlign w:val="center"/>
          </w:tcPr>
          <w:p w14:paraId="25C719D9" w14:textId="77777777" w:rsidR="008535D1" w:rsidRDefault="006A4B80">
            <w:r>
              <w:rPr>
                <w:rFonts w:ascii="Aptos" w:hAnsi="Aptos"/>
                <w:sz w:val="18"/>
              </w:rPr>
              <w:t xml:space="preserve">Empresa dedicada a la recepción, transporte y entrega de paquetes con procesos de atención, clasificación, rutas y </w:t>
            </w:r>
            <w:r>
              <w:rPr>
                <w:rFonts w:ascii="Aptos" w:hAnsi="Aptos"/>
                <w:sz w:val="18"/>
              </w:rPr>
              <w:t>distribución.</w:t>
            </w:r>
          </w:p>
        </w:tc>
      </w:tr>
      <w:tr w:rsidR="00F66C4E" w14:paraId="22C410F8" w14:textId="77777777">
        <w:tc>
          <w:tcPr>
            <w:tcW w:w="4703" w:type="dxa"/>
            <w:shd w:val="clear" w:color="auto" w:fill="EAF4FA"/>
            <w:vAlign w:val="center"/>
          </w:tcPr>
          <w:p w14:paraId="02C251A7" w14:textId="77777777" w:rsidR="008535D1" w:rsidRDefault="006A4B80">
            <w:r>
              <w:rPr>
                <w:rFonts w:ascii="Aptos" w:hAnsi="Aptos"/>
                <w:sz w:val="18"/>
              </w:rPr>
              <w:t>Necesidad</w:t>
            </w:r>
          </w:p>
        </w:tc>
        <w:tc>
          <w:tcPr>
            <w:tcW w:w="4703" w:type="dxa"/>
            <w:shd w:val="clear" w:color="auto" w:fill="EAF4FA"/>
            <w:vAlign w:val="center"/>
          </w:tcPr>
          <w:p w14:paraId="73C3348E" w14:textId="77777777" w:rsidR="008535D1" w:rsidRDefault="006A4B80">
            <w:r>
              <w:rPr>
                <w:rFonts w:ascii="Aptos" w:hAnsi="Aptos"/>
                <w:sz w:val="18"/>
              </w:rPr>
              <w:t>Centralizar información y reducir duplicidad, errores de registro, pérdidas de trazabilidad y demoras en el seguimiento.</w:t>
            </w:r>
          </w:p>
        </w:tc>
      </w:tr>
      <w:tr w:rsidR="00F66C4E" w14:paraId="776EBA63" w14:textId="77777777">
        <w:tc>
          <w:tcPr>
            <w:tcW w:w="4703" w:type="dxa"/>
            <w:vAlign w:val="center"/>
          </w:tcPr>
          <w:p w14:paraId="56CBBB5B" w14:textId="77777777" w:rsidR="008535D1" w:rsidRDefault="006A4B80">
            <w:r>
              <w:rPr>
                <w:rFonts w:ascii="Aptos" w:hAnsi="Aptos"/>
                <w:sz w:val="18"/>
              </w:rPr>
              <w:t>Usuarios</w:t>
            </w:r>
          </w:p>
        </w:tc>
        <w:tc>
          <w:tcPr>
            <w:tcW w:w="4703" w:type="dxa"/>
            <w:vAlign w:val="center"/>
          </w:tcPr>
          <w:p w14:paraId="60DF73EA" w14:textId="77777777" w:rsidR="008535D1" w:rsidRDefault="006A4B80">
            <w:r>
              <w:rPr>
                <w:rFonts w:ascii="Aptos" w:hAnsi="Aptos"/>
                <w:sz w:val="18"/>
              </w:rPr>
              <w:t>Administradores, personal de atención al cliente, repartidores y gerencia.</w:t>
            </w:r>
          </w:p>
        </w:tc>
      </w:tr>
      <w:tr w:rsidR="00F66C4E" w14:paraId="601EF407" w14:textId="77777777">
        <w:tc>
          <w:tcPr>
            <w:tcW w:w="4703" w:type="dxa"/>
            <w:shd w:val="clear" w:color="auto" w:fill="EAF4FA"/>
            <w:vAlign w:val="center"/>
          </w:tcPr>
          <w:p w14:paraId="6DF154C2" w14:textId="77777777" w:rsidR="008535D1" w:rsidRDefault="006A4B80">
            <w:r>
              <w:rPr>
                <w:rFonts w:ascii="Aptos" w:hAnsi="Aptos"/>
                <w:sz w:val="18"/>
              </w:rPr>
              <w:t xml:space="preserve">Datos </w:t>
            </w:r>
            <w:r>
              <w:rPr>
                <w:rFonts w:ascii="Aptos" w:hAnsi="Aptos"/>
                <w:sz w:val="18"/>
              </w:rPr>
              <w:t>principales</w:t>
            </w:r>
          </w:p>
        </w:tc>
        <w:tc>
          <w:tcPr>
            <w:tcW w:w="4703" w:type="dxa"/>
            <w:shd w:val="clear" w:color="auto" w:fill="EAF4FA"/>
            <w:vAlign w:val="center"/>
          </w:tcPr>
          <w:p w14:paraId="5E4D8CC9" w14:textId="77777777" w:rsidR="008535D1" w:rsidRDefault="006A4B80">
            <w:r>
              <w:rPr>
                <w:rFonts w:ascii="Aptos" w:hAnsi="Aptos"/>
                <w:sz w:val="18"/>
              </w:rPr>
              <w:t>Clientes, empleados, envíos, paquetes, rutas, repartidores y pagos.</w:t>
            </w:r>
          </w:p>
        </w:tc>
      </w:tr>
      <w:tr w:rsidR="00F66C4E" w14:paraId="6A69983F" w14:textId="77777777">
        <w:tc>
          <w:tcPr>
            <w:tcW w:w="4703" w:type="dxa"/>
            <w:vAlign w:val="center"/>
          </w:tcPr>
          <w:p w14:paraId="1E8497CC" w14:textId="77777777" w:rsidR="008535D1" w:rsidRDefault="006A4B80">
            <w:r>
              <w:rPr>
                <w:rFonts w:ascii="Aptos" w:hAnsi="Aptos"/>
                <w:sz w:val="18"/>
              </w:rPr>
              <w:t>Solución</w:t>
            </w:r>
          </w:p>
        </w:tc>
        <w:tc>
          <w:tcPr>
            <w:tcW w:w="4703" w:type="dxa"/>
            <w:vAlign w:val="center"/>
          </w:tcPr>
          <w:p w14:paraId="5FC02C1F" w14:textId="77777777" w:rsidR="008535D1" w:rsidRDefault="006A4B80">
            <w:r>
              <w:rPr>
                <w:rFonts w:ascii="Aptos" w:hAnsi="Aptos"/>
                <w:sz w:val="18"/>
              </w:rPr>
              <w:t>Base de datos relacional centralizada con reglas de integridad y seguimiento de estados.</w:t>
            </w:r>
          </w:p>
        </w:tc>
      </w:tr>
    </w:tbl>
    <w:p w14:paraId="700293CF" w14:textId="77777777" w:rsidR="00F66C4E" w:rsidRDefault="00F66C4E"/>
    <w:p w14:paraId="2DED4DC2" w14:textId="77777777" w:rsidR="00F66C4E" w:rsidRDefault="00E2323F">
      <w:pPr>
        <w:jc w:val="center"/>
      </w:pPr>
      <w:r>
        <w:rPr>
          <w:rFonts w:ascii="Aptos Display" w:hAnsi="Aptos Display"/>
          <w:b/>
        </w:rPr>
        <w:t>Duración estimada: 90 minutos (trabajo en equipo, fase DESARROLLO)</w:t>
      </w:r>
    </w:p>
    <w:p w14:paraId="03CCD223" w14:textId="77777777" w:rsidR="00F66C4E" w:rsidRDefault="00F66C4E"/>
    <w:p w14:paraId="63A64734" w14:textId="77777777" w:rsidR="00F66C4E" w:rsidRDefault="00E2323F">
      <w:pPr>
        <w:jc w:val="center"/>
      </w:pPr>
      <w:r>
        <w:rPr>
          <w:rFonts w:ascii="Aptos Display" w:hAnsi="Aptos Display"/>
          <w:b/>
          <w:color w:val="1769AA"/>
        </w:rPr>
        <w:t>ÍNDICE</w:t>
      </w:r>
    </w:p>
    <w:p w14:paraId="7D068275" w14:textId="77777777" w:rsidR="00F66C4E" w:rsidRDefault="00F66C4E"/>
    <w:p w14:paraId="7DC7CA45" w14:textId="77777777" w:rsidR="00F66C4E" w:rsidRDefault="00E2323F">
      <w:pPr>
        <w:pStyle w:val="Listaconnmeros"/>
        <w:ind w:left="567"/>
      </w:pPr>
      <w:r>
        <w:t>1.  Presentación</w:t>
      </w:r>
    </w:p>
    <w:p w14:paraId="74A7BE5C" w14:textId="77777777" w:rsidR="00F66C4E" w:rsidRDefault="00E2323F">
      <w:pPr>
        <w:pStyle w:val="Listaconnmeros"/>
        <w:ind w:left="567"/>
      </w:pPr>
      <w:r>
        <w:t>2.  Planteamiento del problema</w:t>
      </w:r>
    </w:p>
    <w:p w14:paraId="623ED504" w14:textId="77777777" w:rsidR="00F66C4E" w:rsidRDefault="00E2323F">
      <w:pPr>
        <w:pStyle w:val="Listaconnmeros"/>
        <w:ind w:left="567"/>
      </w:pPr>
      <w:r>
        <w:t>3.  Análisis de causas y consecuencias</w:t>
      </w:r>
    </w:p>
    <w:p w14:paraId="1F7EF590" w14:textId="77777777" w:rsidR="00F66C4E" w:rsidRDefault="00E2323F">
      <w:pPr>
        <w:pStyle w:val="Listaconnmeros"/>
        <w:ind w:left="567"/>
      </w:pPr>
      <w:r>
        <w:t>4.  Objetivos y alcance</w:t>
      </w:r>
    </w:p>
    <w:p w14:paraId="649F597F" w14:textId="77777777" w:rsidR="00F66C4E" w:rsidRDefault="00E2323F">
      <w:pPr>
        <w:pStyle w:val="Listaconnmeros"/>
        <w:ind w:left="567"/>
      </w:pPr>
      <w:r>
        <w:t>5.  Procesos y esquema general del negocio</w:t>
      </w:r>
    </w:p>
    <w:p w14:paraId="50394237" w14:textId="77777777" w:rsidR="00F66C4E" w:rsidRDefault="00E2323F">
      <w:pPr>
        <w:pStyle w:val="Listaconnmeros"/>
        <w:ind w:left="567"/>
      </w:pPr>
      <w:r>
        <w:t>6.  Actores y casos de uso</w:t>
      </w:r>
    </w:p>
    <w:p w14:paraId="3FAE1318" w14:textId="77777777" w:rsidR="00F66C4E" w:rsidRDefault="00E2323F">
      <w:pPr>
        <w:pStyle w:val="Listaconnmeros"/>
        <w:ind w:left="567"/>
      </w:pPr>
      <w:r>
        <w:t>7.  Catálogo de entidades y responsabilidades</w:t>
      </w:r>
    </w:p>
    <w:p w14:paraId="141F54C4" w14:textId="77777777" w:rsidR="00F66C4E" w:rsidRDefault="00E2323F">
      <w:pPr>
        <w:pStyle w:val="Listaconnmeros"/>
        <w:ind w:left="567"/>
      </w:pPr>
      <w:r>
        <w:t>8.  Esquema de relaciones y modelo de clases conceptual</w:t>
      </w:r>
    </w:p>
    <w:p w14:paraId="11039CE7" w14:textId="77777777" w:rsidR="00F66C4E" w:rsidRDefault="00E2323F">
      <w:pPr>
        <w:pStyle w:val="Listaconnmeros"/>
        <w:ind w:left="567"/>
      </w:pPr>
      <w:r>
        <w:t>9.  Control de costos, pagos e indicadores económicos</w:t>
      </w:r>
    </w:p>
    <w:p w14:paraId="52A6F826" w14:textId="77777777" w:rsidR="00F66C4E" w:rsidRDefault="00E2323F">
      <w:pPr>
        <w:pStyle w:val="Listaconnmeros"/>
        <w:ind w:left="567"/>
      </w:pPr>
      <w:r>
        <w:t>10. Reglas de negocio y estados del envío</w:t>
      </w:r>
    </w:p>
    <w:p w14:paraId="6A8AA66A" w14:textId="77777777" w:rsidR="00F66C4E" w:rsidRDefault="00E2323F">
      <w:pPr>
        <w:pStyle w:val="Listaconnmeros"/>
        <w:ind w:left="567"/>
      </w:pPr>
      <w:r>
        <w:t>11. Requerimientos del sistema</w:t>
      </w:r>
    </w:p>
    <w:p w14:paraId="641F1DD4" w14:textId="77777777" w:rsidR="00F66C4E" w:rsidRDefault="00E2323F">
      <w:pPr>
        <w:pStyle w:val="Listaconnmeros"/>
        <w:ind w:left="567"/>
      </w:pPr>
      <w:r>
        <w:t>12. Módulos y reportes propuestos</w:t>
      </w:r>
    </w:p>
    <w:p w14:paraId="18C82862" w14:textId="77777777" w:rsidR="00F66C4E" w:rsidRDefault="00E2323F">
      <w:pPr>
        <w:pStyle w:val="Listaconnmeros"/>
        <w:ind w:left="567"/>
      </w:pPr>
      <w:r>
        <w:t>13. Indicadores de gestión</w:t>
      </w:r>
    </w:p>
    <w:p w14:paraId="51C1ED53" w14:textId="77777777" w:rsidR="00F66C4E" w:rsidRDefault="00E2323F">
      <w:pPr>
        <w:pStyle w:val="Listaconnmeros"/>
        <w:ind w:left="567"/>
      </w:pPr>
      <w:r>
        <w:t>14. Bitácora de uso de inteligencia artificial</w:t>
      </w:r>
    </w:p>
    <w:p w14:paraId="17BA6C0F" w14:textId="77777777" w:rsidR="00F66C4E" w:rsidRDefault="00E2323F">
      <w:pPr>
        <w:pStyle w:val="Listaconnmeros"/>
        <w:ind w:left="567"/>
      </w:pPr>
      <w:r>
        <w:lastRenderedPageBreak/>
        <w:t>15. Conclusiones</w:t>
      </w:r>
    </w:p>
    <w:p w14:paraId="65D04C4B" w14:textId="77777777" w:rsidR="00F66C4E" w:rsidRDefault="00F66C4E"/>
    <w:p w14:paraId="030BD914" w14:textId="77777777" w:rsidR="00F66C4E" w:rsidRDefault="00E2323F">
      <w:pPr>
        <w:jc w:val="center"/>
      </w:pPr>
      <w:r>
        <w:rPr>
          <w:rFonts w:ascii="Aptos Display" w:hAnsi="Aptos Display"/>
          <w:b/>
          <w:color w:val="1769AA"/>
        </w:rPr>
        <w:t>MODELADO VISUAL Y DIAGRAMAS UML</w:t>
      </w:r>
    </w:p>
    <w:p w14:paraId="78938318" w14:textId="77777777" w:rsidR="00F66C4E" w:rsidRDefault="00E2323F">
      <w:pPr>
        <w:pStyle w:val="Listaconnmeros"/>
        <w:ind w:left="567"/>
      </w:pPr>
      <w:r>
        <w:t>A. Diagrama de casos de uso</w:t>
      </w:r>
    </w:p>
    <w:p w14:paraId="4E191DB7" w14:textId="77777777" w:rsidR="00F66C4E" w:rsidRDefault="00E2323F">
      <w:pPr>
        <w:pStyle w:val="Listaconnmeros"/>
        <w:ind w:left="567"/>
      </w:pPr>
      <w:r>
        <w:t>B. Diagrama de clases UML</w:t>
      </w:r>
    </w:p>
    <w:p w14:paraId="3495D8E9" w14:textId="77777777" w:rsidR="00F66C4E" w:rsidRDefault="00E2323F">
      <w:pPr>
        <w:pStyle w:val="Listaconnmeros"/>
        <w:ind w:left="567"/>
      </w:pPr>
      <w:r>
        <w:t>C. Diagrama de estados</w:t>
      </w:r>
    </w:p>
    <w:p w14:paraId="73AF3DE8" w14:textId="77777777" w:rsidR="00F66C4E" w:rsidRDefault="00E2323F">
      <w:pPr>
        <w:pStyle w:val="Listaconnmeros"/>
        <w:ind w:left="567"/>
      </w:pPr>
      <w:r>
        <w:t>D. Diagrama de secuencia</w:t>
      </w:r>
    </w:p>
    <w:p w14:paraId="24E6D043" w14:textId="77777777" w:rsidR="00F66C4E" w:rsidRDefault="00F66C4E"/>
    <w:p w14:paraId="45D0723B" w14:textId="77777777" w:rsidR="00F66C4E" w:rsidRDefault="00E2323F">
      <w:r>
        <w:rPr>
          <w:rFonts w:ascii="Aptos Display" w:hAnsi="Aptos Display"/>
          <w:b/>
          <w:color w:val="1769AA"/>
          <w:sz w:val="28"/>
        </w:rPr>
        <w:t>1. PRESENTACIÓN</w:t>
      </w:r>
    </w:p>
    <w:p w14:paraId="68BB1DBE" w14:textId="77777777" w:rsidR="00F66C4E" w:rsidRDefault="00E2323F">
      <w:r>
        <w:t>RutaExpress Paquetería maneja información operativa, logística y comercial que debe estar disponible de forma confiable y ordenada. El crecimiento de clientes, empleados, envíos, paquetes, rutas, repartidores y pagos hace necesario contar con una base de datos centralizada. Este documento presenta el caso de estudio, el análisis del problema, los objetivos, procesos, actores, entidades, relaciones, reglas de negocio, requerimientos, módulos e indicadores, además de diagramas UML conceptuales.</w:t>
      </w:r>
    </w:p>
    <w:p w14:paraId="6D70F9D5" w14:textId="77777777" w:rsidR="00F66C4E" w:rsidRDefault="00F66C4E"/>
    <w:p w14:paraId="222D4B3B" w14:textId="77777777" w:rsidR="00F66C4E" w:rsidRDefault="00E2323F">
      <w:r>
        <w:rPr>
          <w:rFonts w:ascii="Aptos Display" w:hAnsi="Aptos Display"/>
          <w:b/>
          <w:color w:val="1769AA"/>
          <w:sz w:val="28"/>
        </w:rPr>
        <w:t>2. PLANTEAMIENTO DEL PROBLEMA</w:t>
      </w:r>
    </w:p>
    <w:p w14:paraId="3EABCACF" w14:textId="77777777" w:rsidR="00F66C4E" w:rsidRDefault="00E2323F">
      <w:r>
        <w:t>Actualmente, la información de RutaExpress Paquetería puede encontrarse distribuida entre hojas de cálculo, archivos, mensajes y registros independientes. Esta situación dificulta mantener una única versión de los datos y aumenta el riesgo de duplicidad, errores de digitación, pérdida de información y demoras en la generación de reportes. El problema es especialmente relevante cuando se necesita relacionar rápidamente clientes con envíos, paquetes con rutas, repartidores con entregas y pagos con servicios realizados.</w:t>
      </w:r>
    </w:p>
    <w:p w14:paraId="5F903FC3" w14:textId="77777777" w:rsidR="00F66C4E" w:rsidRDefault="00F66C4E"/>
    <w:p w14:paraId="3BEB1081" w14:textId="77777777" w:rsidR="00F66C4E" w:rsidRDefault="00E2323F">
      <w:r>
        <w:rPr>
          <w:rFonts w:ascii="Aptos Display" w:hAnsi="Aptos Display"/>
          <w:b/>
          <w:color w:val="1769AA"/>
          <w:sz w:val="28"/>
        </w:rPr>
        <w:t>2.1 Título del problema</w:t>
      </w:r>
    </w:p>
    <w:p w14:paraId="43E4F796" w14:textId="77777777" w:rsidR="00F66C4E" w:rsidRDefault="00E2323F">
      <w:r>
        <w:t>Sistema de información centralizado para la gestión integral de clientes, empleados, envíos, paquetes, rutas, repartidores y pagos en una empresa de paquetería.</w:t>
      </w:r>
    </w:p>
    <w:p w14:paraId="41FAFD59" w14:textId="77777777" w:rsidR="00F66C4E" w:rsidRDefault="00F66C4E"/>
    <w:p w14:paraId="54D62097" w14:textId="77777777" w:rsidR="00F66C4E" w:rsidRDefault="00E2323F">
      <w:r>
        <w:rPr>
          <w:rFonts w:ascii="Aptos Display" w:hAnsi="Aptos Display"/>
          <w:b/>
          <w:color w:val="1769AA"/>
          <w:sz w:val="28"/>
        </w:rPr>
        <w:t>2.2 Situación actual</w:t>
      </w:r>
    </w:p>
    <w:p w14:paraId="35AD11DB" w14:textId="77777777" w:rsidR="00F66C4E" w:rsidRDefault="00E2323F">
      <w:r>
        <w:t xml:space="preserve">La empresa registra y consulta información de clientes, envíos, paquetes, rutas, repartidores y pagos sin una estructura de datos integrada. Las consultas que deberían ser directas requieren revisar diferentes fuentes. Además, la falta de relaciones formales entre los registros limita el seguimiento </w:t>
      </w:r>
      <w:r>
        <w:lastRenderedPageBreak/>
        <w:t>de paquetes, la trazabilidad de los envíos, el control de entregas y la obtención de indicadores para la toma de decisiones.</w:t>
      </w:r>
    </w:p>
    <w:p w14:paraId="4B92BF99" w14:textId="77777777" w:rsidR="00F66C4E" w:rsidRDefault="00F66C4E"/>
    <w:p w14:paraId="57CD1D88" w14:textId="77777777" w:rsidR="00F66C4E" w:rsidRDefault="00E2323F">
      <w:r>
        <w:rPr>
          <w:rFonts w:ascii="Aptos Display" w:hAnsi="Aptos Display"/>
          <w:b/>
          <w:color w:val="1769AA"/>
          <w:sz w:val="28"/>
        </w:rPr>
        <w:t>2.3 Problema central</w:t>
      </w:r>
    </w:p>
    <w:p w14:paraId="72F2D926" w14:textId="77777777" w:rsidR="00F66C4E" w:rsidRDefault="00E2323F">
      <w:r>
        <w:t>¿Cómo diseñar una base de datos centralizada que permita gestionar de manera integrada, segura y eficiente la información de clientes, empleados, envíos, paquetes, rutas, repartidores y pagos de una empresa de paquetería?</w:t>
      </w:r>
    </w:p>
    <w:p w14:paraId="69817279" w14:textId="77777777" w:rsidR="00F66C4E" w:rsidRDefault="00F66C4E"/>
    <w:p w14:paraId="26118CE9" w14:textId="77777777" w:rsidR="00F66C4E" w:rsidRDefault="00E2323F">
      <w:r>
        <w:rPr>
          <w:rFonts w:ascii="Aptos Display" w:hAnsi="Aptos Display"/>
          <w:b/>
          <w:color w:val="1769AA"/>
          <w:sz w:val="28"/>
        </w:rPr>
        <w:t>2.4 Propuesta general</w:t>
      </w:r>
    </w:p>
    <w:p w14:paraId="0A579147" w14:textId="77777777" w:rsidR="00F66C4E" w:rsidRDefault="00E2323F">
      <w:r>
        <w:t>Diseñar e implementar un sistema de gestión de información respaldado por una base de datos relacional. El sistema tendrá entidades relacionadas para clientes, empleados, envíos, paquetes, repartidores, rutas y pagos, con reglas de integridad, consultas y reportes. La propuesta permitirá centralizar la información y facilitar su actualización, trazabilidad y análisis.</w:t>
      </w:r>
    </w:p>
    <w:p w14:paraId="5C6D00F8" w14:textId="77777777" w:rsidR="00F66C4E" w:rsidRDefault="00F66C4E"/>
    <w:tbl>
      <w:tblPr>
        <w:tblStyle w:val="Tablaconcuadrcula"/>
        <w:tblW w:w="0" w:type="auto"/>
        <w:tblLook w:val="04A0" w:firstRow="1" w:lastRow="0" w:firstColumn="1" w:lastColumn="0" w:noHBand="0" w:noVBand="1"/>
      </w:tblPr>
      <w:tblGrid>
        <w:gridCol w:w="4698"/>
        <w:gridCol w:w="4698"/>
      </w:tblGrid>
      <w:tr w:rsidR="00F66C4E" w14:paraId="7F657006" w14:textId="77777777">
        <w:tc>
          <w:tcPr>
            <w:tcW w:w="4703" w:type="dxa"/>
            <w:shd w:val="clear" w:color="auto" w:fill="1769AA"/>
            <w:vAlign w:val="center"/>
          </w:tcPr>
          <w:p w14:paraId="5CCB226D" w14:textId="77777777" w:rsidR="008535D1" w:rsidRDefault="006A4B80">
            <w:r>
              <w:rPr>
                <w:rFonts w:ascii="Aptos" w:hAnsi="Aptos"/>
                <w:b/>
                <w:color w:val="FFFFFF"/>
                <w:sz w:val="18"/>
              </w:rPr>
              <w:t>Causa</w:t>
            </w:r>
          </w:p>
        </w:tc>
        <w:tc>
          <w:tcPr>
            <w:tcW w:w="4703" w:type="dxa"/>
            <w:shd w:val="clear" w:color="auto" w:fill="1769AA"/>
            <w:vAlign w:val="center"/>
          </w:tcPr>
          <w:p w14:paraId="77F4A4DB" w14:textId="77777777" w:rsidR="008535D1" w:rsidRDefault="006A4B80">
            <w:r>
              <w:rPr>
                <w:rFonts w:ascii="Aptos" w:hAnsi="Aptos"/>
                <w:b/>
                <w:color w:val="FFFFFF"/>
                <w:sz w:val="18"/>
              </w:rPr>
              <w:t>Consecuencia</w:t>
            </w:r>
          </w:p>
        </w:tc>
      </w:tr>
      <w:tr w:rsidR="00F66C4E" w14:paraId="523B5C22" w14:textId="77777777">
        <w:tc>
          <w:tcPr>
            <w:tcW w:w="4703" w:type="dxa"/>
            <w:vAlign w:val="center"/>
          </w:tcPr>
          <w:p w14:paraId="718789CB" w14:textId="77777777" w:rsidR="008535D1" w:rsidRDefault="006A4B80">
            <w:r>
              <w:rPr>
                <w:rFonts w:ascii="Aptos" w:hAnsi="Aptos"/>
                <w:sz w:val="18"/>
              </w:rPr>
              <w:t>Inf</w:t>
            </w:r>
            <w:r>
              <w:rPr>
                <w:rFonts w:ascii="Aptos" w:hAnsi="Aptos"/>
                <w:sz w:val="18"/>
              </w:rPr>
              <w:t>ormación dispersa</w:t>
            </w:r>
          </w:p>
        </w:tc>
        <w:tc>
          <w:tcPr>
            <w:tcW w:w="4703" w:type="dxa"/>
            <w:vAlign w:val="center"/>
          </w:tcPr>
          <w:p w14:paraId="77BE1512" w14:textId="77777777" w:rsidR="008535D1" w:rsidRDefault="006A4B80">
            <w:r>
              <w:rPr>
                <w:rFonts w:ascii="Aptos" w:hAnsi="Aptos"/>
                <w:sz w:val="18"/>
              </w:rPr>
              <w:t>Seguimientos lentos y datos inconsistentes</w:t>
            </w:r>
          </w:p>
        </w:tc>
      </w:tr>
      <w:tr w:rsidR="00F66C4E" w14:paraId="1805CEEA" w14:textId="77777777">
        <w:tc>
          <w:tcPr>
            <w:tcW w:w="4703" w:type="dxa"/>
            <w:shd w:val="clear" w:color="auto" w:fill="EAF4FA"/>
            <w:vAlign w:val="center"/>
          </w:tcPr>
          <w:p w14:paraId="4A4A6349" w14:textId="77777777" w:rsidR="008535D1" w:rsidRDefault="006A4B80">
            <w:r>
              <w:rPr>
                <w:rFonts w:ascii="Aptos" w:hAnsi="Aptos"/>
                <w:sz w:val="18"/>
              </w:rPr>
              <w:t>Registros duplicados</w:t>
            </w:r>
          </w:p>
        </w:tc>
        <w:tc>
          <w:tcPr>
            <w:tcW w:w="4703" w:type="dxa"/>
            <w:shd w:val="clear" w:color="auto" w:fill="EAF4FA"/>
            <w:vAlign w:val="center"/>
          </w:tcPr>
          <w:p w14:paraId="22CFC6AE" w14:textId="77777777" w:rsidR="008535D1" w:rsidRDefault="006A4B80">
            <w:r>
              <w:rPr>
                <w:rFonts w:ascii="Aptos" w:hAnsi="Aptos"/>
                <w:sz w:val="18"/>
              </w:rPr>
              <w:t>Errores en direcciones y estados de envío</w:t>
            </w:r>
          </w:p>
        </w:tc>
      </w:tr>
      <w:tr w:rsidR="00F66C4E" w14:paraId="72D8EA01" w14:textId="77777777">
        <w:tc>
          <w:tcPr>
            <w:tcW w:w="4703" w:type="dxa"/>
            <w:vAlign w:val="center"/>
          </w:tcPr>
          <w:p w14:paraId="31DFA859" w14:textId="77777777" w:rsidR="008535D1" w:rsidRDefault="006A4B80">
            <w:r>
              <w:rPr>
                <w:rFonts w:ascii="Aptos" w:hAnsi="Aptos"/>
                <w:sz w:val="18"/>
              </w:rPr>
              <w:t>Procesos manuales</w:t>
            </w:r>
          </w:p>
        </w:tc>
        <w:tc>
          <w:tcPr>
            <w:tcW w:w="4703" w:type="dxa"/>
            <w:vAlign w:val="center"/>
          </w:tcPr>
          <w:p w14:paraId="6C4A20CB" w14:textId="77777777" w:rsidR="008535D1" w:rsidRDefault="006A4B80">
            <w:r>
              <w:rPr>
                <w:rFonts w:ascii="Aptos" w:hAnsi="Aptos"/>
                <w:sz w:val="18"/>
              </w:rPr>
              <w:t>Mayor riesgo de pérdida de paquetes y retrasos</w:t>
            </w:r>
          </w:p>
        </w:tc>
      </w:tr>
      <w:tr w:rsidR="00F66C4E" w14:paraId="698F1725" w14:textId="77777777">
        <w:tc>
          <w:tcPr>
            <w:tcW w:w="4703" w:type="dxa"/>
            <w:shd w:val="clear" w:color="auto" w:fill="EAF4FA"/>
            <w:vAlign w:val="center"/>
          </w:tcPr>
          <w:p w14:paraId="069615B0" w14:textId="77777777" w:rsidR="008535D1" w:rsidRDefault="006A4B80">
            <w:r>
              <w:rPr>
                <w:rFonts w:ascii="Aptos" w:hAnsi="Aptos"/>
                <w:sz w:val="18"/>
              </w:rPr>
              <w:t>Falta de relaciones</w:t>
            </w:r>
          </w:p>
        </w:tc>
        <w:tc>
          <w:tcPr>
            <w:tcW w:w="4703" w:type="dxa"/>
            <w:shd w:val="clear" w:color="auto" w:fill="EAF4FA"/>
            <w:vAlign w:val="center"/>
          </w:tcPr>
          <w:p w14:paraId="46CAB503" w14:textId="77777777" w:rsidR="008535D1" w:rsidRDefault="006A4B80">
            <w:r>
              <w:rPr>
                <w:rFonts w:ascii="Aptos" w:hAnsi="Aptos"/>
                <w:sz w:val="18"/>
              </w:rPr>
              <w:t xml:space="preserve">Poca trazabilidad entre paquetes, rutas y </w:t>
            </w:r>
            <w:r>
              <w:rPr>
                <w:rFonts w:ascii="Aptos" w:hAnsi="Aptos"/>
                <w:sz w:val="18"/>
              </w:rPr>
              <w:t>repartidores</w:t>
            </w:r>
          </w:p>
        </w:tc>
      </w:tr>
      <w:tr w:rsidR="00F66C4E" w14:paraId="61AEFA30" w14:textId="77777777">
        <w:tc>
          <w:tcPr>
            <w:tcW w:w="4703" w:type="dxa"/>
            <w:vAlign w:val="center"/>
          </w:tcPr>
          <w:p w14:paraId="3177C53A" w14:textId="77777777" w:rsidR="008535D1" w:rsidRDefault="006A4B80">
            <w:r>
              <w:rPr>
                <w:rFonts w:ascii="Aptos" w:hAnsi="Aptos"/>
                <w:sz w:val="18"/>
              </w:rPr>
              <w:t>Reportes fragmentados</w:t>
            </w:r>
          </w:p>
        </w:tc>
        <w:tc>
          <w:tcPr>
            <w:tcW w:w="4703" w:type="dxa"/>
            <w:vAlign w:val="center"/>
          </w:tcPr>
          <w:p w14:paraId="5AD6134B" w14:textId="77777777" w:rsidR="008535D1" w:rsidRDefault="006A4B80">
            <w:r>
              <w:rPr>
                <w:rFonts w:ascii="Aptos" w:hAnsi="Aptos"/>
                <w:sz w:val="18"/>
              </w:rPr>
              <w:t>Decisiones con información logística incompleta</w:t>
            </w:r>
          </w:p>
        </w:tc>
      </w:tr>
    </w:tbl>
    <w:p w14:paraId="10C0EA64" w14:textId="77777777" w:rsidR="00F66C4E" w:rsidRDefault="00F66C4E"/>
    <w:p w14:paraId="53ECC7D5" w14:textId="77777777" w:rsidR="00F66C4E" w:rsidRDefault="00E2323F">
      <w:r>
        <w:rPr>
          <w:rFonts w:ascii="Aptos Display" w:hAnsi="Aptos Display"/>
          <w:b/>
          <w:color w:val="1769AA"/>
          <w:sz w:val="28"/>
        </w:rPr>
        <w:t>3. ANÁLISIS DE CAUSAS Y CONSECUENCIAS</w:t>
      </w:r>
    </w:p>
    <w:p w14:paraId="3DBB177D" w14:textId="77777777" w:rsidR="00F66C4E" w:rsidRDefault="00E2323F">
      <w:r>
        <w:t>El problema se origina principalmente por la ausencia de un repositorio único y de relaciones formales entre los datos logísticos. Como consecuencia, aumentan los errores, se pierde tiempo en búsquedas y se dificulta controlar los despachos y entregas. La solución debe priorizar integridad, trazabilidad, disponibilidad, seguimiento de paquetes y facilidad de consulta.</w:t>
      </w:r>
    </w:p>
    <w:p w14:paraId="4D80D978" w14:textId="77777777" w:rsidR="00F66C4E" w:rsidRDefault="00F66C4E"/>
    <w:p w14:paraId="6323C03C" w14:textId="77777777" w:rsidR="00F66C4E" w:rsidRDefault="00E2323F">
      <w:r>
        <w:rPr>
          <w:rFonts w:ascii="Aptos Display" w:hAnsi="Aptos Display"/>
          <w:b/>
          <w:color w:val="1769AA"/>
          <w:sz w:val="28"/>
        </w:rPr>
        <w:t>3.1 Esquema causa–problema–consecuencia</w:t>
      </w:r>
    </w:p>
    <w:p w14:paraId="6D92B05C" w14:textId="77777777" w:rsidR="00F66C4E" w:rsidRDefault="00E2323F">
      <w:r>
        <w:t>Causas: información dispersa, registros duplicados, procesos manuales, ausencia de relaciones entre áreas y reportes no centralizados.</w:t>
      </w:r>
      <w:r>
        <w:br/>
        <w:t>Problema: gestión fragmentada de la información logística.</w:t>
      </w:r>
      <w:r>
        <w:br/>
        <w:t>Consecuencias: errores de registro, consultas lentas, menor trazabilidad de envíos, dificultades para controlar entregas y decisiones basadas en información incompleta.</w:t>
      </w:r>
    </w:p>
    <w:p w14:paraId="2F84AF36" w14:textId="77777777" w:rsidR="00F66C4E" w:rsidRDefault="00F66C4E"/>
    <w:p w14:paraId="104272C7" w14:textId="77777777" w:rsidR="00F66C4E" w:rsidRDefault="00E2323F">
      <w:r>
        <w:rPr>
          <w:rFonts w:ascii="Aptos Display" w:hAnsi="Aptos Display"/>
          <w:b/>
          <w:color w:val="1769AA"/>
          <w:sz w:val="28"/>
        </w:rPr>
        <w:lastRenderedPageBreak/>
        <w:t>3.2 Cuadro de análisis</w:t>
      </w:r>
    </w:p>
    <w:p w14:paraId="6039ECB2" w14:textId="77777777" w:rsidR="00F66C4E" w:rsidRDefault="00E2323F">
      <w:r>
        <w:t>El siguiente cuadro resume, para cada tipo de contenido identificado en el análisis, la necesidad concreta que debe cubrir la base de datos de la empresa de paquetería.</w:t>
      </w:r>
    </w:p>
    <w:p w14:paraId="293A4F8B" w14:textId="77777777" w:rsidR="00F66C4E" w:rsidRDefault="00F66C4E"/>
    <w:tbl>
      <w:tblPr>
        <w:tblStyle w:val="Tablaconcuadrcula"/>
        <w:tblW w:w="0" w:type="auto"/>
        <w:tblLook w:val="04A0" w:firstRow="1" w:lastRow="0" w:firstColumn="1" w:lastColumn="0" w:noHBand="0" w:noVBand="1"/>
      </w:tblPr>
      <w:tblGrid>
        <w:gridCol w:w="3132"/>
        <w:gridCol w:w="3132"/>
        <w:gridCol w:w="3132"/>
      </w:tblGrid>
      <w:tr w:rsidR="00F66C4E" w14:paraId="6398E338" w14:textId="77777777">
        <w:tc>
          <w:tcPr>
            <w:tcW w:w="3135" w:type="dxa"/>
            <w:shd w:val="clear" w:color="auto" w:fill="1769AA"/>
            <w:vAlign w:val="center"/>
          </w:tcPr>
          <w:p w14:paraId="3D0A4A08" w14:textId="77777777" w:rsidR="008535D1" w:rsidRDefault="006A4B80">
            <w:r>
              <w:rPr>
                <w:rFonts w:ascii="Aptos" w:hAnsi="Aptos"/>
                <w:b/>
                <w:color w:val="FFFFFF"/>
                <w:sz w:val="18"/>
              </w:rPr>
              <w:t>Tipo</w:t>
            </w:r>
          </w:p>
        </w:tc>
        <w:tc>
          <w:tcPr>
            <w:tcW w:w="3135" w:type="dxa"/>
            <w:shd w:val="clear" w:color="auto" w:fill="1769AA"/>
            <w:vAlign w:val="center"/>
          </w:tcPr>
          <w:p w14:paraId="4EC6FA22" w14:textId="77777777" w:rsidR="008535D1" w:rsidRDefault="006A4B80">
            <w:r>
              <w:rPr>
                <w:rFonts w:ascii="Aptos" w:hAnsi="Aptos"/>
                <w:b/>
                <w:color w:val="FFFFFF"/>
                <w:sz w:val="18"/>
              </w:rPr>
              <w:t>Contenido</w:t>
            </w:r>
          </w:p>
        </w:tc>
        <w:tc>
          <w:tcPr>
            <w:tcW w:w="3135" w:type="dxa"/>
            <w:shd w:val="clear" w:color="auto" w:fill="1769AA"/>
            <w:vAlign w:val="center"/>
          </w:tcPr>
          <w:p w14:paraId="4276D367" w14:textId="77777777" w:rsidR="008535D1" w:rsidRDefault="006A4B80">
            <w:r>
              <w:rPr>
                <w:rFonts w:ascii="Aptos" w:hAnsi="Aptos"/>
                <w:b/>
                <w:color w:val="FFFFFF"/>
                <w:sz w:val="18"/>
              </w:rPr>
              <w:t>Necesidad identificada</w:t>
            </w:r>
          </w:p>
        </w:tc>
      </w:tr>
      <w:tr w:rsidR="00F66C4E" w14:paraId="50CB803F" w14:textId="77777777">
        <w:tc>
          <w:tcPr>
            <w:tcW w:w="3135" w:type="dxa"/>
            <w:vAlign w:val="center"/>
          </w:tcPr>
          <w:p w14:paraId="7B51BC26" w14:textId="77777777" w:rsidR="008535D1" w:rsidRDefault="006A4B80">
            <w:r>
              <w:rPr>
                <w:rFonts w:ascii="Aptos" w:hAnsi="Aptos"/>
                <w:sz w:val="18"/>
              </w:rPr>
              <w:t>Funcional</w:t>
            </w:r>
          </w:p>
        </w:tc>
        <w:tc>
          <w:tcPr>
            <w:tcW w:w="3135" w:type="dxa"/>
            <w:vAlign w:val="center"/>
          </w:tcPr>
          <w:p w14:paraId="09ABF1B9" w14:textId="77777777" w:rsidR="008535D1" w:rsidRDefault="006A4B80">
            <w:r>
              <w:rPr>
                <w:rFonts w:ascii="Aptos" w:hAnsi="Aptos"/>
                <w:sz w:val="18"/>
              </w:rPr>
              <w:t>Registrar y consultar las entidades del negocio.</w:t>
            </w:r>
          </w:p>
        </w:tc>
        <w:tc>
          <w:tcPr>
            <w:tcW w:w="3135" w:type="dxa"/>
            <w:vAlign w:val="center"/>
          </w:tcPr>
          <w:p w14:paraId="2464F9AF" w14:textId="77777777" w:rsidR="008535D1" w:rsidRDefault="006A4B80">
            <w:r>
              <w:rPr>
                <w:rFonts w:ascii="Aptos" w:hAnsi="Aptos"/>
                <w:sz w:val="18"/>
              </w:rPr>
              <w:t>Contar con un registro confiable de clientes, envíos y operaciones.</w:t>
            </w:r>
          </w:p>
        </w:tc>
      </w:tr>
      <w:tr w:rsidR="00F66C4E" w14:paraId="5A25A017" w14:textId="77777777">
        <w:tc>
          <w:tcPr>
            <w:tcW w:w="3135" w:type="dxa"/>
            <w:shd w:val="clear" w:color="auto" w:fill="EAF4FA"/>
            <w:vAlign w:val="center"/>
          </w:tcPr>
          <w:p w14:paraId="2A03CA47" w14:textId="77777777" w:rsidR="008535D1" w:rsidRDefault="006A4B80">
            <w:r>
              <w:rPr>
                <w:rFonts w:ascii="Aptos" w:hAnsi="Aptos"/>
                <w:sz w:val="18"/>
              </w:rPr>
              <w:t>Datos</w:t>
            </w:r>
          </w:p>
        </w:tc>
        <w:tc>
          <w:tcPr>
            <w:tcW w:w="3135" w:type="dxa"/>
            <w:shd w:val="clear" w:color="auto" w:fill="EAF4FA"/>
            <w:vAlign w:val="center"/>
          </w:tcPr>
          <w:p w14:paraId="6E73D404" w14:textId="77777777" w:rsidR="008535D1" w:rsidRDefault="006A4B80">
            <w:r>
              <w:rPr>
                <w:rFonts w:ascii="Aptos" w:hAnsi="Aptos"/>
                <w:sz w:val="18"/>
              </w:rPr>
              <w:t>C</w:t>
            </w:r>
            <w:r>
              <w:rPr>
                <w:rFonts w:ascii="Aptos" w:hAnsi="Aptos"/>
                <w:sz w:val="18"/>
              </w:rPr>
              <w:t>lientes, empleados, envíos, paquetes, rutas, repartidores y pagos.</w:t>
            </w:r>
          </w:p>
        </w:tc>
        <w:tc>
          <w:tcPr>
            <w:tcW w:w="3135" w:type="dxa"/>
            <w:shd w:val="clear" w:color="auto" w:fill="EAF4FA"/>
            <w:vAlign w:val="center"/>
          </w:tcPr>
          <w:p w14:paraId="6C998F91" w14:textId="77777777" w:rsidR="008535D1" w:rsidRDefault="006A4B80">
            <w:r>
              <w:rPr>
                <w:rFonts w:ascii="Aptos" w:hAnsi="Aptos"/>
                <w:sz w:val="18"/>
              </w:rPr>
              <w:t>Disponer de información completa y actualizada.</w:t>
            </w:r>
          </w:p>
        </w:tc>
      </w:tr>
      <w:tr w:rsidR="00F66C4E" w14:paraId="66640E70" w14:textId="77777777">
        <w:tc>
          <w:tcPr>
            <w:tcW w:w="3135" w:type="dxa"/>
            <w:vAlign w:val="center"/>
          </w:tcPr>
          <w:p w14:paraId="707B7A47" w14:textId="77777777" w:rsidR="008535D1" w:rsidRDefault="006A4B80">
            <w:r>
              <w:rPr>
                <w:rFonts w:ascii="Aptos" w:hAnsi="Aptos"/>
                <w:sz w:val="18"/>
              </w:rPr>
              <w:t>Usuarios</w:t>
            </w:r>
          </w:p>
        </w:tc>
        <w:tc>
          <w:tcPr>
            <w:tcW w:w="3135" w:type="dxa"/>
            <w:vAlign w:val="center"/>
          </w:tcPr>
          <w:p w14:paraId="4C0EF386" w14:textId="77777777" w:rsidR="008535D1" w:rsidRDefault="006A4B80">
            <w:r>
              <w:rPr>
                <w:rFonts w:ascii="Aptos" w:hAnsi="Aptos"/>
                <w:sz w:val="18"/>
              </w:rPr>
              <w:t>Administrador, atención al cliente, repartidor y gerente.</w:t>
            </w:r>
          </w:p>
        </w:tc>
        <w:tc>
          <w:tcPr>
            <w:tcW w:w="3135" w:type="dxa"/>
            <w:vAlign w:val="center"/>
          </w:tcPr>
          <w:p w14:paraId="74A12DB9" w14:textId="77777777" w:rsidR="008535D1" w:rsidRDefault="006A4B80">
            <w:r>
              <w:rPr>
                <w:rFonts w:ascii="Aptos" w:hAnsi="Aptos"/>
                <w:sz w:val="18"/>
              </w:rPr>
              <w:t>Definir accesos y funciones diferenciadas según el rol.</w:t>
            </w:r>
          </w:p>
        </w:tc>
      </w:tr>
      <w:tr w:rsidR="00F66C4E" w14:paraId="7C5B9F44" w14:textId="77777777">
        <w:tc>
          <w:tcPr>
            <w:tcW w:w="3135" w:type="dxa"/>
            <w:shd w:val="clear" w:color="auto" w:fill="EAF4FA"/>
            <w:vAlign w:val="center"/>
          </w:tcPr>
          <w:p w14:paraId="278ABED3" w14:textId="77777777" w:rsidR="008535D1" w:rsidRDefault="006A4B80">
            <w:r>
              <w:rPr>
                <w:rFonts w:ascii="Aptos" w:hAnsi="Aptos"/>
                <w:sz w:val="18"/>
              </w:rPr>
              <w:t>Seguridad</w:t>
            </w:r>
          </w:p>
        </w:tc>
        <w:tc>
          <w:tcPr>
            <w:tcW w:w="3135" w:type="dxa"/>
            <w:shd w:val="clear" w:color="auto" w:fill="EAF4FA"/>
            <w:vAlign w:val="center"/>
          </w:tcPr>
          <w:p w14:paraId="10C759DB" w14:textId="77777777" w:rsidR="008535D1" w:rsidRDefault="006A4B80">
            <w:r>
              <w:rPr>
                <w:rFonts w:ascii="Aptos" w:hAnsi="Aptos"/>
                <w:sz w:val="18"/>
              </w:rPr>
              <w:t>Acceso según roles y protección de datos.</w:t>
            </w:r>
          </w:p>
        </w:tc>
        <w:tc>
          <w:tcPr>
            <w:tcW w:w="3135" w:type="dxa"/>
            <w:shd w:val="clear" w:color="auto" w:fill="EAF4FA"/>
            <w:vAlign w:val="center"/>
          </w:tcPr>
          <w:p w14:paraId="4ACED8AF" w14:textId="77777777" w:rsidR="008535D1" w:rsidRDefault="006A4B80">
            <w:r>
              <w:rPr>
                <w:rFonts w:ascii="Aptos" w:hAnsi="Aptos"/>
                <w:sz w:val="18"/>
              </w:rPr>
              <w:t>Restringir el acceso a la información según el rol del usuario.</w:t>
            </w:r>
          </w:p>
        </w:tc>
      </w:tr>
      <w:tr w:rsidR="00F66C4E" w14:paraId="592E20E9" w14:textId="77777777">
        <w:tc>
          <w:tcPr>
            <w:tcW w:w="3135" w:type="dxa"/>
            <w:vAlign w:val="center"/>
          </w:tcPr>
          <w:p w14:paraId="61F9F0E8" w14:textId="77777777" w:rsidR="008535D1" w:rsidRDefault="006A4B80">
            <w:r>
              <w:rPr>
                <w:rFonts w:ascii="Aptos" w:hAnsi="Aptos"/>
                <w:sz w:val="18"/>
              </w:rPr>
              <w:t>Fuera de alcance</w:t>
            </w:r>
          </w:p>
        </w:tc>
        <w:tc>
          <w:tcPr>
            <w:tcW w:w="3135" w:type="dxa"/>
            <w:vAlign w:val="center"/>
          </w:tcPr>
          <w:p w14:paraId="4C9BE233" w14:textId="77777777" w:rsidR="008535D1" w:rsidRDefault="006A4B80">
            <w:r>
              <w:rPr>
                <w:rFonts w:ascii="Aptos" w:hAnsi="Aptos"/>
                <w:sz w:val="18"/>
              </w:rPr>
              <w:t>Implementación física e integraciones externas.</w:t>
            </w:r>
          </w:p>
        </w:tc>
        <w:tc>
          <w:tcPr>
            <w:tcW w:w="3135" w:type="dxa"/>
            <w:vAlign w:val="center"/>
          </w:tcPr>
          <w:p w14:paraId="1341AA47" w14:textId="77777777" w:rsidR="008535D1" w:rsidRDefault="006A4B80">
            <w:r>
              <w:rPr>
                <w:rFonts w:ascii="Aptos" w:hAnsi="Aptos"/>
                <w:sz w:val="18"/>
              </w:rPr>
              <w:t>Delimitar el proyecto a la etapa de análisis y diseño conceptual de la bas</w:t>
            </w:r>
            <w:r>
              <w:rPr>
                <w:rFonts w:ascii="Aptos" w:hAnsi="Aptos"/>
                <w:sz w:val="18"/>
              </w:rPr>
              <w:t>e de datos.</w:t>
            </w:r>
          </w:p>
        </w:tc>
      </w:tr>
    </w:tbl>
    <w:p w14:paraId="59B1708C" w14:textId="77777777" w:rsidR="00F66C4E" w:rsidRDefault="00F66C4E"/>
    <w:p w14:paraId="073785E7" w14:textId="77777777" w:rsidR="00F66C4E" w:rsidRDefault="00E2323F">
      <w:r>
        <w:rPr>
          <w:rFonts w:ascii="Aptos Display" w:hAnsi="Aptos Display"/>
          <w:b/>
          <w:color w:val="1769AA"/>
          <w:sz w:val="28"/>
        </w:rPr>
        <w:t>4. OBJETIVOS Y ALCANCE</w:t>
      </w:r>
    </w:p>
    <w:p w14:paraId="781896A0" w14:textId="77777777" w:rsidR="00F66C4E" w:rsidRDefault="00E2323F">
      <w:r>
        <w:t>El proyecto define los objetivos funcionales y el alcance de una solución de base de datos para integrar la información principal del negocio y apoyar la operación logística, el servicio al cliente y la toma de decisiones.</w:t>
      </w:r>
    </w:p>
    <w:p w14:paraId="625782AA" w14:textId="77777777" w:rsidR="00F66C4E" w:rsidRDefault="00F66C4E"/>
    <w:p w14:paraId="523CAE6A" w14:textId="77777777" w:rsidR="00F66C4E" w:rsidRDefault="00E2323F">
      <w:r>
        <w:rPr>
          <w:rFonts w:ascii="Aptos Display" w:hAnsi="Aptos Display"/>
          <w:b/>
          <w:color w:val="1769AA"/>
          <w:sz w:val="28"/>
        </w:rPr>
        <w:t>4.1 Objetivo general</w:t>
      </w:r>
    </w:p>
    <w:p w14:paraId="7CFBFF9B" w14:textId="77777777" w:rsidR="00F66C4E" w:rsidRDefault="00E2323F">
      <w:r>
        <w:t>Diseñar una base de datos centralizada para gestionar de forma integrada la información de clientes, empleados, envíos, paquetes, repartidores, rutas y pagos de una empresa de paquetería, garantizando consistencia, trazabilidad y facilidad de consulta.</w:t>
      </w:r>
    </w:p>
    <w:p w14:paraId="6A89DB1C" w14:textId="77777777" w:rsidR="00F66C4E" w:rsidRDefault="00F66C4E"/>
    <w:p w14:paraId="45A7C07A" w14:textId="77777777" w:rsidR="00F66C4E" w:rsidRDefault="00E2323F">
      <w:r>
        <w:rPr>
          <w:rFonts w:ascii="Aptos Display" w:hAnsi="Aptos Display"/>
          <w:b/>
          <w:color w:val="1769AA"/>
          <w:sz w:val="28"/>
        </w:rPr>
        <w:t>4.2 Objetivos específicos</w:t>
      </w:r>
    </w:p>
    <w:p w14:paraId="4F8FD319" w14:textId="77777777" w:rsidR="00F66C4E" w:rsidRDefault="00E2323F">
      <w:r>
        <w:t>• Identificar las entidades principales y sus atributos.</w:t>
      </w:r>
      <w:r>
        <w:br/>
        <w:t>• Definir las relaciones entre clientes, empleados, envíos, paquetes, repartidores, rutas y pagos.</w:t>
      </w:r>
      <w:r>
        <w:br/>
        <w:t>• Establecer reglas de negocio e integridad de datos.</w:t>
      </w:r>
      <w:r>
        <w:br/>
        <w:t>• Diseñar consultas y reportes para apoyar la gestión logística.</w:t>
      </w:r>
      <w:r>
        <w:br/>
        <w:t>• Proponer módulos y requerimientos funcionales y no funcionales.</w:t>
      </w:r>
      <w:r>
        <w:br/>
        <w:t>• Definir indicadores básicos para evaluar envíos, entregas, tiempos, rutas y gestión de pagos.</w:t>
      </w:r>
    </w:p>
    <w:p w14:paraId="5BA24A8F" w14:textId="77777777" w:rsidR="00F66C4E" w:rsidRDefault="00F66C4E"/>
    <w:p w14:paraId="7C13400A" w14:textId="77777777" w:rsidR="00F66C4E" w:rsidRDefault="00E2323F">
      <w:r>
        <w:rPr>
          <w:rFonts w:ascii="Aptos Display" w:hAnsi="Aptos Display"/>
          <w:b/>
          <w:color w:val="1769AA"/>
          <w:sz w:val="28"/>
        </w:rPr>
        <w:t>4.3 Alcance</w:t>
      </w:r>
    </w:p>
    <w:p w14:paraId="098CB5A6" w14:textId="77777777" w:rsidR="00F66C4E" w:rsidRDefault="00E2323F">
      <w:r>
        <w:lastRenderedPageBreak/>
        <w:t>Incluye el análisis conceptual y lógico de la base de datos, catálogo de entidades, relaciones, reglas de negocio, requerimientos, módulos, reportes e indicadores. No incluye en esta etapa la implementación física, despliegue en producción, integración con plataformas externas de mapas o pagos ni definición de un motor específico de base de datos.</w:t>
      </w:r>
    </w:p>
    <w:p w14:paraId="76215813" w14:textId="77777777" w:rsidR="00F66C4E" w:rsidRDefault="00F66C4E"/>
    <w:tbl>
      <w:tblPr>
        <w:tblStyle w:val="Tablaconcuadrcula"/>
        <w:tblW w:w="0" w:type="auto"/>
        <w:tblLook w:val="04A0" w:firstRow="1" w:lastRow="0" w:firstColumn="1" w:lastColumn="0" w:noHBand="0" w:noVBand="1"/>
      </w:tblPr>
      <w:tblGrid>
        <w:gridCol w:w="4698"/>
        <w:gridCol w:w="4698"/>
      </w:tblGrid>
      <w:tr w:rsidR="00F66C4E" w14:paraId="010BAC40" w14:textId="77777777">
        <w:tc>
          <w:tcPr>
            <w:tcW w:w="4703" w:type="dxa"/>
            <w:shd w:val="clear" w:color="auto" w:fill="1769AA"/>
            <w:vAlign w:val="center"/>
          </w:tcPr>
          <w:p w14:paraId="783CC8A2" w14:textId="77777777" w:rsidR="008535D1" w:rsidRDefault="006A4B80">
            <w:r>
              <w:rPr>
                <w:rFonts w:ascii="Aptos" w:hAnsi="Aptos"/>
                <w:b/>
                <w:color w:val="FFFFFF"/>
                <w:sz w:val="18"/>
              </w:rPr>
              <w:t>Proceso</w:t>
            </w:r>
          </w:p>
        </w:tc>
        <w:tc>
          <w:tcPr>
            <w:tcW w:w="4703" w:type="dxa"/>
            <w:shd w:val="clear" w:color="auto" w:fill="1769AA"/>
            <w:vAlign w:val="center"/>
          </w:tcPr>
          <w:p w14:paraId="4EE9F93E" w14:textId="77777777" w:rsidR="008535D1" w:rsidRDefault="006A4B80">
            <w:r>
              <w:rPr>
                <w:rFonts w:ascii="Aptos" w:hAnsi="Aptos"/>
                <w:b/>
                <w:color w:val="FFFFFF"/>
                <w:sz w:val="18"/>
              </w:rPr>
              <w:t>Entrada</w:t>
            </w:r>
          </w:p>
        </w:tc>
      </w:tr>
      <w:tr w:rsidR="00F66C4E" w14:paraId="6DFDE0FA" w14:textId="77777777">
        <w:tc>
          <w:tcPr>
            <w:tcW w:w="4703" w:type="dxa"/>
            <w:vAlign w:val="center"/>
          </w:tcPr>
          <w:p w14:paraId="37DBB5DE" w14:textId="77777777" w:rsidR="008535D1" w:rsidRDefault="006A4B80">
            <w:r>
              <w:rPr>
                <w:rFonts w:ascii="Aptos" w:hAnsi="Aptos"/>
                <w:sz w:val="18"/>
              </w:rPr>
              <w:t>Clientes</w:t>
            </w:r>
          </w:p>
        </w:tc>
        <w:tc>
          <w:tcPr>
            <w:tcW w:w="4703" w:type="dxa"/>
            <w:vAlign w:val="center"/>
          </w:tcPr>
          <w:p w14:paraId="02DCDC58" w14:textId="77777777" w:rsidR="008535D1" w:rsidRDefault="006A4B80">
            <w:r>
              <w:rPr>
                <w:rFonts w:ascii="Aptos" w:hAnsi="Aptos"/>
                <w:sz w:val="18"/>
              </w:rPr>
              <w:t>Datos del cliente y dirección</w:t>
            </w:r>
          </w:p>
        </w:tc>
      </w:tr>
      <w:tr w:rsidR="00F66C4E" w14:paraId="20600072" w14:textId="77777777">
        <w:tc>
          <w:tcPr>
            <w:tcW w:w="4703" w:type="dxa"/>
            <w:shd w:val="clear" w:color="auto" w:fill="EAF4FA"/>
            <w:vAlign w:val="center"/>
          </w:tcPr>
          <w:p w14:paraId="3FACBBD4" w14:textId="77777777" w:rsidR="008535D1" w:rsidRDefault="006A4B80">
            <w:r>
              <w:rPr>
                <w:rFonts w:ascii="Aptos" w:hAnsi="Aptos"/>
                <w:sz w:val="18"/>
              </w:rPr>
              <w:t>Envíos</w:t>
            </w:r>
          </w:p>
        </w:tc>
        <w:tc>
          <w:tcPr>
            <w:tcW w:w="4703" w:type="dxa"/>
            <w:shd w:val="clear" w:color="auto" w:fill="EAF4FA"/>
            <w:vAlign w:val="center"/>
          </w:tcPr>
          <w:p w14:paraId="60AE78E0" w14:textId="77777777" w:rsidR="008535D1" w:rsidRDefault="006A4B80">
            <w:r>
              <w:rPr>
                <w:rFonts w:ascii="Aptos" w:hAnsi="Aptos"/>
                <w:sz w:val="18"/>
              </w:rPr>
              <w:t>Cliente + origen + destino + servicio</w:t>
            </w:r>
          </w:p>
        </w:tc>
      </w:tr>
      <w:tr w:rsidR="00F66C4E" w14:paraId="3ADDAC2C" w14:textId="77777777">
        <w:tc>
          <w:tcPr>
            <w:tcW w:w="4703" w:type="dxa"/>
            <w:vAlign w:val="center"/>
          </w:tcPr>
          <w:p w14:paraId="1DFDCB71" w14:textId="77777777" w:rsidR="008535D1" w:rsidRDefault="006A4B80">
            <w:r>
              <w:rPr>
                <w:rFonts w:ascii="Aptos" w:hAnsi="Aptos"/>
                <w:sz w:val="18"/>
              </w:rPr>
              <w:t>Paquetes</w:t>
            </w:r>
          </w:p>
        </w:tc>
        <w:tc>
          <w:tcPr>
            <w:tcW w:w="4703" w:type="dxa"/>
            <w:vAlign w:val="center"/>
          </w:tcPr>
          <w:p w14:paraId="2C72601B" w14:textId="77777777" w:rsidR="008535D1" w:rsidRDefault="006A4B80">
            <w:r>
              <w:rPr>
                <w:rFonts w:ascii="Aptos" w:hAnsi="Aptos"/>
                <w:sz w:val="18"/>
              </w:rPr>
              <w:t>Peso + dimensiones + descripción</w:t>
            </w:r>
          </w:p>
        </w:tc>
      </w:tr>
      <w:tr w:rsidR="00F66C4E" w14:paraId="0D6342E8" w14:textId="77777777">
        <w:tc>
          <w:tcPr>
            <w:tcW w:w="4703" w:type="dxa"/>
            <w:shd w:val="clear" w:color="auto" w:fill="EAF4FA"/>
            <w:vAlign w:val="center"/>
          </w:tcPr>
          <w:p w14:paraId="6522EEF2" w14:textId="77777777" w:rsidR="008535D1" w:rsidRDefault="006A4B80">
            <w:r>
              <w:rPr>
                <w:rFonts w:ascii="Aptos" w:hAnsi="Aptos"/>
                <w:sz w:val="18"/>
              </w:rPr>
              <w:t>Rutas</w:t>
            </w:r>
          </w:p>
        </w:tc>
        <w:tc>
          <w:tcPr>
            <w:tcW w:w="4703" w:type="dxa"/>
            <w:shd w:val="clear" w:color="auto" w:fill="EAF4FA"/>
            <w:vAlign w:val="center"/>
          </w:tcPr>
          <w:p w14:paraId="0835A763" w14:textId="77777777" w:rsidR="008535D1" w:rsidRDefault="006A4B80">
            <w:r>
              <w:rPr>
                <w:rFonts w:ascii="Aptos" w:hAnsi="Aptos"/>
                <w:sz w:val="18"/>
              </w:rPr>
              <w:t>Zona + fecha + repartidor</w:t>
            </w:r>
          </w:p>
        </w:tc>
      </w:tr>
      <w:tr w:rsidR="00F66C4E" w14:paraId="1BC100F2" w14:textId="77777777">
        <w:tc>
          <w:tcPr>
            <w:tcW w:w="4703" w:type="dxa"/>
            <w:vAlign w:val="center"/>
          </w:tcPr>
          <w:p w14:paraId="340A6BC4" w14:textId="77777777" w:rsidR="008535D1" w:rsidRDefault="006A4B80">
            <w:r>
              <w:rPr>
                <w:rFonts w:ascii="Aptos" w:hAnsi="Aptos"/>
                <w:sz w:val="18"/>
              </w:rPr>
              <w:t>Entregas</w:t>
            </w:r>
          </w:p>
        </w:tc>
        <w:tc>
          <w:tcPr>
            <w:tcW w:w="4703" w:type="dxa"/>
            <w:vAlign w:val="center"/>
          </w:tcPr>
          <w:p w14:paraId="0ED4FB7F" w14:textId="77777777" w:rsidR="008535D1" w:rsidRDefault="006A4B80">
            <w:r>
              <w:rPr>
                <w:rFonts w:ascii="Aptos" w:hAnsi="Aptos"/>
                <w:sz w:val="18"/>
              </w:rPr>
              <w:t>Envío + ruta + estado + confirmación</w:t>
            </w:r>
          </w:p>
        </w:tc>
      </w:tr>
      <w:tr w:rsidR="00F66C4E" w14:paraId="2A78D518" w14:textId="77777777">
        <w:tc>
          <w:tcPr>
            <w:tcW w:w="4703" w:type="dxa"/>
            <w:shd w:val="clear" w:color="auto" w:fill="EAF4FA"/>
            <w:vAlign w:val="center"/>
          </w:tcPr>
          <w:p w14:paraId="564DF42B" w14:textId="77777777" w:rsidR="008535D1" w:rsidRDefault="006A4B80">
            <w:r>
              <w:rPr>
                <w:rFonts w:ascii="Aptos" w:hAnsi="Aptos"/>
                <w:sz w:val="18"/>
              </w:rPr>
              <w:t>Reportes</w:t>
            </w:r>
          </w:p>
        </w:tc>
        <w:tc>
          <w:tcPr>
            <w:tcW w:w="4703" w:type="dxa"/>
            <w:shd w:val="clear" w:color="auto" w:fill="EAF4FA"/>
            <w:vAlign w:val="center"/>
          </w:tcPr>
          <w:p w14:paraId="079CEE91" w14:textId="77777777" w:rsidR="008535D1" w:rsidRDefault="006A4B80">
            <w:r>
              <w:rPr>
                <w:rFonts w:ascii="Aptos" w:hAnsi="Aptos"/>
                <w:sz w:val="18"/>
              </w:rPr>
              <w:t>Datos centralizados</w:t>
            </w:r>
          </w:p>
        </w:tc>
      </w:tr>
    </w:tbl>
    <w:p w14:paraId="7893B7D5" w14:textId="77777777" w:rsidR="00F66C4E" w:rsidRDefault="00F66C4E"/>
    <w:p w14:paraId="56005678" w14:textId="77777777" w:rsidR="00F66C4E" w:rsidRDefault="00E2323F">
      <w:r>
        <w:rPr>
          <w:rFonts w:ascii="Aptos Display" w:hAnsi="Aptos Display"/>
          <w:b/>
          <w:color w:val="1769AA"/>
          <w:sz w:val="28"/>
        </w:rPr>
        <w:t>5. PROCESOS Y ESQUEMA GENERAL DEL NEGOCIO</w:t>
      </w:r>
    </w:p>
    <w:p w14:paraId="66022F9B" w14:textId="77777777" w:rsidR="00F66C4E" w:rsidRDefault="00E2323F">
      <w:r>
        <w:t>El flujo general comprende el registro de clientes y empleados, recepción de envíos, clasificación de paquetes, asignación de rutas y repartidores, seguimiento del despacho, confirmación de entrega y generación de reportes. La base de datos actúa como núcleo común para conectar estos procesos.</w:t>
      </w:r>
    </w:p>
    <w:p w14:paraId="7CE92A5E" w14:textId="77777777" w:rsidR="00F66C4E" w:rsidRDefault="00F66C4E"/>
    <w:p w14:paraId="180B48EB" w14:textId="77777777" w:rsidR="00F66C4E" w:rsidRDefault="00E2323F">
      <w:r>
        <w:rPr>
          <w:rFonts w:ascii="Aptos Display" w:hAnsi="Aptos Display"/>
          <w:b/>
          <w:color w:val="1769AA"/>
          <w:sz w:val="28"/>
        </w:rPr>
        <w:t>5.1 Mapa de procesos</w:t>
      </w:r>
    </w:p>
    <w:p w14:paraId="03F92116" w14:textId="77777777" w:rsidR="00F66C4E" w:rsidRDefault="00E2323F">
      <w:r>
        <w:t>Procesos estratégicos: planificación logística y análisis de resultados.</w:t>
      </w:r>
      <w:r>
        <w:br/>
        <w:t>Procesos operativos: gestión de clientes, recepción de envíos, clasificación, asignación de rutas, seguimiento y entrega.</w:t>
      </w:r>
      <w:r>
        <w:br/>
        <w:t>Procesos de soporte: gestión de empleados, usuarios, seguridad, vehículos y mantenimiento de datos.</w:t>
      </w:r>
      <w:r>
        <w:br/>
        <w:t>Resultado: información consolidada para operación, atención al cliente y toma de decisiones.</w:t>
      </w:r>
    </w:p>
    <w:p w14:paraId="077707F0" w14:textId="77777777" w:rsidR="00F66C4E" w:rsidRDefault="00F66C4E"/>
    <w:p w14:paraId="7C78257A" w14:textId="77777777" w:rsidR="00F66C4E" w:rsidRDefault="00E2323F">
      <w:r>
        <w:rPr>
          <w:rFonts w:ascii="Aptos Display" w:hAnsi="Aptos Display"/>
          <w:b/>
          <w:color w:val="1769AA"/>
          <w:sz w:val="28"/>
        </w:rPr>
        <w:t>5.2 Flujo de información</w:t>
      </w:r>
    </w:p>
    <w:p w14:paraId="2842A85E" w14:textId="77777777" w:rsidR="00F66C4E" w:rsidRDefault="00E2323F">
      <w:r>
        <w:t>La información se captura en cada proceso, se valida y almacena en la base central. Las entidades relacionadas permiten consultar el contexto completo de una operación. Cada envío se relaciona con un cliente, uno o varios paquetes, una ruta, un repartidor y su pago; el estado se actualiza conforme avanza el proceso logístico.</w:t>
      </w:r>
    </w:p>
    <w:p w14:paraId="2041D91F" w14:textId="77777777" w:rsidR="00F66C4E" w:rsidRDefault="00F66C4E"/>
    <w:tbl>
      <w:tblPr>
        <w:tblStyle w:val="Tablaconcuadrcula"/>
        <w:tblW w:w="0" w:type="auto"/>
        <w:tblLook w:val="04A0" w:firstRow="1" w:lastRow="0" w:firstColumn="1" w:lastColumn="0" w:noHBand="0" w:noVBand="1"/>
      </w:tblPr>
      <w:tblGrid>
        <w:gridCol w:w="2349"/>
        <w:gridCol w:w="2349"/>
        <w:gridCol w:w="2349"/>
        <w:gridCol w:w="2349"/>
      </w:tblGrid>
      <w:tr w:rsidR="00F66C4E" w14:paraId="72EEA8D9" w14:textId="77777777">
        <w:tc>
          <w:tcPr>
            <w:tcW w:w="2351" w:type="dxa"/>
            <w:shd w:val="clear" w:color="auto" w:fill="1769AA"/>
            <w:vAlign w:val="center"/>
          </w:tcPr>
          <w:p w14:paraId="19332BDE" w14:textId="77777777" w:rsidR="008535D1" w:rsidRDefault="006A4B80">
            <w:r>
              <w:rPr>
                <w:rFonts w:ascii="Aptos" w:hAnsi="Aptos"/>
                <w:b/>
                <w:color w:val="FFFFFF"/>
                <w:sz w:val="18"/>
              </w:rPr>
              <w:t>Actor</w:t>
            </w:r>
          </w:p>
        </w:tc>
        <w:tc>
          <w:tcPr>
            <w:tcW w:w="2351" w:type="dxa"/>
            <w:shd w:val="clear" w:color="auto" w:fill="1769AA"/>
            <w:vAlign w:val="center"/>
          </w:tcPr>
          <w:p w14:paraId="5B26A090" w14:textId="77777777" w:rsidR="008535D1" w:rsidRDefault="006A4B80">
            <w:r>
              <w:rPr>
                <w:rFonts w:ascii="Aptos" w:hAnsi="Aptos"/>
                <w:b/>
                <w:color w:val="FFFFFF"/>
                <w:sz w:val="18"/>
              </w:rPr>
              <w:t>Participación en el sistema</w:t>
            </w:r>
          </w:p>
        </w:tc>
        <w:tc>
          <w:tcPr>
            <w:tcW w:w="2351" w:type="dxa"/>
            <w:shd w:val="clear" w:color="auto" w:fill="1769AA"/>
            <w:vAlign w:val="center"/>
          </w:tcPr>
          <w:p w14:paraId="73EAA800" w14:textId="77777777" w:rsidR="008535D1" w:rsidRDefault="006A4B80">
            <w:r>
              <w:rPr>
                <w:rFonts w:ascii="Aptos" w:hAnsi="Aptos"/>
                <w:b/>
                <w:color w:val="FFFFFF"/>
                <w:sz w:val="18"/>
              </w:rPr>
              <w:t>Casos de uso p</w:t>
            </w:r>
            <w:r>
              <w:rPr>
                <w:rFonts w:ascii="Aptos" w:hAnsi="Aptos"/>
                <w:b/>
                <w:color w:val="FFFFFF"/>
                <w:sz w:val="18"/>
              </w:rPr>
              <w:t>rincipales</w:t>
            </w:r>
          </w:p>
        </w:tc>
        <w:tc>
          <w:tcPr>
            <w:tcW w:w="2351" w:type="dxa"/>
            <w:shd w:val="clear" w:color="auto" w:fill="1769AA"/>
            <w:vAlign w:val="center"/>
          </w:tcPr>
          <w:p w14:paraId="0C3BF33A" w14:textId="77777777" w:rsidR="008535D1" w:rsidRDefault="006A4B80">
            <w:r>
              <w:rPr>
                <w:rFonts w:ascii="Aptos" w:hAnsi="Aptos"/>
                <w:b/>
                <w:color w:val="FFFFFF"/>
                <w:sz w:val="18"/>
              </w:rPr>
              <w:t>Salida</w:t>
            </w:r>
          </w:p>
        </w:tc>
      </w:tr>
      <w:tr w:rsidR="00F66C4E" w14:paraId="07B08D22" w14:textId="77777777">
        <w:tc>
          <w:tcPr>
            <w:tcW w:w="2351" w:type="dxa"/>
            <w:vAlign w:val="center"/>
          </w:tcPr>
          <w:p w14:paraId="48D07030" w14:textId="77777777" w:rsidR="008535D1" w:rsidRDefault="006A4B80">
            <w:r>
              <w:rPr>
                <w:rFonts w:ascii="Aptos" w:hAnsi="Aptos"/>
                <w:sz w:val="18"/>
              </w:rPr>
              <w:t>Administrador</w:t>
            </w:r>
          </w:p>
        </w:tc>
        <w:tc>
          <w:tcPr>
            <w:tcW w:w="2351" w:type="dxa"/>
            <w:vAlign w:val="center"/>
          </w:tcPr>
          <w:p w14:paraId="7F6CB5E1" w14:textId="77777777" w:rsidR="008535D1" w:rsidRDefault="006A4B80">
            <w:r>
              <w:rPr>
                <w:rFonts w:ascii="Aptos" w:hAnsi="Aptos"/>
                <w:sz w:val="18"/>
              </w:rPr>
              <w:t>Gestiona información maestra</w:t>
            </w:r>
          </w:p>
        </w:tc>
        <w:tc>
          <w:tcPr>
            <w:tcW w:w="2351" w:type="dxa"/>
            <w:vAlign w:val="center"/>
          </w:tcPr>
          <w:p w14:paraId="088A6DC8" w14:textId="77777777" w:rsidR="008535D1" w:rsidRDefault="006A4B80">
            <w:r>
              <w:rPr>
                <w:rFonts w:ascii="Aptos" w:hAnsi="Aptos"/>
                <w:sz w:val="18"/>
              </w:rPr>
              <w:t>Empleados, usuarios, rutas, tarifas</w:t>
            </w:r>
          </w:p>
        </w:tc>
        <w:tc>
          <w:tcPr>
            <w:tcW w:w="2351" w:type="dxa"/>
            <w:vAlign w:val="center"/>
          </w:tcPr>
          <w:p w14:paraId="41A23AA4" w14:textId="77777777" w:rsidR="008535D1" w:rsidRDefault="006A4B80">
            <w:r>
              <w:rPr>
                <w:rFonts w:ascii="Aptos" w:hAnsi="Aptos"/>
                <w:sz w:val="18"/>
              </w:rPr>
              <w:t>Datos maestros actualizados</w:t>
            </w:r>
          </w:p>
        </w:tc>
      </w:tr>
      <w:tr w:rsidR="00F66C4E" w14:paraId="202852F2" w14:textId="77777777">
        <w:tc>
          <w:tcPr>
            <w:tcW w:w="2351" w:type="dxa"/>
            <w:shd w:val="clear" w:color="auto" w:fill="EAF4FA"/>
            <w:vAlign w:val="center"/>
          </w:tcPr>
          <w:p w14:paraId="1B2305E1" w14:textId="77777777" w:rsidR="008535D1" w:rsidRDefault="006A4B80">
            <w:r>
              <w:rPr>
                <w:rFonts w:ascii="Aptos" w:hAnsi="Aptos"/>
                <w:sz w:val="18"/>
              </w:rPr>
              <w:t>Atención al Cliente</w:t>
            </w:r>
          </w:p>
        </w:tc>
        <w:tc>
          <w:tcPr>
            <w:tcW w:w="2351" w:type="dxa"/>
            <w:shd w:val="clear" w:color="auto" w:fill="EAF4FA"/>
            <w:vAlign w:val="center"/>
          </w:tcPr>
          <w:p w14:paraId="29A548E1" w14:textId="77777777" w:rsidR="008535D1" w:rsidRDefault="006A4B80">
            <w:r>
              <w:rPr>
                <w:rFonts w:ascii="Aptos" w:hAnsi="Aptos"/>
                <w:sz w:val="18"/>
              </w:rPr>
              <w:t>Opera la recepción de envíos</w:t>
            </w:r>
          </w:p>
        </w:tc>
        <w:tc>
          <w:tcPr>
            <w:tcW w:w="2351" w:type="dxa"/>
            <w:shd w:val="clear" w:color="auto" w:fill="EAF4FA"/>
            <w:vAlign w:val="center"/>
          </w:tcPr>
          <w:p w14:paraId="44E9A5CC" w14:textId="77777777" w:rsidR="008535D1" w:rsidRDefault="006A4B80">
            <w:r>
              <w:rPr>
                <w:rFonts w:ascii="Aptos" w:hAnsi="Aptos"/>
                <w:sz w:val="18"/>
              </w:rPr>
              <w:t>Clientes, envíos, tarifas, seguimiento</w:t>
            </w:r>
          </w:p>
        </w:tc>
        <w:tc>
          <w:tcPr>
            <w:tcW w:w="2351" w:type="dxa"/>
            <w:shd w:val="clear" w:color="auto" w:fill="EAF4FA"/>
            <w:vAlign w:val="center"/>
          </w:tcPr>
          <w:p w14:paraId="528A5694" w14:textId="77777777" w:rsidR="008535D1" w:rsidRDefault="006A4B80">
            <w:r>
              <w:rPr>
                <w:rFonts w:ascii="Aptos" w:hAnsi="Aptos"/>
                <w:sz w:val="18"/>
              </w:rPr>
              <w:t xml:space="preserve">Envíos registrados y consultas </w:t>
            </w:r>
            <w:r>
              <w:rPr>
                <w:rFonts w:ascii="Aptos" w:hAnsi="Aptos"/>
                <w:sz w:val="18"/>
              </w:rPr>
              <w:t>atendidas</w:t>
            </w:r>
          </w:p>
        </w:tc>
      </w:tr>
      <w:tr w:rsidR="00F66C4E" w14:paraId="373C7E97" w14:textId="77777777">
        <w:tc>
          <w:tcPr>
            <w:tcW w:w="2351" w:type="dxa"/>
            <w:vAlign w:val="center"/>
          </w:tcPr>
          <w:p w14:paraId="4602C5F6" w14:textId="77777777" w:rsidR="008535D1" w:rsidRDefault="006A4B80">
            <w:r>
              <w:rPr>
                <w:rFonts w:ascii="Aptos" w:hAnsi="Aptos"/>
                <w:sz w:val="18"/>
              </w:rPr>
              <w:lastRenderedPageBreak/>
              <w:t>Repartidor</w:t>
            </w:r>
          </w:p>
        </w:tc>
        <w:tc>
          <w:tcPr>
            <w:tcW w:w="2351" w:type="dxa"/>
            <w:vAlign w:val="center"/>
          </w:tcPr>
          <w:p w14:paraId="7371431C" w14:textId="77777777" w:rsidR="008535D1" w:rsidRDefault="006A4B80">
            <w:r>
              <w:rPr>
                <w:rFonts w:ascii="Aptos" w:hAnsi="Aptos"/>
                <w:sz w:val="18"/>
              </w:rPr>
              <w:t>Ejecuta las entregas</w:t>
            </w:r>
          </w:p>
        </w:tc>
        <w:tc>
          <w:tcPr>
            <w:tcW w:w="2351" w:type="dxa"/>
            <w:vAlign w:val="center"/>
          </w:tcPr>
          <w:p w14:paraId="5B2873B8" w14:textId="77777777" w:rsidR="008535D1" w:rsidRDefault="006A4B80">
            <w:r>
              <w:rPr>
                <w:rFonts w:ascii="Aptos" w:hAnsi="Aptos"/>
                <w:sz w:val="18"/>
              </w:rPr>
              <w:t>Ruta, estados, confirmación</w:t>
            </w:r>
          </w:p>
        </w:tc>
        <w:tc>
          <w:tcPr>
            <w:tcW w:w="2351" w:type="dxa"/>
            <w:vAlign w:val="center"/>
          </w:tcPr>
          <w:p w14:paraId="39EC3F13" w14:textId="77777777" w:rsidR="008535D1" w:rsidRDefault="006A4B80">
            <w:r>
              <w:rPr>
                <w:rFonts w:ascii="Aptos" w:hAnsi="Aptos"/>
                <w:sz w:val="18"/>
              </w:rPr>
              <w:t>Entregas actualizadas</w:t>
            </w:r>
          </w:p>
        </w:tc>
      </w:tr>
      <w:tr w:rsidR="00F66C4E" w14:paraId="201F5BD1" w14:textId="77777777">
        <w:tc>
          <w:tcPr>
            <w:tcW w:w="2351" w:type="dxa"/>
            <w:shd w:val="clear" w:color="auto" w:fill="EAF4FA"/>
            <w:vAlign w:val="center"/>
          </w:tcPr>
          <w:p w14:paraId="26D133A9" w14:textId="77777777" w:rsidR="008535D1" w:rsidRDefault="006A4B80">
            <w:r>
              <w:rPr>
                <w:rFonts w:ascii="Aptos" w:hAnsi="Aptos"/>
                <w:sz w:val="18"/>
              </w:rPr>
              <w:t>Gerente</w:t>
            </w:r>
          </w:p>
        </w:tc>
        <w:tc>
          <w:tcPr>
            <w:tcW w:w="2351" w:type="dxa"/>
            <w:shd w:val="clear" w:color="auto" w:fill="EAF4FA"/>
            <w:vAlign w:val="center"/>
          </w:tcPr>
          <w:p w14:paraId="42B794D7" w14:textId="77777777" w:rsidR="008535D1" w:rsidRDefault="006A4B80">
            <w:r>
              <w:rPr>
                <w:rFonts w:ascii="Aptos" w:hAnsi="Aptos"/>
                <w:sz w:val="18"/>
              </w:rPr>
              <w:t>Supervisa resultados</w:t>
            </w:r>
          </w:p>
        </w:tc>
        <w:tc>
          <w:tcPr>
            <w:tcW w:w="2351" w:type="dxa"/>
            <w:shd w:val="clear" w:color="auto" w:fill="EAF4FA"/>
            <w:vAlign w:val="center"/>
          </w:tcPr>
          <w:p w14:paraId="17D5C9A9" w14:textId="77777777" w:rsidR="008535D1" w:rsidRDefault="006A4B80">
            <w:r>
              <w:rPr>
                <w:rFonts w:ascii="Aptos" w:hAnsi="Aptos"/>
                <w:sz w:val="18"/>
              </w:rPr>
              <w:t>Reportes e indicadores</w:t>
            </w:r>
          </w:p>
        </w:tc>
        <w:tc>
          <w:tcPr>
            <w:tcW w:w="2351" w:type="dxa"/>
            <w:shd w:val="clear" w:color="auto" w:fill="EAF4FA"/>
            <w:vAlign w:val="center"/>
          </w:tcPr>
          <w:p w14:paraId="7FA60BCB" w14:textId="77777777" w:rsidR="008535D1" w:rsidRDefault="006A4B80">
            <w:r>
              <w:rPr>
                <w:rFonts w:ascii="Aptos" w:hAnsi="Aptos"/>
                <w:sz w:val="18"/>
              </w:rPr>
              <w:t>Reportes logísticos generados</w:t>
            </w:r>
          </w:p>
        </w:tc>
      </w:tr>
    </w:tbl>
    <w:p w14:paraId="6E121825" w14:textId="77777777" w:rsidR="00F66C4E" w:rsidRDefault="00F66C4E"/>
    <w:p w14:paraId="47353EA0" w14:textId="77777777" w:rsidR="00F66C4E" w:rsidRDefault="00E2323F">
      <w:r>
        <w:rPr>
          <w:rFonts w:ascii="Aptos Display" w:hAnsi="Aptos Display"/>
          <w:b/>
          <w:color w:val="1769AA"/>
          <w:sz w:val="28"/>
        </w:rPr>
        <w:t>6. ACTORES Y CASOS DE USO</w:t>
      </w:r>
    </w:p>
    <w:p w14:paraId="60B04B47" w14:textId="77777777" w:rsidR="00F66C4E" w:rsidRDefault="00E2323F">
      <w:r>
        <w:t>Los actores principales son Administrador, Atención al Cliente, Repartidor y Gerente. Cada uno accede a funciones según sus responsabilidades.</w:t>
      </w:r>
    </w:p>
    <w:p w14:paraId="6644C3C0" w14:textId="77777777" w:rsidR="00F66C4E" w:rsidRDefault="00F66C4E"/>
    <w:p w14:paraId="7716783C" w14:textId="77777777" w:rsidR="00F66C4E" w:rsidRDefault="00E2323F">
      <w:r>
        <w:rPr>
          <w:rFonts w:ascii="Aptos Display" w:hAnsi="Aptos Display"/>
          <w:b/>
          <w:color w:val="1769AA"/>
          <w:sz w:val="28"/>
        </w:rPr>
        <w:t>6.1 Esquema conceptual de casos de uso</w:t>
      </w:r>
    </w:p>
    <w:p w14:paraId="340F8DAF" w14:textId="77777777" w:rsidR="00F66C4E" w:rsidRDefault="00E2323F">
      <w:r>
        <w:t>Administrador: administra usuarios, empleados, rutas y datos maestros.</w:t>
      </w:r>
      <w:r>
        <w:br/>
        <w:t>Atención al Cliente: registra clientes, crea envíos, consulta tarifas y seguimiento.</w:t>
      </w:r>
      <w:r>
        <w:br/>
        <w:t>Repartidor: consulta su ruta, actualiza estados y registra la entrega.</w:t>
      </w:r>
      <w:r>
        <w:br/>
        <w:t>Gerente: consulta reportes e indicadores de envíos, entregas, tiempos y pagos.</w:t>
      </w:r>
    </w:p>
    <w:p w14:paraId="53BB3E07" w14:textId="77777777" w:rsidR="00F66C4E" w:rsidRDefault="00F66C4E"/>
    <w:tbl>
      <w:tblPr>
        <w:tblStyle w:val="Tablaconcuadrcula"/>
        <w:tblW w:w="0" w:type="auto"/>
        <w:tblLook w:val="04A0" w:firstRow="1" w:lastRow="0" w:firstColumn="1" w:lastColumn="0" w:noHBand="0" w:noVBand="1"/>
      </w:tblPr>
      <w:tblGrid>
        <w:gridCol w:w="3131"/>
        <w:gridCol w:w="3132"/>
        <w:gridCol w:w="3133"/>
      </w:tblGrid>
      <w:tr w:rsidR="00F66C4E" w14:paraId="119AD065" w14:textId="77777777">
        <w:tc>
          <w:tcPr>
            <w:tcW w:w="3135" w:type="dxa"/>
            <w:shd w:val="clear" w:color="auto" w:fill="1769AA"/>
            <w:vAlign w:val="center"/>
          </w:tcPr>
          <w:p w14:paraId="51476902" w14:textId="77777777" w:rsidR="008535D1" w:rsidRDefault="006A4B80">
            <w:r>
              <w:rPr>
                <w:rFonts w:ascii="Aptos" w:hAnsi="Aptos"/>
                <w:b/>
                <w:color w:val="FFFFFF"/>
                <w:sz w:val="18"/>
              </w:rPr>
              <w:t>Entidad</w:t>
            </w:r>
          </w:p>
        </w:tc>
        <w:tc>
          <w:tcPr>
            <w:tcW w:w="3135" w:type="dxa"/>
            <w:shd w:val="clear" w:color="auto" w:fill="1769AA"/>
            <w:vAlign w:val="center"/>
          </w:tcPr>
          <w:p w14:paraId="3B946318" w14:textId="77777777" w:rsidR="008535D1" w:rsidRDefault="006A4B80">
            <w:r>
              <w:rPr>
                <w:rFonts w:ascii="Aptos" w:hAnsi="Aptos"/>
                <w:b/>
                <w:color w:val="FFFFFF"/>
                <w:sz w:val="18"/>
              </w:rPr>
              <w:t>Atributos principales</w:t>
            </w:r>
          </w:p>
        </w:tc>
        <w:tc>
          <w:tcPr>
            <w:tcW w:w="3135" w:type="dxa"/>
            <w:shd w:val="clear" w:color="auto" w:fill="1769AA"/>
            <w:vAlign w:val="center"/>
          </w:tcPr>
          <w:p w14:paraId="46AA62BD" w14:textId="77777777" w:rsidR="008535D1" w:rsidRDefault="006A4B80">
            <w:r>
              <w:rPr>
                <w:rFonts w:ascii="Aptos" w:hAnsi="Aptos"/>
                <w:b/>
                <w:color w:val="FFFFFF"/>
                <w:sz w:val="18"/>
              </w:rPr>
              <w:t>Responsabilidades</w:t>
            </w:r>
          </w:p>
        </w:tc>
      </w:tr>
      <w:tr w:rsidR="00F66C4E" w14:paraId="407FC9C7" w14:textId="77777777">
        <w:tc>
          <w:tcPr>
            <w:tcW w:w="3135" w:type="dxa"/>
            <w:vAlign w:val="center"/>
          </w:tcPr>
          <w:p w14:paraId="7B395D19" w14:textId="77777777" w:rsidR="008535D1" w:rsidRDefault="006A4B80">
            <w:r>
              <w:rPr>
                <w:rFonts w:ascii="Aptos" w:hAnsi="Aptos"/>
                <w:sz w:val="18"/>
              </w:rPr>
              <w:t>Cliente</w:t>
            </w:r>
          </w:p>
        </w:tc>
        <w:tc>
          <w:tcPr>
            <w:tcW w:w="3135" w:type="dxa"/>
            <w:vAlign w:val="center"/>
          </w:tcPr>
          <w:p w14:paraId="62B580F1" w14:textId="77777777" w:rsidR="008535D1" w:rsidRDefault="006A4B80">
            <w:r>
              <w:rPr>
                <w:rFonts w:ascii="Aptos" w:hAnsi="Aptos"/>
                <w:sz w:val="18"/>
              </w:rPr>
              <w:t xml:space="preserve">id, </w:t>
            </w:r>
            <w:r>
              <w:rPr>
                <w:rFonts w:ascii="Aptos" w:hAnsi="Aptos"/>
                <w:sz w:val="18"/>
              </w:rPr>
              <w:t>nombre, documento, teléfono, correo, dirección</w:t>
            </w:r>
          </w:p>
        </w:tc>
        <w:tc>
          <w:tcPr>
            <w:tcW w:w="3135" w:type="dxa"/>
            <w:vAlign w:val="center"/>
          </w:tcPr>
          <w:p w14:paraId="682076F0" w14:textId="77777777" w:rsidR="008535D1" w:rsidRDefault="006A4B80">
            <w:r>
              <w:rPr>
                <w:rFonts w:ascii="Aptos" w:hAnsi="Aptos"/>
                <w:sz w:val="18"/>
              </w:rPr>
              <w:t>Gestionar datos y contacto del cliente</w:t>
            </w:r>
          </w:p>
        </w:tc>
      </w:tr>
      <w:tr w:rsidR="00F66C4E" w14:paraId="72AA669B" w14:textId="77777777">
        <w:tc>
          <w:tcPr>
            <w:tcW w:w="3135" w:type="dxa"/>
            <w:shd w:val="clear" w:color="auto" w:fill="EAF4FA"/>
            <w:vAlign w:val="center"/>
          </w:tcPr>
          <w:p w14:paraId="016CA30D" w14:textId="77777777" w:rsidR="008535D1" w:rsidRDefault="006A4B80">
            <w:r>
              <w:rPr>
                <w:rFonts w:ascii="Aptos" w:hAnsi="Aptos"/>
                <w:sz w:val="18"/>
              </w:rPr>
              <w:t>Empleado</w:t>
            </w:r>
          </w:p>
        </w:tc>
        <w:tc>
          <w:tcPr>
            <w:tcW w:w="3135" w:type="dxa"/>
            <w:shd w:val="clear" w:color="auto" w:fill="EAF4FA"/>
            <w:vAlign w:val="center"/>
          </w:tcPr>
          <w:p w14:paraId="3FB7CF56" w14:textId="77777777" w:rsidR="008535D1" w:rsidRDefault="006A4B80">
            <w:r>
              <w:rPr>
                <w:rFonts w:ascii="Aptos" w:hAnsi="Aptos"/>
                <w:sz w:val="18"/>
              </w:rPr>
              <w:t>id, nombre, cargo, correo</w:t>
            </w:r>
          </w:p>
        </w:tc>
        <w:tc>
          <w:tcPr>
            <w:tcW w:w="3135" w:type="dxa"/>
            <w:shd w:val="clear" w:color="auto" w:fill="EAF4FA"/>
            <w:vAlign w:val="center"/>
          </w:tcPr>
          <w:p w14:paraId="0999F721" w14:textId="77777777" w:rsidR="008535D1" w:rsidRDefault="006A4B80">
            <w:r>
              <w:rPr>
                <w:rFonts w:ascii="Aptos" w:hAnsi="Aptos"/>
                <w:sz w:val="18"/>
              </w:rPr>
              <w:t>Gestionar personal y responsabilidades</w:t>
            </w:r>
          </w:p>
        </w:tc>
      </w:tr>
      <w:tr w:rsidR="00F66C4E" w14:paraId="5C21ED1B" w14:textId="77777777">
        <w:tc>
          <w:tcPr>
            <w:tcW w:w="3135" w:type="dxa"/>
            <w:vAlign w:val="center"/>
          </w:tcPr>
          <w:p w14:paraId="0E2F3C4D" w14:textId="77777777" w:rsidR="008535D1" w:rsidRDefault="006A4B80">
            <w:r>
              <w:rPr>
                <w:rFonts w:ascii="Aptos" w:hAnsi="Aptos"/>
                <w:sz w:val="18"/>
              </w:rPr>
              <w:t>Envío</w:t>
            </w:r>
          </w:p>
        </w:tc>
        <w:tc>
          <w:tcPr>
            <w:tcW w:w="3135" w:type="dxa"/>
            <w:vAlign w:val="center"/>
          </w:tcPr>
          <w:p w14:paraId="45291058" w14:textId="77777777" w:rsidR="008535D1" w:rsidRDefault="006A4B80">
            <w:r>
              <w:rPr>
                <w:rFonts w:ascii="Aptos" w:hAnsi="Aptos"/>
                <w:sz w:val="18"/>
              </w:rPr>
              <w:t>id, fecha, origen, destino, tarifa, estado</w:t>
            </w:r>
          </w:p>
        </w:tc>
        <w:tc>
          <w:tcPr>
            <w:tcW w:w="3135" w:type="dxa"/>
            <w:vAlign w:val="center"/>
          </w:tcPr>
          <w:p w14:paraId="5364C68D" w14:textId="77777777" w:rsidR="008535D1" w:rsidRDefault="006A4B80">
            <w:r>
              <w:rPr>
                <w:rFonts w:ascii="Aptos" w:hAnsi="Aptos"/>
                <w:sz w:val="18"/>
              </w:rPr>
              <w:t xml:space="preserve">Gestionar el servicio y </w:t>
            </w:r>
            <w:r>
              <w:rPr>
                <w:rFonts w:ascii="Aptos" w:hAnsi="Aptos"/>
                <w:sz w:val="18"/>
              </w:rPr>
              <w:t>seguimiento</w:t>
            </w:r>
          </w:p>
        </w:tc>
      </w:tr>
      <w:tr w:rsidR="00F66C4E" w14:paraId="0CB672B1" w14:textId="77777777">
        <w:tc>
          <w:tcPr>
            <w:tcW w:w="3135" w:type="dxa"/>
            <w:shd w:val="clear" w:color="auto" w:fill="EAF4FA"/>
            <w:vAlign w:val="center"/>
          </w:tcPr>
          <w:p w14:paraId="1C921581" w14:textId="77777777" w:rsidR="008535D1" w:rsidRDefault="006A4B80">
            <w:r>
              <w:rPr>
                <w:rFonts w:ascii="Aptos" w:hAnsi="Aptos"/>
                <w:sz w:val="18"/>
              </w:rPr>
              <w:t>Paquete</w:t>
            </w:r>
          </w:p>
        </w:tc>
        <w:tc>
          <w:tcPr>
            <w:tcW w:w="3135" w:type="dxa"/>
            <w:shd w:val="clear" w:color="auto" w:fill="EAF4FA"/>
            <w:vAlign w:val="center"/>
          </w:tcPr>
          <w:p w14:paraId="2B4FB089" w14:textId="77777777" w:rsidR="008535D1" w:rsidRDefault="006A4B80">
            <w:r>
              <w:rPr>
                <w:rFonts w:ascii="Aptos" w:hAnsi="Aptos"/>
                <w:sz w:val="18"/>
              </w:rPr>
              <w:t>id, peso, dimensiones, descripción, valor declarado</w:t>
            </w:r>
          </w:p>
        </w:tc>
        <w:tc>
          <w:tcPr>
            <w:tcW w:w="3135" w:type="dxa"/>
            <w:shd w:val="clear" w:color="auto" w:fill="EAF4FA"/>
            <w:vAlign w:val="center"/>
          </w:tcPr>
          <w:p w14:paraId="2B3433DD" w14:textId="77777777" w:rsidR="008535D1" w:rsidRDefault="006A4B80">
            <w:r>
              <w:rPr>
                <w:rFonts w:ascii="Aptos" w:hAnsi="Aptos"/>
                <w:sz w:val="18"/>
              </w:rPr>
              <w:t>Registrar características del paquete</w:t>
            </w:r>
          </w:p>
        </w:tc>
      </w:tr>
      <w:tr w:rsidR="00F66C4E" w14:paraId="162C5093" w14:textId="77777777">
        <w:tc>
          <w:tcPr>
            <w:tcW w:w="3135" w:type="dxa"/>
            <w:vAlign w:val="center"/>
          </w:tcPr>
          <w:p w14:paraId="4E5A95C4" w14:textId="77777777" w:rsidR="008535D1" w:rsidRDefault="006A4B80">
            <w:r>
              <w:rPr>
                <w:rFonts w:ascii="Aptos" w:hAnsi="Aptos"/>
                <w:sz w:val="18"/>
              </w:rPr>
              <w:t>Repartidor</w:t>
            </w:r>
          </w:p>
        </w:tc>
        <w:tc>
          <w:tcPr>
            <w:tcW w:w="3135" w:type="dxa"/>
            <w:vAlign w:val="center"/>
          </w:tcPr>
          <w:p w14:paraId="04305327" w14:textId="77777777" w:rsidR="008535D1" w:rsidRDefault="006A4B80">
            <w:r>
              <w:rPr>
                <w:rFonts w:ascii="Aptos" w:hAnsi="Aptos"/>
                <w:sz w:val="18"/>
              </w:rPr>
              <w:t>id, nombre, teléfono, disponibilidad</w:t>
            </w:r>
          </w:p>
        </w:tc>
        <w:tc>
          <w:tcPr>
            <w:tcW w:w="3135" w:type="dxa"/>
            <w:vAlign w:val="center"/>
          </w:tcPr>
          <w:p w14:paraId="4CF2B591" w14:textId="77777777" w:rsidR="008535D1" w:rsidRDefault="006A4B80">
            <w:r>
              <w:rPr>
                <w:rFonts w:ascii="Aptos" w:hAnsi="Aptos"/>
                <w:sz w:val="18"/>
              </w:rPr>
              <w:t>Gestionar responsable de la entrega</w:t>
            </w:r>
          </w:p>
        </w:tc>
      </w:tr>
      <w:tr w:rsidR="00F66C4E" w14:paraId="2DF6B543" w14:textId="77777777">
        <w:tc>
          <w:tcPr>
            <w:tcW w:w="3135" w:type="dxa"/>
            <w:shd w:val="clear" w:color="auto" w:fill="EAF4FA"/>
            <w:vAlign w:val="center"/>
          </w:tcPr>
          <w:p w14:paraId="3D1BC329" w14:textId="77777777" w:rsidR="008535D1" w:rsidRDefault="006A4B80">
            <w:r>
              <w:rPr>
                <w:rFonts w:ascii="Aptos" w:hAnsi="Aptos"/>
                <w:sz w:val="18"/>
              </w:rPr>
              <w:t>Ruta</w:t>
            </w:r>
          </w:p>
        </w:tc>
        <w:tc>
          <w:tcPr>
            <w:tcW w:w="3135" w:type="dxa"/>
            <w:shd w:val="clear" w:color="auto" w:fill="EAF4FA"/>
            <w:vAlign w:val="center"/>
          </w:tcPr>
          <w:p w14:paraId="6D1AD8BA" w14:textId="77777777" w:rsidR="008535D1" w:rsidRDefault="006A4B80">
            <w:r>
              <w:rPr>
                <w:rFonts w:ascii="Aptos" w:hAnsi="Aptos"/>
                <w:sz w:val="18"/>
              </w:rPr>
              <w:t>id, zona, fecha, descripción</w:t>
            </w:r>
          </w:p>
        </w:tc>
        <w:tc>
          <w:tcPr>
            <w:tcW w:w="3135" w:type="dxa"/>
            <w:shd w:val="clear" w:color="auto" w:fill="EAF4FA"/>
            <w:vAlign w:val="center"/>
          </w:tcPr>
          <w:p w14:paraId="39F959CC" w14:textId="77777777" w:rsidR="008535D1" w:rsidRDefault="006A4B80">
            <w:r>
              <w:rPr>
                <w:rFonts w:ascii="Aptos" w:hAnsi="Aptos"/>
                <w:sz w:val="18"/>
              </w:rPr>
              <w:t>Organizar recorridos y de</w:t>
            </w:r>
            <w:r>
              <w:rPr>
                <w:rFonts w:ascii="Aptos" w:hAnsi="Aptos"/>
                <w:sz w:val="18"/>
              </w:rPr>
              <w:t>spachos</w:t>
            </w:r>
          </w:p>
        </w:tc>
      </w:tr>
      <w:tr w:rsidR="00F66C4E" w14:paraId="44493C64" w14:textId="77777777">
        <w:tc>
          <w:tcPr>
            <w:tcW w:w="3135" w:type="dxa"/>
            <w:vAlign w:val="center"/>
          </w:tcPr>
          <w:p w14:paraId="6C94901F" w14:textId="77777777" w:rsidR="008535D1" w:rsidRDefault="006A4B80">
            <w:r>
              <w:rPr>
                <w:rFonts w:ascii="Aptos" w:hAnsi="Aptos"/>
                <w:sz w:val="18"/>
              </w:rPr>
              <w:t>Pago</w:t>
            </w:r>
          </w:p>
        </w:tc>
        <w:tc>
          <w:tcPr>
            <w:tcW w:w="3135" w:type="dxa"/>
            <w:vAlign w:val="center"/>
          </w:tcPr>
          <w:p w14:paraId="1A69EBBA" w14:textId="77777777" w:rsidR="008535D1" w:rsidRDefault="006A4B80">
            <w:r>
              <w:rPr>
                <w:rFonts w:ascii="Aptos" w:hAnsi="Aptos"/>
                <w:sz w:val="18"/>
              </w:rPr>
              <w:t>id, envío, importe, método, estado</w:t>
            </w:r>
          </w:p>
        </w:tc>
        <w:tc>
          <w:tcPr>
            <w:tcW w:w="3135" w:type="dxa"/>
            <w:vAlign w:val="center"/>
          </w:tcPr>
          <w:p w14:paraId="6C84F8CA" w14:textId="77777777" w:rsidR="008535D1" w:rsidRDefault="006A4B80">
            <w:r>
              <w:rPr>
                <w:rFonts w:ascii="Aptos" w:hAnsi="Aptos"/>
                <w:sz w:val="18"/>
              </w:rPr>
              <w:t>Registrar y validar el pago</w:t>
            </w:r>
          </w:p>
        </w:tc>
      </w:tr>
    </w:tbl>
    <w:p w14:paraId="489EAE75" w14:textId="77777777" w:rsidR="00F66C4E" w:rsidRDefault="00F66C4E"/>
    <w:p w14:paraId="0A978816" w14:textId="77777777" w:rsidR="00F66C4E" w:rsidRDefault="00E2323F">
      <w:r>
        <w:rPr>
          <w:rFonts w:ascii="Aptos Display" w:hAnsi="Aptos Display"/>
          <w:b/>
          <w:color w:val="1769AA"/>
          <w:sz w:val="28"/>
        </w:rPr>
        <w:t>7. CATÁLOGO DE ENTIDADES Y RESPONSABILIDADES</w:t>
      </w:r>
    </w:p>
    <w:p w14:paraId="724C75B4" w14:textId="77777777" w:rsidR="00F66C4E" w:rsidRDefault="00E2323F">
      <w:r>
        <w:t>Las entidades representan los objetos principales del negocio y concentran los datos necesarios para mantener la trazabilidad de las operaciones logísticas y de atención al cliente.</w:t>
      </w:r>
    </w:p>
    <w:p w14:paraId="7A4C5FB1" w14:textId="77777777" w:rsidR="00F66C4E" w:rsidRDefault="00F66C4E"/>
    <w:p w14:paraId="5EFFF951" w14:textId="77777777" w:rsidR="00F66C4E" w:rsidRDefault="00E2323F">
      <w:r>
        <w:t>7.1 Matriz entidad–responsabilidad</w:t>
      </w:r>
    </w:p>
    <w:p w14:paraId="1D0C878C" w14:textId="77777777" w:rsidR="00F66C4E" w:rsidRDefault="00E2323F">
      <w:r>
        <w:t>Cliente: identifica y mantiene datos de contacto y dirección.</w:t>
      </w:r>
      <w:r>
        <w:br/>
        <w:t>Empleado: registra personal, cargo y responsabilidades.</w:t>
      </w:r>
      <w:r>
        <w:br/>
        <w:t>Envío: administra origen, destino, fecha, estado y responsable.</w:t>
      </w:r>
      <w:r>
        <w:br/>
        <w:t>Paquete: registra peso, dimensiones, descripción y valor declarado.</w:t>
      </w:r>
      <w:r>
        <w:br/>
        <w:t>Repartidor: mantiene datos del personal encargado de la entrega.</w:t>
      </w:r>
      <w:r>
        <w:br/>
      </w:r>
      <w:r>
        <w:lastRenderedPageBreak/>
        <w:t>Ruta: organiza recorridos, zonas y fechas de despacho.</w:t>
      </w:r>
      <w:r>
        <w:br/>
        <w:t>Pago: registra importe, método y estado del servicio.</w:t>
      </w:r>
    </w:p>
    <w:p w14:paraId="04B8C7A6" w14:textId="77777777" w:rsidR="00F66C4E" w:rsidRDefault="00F66C4E"/>
    <w:tbl>
      <w:tblPr>
        <w:tblStyle w:val="Tablaconcuadrcula"/>
        <w:tblW w:w="0" w:type="auto"/>
        <w:tblLook w:val="04A0" w:firstRow="1" w:lastRow="0" w:firstColumn="1" w:lastColumn="0" w:noHBand="0" w:noVBand="1"/>
      </w:tblPr>
      <w:tblGrid>
        <w:gridCol w:w="2349"/>
        <w:gridCol w:w="2349"/>
        <w:gridCol w:w="2349"/>
        <w:gridCol w:w="2349"/>
      </w:tblGrid>
      <w:tr w:rsidR="00F66C4E" w14:paraId="373A9CE7" w14:textId="77777777">
        <w:tc>
          <w:tcPr>
            <w:tcW w:w="2351" w:type="dxa"/>
            <w:shd w:val="clear" w:color="auto" w:fill="1769AA"/>
            <w:vAlign w:val="center"/>
          </w:tcPr>
          <w:p w14:paraId="3FCFF137" w14:textId="77777777" w:rsidR="008535D1" w:rsidRDefault="006A4B80">
            <w:r>
              <w:rPr>
                <w:rFonts w:ascii="Aptos" w:hAnsi="Aptos"/>
                <w:b/>
                <w:color w:val="FFFFFF"/>
                <w:sz w:val="18"/>
              </w:rPr>
              <w:t>Entidad</w:t>
            </w:r>
          </w:p>
        </w:tc>
        <w:tc>
          <w:tcPr>
            <w:tcW w:w="2351" w:type="dxa"/>
            <w:shd w:val="clear" w:color="auto" w:fill="1769AA"/>
            <w:vAlign w:val="center"/>
          </w:tcPr>
          <w:p w14:paraId="27659084" w14:textId="77777777" w:rsidR="008535D1" w:rsidRDefault="006A4B80">
            <w:r>
              <w:rPr>
                <w:rFonts w:ascii="Aptos" w:hAnsi="Aptos"/>
                <w:b/>
                <w:color w:val="FFFFFF"/>
                <w:sz w:val="18"/>
              </w:rPr>
              <w:t>¿Qué sabe? (datos)</w:t>
            </w:r>
          </w:p>
        </w:tc>
        <w:tc>
          <w:tcPr>
            <w:tcW w:w="2351" w:type="dxa"/>
            <w:shd w:val="clear" w:color="auto" w:fill="1769AA"/>
            <w:vAlign w:val="center"/>
          </w:tcPr>
          <w:p w14:paraId="7E65E101" w14:textId="77777777" w:rsidR="008535D1" w:rsidRDefault="006A4B80">
            <w:r>
              <w:rPr>
                <w:rFonts w:ascii="Aptos" w:hAnsi="Aptos"/>
                <w:b/>
                <w:color w:val="FFFFFF"/>
                <w:sz w:val="18"/>
              </w:rPr>
              <w:t>¿Qué hace / gestiona?</w:t>
            </w:r>
          </w:p>
        </w:tc>
        <w:tc>
          <w:tcPr>
            <w:tcW w:w="2351" w:type="dxa"/>
            <w:shd w:val="clear" w:color="auto" w:fill="1769AA"/>
            <w:vAlign w:val="center"/>
          </w:tcPr>
          <w:p w14:paraId="2575E764" w14:textId="77777777" w:rsidR="008535D1" w:rsidRDefault="006A4B80">
            <w:r>
              <w:rPr>
                <w:rFonts w:ascii="Aptos" w:hAnsi="Aptos"/>
                <w:b/>
                <w:color w:val="FFFFFF"/>
                <w:sz w:val="18"/>
              </w:rPr>
              <w:t>Relación</w:t>
            </w:r>
          </w:p>
        </w:tc>
      </w:tr>
      <w:tr w:rsidR="00F66C4E" w14:paraId="797FDF18" w14:textId="77777777">
        <w:tc>
          <w:tcPr>
            <w:tcW w:w="2351" w:type="dxa"/>
            <w:vAlign w:val="center"/>
          </w:tcPr>
          <w:p w14:paraId="5EA21EE3" w14:textId="77777777" w:rsidR="008535D1" w:rsidRDefault="006A4B80">
            <w:r>
              <w:rPr>
                <w:rFonts w:ascii="Aptos" w:hAnsi="Aptos"/>
                <w:sz w:val="18"/>
              </w:rPr>
              <w:t>Cliente</w:t>
            </w:r>
          </w:p>
        </w:tc>
        <w:tc>
          <w:tcPr>
            <w:tcW w:w="2351" w:type="dxa"/>
            <w:vAlign w:val="center"/>
          </w:tcPr>
          <w:p w14:paraId="0C87C38F" w14:textId="77777777" w:rsidR="008535D1" w:rsidRDefault="006A4B80">
            <w:r>
              <w:rPr>
                <w:rFonts w:ascii="Aptos" w:hAnsi="Aptos"/>
                <w:sz w:val="18"/>
              </w:rPr>
              <w:t>Identificación, contacto y dirección</w:t>
            </w:r>
          </w:p>
        </w:tc>
        <w:tc>
          <w:tcPr>
            <w:tcW w:w="2351" w:type="dxa"/>
            <w:vAlign w:val="center"/>
          </w:tcPr>
          <w:p w14:paraId="4F65F74D" w14:textId="77777777" w:rsidR="008535D1" w:rsidRDefault="006A4B80">
            <w:r>
              <w:rPr>
                <w:rFonts w:ascii="Aptos" w:hAnsi="Aptos"/>
                <w:sz w:val="18"/>
              </w:rPr>
              <w:t>Mantiene información del cliente</w:t>
            </w:r>
          </w:p>
        </w:tc>
        <w:tc>
          <w:tcPr>
            <w:tcW w:w="2351" w:type="dxa"/>
            <w:vAlign w:val="center"/>
          </w:tcPr>
          <w:p w14:paraId="15CD2136" w14:textId="77777777" w:rsidR="008535D1" w:rsidRDefault="006A4B80">
            <w:r>
              <w:rPr>
                <w:rFonts w:ascii="Aptos" w:hAnsi="Aptos"/>
                <w:sz w:val="18"/>
              </w:rPr>
              <w:t>1:N con Envío</w:t>
            </w:r>
          </w:p>
        </w:tc>
      </w:tr>
      <w:tr w:rsidR="00F66C4E" w14:paraId="1DD85FB5" w14:textId="77777777">
        <w:tc>
          <w:tcPr>
            <w:tcW w:w="2351" w:type="dxa"/>
            <w:shd w:val="clear" w:color="auto" w:fill="EAF4FA"/>
            <w:vAlign w:val="center"/>
          </w:tcPr>
          <w:p w14:paraId="399E8AB0" w14:textId="77777777" w:rsidR="008535D1" w:rsidRDefault="006A4B80">
            <w:r>
              <w:rPr>
                <w:rFonts w:ascii="Aptos" w:hAnsi="Aptos"/>
                <w:sz w:val="18"/>
              </w:rPr>
              <w:t>Empleado</w:t>
            </w:r>
          </w:p>
        </w:tc>
        <w:tc>
          <w:tcPr>
            <w:tcW w:w="2351" w:type="dxa"/>
            <w:shd w:val="clear" w:color="auto" w:fill="EAF4FA"/>
            <w:vAlign w:val="center"/>
          </w:tcPr>
          <w:p w14:paraId="123B5C3B" w14:textId="77777777" w:rsidR="008535D1" w:rsidRDefault="006A4B80">
            <w:r>
              <w:rPr>
                <w:rFonts w:ascii="Aptos" w:hAnsi="Aptos"/>
                <w:sz w:val="18"/>
              </w:rPr>
              <w:t>Identificación, cargo</w:t>
            </w:r>
          </w:p>
        </w:tc>
        <w:tc>
          <w:tcPr>
            <w:tcW w:w="2351" w:type="dxa"/>
            <w:shd w:val="clear" w:color="auto" w:fill="EAF4FA"/>
            <w:vAlign w:val="center"/>
          </w:tcPr>
          <w:p w14:paraId="0A4DF231" w14:textId="77777777" w:rsidR="008535D1" w:rsidRDefault="006A4B80">
            <w:r>
              <w:rPr>
                <w:rFonts w:ascii="Aptos" w:hAnsi="Aptos"/>
                <w:sz w:val="18"/>
              </w:rPr>
              <w:t>Registra operaciones y gestiona procesos</w:t>
            </w:r>
          </w:p>
        </w:tc>
        <w:tc>
          <w:tcPr>
            <w:tcW w:w="2351" w:type="dxa"/>
            <w:shd w:val="clear" w:color="auto" w:fill="EAF4FA"/>
            <w:vAlign w:val="center"/>
          </w:tcPr>
          <w:p w14:paraId="6B510276" w14:textId="77777777" w:rsidR="008535D1" w:rsidRDefault="006A4B80">
            <w:r>
              <w:rPr>
                <w:rFonts w:ascii="Aptos" w:hAnsi="Aptos"/>
                <w:sz w:val="18"/>
              </w:rPr>
              <w:t xml:space="preserve">1:N con </w:t>
            </w:r>
            <w:r>
              <w:rPr>
                <w:rFonts w:ascii="Aptos" w:hAnsi="Aptos"/>
                <w:sz w:val="18"/>
              </w:rPr>
              <w:t>Envío</w:t>
            </w:r>
          </w:p>
        </w:tc>
      </w:tr>
      <w:tr w:rsidR="00F66C4E" w14:paraId="1B7055FA" w14:textId="77777777">
        <w:tc>
          <w:tcPr>
            <w:tcW w:w="2351" w:type="dxa"/>
            <w:vAlign w:val="center"/>
          </w:tcPr>
          <w:p w14:paraId="10DC5988" w14:textId="77777777" w:rsidR="008535D1" w:rsidRDefault="006A4B80">
            <w:r>
              <w:rPr>
                <w:rFonts w:ascii="Aptos" w:hAnsi="Aptos"/>
                <w:sz w:val="18"/>
              </w:rPr>
              <w:t>Envío</w:t>
            </w:r>
          </w:p>
        </w:tc>
        <w:tc>
          <w:tcPr>
            <w:tcW w:w="2351" w:type="dxa"/>
            <w:vAlign w:val="center"/>
          </w:tcPr>
          <w:p w14:paraId="7063616A" w14:textId="77777777" w:rsidR="008535D1" w:rsidRDefault="006A4B80">
            <w:r>
              <w:rPr>
                <w:rFonts w:ascii="Aptos" w:hAnsi="Aptos"/>
                <w:sz w:val="18"/>
              </w:rPr>
              <w:t>Origen, destino, tarifa, estado</w:t>
            </w:r>
          </w:p>
        </w:tc>
        <w:tc>
          <w:tcPr>
            <w:tcW w:w="2351" w:type="dxa"/>
            <w:vAlign w:val="center"/>
          </w:tcPr>
          <w:p w14:paraId="2F9D0363" w14:textId="77777777" w:rsidR="008535D1" w:rsidRDefault="006A4B80">
            <w:r>
              <w:rPr>
                <w:rFonts w:ascii="Aptos" w:hAnsi="Aptos"/>
                <w:sz w:val="18"/>
              </w:rPr>
              <w:t>Gestiona el servicio y seguimiento</w:t>
            </w:r>
          </w:p>
        </w:tc>
        <w:tc>
          <w:tcPr>
            <w:tcW w:w="2351" w:type="dxa"/>
            <w:vAlign w:val="center"/>
          </w:tcPr>
          <w:p w14:paraId="3597CBC0" w14:textId="77777777" w:rsidR="008535D1" w:rsidRDefault="006A4B80">
            <w:r>
              <w:rPr>
                <w:rFonts w:ascii="Aptos" w:hAnsi="Aptos"/>
                <w:sz w:val="18"/>
              </w:rPr>
              <w:t>N:1 con Cliente; 1:N con Paquete</w:t>
            </w:r>
          </w:p>
        </w:tc>
      </w:tr>
      <w:tr w:rsidR="00F66C4E" w14:paraId="658C5C8E" w14:textId="77777777">
        <w:tc>
          <w:tcPr>
            <w:tcW w:w="2351" w:type="dxa"/>
            <w:shd w:val="clear" w:color="auto" w:fill="EAF4FA"/>
            <w:vAlign w:val="center"/>
          </w:tcPr>
          <w:p w14:paraId="3F9F0766" w14:textId="77777777" w:rsidR="008535D1" w:rsidRDefault="006A4B80">
            <w:r>
              <w:rPr>
                <w:rFonts w:ascii="Aptos" w:hAnsi="Aptos"/>
                <w:sz w:val="18"/>
              </w:rPr>
              <w:t>Paquete</w:t>
            </w:r>
          </w:p>
        </w:tc>
        <w:tc>
          <w:tcPr>
            <w:tcW w:w="2351" w:type="dxa"/>
            <w:shd w:val="clear" w:color="auto" w:fill="EAF4FA"/>
            <w:vAlign w:val="center"/>
          </w:tcPr>
          <w:p w14:paraId="52EBBB01" w14:textId="77777777" w:rsidR="008535D1" w:rsidRDefault="006A4B80">
            <w:r>
              <w:rPr>
                <w:rFonts w:ascii="Aptos" w:hAnsi="Aptos"/>
                <w:sz w:val="18"/>
              </w:rPr>
              <w:t>Peso, dimensiones, valor</w:t>
            </w:r>
          </w:p>
        </w:tc>
        <w:tc>
          <w:tcPr>
            <w:tcW w:w="2351" w:type="dxa"/>
            <w:shd w:val="clear" w:color="auto" w:fill="EAF4FA"/>
            <w:vAlign w:val="center"/>
          </w:tcPr>
          <w:p w14:paraId="3872053B" w14:textId="77777777" w:rsidR="008535D1" w:rsidRDefault="006A4B80">
            <w:r>
              <w:rPr>
                <w:rFonts w:ascii="Aptos" w:hAnsi="Aptos"/>
                <w:sz w:val="18"/>
              </w:rPr>
              <w:t>Mantiene datos físicos del envío</w:t>
            </w:r>
          </w:p>
        </w:tc>
        <w:tc>
          <w:tcPr>
            <w:tcW w:w="2351" w:type="dxa"/>
            <w:shd w:val="clear" w:color="auto" w:fill="EAF4FA"/>
            <w:vAlign w:val="center"/>
          </w:tcPr>
          <w:p w14:paraId="093F898B" w14:textId="77777777" w:rsidR="008535D1" w:rsidRDefault="006A4B80">
            <w:r>
              <w:rPr>
                <w:rFonts w:ascii="Aptos" w:hAnsi="Aptos"/>
                <w:sz w:val="18"/>
              </w:rPr>
              <w:t>N:1 con Envío</w:t>
            </w:r>
          </w:p>
        </w:tc>
      </w:tr>
      <w:tr w:rsidR="00F66C4E" w14:paraId="461A7010" w14:textId="77777777">
        <w:tc>
          <w:tcPr>
            <w:tcW w:w="2351" w:type="dxa"/>
            <w:vAlign w:val="center"/>
          </w:tcPr>
          <w:p w14:paraId="54C7A33A" w14:textId="77777777" w:rsidR="008535D1" w:rsidRDefault="006A4B80">
            <w:r>
              <w:rPr>
                <w:rFonts w:ascii="Aptos" w:hAnsi="Aptos"/>
                <w:sz w:val="18"/>
              </w:rPr>
              <w:t>Repartidor</w:t>
            </w:r>
          </w:p>
        </w:tc>
        <w:tc>
          <w:tcPr>
            <w:tcW w:w="2351" w:type="dxa"/>
            <w:vAlign w:val="center"/>
          </w:tcPr>
          <w:p w14:paraId="09CDDAA4" w14:textId="77777777" w:rsidR="008535D1" w:rsidRDefault="006A4B80">
            <w:r>
              <w:rPr>
                <w:rFonts w:ascii="Aptos" w:hAnsi="Aptos"/>
                <w:sz w:val="18"/>
              </w:rPr>
              <w:t>Identificación, disponibilidad</w:t>
            </w:r>
          </w:p>
        </w:tc>
        <w:tc>
          <w:tcPr>
            <w:tcW w:w="2351" w:type="dxa"/>
            <w:vAlign w:val="center"/>
          </w:tcPr>
          <w:p w14:paraId="39496EA4" w14:textId="77777777" w:rsidR="008535D1" w:rsidRDefault="006A4B80">
            <w:r>
              <w:rPr>
                <w:rFonts w:ascii="Aptos" w:hAnsi="Aptos"/>
                <w:sz w:val="18"/>
              </w:rPr>
              <w:t xml:space="preserve">Realiza </w:t>
            </w:r>
            <w:r>
              <w:rPr>
                <w:rFonts w:ascii="Aptos" w:hAnsi="Aptos"/>
                <w:sz w:val="18"/>
              </w:rPr>
              <w:t>entregas</w:t>
            </w:r>
          </w:p>
        </w:tc>
        <w:tc>
          <w:tcPr>
            <w:tcW w:w="2351" w:type="dxa"/>
            <w:vAlign w:val="center"/>
          </w:tcPr>
          <w:p w14:paraId="512651BC" w14:textId="77777777" w:rsidR="008535D1" w:rsidRDefault="006A4B80">
            <w:r>
              <w:rPr>
                <w:rFonts w:ascii="Aptos" w:hAnsi="Aptos"/>
                <w:sz w:val="18"/>
              </w:rPr>
              <w:t>1:N con Envío</w:t>
            </w:r>
          </w:p>
        </w:tc>
      </w:tr>
      <w:tr w:rsidR="00F66C4E" w14:paraId="3CCF893E" w14:textId="77777777">
        <w:tc>
          <w:tcPr>
            <w:tcW w:w="2351" w:type="dxa"/>
            <w:shd w:val="clear" w:color="auto" w:fill="EAF4FA"/>
            <w:vAlign w:val="center"/>
          </w:tcPr>
          <w:p w14:paraId="7F49FCAF" w14:textId="77777777" w:rsidR="008535D1" w:rsidRDefault="006A4B80">
            <w:r>
              <w:rPr>
                <w:rFonts w:ascii="Aptos" w:hAnsi="Aptos"/>
                <w:sz w:val="18"/>
              </w:rPr>
              <w:t>Ruta</w:t>
            </w:r>
          </w:p>
        </w:tc>
        <w:tc>
          <w:tcPr>
            <w:tcW w:w="2351" w:type="dxa"/>
            <w:shd w:val="clear" w:color="auto" w:fill="EAF4FA"/>
            <w:vAlign w:val="center"/>
          </w:tcPr>
          <w:p w14:paraId="546FD4D6" w14:textId="77777777" w:rsidR="008535D1" w:rsidRDefault="006A4B80">
            <w:r>
              <w:rPr>
                <w:rFonts w:ascii="Aptos" w:hAnsi="Aptos"/>
                <w:sz w:val="18"/>
              </w:rPr>
              <w:t>Zona, fecha</w:t>
            </w:r>
          </w:p>
        </w:tc>
        <w:tc>
          <w:tcPr>
            <w:tcW w:w="2351" w:type="dxa"/>
            <w:shd w:val="clear" w:color="auto" w:fill="EAF4FA"/>
            <w:vAlign w:val="center"/>
          </w:tcPr>
          <w:p w14:paraId="6144FAF8" w14:textId="77777777" w:rsidR="008535D1" w:rsidRDefault="006A4B80">
            <w:r>
              <w:rPr>
                <w:rFonts w:ascii="Aptos" w:hAnsi="Aptos"/>
                <w:sz w:val="18"/>
              </w:rPr>
              <w:t>Organiza recorridos</w:t>
            </w:r>
          </w:p>
        </w:tc>
        <w:tc>
          <w:tcPr>
            <w:tcW w:w="2351" w:type="dxa"/>
            <w:shd w:val="clear" w:color="auto" w:fill="EAF4FA"/>
            <w:vAlign w:val="center"/>
          </w:tcPr>
          <w:p w14:paraId="2E5CE525" w14:textId="77777777" w:rsidR="008535D1" w:rsidRDefault="006A4B80">
            <w:r>
              <w:rPr>
                <w:rFonts w:ascii="Aptos" w:hAnsi="Aptos"/>
                <w:sz w:val="18"/>
              </w:rPr>
              <w:t>1:N con Envío</w:t>
            </w:r>
          </w:p>
        </w:tc>
      </w:tr>
      <w:tr w:rsidR="00F66C4E" w14:paraId="550D4827" w14:textId="77777777">
        <w:tc>
          <w:tcPr>
            <w:tcW w:w="2351" w:type="dxa"/>
            <w:vAlign w:val="center"/>
          </w:tcPr>
          <w:p w14:paraId="00D0F056" w14:textId="77777777" w:rsidR="008535D1" w:rsidRDefault="006A4B80">
            <w:r>
              <w:rPr>
                <w:rFonts w:ascii="Aptos" w:hAnsi="Aptos"/>
                <w:sz w:val="18"/>
              </w:rPr>
              <w:t>Pago</w:t>
            </w:r>
          </w:p>
        </w:tc>
        <w:tc>
          <w:tcPr>
            <w:tcW w:w="2351" w:type="dxa"/>
            <w:vAlign w:val="center"/>
          </w:tcPr>
          <w:p w14:paraId="6AA0BA6D" w14:textId="77777777" w:rsidR="008535D1" w:rsidRDefault="006A4B80">
            <w:r>
              <w:rPr>
                <w:rFonts w:ascii="Aptos" w:hAnsi="Aptos"/>
                <w:sz w:val="18"/>
              </w:rPr>
              <w:t>Importe, método, estado</w:t>
            </w:r>
          </w:p>
        </w:tc>
        <w:tc>
          <w:tcPr>
            <w:tcW w:w="2351" w:type="dxa"/>
            <w:vAlign w:val="center"/>
          </w:tcPr>
          <w:p w14:paraId="331CE7BA" w14:textId="77777777" w:rsidR="008535D1" w:rsidRDefault="006A4B80">
            <w:r>
              <w:rPr>
                <w:rFonts w:ascii="Aptos" w:hAnsi="Aptos"/>
                <w:sz w:val="18"/>
              </w:rPr>
              <w:t>Registra el cobro</w:t>
            </w:r>
          </w:p>
        </w:tc>
        <w:tc>
          <w:tcPr>
            <w:tcW w:w="2351" w:type="dxa"/>
            <w:vAlign w:val="center"/>
          </w:tcPr>
          <w:p w14:paraId="76F2A0BC" w14:textId="77777777" w:rsidR="008535D1" w:rsidRDefault="006A4B80">
            <w:r>
              <w:rPr>
                <w:rFonts w:ascii="Aptos" w:hAnsi="Aptos"/>
                <w:sz w:val="18"/>
              </w:rPr>
              <w:t>1:1 con Envío</w:t>
            </w:r>
          </w:p>
        </w:tc>
      </w:tr>
    </w:tbl>
    <w:p w14:paraId="7995E3BF" w14:textId="77777777" w:rsidR="00F66C4E" w:rsidRDefault="00F66C4E"/>
    <w:tbl>
      <w:tblPr>
        <w:tblStyle w:val="Tablaconcuadrcula"/>
        <w:tblW w:w="0" w:type="auto"/>
        <w:tblLook w:val="04A0" w:firstRow="1" w:lastRow="0" w:firstColumn="1" w:lastColumn="0" w:noHBand="0" w:noVBand="1"/>
      </w:tblPr>
      <w:tblGrid>
        <w:gridCol w:w="3131"/>
        <w:gridCol w:w="3132"/>
        <w:gridCol w:w="3133"/>
      </w:tblGrid>
      <w:tr w:rsidR="00F66C4E" w14:paraId="7D4F764C" w14:textId="77777777">
        <w:tc>
          <w:tcPr>
            <w:tcW w:w="3135" w:type="dxa"/>
            <w:shd w:val="clear" w:color="auto" w:fill="1769AA"/>
            <w:vAlign w:val="center"/>
          </w:tcPr>
          <w:p w14:paraId="064EFF97" w14:textId="77777777" w:rsidR="008535D1" w:rsidRDefault="006A4B80">
            <w:r>
              <w:rPr>
                <w:rFonts w:ascii="Aptos" w:hAnsi="Aptos"/>
                <w:b/>
                <w:color w:val="FFFFFF"/>
                <w:sz w:val="18"/>
              </w:rPr>
              <w:t>CLASE</w:t>
            </w:r>
          </w:p>
        </w:tc>
        <w:tc>
          <w:tcPr>
            <w:tcW w:w="3135" w:type="dxa"/>
            <w:shd w:val="clear" w:color="auto" w:fill="1769AA"/>
            <w:vAlign w:val="center"/>
          </w:tcPr>
          <w:p w14:paraId="1FAFF83C" w14:textId="77777777" w:rsidR="008535D1" w:rsidRDefault="006A4B80">
            <w:r>
              <w:rPr>
                <w:rFonts w:ascii="Aptos" w:hAnsi="Aptos"/>
                <w:b/>
                <w:color w:val="FFFFFF"/>
                <w:sz w:val="18"/>
              </w:rPr>
              <w:t>ATRIBUTOS REPRESENTATIVOS</w:t>
            </w:r>
          </w:p>
        </w:tc>
        <w:tc>
          <w:tcPr>
            <w:tcW w:w="3135" w:type="dxa"/>
            <w:shd w:val="clear" w:color="auto" w:fill="1769AA"/>
            <w:vAlign w:val="center"/>
          </w:tcPr>
          <w:p w14:paraId="3CD2C800" w14:textId="77777777" w:rsidR="008535D1" w:rsidRDefault="006A4B80">
            <w:r>
              <w:rPr>
                <w:rFonts w:ascii="Aptos" w:hAnsi="Aptos"/>
                <w:b/>
                <w:color w:val="FFFFFF"/>
                <w:sz w:val="18"/>
              </w:rPr>
              <w:t>OPERACIONES / RESPONSABILIDADES</w:t>
            </w:r>
          </w:p>
        </w:tc>
      </w:tr>
      <w:tr w:rsidR="00F66C4E" w14:paraId="3D1C2145" w14:textId="77777777">
        <w:tc>
          <w:tcPr>
            <w:tcW w:w="3135" w:type="dxa"/>
            <w:vAlign w:val="center"/>
          </w:tcPr>
          <w:p w14:paraId="6C7A3AB1" w14:textId="77777777" w:rsidR="008535D1" w:rsidRDefault="006A4B80">
            <w:r>
              <w:rPr>
                <w:rFonts w:ascii="Aptos" w:hAnsi="Aptos"/>
                <w:sz w:val="18"/>
              </w:rPr>
              <w:t>Cliente</w:t>
            </w:r>
          </w:p>
        </w:tc>
        <w:tc>
          <w:tcPr>
            <w:tcW w:w="3135" w:type="dxa"/>
            <w:vAlign w:val="center"/>
          </w:tcPr>
          <w:p w14:paraId="282A8686" w14:textId="77777777" w:rsidR="008535D1" w:rsidRDefault="006A4B80">
            <w:r>
              <w:rPr>
                <w:rFonts w:ascii="Aptos" w:hAnsi="Aptos"/>
                <w:sz w:val="18"/>
              </w:rPr>
              <w:t xml:space="preserve">idCliente, nombre, documento, </w:t>
            </w:r>
            <w:r>
              <w:rPr>
                <w:rFonts w:ascii="Aptos" w:hAnsi="Aptos"/>
                <w:sz w:val="18"/>
              </w:rPr>
              <w:t>contacto</w:t>
            </w:r>
          </w:p>
        </w:tc>
        <w:tc>
          <w:tcPr>
            <w:tcW w:w="3135" w:type="dxa"/>
            <w:vAlign w:val="center"/>
          </w:tcPr>
          <w:p w14:paraId="02777DA7" w14:textId="77777777" w:rsidR="008535D1" w:rsidRDefault="006A4B80">
            <w:r>
              <w:rPr>
                <w:rFonts w:ascii="Aptos" w:hAnsi="Aptos"/>
                <w:sz w:val="18"/>
              </w:rPr>
              <w:t>registrar(), actualizar(), consultarHistorial()</w:t>
            </w:r>
          </w:p>
        </w:tc>
      </w:tr>
      <w:tr w:rsidR="00F66C4E" w14:paraId="5E4FB6FC" w14:textId="77777777">
        <w:tc>
          <w:tcPr>
            <w:tcW w:w="3135" w:type="dxa"/>
            <w:shd w:val="clear" w:color="auto" w:fill="EAF4FA"/>
            <w:vAlign w:val="center"/>
          </w:tcPr>
          <w:p w14:paraId="7B353758" w14:textId="77777777" w:rsidR="008535D1" w:rsidRDefault="006A4B80">
            <w:r>
              <w:rPr>
                <w:rFonts w:ascii="Aptos" w:hAnsi="Aptos"/>
                <w:sz w:val="18"/>
              </w:rPr>
              <w:t>Empleado</w:t>
            </w:r>
          </w:p>
        </w:tc>
        <w:tc>
          <w:tcPr>
            <w:tcW w:w="3135" w:type="dxa"/>
            <w:shd w:val="clear" w:color="auto" w:fill="EAF4FA"/>
            <w:vAlign w:val="center"/>
          </w:tcPr>
          <w:p w14:paraId="439935A9" w14:textId="77777777" w:rsidR="008535D1" w:rsidRDefault="006A4B80">
            <w:r>
              <w:rPr>
                <w:rFonts w:ascii="Aptos" w:hAnsi="Aptos"/>
                <w:sz w:val="18"/>
              </w:rPr>
              <w:t>idEmpleado, nombre, cargo</w:t>
            </w:r>
          </w:p>
        </w:tc>
        <w:tc>
          <w:tcPr>
            <w:tcW w:w="3135" w:type="dxa"/>
            <w:shd w:val="clear" w:color="auto" w:fill="EAF4FA"/>
            <w:vAlign w:val="center"/>
          </w:tcPr>
          <w:p w14:paraId="67AC76A0" w14:textId="77777777" w:rsidR="008535D1" w:rsidRDefault="006A4B80">
            <w:r>
              <w:rPr>
                <w:rFonts w:ascii="Aptos" w:hAnsi="Aptos"/>
                <w:sz w:val="18"/>
              </w:rPr>
              <w:t>registrar(), actualizar(), gestionarOperaciones()</w:t>
            </w:r>
          </w:p>
        </w:tc>
      </w:tr>
      <w:tr w:rsidR="00F66C4E" w14:paraId="4E775813" w14:textId="77777777">
        <w:tc>
          <w:tcPr>
            <w:tcW w:w="3135" w:type="dxa"/>
            <w:vAlign w:val="center"/>
          </w:tcPr>
          <w:p w14:paraId="332BB9BD" w14:textId="77777777" w:rsidR="008535D1" w:rsidRDefault="006A4B80">
            <w:r>
              <w:rPr>
                <w:rFonts w:ascii="Aptos" w:hAnsi="Aptos"/>
                <w:sz w:val="18"/>
              </w:rPr>
              <w:t>Envío</w:t>
            </w:r>
          </w:p>
        </w:tc>
        <w:tc>
          <w:tcPr>
            <w:tcW w:w="3135" w:type="dxa"/>
            <w:vAlign w:val="center"/>
          </w:tcPr>
          <w:p w14:paraId="2F81597C" w14:textId="77777777" w:rsidR="008535D1" w:rsidRDefault="006A4B80">
            <w:r>
              <w:rPr>
                <w:rFonts w:ascii="Aptos" w:hAnsi="Aptos"/>
                <w:sz w:val="18"/>
              </w:rPr>
              <w:t>idEnvio, fecha, origen, destino, estado</w:t>
            </w:r>
          </w:p>
        </w:tc>
        <w:tc>
          <w:tcPr>
            <w:tcW w:w="3135" w:type="dxa"/>
            <w:vAlign w:val="center"/>
          </w:tcPr>
          <w:p w14:paraId="1052AB03" w14:textId="77777777" w:rsidR="008535D1" w:rsidRDefault="006A4B80">
            <w:r>
              <w:rPr>
                <w:rFonts w:ascii="Aptos" w:hAnsi="Aptos"/>
                <w:sz w:val="18"/>
              </w:rPr>
              <w:t>crear(), calcularTarifa(), cambiarEstado()</w:t>
            </w:r>
          </w:p>
        </w:tc>
      </w:tr>
      <w:tr w:rsidR="00F66C4E" w14:paraId="24813D38" w14:textId="77777777">
        <w:tc>
          <w:tcPr>
            <w:tcW w:w="3135" w:type="dxa"/>
            <w:shd w:val="clear" w:color="auto" w:fill="EAF4FA"/>
            <w:vAlign w:val="center"/>
          </w:tcPr>
          <w:p w14:paraId="537A9D67" w14:textId="77777777" w:rsidR="008535D1" w:rsidRDefault="006A4B80">
            <w:r>
              <w:rPr>
                <w:rFonts w:ascii="Aptos" w:hAnsi="Aptos"/>
                <w:sz w:val="18"/>
              </w:rPr>
              <w:t>Paquete</w:t>
            </w:r>
          </w:p>
        </w:tc>
        <w:tc>
          <w:tcPr>
            <w:tcW w:w="3135" w:type="dxa"/>
            <w:shd w:val="clear" w:color="auto" w:fill="EAF4FA"/>
            <w:vAlign w:val="center"/>
          </w:tcPr>
          <w:p w14:paraId="21F563B8" w14:textId="77777777" w:rsidR="008535D1" w:rsidRDefault="006A4B80">
            <w:r>
              <w:rPr>
                <w:rFonts w:ascii="Aptos" w:hAnsi="Aptos"/>
                <w:sz w:val="18"/>
              </w:rPr>
              <w:t>idPaquete, peso, dimensiones, valor</w:t>
            </w:r>
          </w:p>
        </w:tc>
        <w:tc>
          <w:tcPr>
            <w:tcW w:w="3135" w:type="dxa"/>
            <w:shd w:val="clear" w:color="auto" w:fill="EAF4FA"/>
            <w:vAlign w:val="center"/>
          </w:tcPr>
          <w:p w14:paraId="5DFF4184" w14:textId="77777777" w:rsidR="008535D1" w:rsidRDefault="006A4B80">
            <w:r>
              <w:rPr>
                <w:rFonts w:ascii="Aptos" w:hAnsi="Aptos"/>
                <w:sz w:val="18"/>
              </w:rPr>
              <w:t>registrar(), actualizarDatos(), validarPeso()</w:t>
            </w:r>
          </w:p>
        </w:tc>
      </w:tr>
      <w:tr w:rsidR="00F66C4E" w14:paraId="29CA94AE" w14:textId="77777777">
        <w:tc>
          <w:tcPr>
            <w:tcW w:w="3135" w:type="dxa"/>
            <w:vAlign w:val="center"/>
          </w:tcPr>
          <w:p w14:paraId="0D166623" w14:textId="77777777" w:rsidR="008535D1" w:rsidRDefault="006A4B80">
            <w:r>
              <w:rPr>
                <w:rFonts w:ascii="Aptos" w:hAnsi="Aptos"/>
                <w:sz w:val="18"/>
              </w:rPr>
              <w:t>Repartidor</w:t>
            </w:r>
          </w:p>
        </w:tc>
        <w:tc>
          <w:tcPr>
            <w:tcW w:w="3135" w:type="dxa"/>
            <w:vAlign w:val="center"/>
          </w:tcPr>
          <w:p w14:paraId="2F59098F" w14:textId="77777777" w:rsidR="008535D1" w:rsidRDefault="006A4B80">
            <w:r>
              <w:rPr>
                <w:rFonts w:ascii="Aptos" w:hAnsi="Aptos"/>
                <w:sz w:val="18"/>
              </w:rPr>
              <w:t>idRepartidor, nombre, disponibilidad</w:t>
            </w:r>
          </w:p>
        </w:tc>
        <w:tc>
          <w:tcPr>
            <w:tcW w:w="3135" w:type="dxa"/>
            <w:vAlign w:val="center"/>
          </w:tcPr>
          <w:p w14:paraId="05D07950" w14:textId="77777777" w:rsidR="008535D1" w:rsidRDefault="006A4B80">
            <w:r>
              <w:rPr>
                <w:rFonts w:ascii="Aptos" w:hAnsi="Aptos"/>
                <w:sz w:val="18"/>
              </w:rPr>
              <w:t>asignarRuta(), registrarEntrega(), actualizarEstado()</w:t>
            </w:r>
          </w:p>
        </w:tc>
      </w:tr>
      <w:tr w:rsidR="00F66C4E" w14:paraId="5A42B056" w14:textId="77777777">
        <w:tc>
          <w:tcPr>
            <w:tcW w:w="3135" w:type="dxa"/>
            <w:shd w:val="clear" w:color="auto" w:fill="EAF4FA"/>
            <w:vAlign w:val="center"/>
          </w:tcPr>
          <w:p w14:paraId="5BB6ADE7" w14:textId="77777777" w:rsidR="008535D1" w:rsidRDefault="006A4B80">
            <w:r>
              <w:rPr>
                <w:rFonts w:ascii="Aptos" w:hAnsi="Aptos"/>
                <w:sz w:val="18"/>
              </w:rPr>
              <w:t>Ruta</w:t>
            </w:r>
          </w:p>
        </w:tc>
        <w:tc>
          <w:tcPr>
            <w:tcW w:w="3135" w:type="dxa"/>
            <w:shd w:val="clear" w:color="auto" w:fill="EAF4FA"/>
            <w:vAlign w:val="center"/>
          </w:tcPr>
          <w:p w14:paraId="0A3A56D4" w14:textId="77777777" w:rsidR="008535D1" w:rsidRDefault="006A4B80">
            <w:r>
              <w:rPr>
                <w:rFonts w:ascii="Aptos" w:hAnsi="Aptos"/>
                <w:sz w:val="18"/>
              </w:rPr>
              <w:t>idRuta, zona, fecha, descripción</w:t>
            </w:r>
          </w:p>
        </w:tc>
        <w:tc>
          <w:tcPr>
            <w:tcW w:w="3135" w:type="dxa"/>
            <w:shd w:val="clear" w:color="auto" w:fill="EAF4FA"/>
            <w:vAlign w:val="center"/>
          </w:tcPr>
          <w:p w14:paraId="7B21C9AB" w14:textId="77777777" w:rsidR="008535D1" w:rsidRDefault="006A4B80">
            <w:r>
              <w:rPr>
                <w:rFonts w:ascii="Aptos" w:hAnsi="Aptos"/>
                <w:sz w:val="18"/>
              </w:rPr>
              <w:t xml:space="preserve">crear(), </w:t>
            </w:r>
            <w:r>
              <w:rPr>
                <w:rFonts w:ascii="Aptos" w:hAnsi="Aptos"/>
                <w:sz w:val="18"/>
              </w:rPr>
              <w:t>asignarRepartidor(), consultar()</w:t>
            </w:r>
          </w:p>
        </w:tc>
      </w:tr>
      <w:tr w:rsidR="00F66C4E" w14:paraId="1215F81C" w14:textId="77777777">
        <w:tc>
          <w:tcPr>
            <w:tcW w:w="3135" w:type="dxa"/>
            <w:vAlign w:val="center"/>
          </w:tcPr>
          <w:p w14:paraId="4B73BFF6" w14:textId="77777777" w:rsidR="008535D1" w:rsidRDefault="006A4B80">
            <w:r>
              <w:rPr>
                <w:rFonts w:ascii="Aptos" w:hAnsi="Aptos"/>
                <w:sz w:val="18"/>
              </w:rPr>
              <w:t>Pago</w:t>
            </w:r>
          </w:p>
        </w:tc>
        <w:tc>
          <w:tcPr>
            <w:tcW w:w="3135" w:type="dxa"/>
            <w:vAlign w:val="center"/>
          </w:tcPr>
          <w:p w14:paraId="32982FB6" w14:textId="77777777" w:rsidR="008535D1" w:rsidRDefault="006A4B80">
            <w:r>
              <w:rPr>
                <w:rFonts w:ascii="Aptos" w:hAnsi="Aptos"/>
                <w:sz w:val="18"/>
              </w:rPr>
              <w:t>idPago, importe, metodo, estado</w:t>
            </w:r>
          </w:p>
        </w:tc>
        <w:tc>
          <w:tcPr>
            <w:tcW w:w="3135" w:type="dxa"/>
            <w:vAlign w:val="center"/>
          </w:tcPr>
          <w:p w14:paraId="136B2FD0" w14:textId="77777777" w:rsidR="008535D1" w:rsidRDefault="006A4B80">
            <w:r>
              <w:rPr>
                <w:rFonts w:ascii="Aptos" w:hAnsi="Aptos"/>
                <w:sz w:val="18"/>
              </w:rPr>
              <w:t>registrar(), validar(), actualizarEstado()</w:t>
            </w:r>
          </w:p>
        </w:tc>
      </w:tr>
    </w:tbl>
    <w:p w14:paraId="6FDC10D4" w14:textId="77777777" w:rsidR="00F66C4E" w:rsidRDefault="00F66C4E"/>
    <w:p w14:paraId="687E79DE" w14:textId="77777777" w:rsidR="00F66C4E" w:rsidRDefault="00E2323F">
      <w:r>
        <w:rPr>
          <w:rFonts w:ascii="Aptos Display" w:hAnsi="Aptos Display"/>
          <w:b/>
          <w:color w:val="1769AA"/>
          <w:sz w:val="28"/>
        </w:rPr>
        <w:t>8. ESQUEMA DE RELACIONES Y MODELO CONCEPTUAL</w:t>
      </w:r>
    </w:p>
    <w:p w14:paraId="5716265E" w14:textId="77777777" w:rsidR="00F66C4E" w:rsidRDefault="00E2323F">
      <w:r>
        <w:t>El modelo se basa en relaciones uno-a-muchos y en una entidad de paquete para representar los elementos físicos transportados. Un cliente puede generar varios envíos; un envío puede contener varios paquetes; un repartidor puede realizar varios envíos; una ruta puede agrupar varios envíos y cada envío puede asociarse con un pago.</w:t>
      </w:r>
    </w:p>
    <w:p w14:paraId="07CAD37F" w14:textId="77777777" w:rsidR="00F66C4E" w:rsidRDefault="00F66C4E"/>
    <w:p w14:paraId="0B205F78" w14:textId="77777777" w:rsidR="00F66C4E" w:rsidRDefault="00E2323F">
      <w:r>
        <w:rPr>
          <w:rFonts w:ascii="Aptos Display" w:hAnsi="Aptos Display"/>
          <w:b/>
          <w:color w:val="1769AA"/>
          <w:sz w:val="28"/>
        </w:rPr>
        <w:t>8.1 Relaciones principales</w:t>
      </w:r>
    </w:p>
    <w:p w14:paraId="73FB3823" w14:textId="77777777" w:rsidR="00F66C4E" w:rsidRDefault="00E2323F">
      <w:r>
        <w:t xml:space="preserve">Cliente </w:t>
      </w:r>
      <w:proofErr w:type="gramStart"/>
      <w:r>
        <w:t>1:N</w:t>
      </w:r>
      <w:proofErr w:type="gramEnd"/>
      <w:r>
        <w:t xml:space="preserve"> Envío; Empleado 1:N Envío; Envío 1:N Paquete; Repartidor 1:N Envío; Ruta 1:N Envío; Envío 1:1 Pago.</w:t>
      </w:r>
    </w:p>
    <w:p w14:paraId="07A583BD" w14:textId="77777777" w:rsidR="00F66C4E" w:rsidRDefault="00F66C4E"/>
    <w:p w14:paraId="73BBA839" w14:textId="77777777" w:rsidR="00F66C4E" w:rsidRDefault="00E2323F">
      <w:r>
        <w:rPr>
          <w:rFonts w:ascii="Aptos Display" w:hAnsi="Aptos Display"/>
          <w:b/>
          <w:color w:val="1769AA"/>
          <w:sz w:val="28"/>
        </w:rPr>
        <w:lastRenderedPageBreak/>
        <w:t>8.2 Esquema conceptual de clases</w:t>
      </w:r>
    </w:p>
    <w:p w14:paraId="01318640" w14:textId="77777777" w:rsidR="00F66C4E" w:rsidRDefault="00E2323F">
      <w:r>
        <w:t>Clases principales: Cliente, Empleado, Envío, Paquete, Repartidor, Ruta y Pago. Cada clase contiene atributos propios y responsabilidades relacionadas con la gestión de la empresa de paquetería.</w:t>
      </w:r>
    </w:p>
    <w:p w14:paraId="63F7FC52" w14:textId="77777777" w:rsidR="00F66C4E" w:rsidRDefault="00F66C4E"/>
    <w:p w14:paraId="3B97C309" w14:textId="77777777" w:rsidR="00F66C4E" w:rsidRDefault="00E2323F">
      <w:r>
        <w:rPr>
          <w:rFonts w:ascii="Aptos Display" w:hAnsi="Aptos Display"/>
          <w:b/>
          <w:color w:val="1769AA"/>
          <w:sz w:val="28"/>
        </w:rPr>
        <w:t>8.3 Esquema de composición de un envío</w:t>
      </w:r>
    </w:p>
    <w:p w14:paraId="48220F21" w14:textId="77777777" w:rsidR="00F66C4E" w:rsidRDefault="00E2323F">
      <w:r>
        <w:t>Un Envío está compuesto por uno o varios Paquetes. Cada paquete registra peso, dimensiones y valor declarado. El total del servicio se calcula según la tarifa, características del envío y servicios adicionales. El envío puede asignarse a una Ruta y a un Repartidor y registrar un Pago.</w:t>
      </w:r>
    </w:p>
    <w:p w14:paraId="5DAB3D2D" w14:textId="77777777" w:rsidR="00F66C4E" w:rsidRDefault="00F66C4E"/>
    <w:tbl>
      <w:tblPr>
        <w:tblStyle w:val="Tablaconcuadrcula"/>
        <w:tblW w:w="0" w:type="auto"/>
        <w:tblLook w:val="04A0" w:firstRow="1" w:lastRow="0" w:firstColumn="1" w:lastColumn="0" w:noHBand="0" w:noVBand="1"/>
      </w:tblPr>
      <w:tblGrid>
        <w:gridCol w:w="3132"/>
        <w:gridCol w:w="3132"/>
        <w:gridCol w:w="3132"/>
      </w:tblGrid>
      <w:tr w:rsidR="00F66C4E" w14:paraId="121763A9" w14:textId="77777777">
        <w:tc>
          <w:tcPr>
            <w:tcW w:w="3135" w:type="dxa"/>
            <w:shd w:val="clear" w:color="auto" w:fill="1769AA"/>
            <w:vAlign w:val="center"/>
          </w:tcPr>
          <w:p w14:paraId="0D56DF89" w14:textId="77777777" w:rsidR="008535D1" w:rsidRDefault="006A4B80">
            <w:r>
              <w:rPr>
                <w:rFonts w:ascii="Aptos" w:hAnsi="Aptos"/>
                <w:b/>
                <w:color w:val="FFFFFF"/>
                <w:sz w:val="18"/>
              </w:rPr>
              <w:t>Componente</w:t>
            </w:r>
          </w:p>
        </w:tc>
        <w:tc>
          <w:tcPr>
            <w:tcW w:w="3135" w:type="dxa"/>
            <w:shd w:val="clear" w:color="auto" w:fill="1769AA"/>
            <w:vAlign w:val="center"/>
          </w:tcPr>
          <w:p w14:paraId="58CA4BBB" w14:textId="77777777" w:rsidR="008535D1" w:rsidRDefault="006A4B80">
            <w:r>
              <w:rPr>
                <w:rFonts w:ascii="Aptos" w:hAnsi="Aptos"/>
                <w:b/>
                <w:color w:val="FFFFFF"/>
                <w:sz w:val="18"/>
              </w:rPr>
              <w:t>Descripción</w:t>
            </w:r>
          </w:p>
        </w:tc>
        <w:tc>
          <w:tcPr>
            <w:tcW w:w="3135" w:type="dxa"/>
            <w:shd w:val="clear" w:color="auto" w:fill="1769AA"/>
            <w:vAlign w:val="center"/>
          </w:tcPr>
          <w:p w14:paraId="63C83147" w14:textId="77777777" w:rsidR="008535D1" w:rsidRDefault="006A4B80">
            <w:r>
              <w:rPr>
                <w:rFonts w:ascii="Aptos" w:hAnsi="Aptos"/>
                <w:b/>
                <w:color w:val="FFFFFF"/>
                <w:sz w:val="18"/>
              </w:rPr>
              <w:t>Forma de control</w:t>
            </w:r>
          </w:p>
        </w:tc>
      </w:tr>
      <w:tr w:rsidR="00F66C4E" w14:paraId="3F78685A" w14:textId="77777777">
        <w:tc>
          <w:tcPr>
            <w:tcW w:w="3135" w:type="dxa"/>
            <w:vAlign w:val="center"/>
          </w:tcPr>
          <w:p w14:paraId="26570F55" w14:textId="77777777" w:rsidR="008535D1" w:rsidRDefault="006A4B80">
            <w:r>
              <w:rPr>
                <w:rFonts w:ascii="Aptos" w:hAnsi="Aptos"/>
                <w:sz w:val="18"/>
              </w:rPr>
              <w:t>Envíos</w:t>
            </w:r>
          </w:p>
        </w:tc>
        <w:tc>
          <w:tcPr>
            <w:tcW w:w="3135" w:type="dxa"/>
            <w:vAlign w:val="center"/>
          </w:tcPr>
          <w:p w14:paraId="74F3E78C" w14:textId="77777777" w:rsidR="008535D1" w:rsidRDefault="006A4B80">
            <w:r>
              <w:rPr>
                <w:rFonts w:ascii="Aptos" w:hAnsi="Aptos"/>
                <w:sz w:val="18"/>
              </w:rPr>
              <w:t xml:space="preserve">Servicios </w:t>
            </w:r>
            <w:r>
              <w:rPr>
                <w:rFonts w:ascii="Aptos" w:hAnsi="Aptos"/>
                <w:sz w:val="18"/>
              </w:rPr>
              <w:t>contratados por clientes</w:t>
            </w:r>
          </w:p>
        </w:tc>
        <w:tc>
          <w:tcPr>
            <w:tcW w:w="3135" w:type="dxa"/>
            <w:vAlign w:val="center"/>
          </w:tcPr>
          <w:p w14:paraId="4C06E47D" w14:textId="77777777" w:rsidR="008535D1" w:rsidRDefault="006A4B80">
            <w:r>
              <w:rPr>
                <w:rFonts w:ascii="Aptos" w:hAnsi="Aptos"/>
                <w:sz w:val="18"/>
              </w:rPr>
              <w:t>Tarifa, estado y fecha</w:t>
            </w:r>
          </w:p>
        </w:tc>
      </w:tr>
      <w:tr w:rsidR="00F66C4E" w14:paraId="5C70E385" w14:textId="77777777">
        <w:tc>
          <w:tcPr>
            <w:tcW w:w="3135" w:type="dxa"/>
            <w:shd w:val="clear" w:color="auto" w:fill="EAF4FA"/>
            <w:vAlign w:val="center"/>
          </w:tcPr>
          <w:p w14:paraId="09480F7A" w14:textId="77777777" w:rsidR="008535D1" w:rsidRDefault="006A4B80">
            <w:r>
              <w:rPr>
                <w:rFonts w:ascii="Aptos" w:hAnsi="Aptos"/>
                <w:sz w:val="18"/>
              </w:rPr>
              <w:t>Paquetes</w:t>
            </w:r>
          </w:p>
        </w:tc>
        <w:tc>
          <w:tcPr>
            <w:tcW w:w="3135" w:type="dxa"/>
            <w:shd w:val="clear" w:color="auto" w:fill="EAF4FA"/>
            <w:vAlign w:val="center"/>
          </w:tcPr>
          <w:p w14:paraId="2C867970" w14:textId="77777777" w:rsidR="008535D1" w:rsidRDefault="006A4B80">
            <w:r>
              <w:rPr>
                <w:rFonts w:ascii="Aptos" w:hAnsi="Aptos"/>
                <w:sz w:val="18"/>
              </w:rPr>
              <w:t>Unidades transportadas</w:t>
            </w:r>
          </w:p>
        </w:tc>
        <w:tc>
          <w:tcPr>
            <w:tcW w:w="3135" w:type="dxa"/>
            <w:shd w:val="clear" w:color="auto" w:fill="EAF4FA"/>
            <w:vAlign w:val="center"/>
          </w:tcPr>
          <w:p w14:paraId="3DED876B" w14:textId="77777777" w:rsidR="008535D1" w:rsidRDefault="006A4B80">
            <w:r>
              <w:rPr>
                <w:rFonts w:ascii="Aptos" w:hAnsi="Aptos"/>
                <w:sz w:val="18"/>
              </w:rPr>
              <w:t>Peso, dimensiones y cantidad</w:t>
            </w:r>
          </w:p>
        </w:tc>
      </w:tr>
      <w:tr w:rsidR="00F66C4E" w14:paraId="247B0FF9" w14:textId="77777777">
        <w:tc>
          <w:tcPr>
            <w:tcW w:w="3135" w:type="dxa"/>
            <w:vAlign w:val="center"/>
          </w:tcPr>
          <w:p w14:paraId="71D54260" w14:textId="77777777" w:rsidR="008535D1" w:rsidRDefault="006A4B80">
            <w:r>
              <w:rPr>
                <w:rFonts w:ascii="Aptos" w:hAnsi="Aptos"/>
                <w:sz w:val="18"/>
              </w:rPr>
              <w:t>Ruta</w:t>
            </w:r>
          </w:p>
        </w:tc>
        <w:tc>
          <w:tcPr>
            <w:tcW w:w="3135" w:type="dxa"/>
            <w:vAlign w:val="center"/>
          </w:tcPr>
          <w:p w14:paraId="1D604DA5" w14:textId="77777777" w:rsidR="008535D1" w:rsidRDefault="006A4B80">
            <w:r>
              <w:rPr>
                <w:rFonts w:ascii="Aptos" w:hAnsi="Aptos"/>
                <w:sz w:val="18"/>
              </w:rPr>
              <w:t>Recorrido asignado</w:t>
            </w:r>
          </w:p>
        </w:tc>
        <w:tc>
          <w:tcPr>
            <w:tcW w:w="3135" w:type="dxa"/>
            <w:vAlign w:val="center"/>
          </w:tcPr>
          <w:p w14:paraId="128F74A8" w14:textId="77777777" w:rsidR="008535D1" w:rsidRDefault="006A4B80">
            <w:r>
              <w:rPr>
                <w:rFonts w:ascii="Aptos" w:hAnsi="Aptos"/>
                <w:sz w:val="18"/>
              </w:rPr>
              <w:t>Zona, fecha y repartidor</w:t>
            </w:r>
          </w:p>
        </w:tc>
      </w:tr>
      <w:tr w:rsidR="00F66C4E" w14:paraId="5EF40249" w14:textId="77777777">
        <w:tc>
          <w:tcPr>
            <w:tcW w:w="3135" w:type="dxa"/>
            <w:shd w:val="clear" w:color="auto" w:fill="EAF4FA"/>
            <w:vAlign w:val="center"/>
          </w:tcPr>
          <w:p w14:paraId="20208D1D" w14:textId="77777777" w:rsidR="008535D1" w:rsidRDefault="006A4B80">
            <w:r>
              <w:rPr>
                <w:rFonts w:ascii="Aptos" w:hAnsi="Aptos"/>
                <w:sz w:val="18"/>
              </w:rPr>
              <w:t>Entrega</w:t>
            </w:r>
          </w:p>
        </w:tc>
        <w:tc>
          <w:tcPr>
            <w:tcW w:w="3135" w:type="dxa"/>
            <w:shd w:val="clear" w:color="auto" w:fill="EAF4FA"/>
            <w:vAlign w:val="center"/>
          </w:tcPr>
          <w:p w14:paraId="1BD25A38" w14:textId="77777777" w:rsidR="008535D1" w:rsidRDefault="006A4B80">
            <w:r>
              <w:rPr>
                <w:rFonts w:ascii="Aptos" w:hAnsi="Aptos"/>
                <w:sz w:val="18"/>
              </w:rPr>
              <w:t>Seguimiento del servicio</w:t>
            </w:r>
          </w:p>
        </w:tc>
        <w:tc>
          <w:tcPr>
            <w:tcW w:w="3135" w:type="dxa"/>
            <w:shd w:val="clear" w:color="auto" w:fill="EAF4FA"/>
            <w:vAlign w:val="center"/>
          </w:tcPr>
          <w:p w14:paraId="6FDBD129" w14:textId="77777777" w:rsidR="008535D1" w:rsidRDefault="006A4B80">
            <w:r>
              <w:rPr>
                <w:rFonts w:ascii="Aptos" w:hAnsi="Aptos"/>
                <w:sz w:val="18"/>
              </w:rPr>
              <w:t>Estado y confirmación</w:t>
            </w:r>
          </w:p>
        </w:tc>
      </w:tr>
      <w:tr w:rsidR="00F66C4E" w14:paraId="09EDA141" w14:textId="77777777">
        <w:tc>
          <w:tcPr>
            <w:tcW w:w="3135" w:type="dxa"/>
            <w:vAlign w:val="center"/>
          </w:tcPr>
          <w:p w14:paraId="5208960A" w14:textId="77777777" w:rsidR="008535D1" w:rsidRDefault="006A4B80">
            <w:r>
              <w:rPr>
                <w:rFonts w:ascii="Aptos" w:hAnsi="Aptos"/>
                <w:sz w:val="18"/>
              </w:rPr>
              <w:t>Pago</w:t>
            </w:r>
          </w:p>
        </w:tc>
        <w:tc>
          <w:tcPr>
            <w:tcW w:w="3135" w:type="dxa"/>
            <w:vAlign w:val="center"/>
          </w:tcPr>
          <w:p w14:paraId="2E70F093" w14:textId="77777777" w:rsidR="008535D1" w:rsidRDefault="006A4B80">
            <w:r>
              <w:rPr>
                <w:rFonts w:ascii="Aptos" w:hAnsi="Aptos"/>
                <w:sz w:val="18"/>
              </w:rPr>
              <w:t>Cobro del servicio</w:t>
            </w:r>
          </w:p>
        </w:tc>
        <w:tc>
          <w:tcPr>
            <w:tcW w:w="3135" w:type="dxa"/>
            <w:vAlign w:val="center"/>
          </w:tcPr>
          <w:p w14:paraId="3DCA034E" w14:textId="77777777" w:rsidR="008535D1" w:rsidRDefault="006A4B80">
            <w:r>
              <w:rPr>
                <w:rFonts w:ascii="Aptos" w:hAnsi="Aptos"/>
                <w:sz w:val="18"/>
              </w:rPr>
              <w:t>Importe, método y estado</w:t>
            </w:r>
          </w:p>
        </w:tc>
      </w:tr>
    </w:tbl>
    <w:p w14:paraId="7C4FECE3" w14:textId="77777777" w:rsidR="00F66C4E" w:rsidRDefault="00F66C4E"/>
    <w:p w14:paraId="213FBC19" w14:textId="77777777" w:rsidR="00F66C4E" w:rsidRDefault="00E2323F">
      <w:r>
        <w:rPr>
          <w:rFonts w:ascii="Aptos Display" w:hAnsi="Aptos Display"/>
          <w:b/>
          <w:color w:val="1769AA"/>
          <w:sz w:val="28"/>
        </w:rPr>
        <w:t>9. CONTROL DE COSTOS, PAGOS E INFORMACIÓN ECONÓMICA</w:t>
      </w:r>
    </w:p>
    <w:p w14:paraId="251FD9D5" w14:textId="77777777" w:rsidR="00F66C4E" w:rsidRDefault="00E2323F">
      <w:r>
        <w:t>El sistema debe registrar el valor de los servicios de paquetería y permitir obtener información económica básica. Para esta etapa se propone controlar tarifa, recargos, importe, método de pago y estado del pago, dejando otros componentes financieros detallados para una futura ampliación.</w:t>
      </w:r>
    </w:p>
    <w:p w14:paraId="51F4968C" w14:textId="77777777" w:rsidR="00F66C4E" w:rsidRDefault="00F66C4E"/>
    <w:p w14:paraId="2F404E5B" w14:textId="77777777" w:rsidR="00F66C4E" w:rsidRDefault="00E2323F">
      <w:r>
        <w:rPr>
          <w:rFonts w:ascii="Aptos Display" w:hAnsi="Aptos Display"/>
          <w:b/>
          <w:color w:val="1769AA"/>
          <w:sz w:val="28"/>
        </w:rPr>
        <w:t>9.1 Esquema económico</w:t>
      </w:r>
    </w:p>
    <w:p w14:paraId="510AB633" w14:textId="77777777" w:rsidR="00F66C4E" w:rsidRDefault="00E2323F">
      <w:r>
        <w:t>Envío: fecha, cliente, origen, destino y tarifa.</w:t>
      </w:r>
      <w:r>
        <w:br/>
        <w:t>Paquete: peso, dimensiones, valor declarado y cantidad.</w:t>
      </w:r>
      <w:r>
        <w:br/>
        <w:t>Pago: importe, método, fecha y estado.</w:t>
      </w:r>
      <w:r>
        <w:br/>
        <w:t>Los valores deben calcularse y validarse para evitar inconsistencias.</w:t>
      </w:r>
    </w:p>
    <w:p w14:paraId="22FCA4C3" w14:textId="77777777" w:rsidR="00F66C4E" w:rsidRDefault="00F66C4E"/>
    <w:tbl>
      <w:tblPr>
        <w:tblStyle w:val="Tablaconcuadrcula"/>
        <w:tblW w:w="0" w:type="auto"/>
        <w:tblLook w:val="04A0" w:firstRow="1" w:lastRow="0" w:firstColumn="1" w:lastColumn="0" w:noHBand="0" w:noVBand="1"/>
      </w:tblPr>
      <w:tblGrid>
        <w:gridCol w:w="3132"/>
        <w:gridCol w:w="3132"/>
        <w:gridCol w:w="3132"/>
      </w:tblGrid>
      <w:tr w:rsidR="00F66C4E" w14:paraId="449802C4" w14:textId="77777777">
        <w:tc>
          <w:tcPr>
            <w:tcW w:w="3135" w:type="dxa"/>
            <w:shd w:val="clear" w:color="auto" w:fill="1769AA"/>
            <w:vAlign w:val="center"/>
          </w:tcPr>
          <w:p w14:paraId="51498556" w14:textId="77777777" w:rsidR="008535D1" w:rsidRDefault="006A4B80">
            <w:r>
              <w:rPr>
                <w:rFonts w:ascii="Aptos" w:hAnsi="Aptos"/>
                <w:b/>
                <w:color w:val="FFFFFF"/>
                <w:sz w:val="18"/>
              </w:rPr>
              <w:t>Movimiento</w:t>
            </w:r>
          </w:p>
        </w:tc>
        <w:tc>
          <w:tcPr>
            <w:tcW w:w="3135" w:type="dxa"/>
            <w:shd w:val="clear" w:color="auto" w:fill="1769AA"/>
            <w:vAlign w:val="center"/>
          </w:tcPr>
          <w:p w14:paraId="0C8D0C70" w14:textId="77777777" w:rsidR="008535D1" w:rsidRDefault="006A4B80">
            <w:r>
              <w:rPr>
                <w:rFonts w:ascii="Aptos" w:hAnsi="Aptos"/>
                <w:b/>
                <w:color w:val="FFFFFF"/>
                <w:sz w:val="18"/>
              </w:rPr>
              <w:t>Tipo</w:t>
            </w:r>
          </w:p>
        </w:tc>
        <w:tc>
          <w:tcPr>
            <w:tcW w:w="3135" w:type="dxa"/>
            <w:shd w:val="clear" w:color="auto" w:fill="1769AA"/>
            <w:vAlign w:val="center"/>
          </w:tcPr>
          <w:p w14:paraId="1A22D026" w14:textId="77777777" w:rsidR="008535D1" w:rsidRDefault="006A4B80">
            <w:r>
              <w:rPr>
                <w:rFonts w:ascii="Aptos" w:hAnsi="Aptos"/>
                <w:b/>
                <w:color w:val="FFFFFF"/>
                <w:sz w:val="18"/>
              </w:rPr>
              <w:t>Ejemplo de registro</w:t>
            </w:r>
          </w:p>
        </w:tc>
      </w:tr>
      <w:tr w:rsidR="00F66C4E" w14:paraId="7A2AF4E5" w14:textId="77777777">
        <w:tc>
          <w:tcPr>
            <w:tcW w:w="3135" w:type="dxa"/>
            <w:vAlign w:val="center"/>
          </w:tcPr>
          <w:p w14:paraId="16AF058D" w14:textId="77777777" w:rsidR="008535D1" w:rsidRDefault="006A4B80">
            <w:r>
              <w:rPr>
                <w:rFonts w:ascii="Aptos" w:hAnsi="Aptos"/>
                <w:sz w:val="18"/>
              </w:rPr>
              <w:t>Servicio de envío</w:t>
            </w:r>
          </w:p>
        </w:tc>
        <w:tc>
          <w:tcPr>
            <w:tcW w:w="3135" w:type="dxa"/>
            <w:vAlign w:val="center"/>
          </w:tcPr>
          <w:p w14:paraId="5374BEB9" w14:textId="77777777" w:rsidR="008535D1" w:rsidRDefault="006A4B80">
            <w:r>
              <w:rPr>
                <w:rFonts w:ascii="Aptos" w:hAnsi="Aptos"/>
                <w:sz w:val="18"/>
              </w:rPr>
              <w:t>Ingreso</w:t>
            </w:r>
          </w:p>
        </w:tc>
        <w:tc>
          <w:tcPr>
            <w:tcW w:w="3135" w:type="dxa"/>
            <w:vAlign w:val="center"/>
          </w:tcPr>
          <w:p w14:paraId="40C5AA81" w14:textId="77777777" w:rsidR="008535D1" w:rsidRDefault="006A4B80">
            <w:r>
              <w:rPr>
                <w:rFonts w:ascii="Aptos" w:hAnsi="Aptos"/>
                <w:sz w:val="18"/>
              </w:rPr>
              <w:t>Envío confirmado a un cliente</w:t>
            </w:r>
          </w:p>
        </w:tc>
      </w:tr>
      <w:tr w:rsidR="00F66C4E" w14:paraId="44772E19" w14:textId="77777777">
        <w:tc>
          <w:tcPr>
            <w:tcW w:w="3135" w:type="dxa"/>
            <w:shd w:val="clear" w:color="auto" w:fill="EAF4FA"/>
            <w:vAlign w:val="center"/>
          </w:tcPr>
          <w:p w14:paraId="5D01F3D2" w14:textId="77777777" w:rsidR="008535D1" w:rsidRDefault="006A4B80">
            <w:r>
              <w:rPr>
                <w:rFonts w:ascii="Aptos" w:hAnsi="Aptos"/>
                <w:sz w:val="18"/>
              </w:rPr>
              <w:t>Paquete</w:t>
            </w:r>
          </w:p>
        </w:tc>
        <w:tc>
          <w:tcPr>
            <w:tcW w:w="3135" w:type="dxa"/>
            <w:shd w:val="clear" w:color="auto" w:fill="EAF4FA"/>
            <w:vAlign w:val="center"/>
          </w:tcPr>
          <w:p w14:paraId="2EF3983B" w14:textId="77777777" w:rsidR="008535D1" w:rsidRDefault="006A4B80">
            <w:r>
              <w:rPr>
                <w:rFonts w:ascii="Aptos" w:hAnsi="Aptos"/>
                <w:sz w:val="18"/>
              </w:rPr>
              <w:t>Detalle</w:t>
            </w:r>
          </w:p>
        </w:tc>
        <w:tc>
          <w:tcPr>
            <w:tcW w:w="3135" w:type="dxa"/>
            <w:shd w:val="clear" w:color="auto" w:fill="EAF4FA"/>
            <w:vAlign w:val="center"/>
          </w:tcPr>
          <w:p w14:paraId="5223DA36" w14:textId="77777777" w:rsidR="008535D1" w:rsidRDefault="006A4B80">
            <w:r>
              <w:rPr>
                <w:rFonts w:ascii="Aptos" w:hAnsi="Aptos"/>
                <w:sz w:val="18"/>
              </w:rPr>
              <w:t>2 paquetes asociados a un mismo envío</w:t>
            </w:r>
          </w:p>
        </w:tc>
      </w:tr>
      <w:tr w:rsidR="00F66C4E" w14:paraId="4333CAC4" w14:textId="77777777">
        <w:tc>
          <w:tcPr>
            <w:tcW w:w="3135" w:type="dxa"/>
            <w:vAlign w:val="center"/>
          </w:tcPr>
          <w:p w14:paraId="2B303ED0" w14:textId="77777777" w:rsidR="008535D1" w:rsidRDefault="006A4B80">
            <w:r>
              <w:rPr>
                <w:rFonts w:ascii="Aptos" w:hAnsi="Aptos"/>
                <w:sz w:val="18"/>
              </w:rPr>
              <w:t>Actualización de estado</w:t>
            </w:r>
          </w:p>
        </w:tc>
        <w:tc>
          <w:tcPr>
            <w:tcW w:w="3135" w:type="dxa"/>
            <w:vAlign w:val="center"/>
          </w:tcPr>
          <w:p w14:paraId="74E68135" w14:textId="77777777" w:rsidR="008535D1" w:rsidRDefault="006A4B80">
            <w:r>
              <w:rPr>
                <w:rFonts w:ascii="Aptos" w:hAnsi="Aptos"/>
                <w:sz w:val="18"/>
              </w:rPr>
              <w:t>Operativo</w:t>
            </w:r>
          </w:p>
        </w:tc>
        <w:tc>
          <w:tcPr>
            <w:tcW w:w="3135" w:type="dxa"/>
            <w:vAlign w:val="center"/>
          </w:tcPr>
          <w:p w14:paraId="49F7D1AE" w14:textId="77777777" w:rsidR="008535D1" w:rsidRDefault="006A4B80">
            <w:r>
              <w:rPr>
                <w:rFonts w:ascii="Aptos" w:hAnsi="Aptos"/>
                <w:sz w:val="18"/>
              </w:rPr>
              <w:t>Cambio de Clasificado a En ruta</w:t>
            </w:r>
          </w:p>
        </w:tc>
      </w:tr>
      <w:tr w:rsidR="00F66C4E" w14:paraId="1258EF0A" w14:textId="77777777">
        <w:tc>
          <w:tcPr>
            <w:tcW w:w="3135" w:type="dxa"/>
            <w:shd w:val="clear" w:color="auto" w:fill="EAF4FA"/>
            <w:vAlign w:val="center"/>
          </w:tcPr>
          <w:p w14:paraId="34F690C7" w14:textId="77777777" w:rsidR="008535D1" w:rsidRDefault="006A4B80">
            <w:r>
              <w:rPr>
                <w:rFonts w:ascii="Aptos" w:hAnsi="Aptos"/>
                <w:sz w:val="18"/>
              </w:rPr>
              <w:t>Pago</w:t>
            </w:r>
          </w:p>
        </w:tc>
        <w:tc>
          <w:tcPr>
            <w:tcW w:w="3135" w:type="dxa"/>
            <w:shd w:val="clear" w:color="auto" w:fill="EAF4FA"/>
            <w:vAlign w:val="center"/>
          </w:tcPr>
          <w:p w14:paraId="721CF862" w14:textId="77777777" w:rsidR="008535D1" w:rsidRDefault="006A4B80">
            <w:r>
              <w:rPr>
                <w:rFonts w:ascii="Aptos" w:hAnsi="Aptos"/>
                <w:sz w:val="18"/>
              </w:rPr>
              <w:t>Ingreso</w:t>
            </w:r>
          </w:p>
        </w:tc>
        <w:tc>
          <w:tcPr>
            <w:tcW w:w="3135" w:type="dxa"/>
            <w:shd w:val="clear" w:color="auto" w:fill="EAF4FA"/>
            <w:vAlign w:val="center"/>
          </w:tcPr>
          <w:p w14:paraId="5C71BC7D" w14:textId="77777777" w:rsidR="008535D1" w:rsidRDefault="006A4B80">
            <w:r>
              <w:rPr>
                <w:rFonts w:ascii="Aptos" w:hAnsi="Aptos"/>
                <w:sz w:val="18"/>
              </w:rPr>
              <w:t>Pago confirmado por S/ 25.00</w:t>
            </w:r>
          </w:p>
        </w:tc>
      </w:tr>
    </w:tbl>
    <w:p w14:paraId="78D70E1F" w14:textId="77777777" w:rsidR="00F66C4E" w:rsidRDefault="00F66C4E"/>
    <w:tbl>
      <w:tblPr>
        <w:tblStyle w:val="Tablaconcuadrcula"/>
        <w:tblW w:w="0" w:type="auto"/>
        <w:tblLook w:val="04A0" w:firstRow="1" w:lastRow="0" w:firstColumn="1" w:lastColumn="0" w:noHBand="0" w:noVBand="1"/>
      </w:tblPr>
      <w:tblGrid>
        <w:gridCol w:w="3132"/>
        <w:gridCol w:w="3132"/>
        <w:gridCol w:w="3132"/>
      </w:tblGrid>
      <w:tr w:rsidR="00F66C4E" w14:paraId="7058DDCC" w14:textId="77777777">
        <w:tc>
          <w:tcPr>
            <w:tcW w:w="3135" w:type="dxa"/>
            <w:shd w:val="clear" w:color="auto" w:fill="1769AA"/>
            <w:vAlign w:val="center"/>
          </w:tcPr>
          <w:p w14:paraId="6D45C401" w14:textId="77777777" w:rsidR="008535D1" w:rsidRDefault="006A4B80">
            <w:r>
              <w:rPr>
                <w:rFonts w:ascii="Aptos" w:hAnsi="Aptos"/>
                <w:b/>
                <w:color w:val="FFFFFF"/>
                <w:sz w:val="18"/>
              </w:rPr>
              <w:t>Código</w:t>
            </w:r>
          </w:p>
        </w:tc>
        <w:tc>
          <w:tcPr>
            <w:tcW w:w="3135" w:type="dxa"/>
            <w:shd w:val="clear" w:color="auto" w:fill="1769AA"/>
            <w:vAlign w:val="center"/>
          </w:tcPr>
          <w:p w14:paraId="287D473C" w14:textId="77777777" w:rsidR="008535D1" w:rsidRDefault="006A4B80">
            <w:r>
              <w:rPr>
                <w:rFonts w:ascii="Aptos" w:hAnsi="Aptos"/>
                <w:b/>
                <w:color w:val="FFFFFF"/>
                <w:sz w:val="18"/>
              </w:rPr>
              <w:t>Regla</w:t>
            </w:r>
          </w:p>
        </w:tc>
        <w:tc>
          <w:tcPr>
            <w:tcW w:w="3135" w:type="dxa"/>
            <w:shd w:val="clear" w:color="auto" w:fill="1769AA"/>
            <w:vAlign w:val="center"/>
          </w:tcPr>
          <w:p w14:paraId="69229FC9" w14:textId="77777777" w:rsidR="008535D1" w:rsidRDefault="006A4B80">
            <w:r>
              <w:rPr>
                <w:rFonts w:ascii="Aptos" w:hAnsi="Aptos"/>
                <w:b/>
                <w:color w:val="FFFFFF"/>
                <w:sz w:val="18"/>
              </w:rPr>
              <w:t>Ejemplo de registro</w:t>
            </w:r>
          </w:p>
        </w:tc>
      </w:tr>
      <w:tr w:rsidR="00F66C4E" w14:paraId="3EBEB55A" w14:textId="77777777">
        <w:tc>
          <w:tcPr>
            <w:tcW w:w="3135" w:type="dxa"/>
            <w:vAlign w:val="center"/>
          </w:tcPr>
          <w:p w14:paraId="1C41DE03" w14:textId="77777777" w:rsidR="008535D1" w:rsidRDefault="006A4B80">
            <w:r>
              <w:rPr>
                <w:rFonts w:ascii="Aptos" w:hAnsi="Aptos"/>
                <w:sz w:val="18"/>
              </w:rPr>
              <w:t>RN01</w:t>
            </w:r>
          </w:p>
        </w:tc>
        <w:tc>
          <w:tcPr>
            <w:tcW w:w="3135" w:type="dxa"/>
            <w:vAlign w:val="center"/>
          </w:tcPr>
          <w:p w14:paraId="25EED928" w14:textId="77777777" w:rsidR="008535D1" w:rsidRDefault="006A4B80">
            <w:r>
              <w:rPr>
                <w:rFonts w:ascii="Aptos" w:hAnsi="Aptos"/>
                <w:sz w:val="18"/>
              </w:rPr>
              <w:t>Cliente con identificador único.</w:t>
            </w:r>
          </w:p>
        </w:tc>
        <w:tc>
          <w:tcPr>
            <w:tcW w:w="3135" w:type="dxa"/>
            <w:vAlign w:val="center"/>
          </w:tcPr>
          <w:p w14:paraId="570D929F" w14:textId="77777777" w:rsidR="008535D1" w:rsidRDefault="006A4B80">
            <w:r>
              <w:rPr>
                <w:rFonts w:ascii="Aptos" w:hAnsi="Aptos"/>
                <w:sz w:val="18"/>
              </w:rPr>
              <w:t>Cliente C001 registrado una única vez en el sistema</w:t>
            </w:r>
          </w:p>
        </w:tc>
      </w:tr>
      <w:tr w:rsidR="00F66C4E" w14:paraId="7F4DEC80" w14:textId="77777777">
        <w:tc>
          <w:tcPr>
            <w:tcW w:w="3135" w:type="dxa"/>
            <w:shd w:val="clear" w:color="auto" w:fill="EAF4FA"/>
            <w:vAlign w:val="center"/>
          </w:tcPr>
          <w:p w14:paraId="3540247F" w14:textId="77777777" w:rsidR="008535D1" w:rsidRDefault="006A4B80">
            <w:r>
              <w:rPr>
                <w:rFonts w:ascii="Aptos" w:hAnsi="Aptos"/>
                <w:sz w:val="18"/>
              </w:rPr>
              <w:lastRenderedPageBreak/>
              <w:t>RN02</w:t>
            </w:r>
          </w:p>
        </w:tc>
        <w:tc>
          <w:tcPr>
            <w:tcW w:w="3135" w:type="dxa"/>
            <w:shd w:val="clear" w:color="auto" w:fill="EAF4FA"/>
            <w:vAlign w:val="center"/>
          </w:tcPr>
          <w:p w14:paraId="78C4FE11" w14:textId="77777777" w:rsidR="008535D1" w:rsidRDefault="006A4B80">
            <w:r>
              <w:rPr>
                <w:rFonts w:ascii="Aptos" w:hAnsi="Aptos"/>
                <w:sz w:val="18"/>
              </w:rPr>
              <w:t>Empleado con identificador único.</w:t>
            </w:r>
          </w:p>
        </w:tc>
        <w:tc>
          <w:tcPr>
            <w:tcW w:w="3135" w:type="dxa"/>
            <w:shd w:val="clear" w:color="auto" w:fill="EAF4FA"/>
            <w:vAlign w:val="center"/>
          </w:tcPr>
          <w:p w14:paraId="3853BB87" w14:textId="77777777" w:rsidR="008535D1" w:rsidRDefault="006A4B80">
            <w:r>
              <w:rPr>
                <w:rFonts w:ascii="Aptos" w:hAnsi="Aptos"/>
                <w:sz w:val="18"/>
              </w:rPr>
              <w:t>Empleado E001 registrado una única vez en el sistema</w:t>
            </w:r>
          </w:p>
        </w:tc>
      </w:tr>
      <w:tr w:rsidR="00F66C4E" w14:paraId="585EA0BB" w14:textId="77777777">
        <w:tc>
          <w:tcPr>
            <w:tcW w:w="3135" w:type="dxa"/>
            <w:vAlign w:val="center"/>
          </w:tcPr>
          <w:p w14:paraId="6B76EF1F" w14:textId="77777777" w:rsidR="008535D1" w:rsidRDefault="006A4B80">
            <w:r>
              <w:rPr>
                <w:rFonts w:ascii="Aptos" w:hAnsi="Aptos"/>
                <w:sz w:val="18"/>
              </w:rPr>
              <w:t>RN03</w:t>
            </w:r>
          </w:p>
        </w:tc>
        <w:tc>
          <w:tcPr>
            <w:tcW w:w="3135" w:type="dxa"/>
            <w:vAlign w:val="center"/>
          </w:tcPr>
          <w:p w14:paraId="4CC06595" w14:textId="77777777" w:rsidR="008535D1" w:rsidRDefault="006A4B80">
            <w:r>
              <w:rPr>
                <w:rFonts w:ascii="Aptos" w:hAnsi="Aptos"/>
                <w:sz w:val="18"/>
              </w:rPr>
              <w:t>Envío asociado a cliente y responsable.</w:t>
            </w:r>
          </w:p>
        </w:tc>
        <w:tc>
          <w:tcPr>
            <w:tcW w:w="3135" w:type="dxa"/>
            <w:vAlign w:val="center"/>
          </w:tcPr>
          <w:p w14:paraId="0C05DF92" w14:textId="77777777" w:rsidR="008535D1" w:rsidRDefault="006A4B80">
            <w:r>
              <w:rPr>
                <w:rFonts w:ascii="Aptos" w:hAnsi="Aptos"/>
                <w:sz w:val="18"/>
              </w:rPr>
              <w:t>Envío E001 asociado al cliente C001 y al empleado E001</w:t>
            </w:r>
          </w:p>
        </w:tc>
      </w:tr>
      <w:tr w:rsidR="00F66C4E" w14:paraId="164B97DA" w14:textId="77777777">
        <w:tc>
          <w:tcPr>
            <w:tcW w:w="3135" w:type="dxa"/>
            <w:shd w:val="clear" w:color="auto" w:fill="EAF4FA"/>
            <w:vAlign w:val="center"/>
          </w:tcPr>
          <w:p w14:paraId="414904B8" w14:textId="77777777" w:rsidR="008535D1" w:rsidRDefault="006A4B80">
            <w:r>
              <w:rPr>
                <w:rFonts w:ascii="Aptos" w:hAnsi="Aptos"/>
                <w:sz w:val="18"/>
              </w:rPr>
              <w:t>RN04</w:t>
            </w:r>
          </w:p>
        </w:tc>
        <w:tc>
          <w:tcPr>
            <w:tcW w:w="3135" w:type="dxa"/>
            <w:shd w:val="clear" w:color="auto" w:fill="EAF4FA"/>
            <w:vAlign w:val="center"/>
          </w:tcPr>
          <w:p w14:paraId="2946D811" w14:textId="77777777" w:rsidR="008535D1" w:rsidRDefault="006A4B80">
            <w:r>
              <w:rPr>
                <w:rFonts w:ascii="Aptos" w:hAnsi="Aptos"/>
                <w:sz w:val="18"/>
              </w:rPr>
              <w:t>Envío con al menos un paquete.</w:t>
            </w:r>
          </w:p>
        </w:tc>
        <w:tc>
          <w:tcPr>
            <w:tcW w:w="3135" w:type="dxa"/>
            <w:shd w:val="clear" w:color="auto" w:fill="EAF4FA"/>
            <w:vAlign w:val="center"/>
          </w:tcPr>
          <w:p w14:paraId="1DDBDA1F" w14:textId="77777777" w:rsidR="008535D1" w:rsidRDefault="006A4B80">
            <w:r>
              <w:rPr>
                <w:rFonts w:ascii="Aptos" w:hAnsi="Aptos"/>
                <w:sz w:val="18"/>
              </w:rPr>
              <w:t xml:space="preserve">Envío E001 con al menos un </w:t>
            </w:r>
            <w:r>
              <w:rPr>
                <w:rFonts w:ascii="Aptos" w:hAnsi="Aptos"/>
                <w:sz w:val="18"/>
              </w:rPr>
              <w:t>paquete registrado</w:t>
            </w:r>
          </w:p>
        </w:tc>
      </w:tr>
      <w:tr w:rsidR="00F66C4E" w14:paraId="2EE5D793" w14:textId="77777777">
        <w:tc>
          <w:tcPr>
            <w:tcW w:w="3135" w:type="dxa"/>
            <w:vAlign w:val="center"/>
          </w:tcPr>
          <w:p w14:paraId="6D0D4FB3" w14:textId="77777777" w:rsidR="008535D1" w:rsidRDefault="006A4B80">
            <w:r>
              <w:rPr>
                <w:rFonts w:ascii="Aptos" w:hAnsi="Aptos"/>
                <w:sz w:val="18"/>
              </w:rPr>
              <w:t>RN05</w:t>
            </w:r>
          </w:p>
        </w:tc>
        <w:tc>
          <w:tcPr>
            <w:tcW w:w="3135" w:type="dxa"/>
            <w:vAlign w:val="center"/>
          </w:tcPr>
          <w:p w14:paraId="32B76723" w14:textId="77777777" w:rsidR="008535D1" w:rsidRDefault="006A4B80">
            <w:r>
              <w:rPr>
                <w:rFonts w:ascii="Aptos" w:hAnsi="Aptos"/>
                <w:sz w:val="18"/>
              </w:rPr>
              <w:t>Peso y dimensiones mayores que cero.</w:t>
            </w:r>
          </w:p>
        </w:tc>
        <w:tc>
          <w:tcPr>
            <w:tcW w:w="3135" w:type="dxa"/>
            <w:vAlign w:val="center"/>
          </w:tcPr>
          <w:p w14:paraId="40FC6CC7" w14:textId="77777777" w:rsidR="008535D1" w:rsidRDefault="006A4B80">
            <w:r>
              <w:rPr>
                <w:rFonts w:ascii="Aptos" w:hAnsi="Aptos"/>
                <w:sz w:val="18"/>
              </w:rPr>
              <w:t>Paquete P001 con peso 2.5 kg y dimensiones válidas</w:t>
            </w:r>
          </w:p>
        </w:tc>
      </w:tr>
      <w:tr w:rsidR="00F66C4E" w14:paraId="76D293E8" w14:textId="77777777">
        <w:tc>
          <w:tcPr>
            <w:tcW w:w="3135" w:type="dxa"/>
            <w:shd w:val="clear" w:color="auto" w:fill="EAF4FA"/>
            <w:vAlign w:val="center"/>
          </w:tcPr>
          <w:p w14:paraId="428BEE9B" w14:textId="77777777" w:rsidR="008535D1" w:rsidRDefault="006A4B80">
            <w:r>
              <w:rPr>
                <w:rFonts w:ascii="Aptos" w:hAnsi="Aptos"/>
                <w:sz w:val="18"/>
              </w:rPr>
              <w:t>RN06</w:t>
            </w:r>
          </w:p>
        </w:tc>
        <w:tc>
          <w:tcPr>
            <w:tcW w:w="3135" w:type="dxa"/>
            <w:shd w:val="clear" w:color="auto" w:fill="EAF4FA"/>
            <w:vAlign w:val="center"/>
          </w:tcPr>
          <w:p w14:paraId="0D4D7FBC" w14:textId="77777777" w:rsidR="008535D1" w:rsidRDefault="006A4B80">
            <w:r>
              <w:rPr>
                <w:rFonts w:ascii="Aptos" w:hAnsi="Aptos"/>
                <w:sz w:val="18"/>
              </w:rPr>
              <w:t>Tarifa e importe no negativos.</w:t>
            </w:r>
          </w:p>
        </w:tc>
        <w:tc>
          <w:tcPr>
            <w:tcW w:w="3135" w:type="dxa"/>
            <w:shd w:val="clear" w:color="auto" w:fill="EAF4FA"/>
            <w:vAlign w:val="center"/>
          </w:tcPr>
          <w:p w14:paraId="712A1773" w14:textId="77777777" w:rsidR="008535D1" w:rsidRDefault="006A4B80">
            <w:r>
              <w:rPr>
                <w:rFonts w:ascii="Aptos" w:hAnsi="Aptos"/>
                <w:sz w:val="18"/>
              </w:rPr>
              <w:t>Servicio con tarifa S/ 25.00 y pago S/ 25.00</w:t>
            </w:r>
          </w:p>
        </w:tc>
      </w:tr>
      <w:tr w:rsidR="00F66C4E" w14:paraId="26FD1AEF" w14:textId="77777777">
        <w:tc>
          <w:tcPr>
            <w:tcW w:w="3135" w:type="dxa"/>
            <w:vAlign w:val="center"/>
          </w:tcPr>
          <w:p w14:paraId="07811250" w14:textId="77777777" w:rsidR="008535D1" w:rsidRDefault="006A4B80">
            <w:r>
              <w:rPr>
                <w:rFonts w:ascii="Aptos" w:hAnsi="Aptos"/>
                <w:sz w:val="18"/>
              </w:rPr>
              <w:t>RN07</w:t>
            </w:r>
          </w:p>
        </w:tc>
        <w:tc>
          <w:tcPr>
            <w:tcW w:w="3135" w:type="dxa"/>
            <w:vAlign w:val="center"/>
          </w:tcPr>
          <w:p w14:paraId="7DA8313E" w14:textId="77777777" w:rsidR="008535D1" w:rsidRDefault="006A4B80">
            <w:r>
              <w:rPr>
                <w:rFonts w:ascii="Aptos" w:hAnsi="Aptos"/>
                <w:sz w:val="18"/>
              </w:rPr>
              <w:t>Envío con ruta y repartidor antes de salir.</w:t>
            </w:r>
          </w:p>
        </w:tc>
        <w:tc>
          <w:tcPr>
            <w:tcW w:w="3135" w:type="dxa"/>
            <w:vAlign w:val="center"/>
          </w:tcPr>
          <w:p w14:paraId="387621D8" w14:textId="77777777" w:rsidR="008535D1" w:rsidRDefault="006A4B80">
            <w:r>
              <w:rPr>
                <w:rFonts w:ascii="Aptos" w:hAnsi="Aptos"/>
                <w:sz w:val="18"/>
              </w:rPr>
              <w:t>E001 asigna</w:t>
            </w:r>
            <w:r>
              <w:rPr>
                <w:rFonts w:ascii="Aptos" w:hAnsi="Aptos"/>
                <w:sz w:val="18"/>
              </w:rPr>
              <w:t>do a ruta R01 y repartidor RP01</w:t>
            </w:r>
          </w:p>
        </w:tc>
      </w:tr>
    </w:tbl>
    <w:p w14:paraId="56FF16E5" w14:textId="77777777" w:rsidR="00F66C4E" w:rsidRDefault="00F66C4E"/>
    <w:p w14:paraId="131E2164" w14:textId="77777777" w:rsidR="00F66C4E" w:rsidRDefault="00E2323F">
      <w:r>
        <w:rPr>
          <w:rFonts w:ascii="Aptos Display" w:hAnsi="Aptos Display"/>
          <w:b/>
          <w:color w:val="1769AA"/>
          <w:sz w:val="28"/>
        </w:rPr>
        <w:t>10. REGLAS DE NEGOCIO Y ESTADOS DEL ENVÍO</w:t>
      </w:r>
    </w:p>
    <w:p w14:paraId="05F3B6C6" w14:textId="77777777" w:rsidR="00F66C4E" w:rsidRDefault="00E2323F">
      <w:r>
        <w:t>Las reglas garantizan que las operaciones mantengan coherencia y trazabilidad. En este caso se utiliza el concepto de estado para los envíos, además del control de paquetes, rutas, repartidores y pagos.</w:t>
      </w:r>
    </w:p>
    <w:p w14:paraId="71B77B4E" w14:textId="77777777" w:rsidR="00F66C4E" w:rsidRDefault="00F66C4E"/>
    <w:p w14:paraId="27025413" w14:textId="77777777" w:rsidR="00F66C4E" w:rsidRDefault="00E2323F">
      <w:r>
        <w:rPr>
          <w:rFonts w:ascii="Aptos Display" w:hAnsi="Aptos Display"/>
          <w:b/>
          <w:color w:val="1769AA"/>
          <w:sz w:val="28"/>
        </w:rPr>
        <w:t>10.1 Reglas de negocio</w:t>
      </w:r>
    </w:p>
    <w:p w14:paraId="1F6036BE" w14:textId="77777777" w:rsidR="00F66C4E" w:rsidRDefault="00E2323F">
      <w:r>
        <w:t>RN01: cada cliente debe tener un identificador único.</w:t>
      </w:r>
      <w:r>
        <w:br/>
        <w:t>RN02: cada empleado debe tener un identificador único.</w:t>
      </w:r>
      <w:r>
        <w:br/>
        <w:t>RN03: un envío debe estar asociado a un cliente y a un responsable.</w:t>
      </w:r>
      <w:r>
        <w:br/>
        <w:t>RN04: un envío debe contener al menos un paquete.</w:t>
      </w:r>
      <w:r>
        <w:br/>
        <w:t>RN05: el peso y las dimensiones del paquete deben ser mayores que cero.</w:t>
      </w:r>
      <w:r>
        <w:br/>
        <w:t>RN06: la tarifa e importe del pago no pueden ser negativos.</w:t>
      </w:r>
      <w:r>
        <w:br/>
        <w:t>RN07: un envío debe tener una ruta y repartidor cuando pase a estado En ruta.</w:t>
      </w:r>
      <w:r>
        <w:br/>
        <w:t>RN08: un pago debe estar asociado a un envío registrado.</w:t>
      </w:r>
      <w:r>
        <w:br/>
        <w:t>RN09: no se debe eliminar información histórica necesaria para la trazabilidad de los envíos.</w:t>
      </w:r>
    </w:p>
    <w:p w14:paraId="4920E8B2" w14:textId="77777777" w:rsidR="00F66C4E" w:rsidRDefault="00F66C4E"/>
    <w:p w14:paraId="0E8BCE0F" w14:textId="77777777" w:rsidR="00F66C4E" w:rsidRDefault="00E2323F">
      <w:r>
        <w:rPr>
          <w:rFonts w:ascii="Aptos Display" w:hAnsi="Aptos Display"/>
          <w:b/>
          <w:color w:val="1769AA"/>
          <w:sz w:val="28"/>
        </w:rPr>
        <w:t>10.2 Diagrama de estados</w:t>
      </w:r>
    </w:p>
    <w:p w14:paraId="246CBD50" w14:textId="77777777" w:rsidR="00F66C4E" w:rsidRDefault="00E2323F">
      <w:r>
        <w:t>Para un envío: Registrado → Clasificado → En ruta → Entregado. Desde Registrado puede pasar a Cancelado; desde Clasificado puede regresar a Registrado para corregir datos. Entregado y Cancelado representan estados terminales.</w:t>
      </w:r>
    </w:p>
    <w:p w14:paraId="7AA771D0" w14:textId="77777777" w:rsidR="00F66C4E" w:rsidRDefault="00F66C4E"/>
    <w:p w14:paraId="04C62AE8" w14:textId="77777777" w:rsidR="00F66C4E" w:rsidRDefault="00E2323F">
      <w:r>
        <w:rPr>
          <w:rFonts w:ascii="Aptos Display" w:hAnsi="Aptos Display"/>
          <w:b/>
          <w:color w:val="1769AA"/>
          <w:sz w:val="28"/>
        </w:rPr>
        <w:t>10.3 Secuencia conceptual de atención</w:t>
      </w:r>
    </w:p>
    <w:p w14:paraId="4168C0F3" w14:textId="77777777" w:rsidR="00F66C4E" w:rsidRDefault="00E2323F">
      <w:r>
        <w:t>1. Atención al Cliente identifica o registra al cliente.</w:t>
      </w:r>
      <w:r>
        <w:br/>
        <w:t>2. Registra origen, destino y datos del envío.</w:t>
      </w:r>
      <w:r>
        <w:br/>
        <w:t>3. Agrega los paquetes y sus características.</w:t>
      </w:r>
      <w:r>
        <w:br/>
      </w:r>
      <w:r>
        <w:lastRenderedPageBreak/>
        <w:t>4. El sistema calcula la tarifa.</w:t>
      </w:r>
      <w:r>
        <w:br/>
        <w:t>5. Se registra y valida el pago.</w:t>
      </w:r>
      <w:r>
        <w:br/>
        <w:t>6. Se asigna una ruta y un repartidor.</w:t>
      </w:r>
      <w:r>
        <w:br/>
        <w:t>7. El envío pasa a despacho y luego a En ruta.</w:t>
      </w:r>
      <w:r>
        <w:br/>
        <w:t>8. El repartidor confirma la entrega y el sistema almacena el resultado para consulta o reporte.</w:t>
      </w:r>
    </w:p>
    <w:p w14:paraId="6ABF0CBB" w14:textId="77777777" w:rsidR="00F66C4E" w:rsidRDefault="00F66C4E"/>
    <w:tbl>
      <w:tblPr>
        <w:tblStyle w:val="Tablaconcuadrcula"/>
        <w:tblW w:w="0" w:type="auto"/>
        <w:tblLook w:val="04A0" w:firstRow="1" w:lastRow="0" w:firstColumn="1" w:lastColumn="0" w:noHBand="0" w:noVBand="1"/>
      </w:tblPr>
      <w:tblGrid>
        <w:gridCol w:w="4698"/>
        <w:gridCol w:w="4698"/>
      </w:tblGrid>
      <w:tr w:rsidR="00F66C4E" w14:paraId="6F21C780" w14:textId="77777777">
        <w:tc>
          <w:tcPr>
            <w:tcW w:w="4703" w:type="dxa"/>
            <w:shd w:val="clear" w:color="auto" w:fill="1769AA"/>
            <w:vAlign w:val="center"/>
          </w:tcPr>
          <w:p w14:paraId="3E5855B3" w14:textId="77777777" w:rsidR="008535D1" w:rsidRDefault="006A4B80">
            <w:r>
              <w:rPr>
                <w:rFonts w:ascii="Aptos" w:hAnsi="Aptos"/>
                <w:b/>
                <w:color w:val="FFFFFF"/>
                <w:sz w:val="18"/>
              </w:rPr>
              <w:t>Paso</w:t>
            </w:r>
          </w:p>
        </w:tc>
        <w:tc>
          <w:tcPr>
            <w:tcW w:w="4703" w:type="dxa"/>
            <w:shd w:val="clear" w:color="auto" w:fill="1769AA"/>
            <w:vAlign w:val="center"/>
          </w:tcPr>
          <w:p w14:paraId="5DDC7FDA" w14:textId="77777777" w:rsidR="008535D1" w:rsidRDefault="006A4B80">
            <w:r>
              <w:rPr>
                <w:rFonts w:ascii="Aptos" w:hAnsi="Aptos"/>
                <w:b/>
                <w:color w:val="FFFFFF"/>
                <w:sz w:val="18"/>
              </w:rPr>
              <w:t>Actor</w:t>
            </w:r>
          </w:p>
        </w:tc>
      </w:tr>
      <w:tr w:rsidR="00F66C4E" w14:paraId="21C0E0C2" w14:textId="77777777">
        <w:tc>
          <w:tcPr>
            <w:tcW w:w="4703" w:type="dxa"/>
            <w:vAlign w:val="center"/>
          </w:tcPr>
          <w:p w14:paraId="7DEF7C9F" w14:textId="77777777" w:rsidR="008535D1" w:rsidRDefault="006A4B80">
            <w:r>
              <w:rPr>
                <w:rFonts w:ascii="Aptos" w:hAnsi="Aptos"/>
                <w:sz w:val="18"/>
              </w:rPr>
              <w:t>1</w:t>
            </w:r>
          </w:p>
        </w:tc>
        <w:tc>
          <w:tcPr>
            <w:tcW w:w="4703" w:type="dxa"/>
            <w:vAlign w:val="center"/>
          </w:tcPr>
          <w:p w14:paraId="678CDB2B" w14:textId="77777777" w:rsidR="008535D1" w:rsidRDefault="006A4B80">
            <w:r>
              <w:rPr>
                <w:rFonts w:ascii="Aptos" w:hAnsi="Aptos"/>
                <w:sz w:val="18"/>
              </w:rPr>
              <w:t>Atención al Cliente</w:t>
            </w:r>
          </w:p>
        </w:tc>
      </w:tr>
      <w:tr w:rsidR="00F66C4E" w14:paraId="55EA0103" w14:textId="77777777">
        <w:tc>
          <w:tcPr>
            <w:tcW w:w="4703" w:type="dxa"/>
            <w:shd w:val="clear" w:color="auto" w:fill="EAF4FA"/>
            <w:vAlign w:val="center"/>
          </w:tcPr>
          <w:p w14:paraId="7F7B27AC" w14:textId="77777777" w:rsidR="008535D1" w:rsidRDefault="006A4B80">
            <w:r>
              <w:rPr>
                <w:rFonts w:ascii="Aptos" w:hAnsi="Aptos"/>
                <w:sz w:val="18"/>
              </w:rPr>
              <w:t>2</w:t>
            </w:r>
          </w:p>
        </w:tc>
        <w:tc>
          <w:tcPr>
            <w:tcW w:w="4703" w:type="dxa"/>
            <w:shd w:val="clear" w:color="auto" w:fill="EAF4FA"/>
            <w:vAlign w:val="center"/>
          </w:tcPr>
          <w:p w14:paraId="32ADF057" w14:textId="77777777" w:rsidR="008535D1" w:rsidRDefault="006A4B80">
            <w:r>
              <w:rPr>
                <w:rFonts w:ascii="Aptos" w:hAnsi="Aptos"/>
                <w:sz w:val="18"/>
              </w:rPr>
              <w:t>Atención al Cliente</w:t>
            </w:r>
          </w:p>
        </w:tc>
      </w:tr>
      <w:tr w:rsidR="00F66C4E" w14:paraId="16919AF3" w14:textId="77777777">
        <w:tc>
          <w:tcPr>
            <w:tcW w:w="4703" w:type="dxa"/>
            <w:vAlign w:val="center"/>
          </w:tcPr>
          <w:p w14:paraId="0D35ADE7" w14:textId="77777777" w:rsidR="008535D1" w:rsidRDefault="006A4B80">
            <w:r>
              <w:rPr>
                <w:rFonts w:ascii="Aptos" w:hAnsi="Aptos"/>
                <w:sz w:val="18"/>
              </w:rPr>
              <w:t>3</w:t>
            </w:r>
          </w:p>
        </w:tc>
        <w:tc>
          <w:tcPr>
            <w:tcW w:w="4703" w:type="dxa"/>
            <w:vAlign w:val="center"/>
          </w:tcPr>
          <w:p w14:paraId="5F5D3A47" w14:textId="77777777" w:rsidR="008535D1" w:rsidRDefault="006A4B80">
            <w:r>
              <w:rPr>
                <w:rFonts w:ascii="Aptos" w:hAnsi="Aptos"/>
                <w:sz w:val="18"/>
              </w:rPr>
              <w:t>Atención al Cliente</w:t>
            </w:r>
          </w:p>
        </w:tc>
      </w:tr>
      <w:tr w:rsidR="00F66C4E" w14:paraId="6BC4E861" w14:textId="77777777">
        <w:tc>
          <w:tcPr>
            <w:tcW w:w="4703" w:type="dxa"/>
            <w:shd w:val="clear" w:color="auto" w:fill="EAF4FA"/>
            <w:vAlign w:val="center"/>
          </w:tcPr>
          <w:p w14:paraId="6AF217FE" w14:textId="77777777" w:rsidR="008535D1" w:rsidRDefault="006A4B80">
            <w:r>
              <w:rPr>
                <w:rFonts w:ascii="Aptos" w:hAnsi="Aptos"/>
                <w:sz w:val="18"/>
              </w:rPr>
              <w:t>4</w:t>
            </w:r>
          </w:p>
        </w:tc>
        <w:tc>
          <w:tcPr>
            <w:tcW w:w="4703" w:type="dxa"/>
            <w:shd w:val="clear" w:color="auto" w:fill="EAF4FA"/>
            <w:vAlign w:val="center"/>
          </w:tcPr>
          <w:p w14:paraId="648F628F" w14:textId="77777777" w:rsidR="008535D1" w:rsidRDefault="006A4B80">
            <w:r>
              <w:rPr>
                <w:rFonts w:ascii="Aptos" w:hAnsi="Aptos"/>
                <w:sz w:val="18"/>
              </w:rPr>
              <w:t>Sistema</w:t>
            </w:r>
          </w:p>
        </w:tc>
      </w:tr>
      <w:tr w:rsidR="00F66C4E" w14:paraId="752AC634" w14:textId="77777777">
        <w:tc>
          <w:tcPr>
            <w:tcW w:w="4703" w:type="dxa"/>
            <w:vAlign w:val="center"/>
          </w:tcPr>
          <w:p w14:paraId="7C13C8AC" w14:textId="77777777" w:rsidR="008535D1" w:rsidRDefault="006A4B80">
            <w:r>
              <w:rPr>
                <w:rFonts w:ascii="Aptos" w:hAnsi="Aptos"/>
                <w:sz w:val="18"/>
              </w:rPr>
              <w:t>5</w:t>
            </w:r>
          </w:p>
        </w:tc>
        <w:tc>
          <w:tcPr>
            <w:tcW w:w="4703" w:type="dxa"/>
            <w:vAlign w:val="center"/>
          </w:tcPr>
          <w:p w14:paraId="1E065D02" w14:textId="77777777" w:rsidR="008535D1" w:rsidRDefault="006A4B80">
            <w:r>
              <w:rPr>
                <w:rFonts w:ascii="Aptos" w:hAnsi="Aptos"/>
                <w:sz w:val="18"/>
              </w:rPr>
              <w:t>Sistema</w:t>
            </w:r>
          </w:p>
        </w:tc>
      </w:tr>
      <w:tr w:rsidR="00F66C4E" w14:paraId="4F29013F" w14:textId="77777777">
        <w:tc>
          <w:tcPr>
            <w:tcW w:w="4703" w:type="dxa"/>
            <w:shd w:val="clear" w:color="auto" w:fill="EAF4FA"/>
            <w:vAlign w:val="center"/>
          </w:tcPr>
          <w:p w14:paraId="0502A6BD" w14:textId="77777777" w:rsidR="008535D1" w:rsidRDefault="006A4B80">
            <w:r>
              <w:rPr>
                <w:rFonts w:ascii="Aptos" w:hAnsi="Aptos"/>
                <w:sz w:val="18"/>
              </w:rPr>
              <w:t>6</w:t>
            </w:r>
          </w:p>
        </w:tc>
        <w:tc>
          <w:tcPr>
            <w:tcW w:w="4703" w:type="dxa"/>
            <w:shd w:val="clear" w:color="auto" w:fill="EAF4FA"/>
            <w:vAlign w:val="center"/>
          </w:tcPr>
          <w:p w14:paraId="51C35F39" w14:textId="77777777" w:rsidR="008535D1" w:rsidRDefault="006A4B80">
            <w:r>
              <w:rPr>
                <w:rFonts w:ascii="Aptos" w:hAnsi="Aptos"/>
                <w:sz w:val="18"/>
              </w:rPr>
              <w:t>Administrador / Operaciones</w:t>
            </w:r>
          </w:p>
        </w:tc>
      </w:tr>
      <w:tr w:rsidR="00F66C4E" w14:paraId="2A8296E3" w14:textId="77777777">
        <w:tc>
          <w:tcPr>
            <w:tcW w:w="4703" w:type="dxa"/>
            <w:vAlign w:val="center"/>
          </w:tcPr>
          <w:p w14:paraId="7321AB2B" w14:textId="77777777" w:rsidR="008535D1" w:rsidRDefault="006A4B80">
            <w:r>
              <w:rPr>
                <w:rFonts w:ascii="Aptos" w:hAnsi="Aptos"/>
                <w:sz w:val="18"/>
              </w:rPr>
              <w:t>7</w:t>
            </w:r>
          </w:p>
        </w:tc>
        <w:tc>
          <w:tcPr>
            <w:tcW w:w="4703" w:type="dxa"/>
            <w:vAlign w:val="center"/>
          </w:tcPr>
          <w:p w14:paraId="6DB0964A" w14:textId="77777777" w:rsidR="008535D1" w:rsidRDefault="006A4B80">
            <w:r>
              <w:rPr>
                <w:rFonts w:ascii="Aptos" w:hAnsi="Aptos"/>
                <w:sz w:val="18"/>
              </w:rPr>
              <w:t>Repartidor</w:t>
            </w:r>
          </w:p>
        </w:tc>
      </w:tr>
      <w:tr w:rsidR="00F66C4E" w14:paraId="55C343F0" w14:textId="77777777">
        <w:tc>
          <w:tcPr>
            <w:tcW w:w="4703" w:type="dxa"/>
            <w:shd w:val="clear" w:color="auto" w:fill="EAF4FA"/>
            <w:vAlign w:val="center"/>
          </w:tcPr>
          <w:p w14:paraId="6EE33BA2" w14:textId="77777777" w:rsidR="008535D1" w:rsidRDefault="006A4B80">
            <w:r>
              <w:rPr>
                <w:rFonts w:ascii="Aptos" w:hAnsi="Aptos"/>
                <w:sz w:val="18"/>
              </w:rPr>
              <w:t>8</w:t>
            </w:r>
          </w:p>
        </w:tc>
        <w:tc>
          <w:tcPr>
            <w:tcW w:w="4703" w:type="dxa"/>
            <w:shd w:val="clear" w:color="auto" w:fill="EAF4FA"/>
            <w:vAlign w:val="center"/>
          </w:tcPr>
          <w:p w14:paraId="1E73A665" w14:textId="77777777" w:rsidR="008535D1" w:rsidRDefault="006A4B80">
            <w:r>
              <w:rPr>
                <w:rFonts w:ascii="Aptos" w:hAnsi="Aptos"/>
                <w:sz w:val="18"/>
              </w:rPr>
              <w:t>Repartidor</w:t>
            </w:r>
          </w:p>
        </w:tc>
      </w:tr>
    </w:tbl>
    <w:p w14:paraId="3F122076" w14:textId="77777777" w:rsidR="00F66C4E" w:rsidRDefault="00F66C4E"/>
    <w:tbl>
      <w:tblPr>
        <w:tblStyle w:val="Tablaconcuadrcula"/>
        <w:tblW w:w="0" w:type="auto"/>
        <w:tblLook w:val="04A0" w:firstRow="1" w:lastRow="0" w:firstColumn="1" w:lastColumn="0" w:noHBand="0" w:noVBand="1"/>
      </w:tblPr>
      <w:tblGrid>
        <w:gridCol w:w="2348"/>
        <w:gridCol w:w="2350"/>
        <w:gridCol w:w="2349"/>
        <w:gridCol w:w="2349"/>
      </w:tblGrid>
      <w:tr w:rsidR="00F66C4E" w14:paraId="01F9C1F0" w14:textId="77777777">
        <w:tc>
          <w:tcPr>
            <w:tcW w:w="2351" w:type="dxa"/>
            <w:shd w:val="clear" w:color="auto" w:fill="1769AA"/>
            <w:vAlign w:val="center"/>
          </w:tcPr>
          <w:p w14:paraId="35741347" w14:textId="77777777" w:rsidR="008535D1" w:rsidRDefault="006A4B80">
            <w:r>
              <w:rPr>
                <w:rFonts w:ascii="Aptos" w:hAnsi="Aptos"/>
                <w:b/>
                <w:color w:val="FFFFFF"/>
                <w:sz w:val="18"/>
              </w:rPr>
              <w:t>ID</w:t>
            </w:r>
          </w:p>
        </w:tc>
        <w:tc>
          <w:tcPr>
            <w:tcW w:w="2351" w:type="dxa"/>
            <w:shd w:val="clear" w:color="auto" w:fill="1769AA"/>
            <w:vAlign w:val="center"/>
          </w:tcPr>
          <w:p w14:paraId="41145E6A" w14:textId="77777777" w:rsidR="008535D1" w:rsidRDefault="006A4B80">
            <w:r>
              <w:rPr>
                <w:rFonts w:ascii="Aptos" w:hAnsi="Aptos"/>
                <w:b/>
                <w:color w:val="FFFFFF"/>
                <w:sz w:val="18"/>
              </w:rPr>
              <w:t>Requerimiento</w:t>
            </w:r>
          </w:p>
        </w:tc>
        <w:tc>
          <w:tcPr>
            <w:tcW w:w="2351" w:type="dxa"/>
            <w:shd w:val="clear" w:color="auto" w:fill="1769AA"/>
            <w:vAlign w:val="center"/>
          </w:tcPr>
          <w:p w14:paraId="4576D742" w14:textId="77777777" w:rsidR="008535D1" w:rsidRDefault="006A4B80">
            <w:r>
              <w:rPr>
                <w:rFonts w:ascii="Aptos" w:hAnsi="Aptos"/>
                <w:b/>
                <w:color w:val="FFFFFF"/>
                <w:sz w:val="18"/>
              </w:rPr>
              <w:t>Tipo</w:t>
            </w:r>
          </w:p>
        </w:tc>
        <w:tc>
          <w:tcPr>
            <w:tcW w:w="2351" w:type="dxa"/>
            <w:shd w:val="clear" w:color="auto" w:fill="1769AA"/>
            <w:vAlign w:val="center"/>
          </w:tcPr>
          <w:p w14:paraId="7B2CD524" w14:textId="77777777" w:rsidR="008535D1" w:rsidRDefault="006A4B80">
            <w:r>
              <w:rPr>
                <w:rFonts w:ascii="Aptos" w:hAnsi="Aptos"/>
                <w:b/>
                <w:color w:val="FFFFFF"/>
                <w:sz w:val="18"/>
              </w:rPr>
              <w:t>Prioridad</w:t>
            </w:r>
          </w:p>
        </w:tc>
      </w:tr>
      <w:tr w:rsidR="00F66C4E" w14:paraId="0A0C10F8" w14:textId="77777777">
        <w:tc>
          <w:tcPr>
            <w:tcW w:w="2351" w:type="dxa"/>
            <w:vAlign w:val="center"/>
          </w:tcPr>
          <w:p w14:paraId="6591D167" w14:textId="77777777" w:rsidR="008535D1" w:rsidRDefault="006A4B80">
            <w:r>
              <w:rPr>
                <w:rFonts w:ascii="Aptos" w:hAnsi="Aptos"/>
                <w:sz w:val="18"/>
              </w:rPr>
              <w:t>RF01</w:t>
            </w:r>
          </w:p>
        </w:tc>
        <w:tc>
          <w:tcPr>
            <w:tcW w:w="2351" w:type="dxa"/>
            <w:vAlign w:val="center"/>
          </w:tcPr>
          <w:p w14:paraId="261B459F" w14:textId="77777777" w:rsidR="008535D1" w:rsidRDefault="006A4B80">
            <w:r>
              <w:rPr>
                <w:rFonts w:ascii="Aptos" w:hAnsi="Aptos"/>
                <w:sz w:val="18"/>
              </w:rPr>
              <w:t>Registrar y actualizar clientes</w:t>
            </w:r>
          </w:p>
        </w:tc>
        <w:tc>
          <w:tcPr>
            <w:tcW w:w="2351" w:type="dxa"/>
            <w:vAlign w:val="center"/>
          </w:tcPr>
          <w:p w14:paraId="7F4AB023" w14:textId="77777777" w:rsidR="008535D1" w:rsidRDefault="006A4B80">
            <w:r>
              <w:rPr>
                <w:rFonts w:ascii="Aptos" w:hAnsi="Aptos"/>
                <w:sz w:val="18"/>
              </w:rPr>
              <w:t>Funcional</w:t>
            </w:r>
          </w:p>
        </w:tc>
        <w:tc>
          <w:tcPr>
            <w:tcW w:w="2351" w:type="dxa"/>
            <w:vAlign w:val="center"/>
          </w:tcPr>
          <w:p w14:paraId="6F542493" w14:textId="77777777" w:rsidR="008535D1" w:rsidRDefault="006A4B80">
            <w:r>
              <w:rPr>
                <w:rFonts w:ascii="Aptos" w:hAnsi="Aptos"/>
                <w:sz w:val="18"/>
              </w:rPr>
              <w:t>Alta</w:t>
            </w:r>
          </w:p>
        </w:tc>
      </w:tr>
      <w:tr w:rsidR="00F66C4E" w14:paraId="0B191229" w14:textId="77777777">
        <w:tc>
          <w:tcPr>
            <w:tcW w:w="2351" w:type="dxa"/>
            <w:shd w:val="clear" w:color="auto" w:fill="EAF4FA"/>
            <w:vAlign w:val="center"/>
          </w:tcPr>
          <w:p w14:paraId="0BF3AD6C" w14:textId="77777777" w:rsidR="008535D1" w:rsidRDefault="006A4B80">
            <w:r>
              <w:rPr>
                <w:rFonts w:ascii="Aptos" w:hAnsi="Aptos"/>
                <w:sz w:val="18"/>
              </w:rPr>
              <w:t>RF02</w:t>
            </w:r>
          </w:p>
        </w:tc>
        <w:tc>
          <w:tcPr>
            <w:tcW w:w="2351" w:type="dxa"/>
            <w:shd w:val="clear" w:color="auto" w:fill="EAF4FA"/>
            <w:vAlign w:val="center"/>
          </w:tcPr>
          <w:p w14:paraId="1E50CBF9" w14:textId="77777777" w:rsidR="008535D1" w:rsidRDefault="006A4B80">
            <w:r>
              <w:rPr>
                <w:rFonts w:ascii="Aptos" w:hAnsi="Aptos"/>
                <w:sz w:val="18"/>
              </w:rPr>
              <w:t>Registrar y actualizar empleados</w:t>
            </w:r>
          </w:p>
        </w:tc>
        <w:tc>
          <w:tcPr>
            <w:tcW w:w="2351" w:type="dxa"/>
            <w:shd w:val="clear" w:color="auto" w:fill="EAF4FA"/>
            <w:vAlign w:val="center"/>
          </w:tcPr>
          <w:p w14:paraId="1CADCABA" w14:textId="77777777" w:rsidR="008535D1" w:rsidRDefault="006A4B80">
            <w:r>
              <w:rPr>
                <w:rFonts w:ascii="Aptos" w:hAnsi="Aptos"/>
                <w:sz w:val="18"/>
              </w:rPr>
              <w:t>Funcional</w:t>
            </w:r>
          </w:p>
        </w:tc>
        <w:tc>
          <w:tcPr>
            <w:tcW w:w="2351" w:type="dxa"/>
            <w:shd w:val="clear" w:color="auto" w:fill="EAF4FA"/>
            <w:vAlign w:val="center"/>
          </w:tcPr>
          <w:p w14:paraId="52470F0C" w14:textId="77777777" w:rsidR="008535D1" w:rsidRDefault="006A4B80">
            <w:r>
              <w:rPr>
                <w:rFonts w:ascii="Aptos" w:hAnsi="Aptos"/>
                <w:sz w:val="18"/>
              </w:rPr>
              <w:t>Alta</w:t>
            </w:r>
          </w:p>
        </w:tc>
      </w:tr>
      <w:tr w:rsidR="00F66C4E" w14:paraId="10372C04" w14:textId="77777777">
        <w:tc>
          <w:tcPr>
            <w:tcW w:w="2351" w:type="dxa"/>
            <w:vAlign w:val="center"/>
          </w:tcPr>
          <w:p w14:paraId="5BDA575B" w14:textId="77777777" w:rsidR="008535D1" w:rsidRDefault="006A4B80">
            <w:r>
              <w:rPr>
                <w:rFonts w:ascii="Aptos" w:hAnsi="Aptos"/>
                <w:sz w:val="18"/>
              </w:rPr>
              <w:t>RF03</w:t>
            </w:r>
          </w:p>
        </w:tc>
        <w:tc>
          <w:tcPr>
            <w:tcW w:w="2351" w:type="dxa"/>
            <w:vAlign w:val="center"/>
          </w:tcPr>
          <w:p w14:paraId="62561B31" w14:textId="77777777" w:rsidR="008535D1" w:rsidRDefault="006A4B80">
            <w:r>
              <w:rPr>
                <w:rFonts w:ascii="Aptos" w:hAnsi="Aptos"/>
                <w:sz w:val="18"/>
              </w:rPr>
              <w:t>Registrar y consultar envíos</w:t>
            </w:r>
          </w:p>
        </w:tc>
        <w:tc>
          <w:tcPr>
            <w:tcW w:w="2351" w:type="dxa"/>
            <w:vAlign w:val="center"/>
          </w:tcPr>
          <w:p w14:paraId="1C5E1E8A" w14:textId="77777777" w:rsidR="008535D1" w:rsidRDefault="006A4B80">
            <w:r>
              <w:rPr>
                <w:rFonts w:ascii="Aptos" w:hAnsi="Aptos"/>
                <w:sz w:val="18"/>
              </w:rPr>
              <w:t>Funcional</w:t>
            </w:r>
          </w:p>
        </w:tc>
        <w:tc>
          <w:tcPr>
            <w:tcW w:w="2351" w:type="dxa"/>
            <w:vAlign w:val="center"/>
          </w:tcPr>
          <w:p w14:paraId="61C651A6" w14:textId="77777777" w:rsidR="008535D1" w:rsidRDefault="006A4B80">
            <w:r>
              <w:rPr>
                <w:rFonts w:ascii="Aptos" w:hAnsi="Aptos"/>
                <w:sz w:val="18"/>
              </w:rPr>
              <w:t>Alta</w:t>
            </w:r>
          </w:p>
        </w:tc>
      </w:tr>
      <w:tr w:rsidR="00F66C4E" w14:paraId="43475B2D" w14:textId="77777777">
        <w:tc>
          <w:tcPr>
            <w:tcW w:w="2351" w:type="dxa"/>
            <w:shd w:val="clear" w:color="auto" w:fill="EAF4FA"/>
            <w:vAlign w:val="center"/>
          </w:tcPr>
          <w:p w14:paraId="2FA05FB5" w14:textId="77777777" w:rsidR="008535D1" w:rsidRDefault="006A4B80">
            <w:r>
              <w:rPr>
                <w:rFonts w:ascii="Aptos" w:hAnsi="Aptos"/>
                <w:sz w:val="18"/>
              </w:rPr>
              <w:t>RF04</w:t>
            </w:r>
          </w:p>
        </w:tc>
        <w:tc>
          <w:tcPr>
            <w:tcW w:w="2351" w:type="dxa"/>
            <w:shd w:val="clear" w:color="auto" w:fill="EAF4FA"/>
            <w:vAlign w:val="center"/>
          </w:tcPr>
          <w:p w14:paraId="36847CD2" w14:textId="77777777" w:rsidR="008535D1" w:rsidRDefault="006A4B80">
            <w:r>
              <w:rPr>
                <w:rFonts w:ascii="Aptos" w:hAnsi="Aptos"/>
                <w:sz w:val="18"/>
              </w:rPr>
              <w:t>Registrar paquetes y características</w:t>
            </w:r>
          </w:p>
        </w:tc>
        <w:tc>
          <w:tcPr>
            <w:tcW w:w="2351" w:type="dxa"/>
            <w:shd w:val="clear" w:color="auto" w:fill="EAF4FA"/>
            <w:vAlign w:val="center"/>
          </w:tcPr>
          <w:p w14:paraId="13B54481" w14:textId="77777777" w:rsidR="008535D1" w:rsidRDefault="006A4B80">
            <w:r>
              <w:rPr>
                <w:rFonts w:ascii="Aptos" w:hAnsi="Aptos"/>
                <w:sz w:val="18"/>
              </w:rPr>
              <w:t>Funcional</w:t>
            </w:r>
          </w:p>
        </w:tc>
        <w:tc>
          <w:tcPr>
            <w:tcW w:w="2351" w:type="dxa"/>
            <w:shd w:val="clear" w:color="auto" w:fill="EAF4FA"/>
            <w:vAlign w:val="center"/>
          </w:tcPr>
          <w:p w14:paraId="2C11D5E4" w14:textId="77777777" w:rsidR="008535D1" w:rsidRDefault="006A4B80">
            <w:r>
              <w:rPr>
                <w:rFonts w:ascii="Aptos" w:hAnsi="Aptos"/>
                <w:sz w:val="18"/>
              </w:rPr>
              <w:t>Alta</w:t>
            </w:r>
          </w:p>
        </w:tc>
      </w:tr>
      <w:tr w:rsidR="00F66C4E" w14:paraId="026C117E" w14:textId="77777777">
        <w:tc>
          <w:tcPr>
            <w:tcW w:w="2351" w:type="dxa"/>
            <w:vAlign w:val="center"/>
          </w:tcPr>
          <w:p w14:paraId="2381B4E7" w14:textId="77777777" w:rsidR="008535D1" w:rsidRDefault="006A4B80">
            <w:r>
              <w:rPr>
                <w:rFonts w:ascii="Aptos" w:hAnsi="Aptos"/>
                <w:sz w:val="18"/>
              </w:rPr>
              <w:t>RF05</w:t>
            </w:r>
          </w:p>
        </w:tc>
        <w:tc>
          <w:tcPr>
            <w:tcW w:w="2351" w:type="dxa"/>
            <w:vAlign w:val="center"/>
          </w:tcPr>
          <w:p w14:paraId="4205B671" w14:textId="77777777" w:rsidR="008535D1" w:rsidRDefault="006A4B80">
            <w:r>
              <w:rPr>
                <w:rFonts w:ascii="Aptos" w:hAnsi="Aptos"/>
                <w:sz w:val="18"/>
              </w:rPr>
              <w:t xml:space="preserve">Registrar rutas y </w:t>
            </w:r>
            <w:r>
              <w:rPr>
                <w:rFonts w:ascii="Aptos" w:hAnsi="Aptos"/>
                <w:sz w:val="18"/>
              </w:rPr>
              <w:t>asignar repartidores</w:t>
            </w:r>
          </w:p>
        </w:tc>
        <w:tc>
          <w:tcPr>
            <w:tcW w:w="2351" w:type="dxa"/>
            <w:vAlign w:val="center"/>
          </w:tcPr>
          <w:p w14:paraId="7034F38D" w14:textId="77777777" w:rsidR="008535D1" w:rsidRDefault="006A4B80">
            <w:r>
              <w:rPr>
                <w:rFonts w:ascii="Aptos" w:hAnsi="Aptos"/>
                <w:sz w:val="18"/>
              </w:rPr>
              <w:t>Funcional</w:t>
            </w:r>
          </w:p>
        </w:tc>
        <w:tc>
          <w:tcPr>
            <w:tcW w:w="2351" w:type="dxa"/>
            <w:vAlign w:val="center"/>
          </w:tcPr>
          <w:p w14:paraId="3A7054A5" w14:textId="77777777" w:rsidR="008535D1" w:rsidRDefault="006A4B80">
            <w:r>
              <w:rPr>
                <w:rFonts w:ascii="Aptos" w:hAnsi="Aptos"/>
                <w:sz w:val="18"/>
              </w:rPr>
              <w:t>Alta</w:t>
            </w:r>
          </w:p>
        </w:tc>
      </w:tr>
      <w:tr w:rsidR="00F66C4E" w14:paraId="5DEF1FB0" w14:textId="77777777">
        <w:tc>
          <w:tcPr>
            <w:tcW w:w="2351" w:type="dxa"/>
            <w:shd w:val="clear" w:color="auto" w:fill="EAF4FA"/>
            <w:vAlign w:val="center"/>
          </w:tcPr>
          <w:p w14:paraId="06E7B032" w14:textId="77777777" w:rsidR="008535D1" w:rsidRDefault="006A4B80">
            <w:r>
              <w:rPr>
                <w:rFonts w:ascii="Aptos" w:hAnsi="Aptos"/>
                <w:sz w:val="18"/>
              </w:rPr>
              <w:t>RF06</w:t>
            </w:r>
          </w:p>
        </w:tc>
        <w:tc>
          <w:tcPr>
            <w:tcW w:w="2351" w:type="dxa"/>
            <w:shd w:val="clear" w:color="auto" w:fill="EAF4FA"/>
            <w:vAlign w:val="center"/>
          </w:tcPr>
          <w:p w14:paraId="015F2219" w14:textId="77777777" w:rsidR="008535D1" w:rsidRDefault="006A4B80">
            <w:r>
              <w:rPr>
                <w:rFonts w:ascii="Aptos" w:hAnsi="Aptos"/>
                <w:sz w:val="18"/>
              </w:rPr>
              <w:t>Consultar historial de envíos</w:t>
            </w:r>
          </w:p>
        </w:tc>
        <w:tc>
          <w:tcPr>
            <w:tcW w:w="2351" w:type="dxa"/>
            <w:shd w:val="clear" w:color="auto" w:fill="EAF4FA"/>
            <w:vAlign w:val="center"/>
          </w:tcPr>
          <w:p w14:paraId="39ABB878" w14:textId="77777777" w:rsidR="008535D1" w:rsidRDefault="006A4B80">
            <w:r>
              <w:rPr>
                <w:rFonts w:ascii="Aptos" w:hAnsi="Aptos"/>
                <w:sz w:val="18"/>
              </w:rPr>
              <w:t>Funcional</w:t>
            </w:r>
          </w:p>
        </w:tc>
        <w:tc>
          <w:tcPr>
            <w:tcW w:w="2351" w:type="dxa"/>
            <w:shd w:val="clear" w:color="auto" w:fill="EAF4FA"/>
            <w:vAlign w:val="center"/>
          </w:tcPr>
          <w:p w14:paraId="0BD0A24D" w14:textId="77777777" w:rsidR="008535D1" w:rsidRDefault="006A4B80">
            <w:r>
              <w:rPr>
                <w:rFonts w:ascii="Aptos" w:hAnsi="Aptos"/>
                <w:sz w:val="18"/>
              </w:rPr>
              <w:t>Media</w:t>
            </w:r>
          </w:p>
        </w:tc>
      </w:tr>
      <w:tr w:rsidR="00F66C4E" w14:paraId="2807DE2E" w14:textId="77777777">
        <w:tc>
          <w:tcPr>
            <w:tcW w:w="2351" w:type="dxa"/>
            <w:vAlign w:val="center"/>
          </w:tcPr>
          <w:p w14:paraId="399F9A39" w14:textId="77777777" w:rsidR="008535D1" w:rsidRDefault="006A4B80">
            <w:r>
              <w:rPr>
                <w:rFonts w:ascii="Aptos" w:hAnsi="Aptos"/>
                <w:sz w:val="18"/>
              </w:rPr>
              <w:t>RF07</w:t>
            </w:r>
          </w:p>
        </w:tc>
        <w:tc>
          <w:tcPr>
            <w:tcW w:w="2351" w:type="dxa"/>
            <w:vAlign w:val="center"/>
          </w:tcPr>
          <w:p w14:paraId="3AEC5D24" w14:textId="77777777" w:rsidR="008535D1" w:rsidRDefault="006A4B80">
            <w:r>
              <w:rPr>
                <w:rFonts w:ascii="Aptos" w:hAnsi="Aptos"/>
                <w:sz w:val="18"/>
              </w:rPr>
              <w:t>Registrar y consultar pagos</w:t>
            </w:r>
          </w:p>
        </w:tc>
        <w:tc>
          <w:tcPr>
            <w:tcW w:w="2351" w:type="dxa"/>
            <w:vAlign w:val="center"/>
          </w:tcPr>
          <w:p w14:paraId="18BDFF27" w14:textId="77777777" w:rsidR="008535D1" w:rsidRDefault="006A4B80">
            <w:r>
              <w:rPr>
                <w:rFonts w:ascii="Aptos" w:hAnsi="Aptos"/>
                <w:sz w:val="18"/>
              </w:rPr>
              <w:t>Funcional</w:t>
            </w:r>
          </w:p>
        </w:tc>
        <w:tc>
          <w:tcPr>
            <w:tcW w:w="2351" w:type="dxa"/>
            <w:vAlign w:val="center"/>
          </w:tcPr>
          <w:p w14:paraId="4BF2432C" w14:textId="77777777" w:rsidR="008535D1" w:rsidRDefault="006A4B80">
            <w:r>
              <w:rPr>
                <w:rFonts w:ascii="Aptos" w:hAnsi="Aptos"/>
                <w:sz w:val="18"/>
              </w:rPr>
              <w:t>Media</w:t>
            </w:r>
          </w:p>
        </w:tc>
      </w:tr>
      <w:tr w:rsidR="00F66C4E" w14:paraId="504E50AE" w14:textId="77777777">
        <w:tc>
          <w:tcPr>
            <w:tcW w:w="2351" w:type="dxa"/>
            <w:shd w:val="clear" w:color="auto" w:fill="EAF4FA"/>
            <w:vAlign w:val="center"/>
          </w:tcPr>
          <w:p w14:paraId="50E35377" w14:textId="77777777" w:rsidR="008535D1" w:rsidRDefault="006A4B80">
            <w:r>
              <w:rPr>
                <w:rFonts w:ascii="Aptos" w:hAnsi="Aptos"/>
                <w:sz w:val="18"/>
              </w:rPr>
              <w:t>RF08</w:t>
            </w:r>
          </w:p>
        </w:tc>
        <w:tc>
          <w:tcPr>
            <w:tcW w:w="2351" w:type="dxa"/>
            <w:shd w:val="clear" w:color="auto" w:fill="EAF4FA"/>
            <w:vAlign w:val="center"/>
          </w:tcPr>
          <w:p w14:paraId="3C05E462" w14:textId="77777777" w:rsidR="008535D1" w:rsidRDefault="006A4B80">
            <w:r>
              <w:rPr>
                <w:rFonts w:ascii="Aptos" w:hAnsi="Aptos"/>
                <w:sz w:val="18"/>
              </w:rPr>
              <w:t>Generar reportes logísticos</w:t>
            </w:r>
          </w:p>
        </w:tc>
        <w:tc>
          <w:tcPr>
            <w:tcW w:w="2351" w:type="dxa"/>
            <w:shd w:val="clear" w:color="auto" w:fill="EAF4FA"/>
            <w:vAlign w:val="center"/>
          </w:tcPr>
          <w:p w14:paraId="49174982" w14:textId="77777777" w:rsidR="008535D1" w:rsidRDefault="006A4B80">
            <w:r>
              <w:rPr>
                <w:rFonts w:ascii="Aptos" w:hAnsi="Aptos"/>
                <w:sz w:val="18"/>
              </w:rPr>
              <w:t>Funcional</w:t>
            </w:r>
          </w:p>
        </w:tc>
        <w:tc>
          <w:tcPr>
            <w:tcW w:w="2351" w:type="dxa"/>
            <w:shd w:val="clear" w:color="auto" w:fill="EAF4FA"/>
            <w:vAlign w:val="center"/>
          </w:tcPr>
          <w:p w14:paraId="1D6BEC20" w14:textId="77777777" w:rsidR="008535D1" w:rsidRDefault="006A4B80">
            <w:r>
              <w:rPr>
                <w:rFonts w:ascii="Aptos" w:hAnsi="Aptos"/>
                <w:sz w:val="18"/>
              </w:rPr>
              <w:t>Media</w:t>
            </w:r>
          </w:p>
        </w:tc>
      </w:tr>
      <w:tr w:rsidR="00F66C4E" w14:paraId="61E70921" w14:textId="77777777">
        <w:tc>
          <w:tcPr>
            <w:tcW w:w="2351" w:type="dxa"/>
            <w:vAlign w:val="center"/>
          </w:tcPr>
          <w:p w14:paraId="677A00DF" w14:textId="77777777" w:rsidR="008535D1" w:rsidRDefault="006A4B80">
            <w:r>
              <w:rPr>
                <w:rFonts w:ascii="Aptos" w:hAnsi="Aptos"/>
                <w:sz w:val="18"/>
              </w:rPr>
              <w:t>RF09</w:t>
            </w:r>
          </w:p>
        </w:tc>
        <w:tc>
          <w:tcPr>
            <w:tcW w:w="2351" w:type="dxa"/>
            <w:vAlign w:val="center"/>
          </w:tcPr>
          <w:p w14:paraId="4E8046CC" w14:textId="77777777" w:rsidR="008535D1" w:rsidRDefault="006A4B80">
            <w:r>
              <w:rPr>
                <w:rFonts w:ascii="Aptos" w:hAnsi="Aptos"/>
                <w:sz w:val="18"/>
              </w:rPr>
              <w:t>Gestionar estados de envíos</w:t>
            </w:r>
          </w:p>
        </w:tc>
        <w:tc>
          <w:tcPr>
            <w:tcW w:w="2351" w:type="dxa"/>
            <w:vAlign w:val="center"/>
          </w:tcPr>
          <w:p w14:paraId="2A28ED82" w14:textId="77777777" w:rsidR="008535D1" w:rsidRDefault="006A4B80">
            <w:r>
              <w:rPr>
                <w:rFonts w:ascii="Aptos" w:hAnsi="Aptos"/>
                <w:sz w:val="18"/>
              </w:rPr>
              <w:t>Funcional</w:t>
            </w:r>
          </w:p>
        </w:tc>
        <w:tc>
          <w:tcPr>
            <w:tcW w:w="2351" w:type="dxa"/>
            <w:vAlign w:val="center"/>
          </w:tcPr>
          <w:p w14:paraId="7F2C4F31" w14:textId="77777777" w:rsidR="008535D1" w:rsidRDefault="006A4B80">
            <w:r>
              <w:rPr>
                <w:rFonts w:ascii="Aptos" w:hAnsi="Aptos"/>
                <w:sz w:val="18"/>
              </w:rPr>
              <w:t>Media</w:t>
            </w:r>
          </w:p>
        </w:tc>
      </w:tr>
      <w:tr w:rsidR="00F66C4E" w14:paraId="3FD5DACA" w14:textId="77777777">
        <w:tc>
          <w:tcPr>
            <w:tcW w:w="2351" w:type="dxa"/>
            <w:shd w:val="clear" w:color="auto" w:fill="EAF4FA"/>
            <w:vAlign w:val="center"/>
          </w:tcPr>
          <w:p w14:paraId="77561A6A" w14:textId="77777777" w:rsidR="008535D1" w:rsidRDefault="006A4B80">
            <w:r>
              <w:rPr>
                <w:rFonts w:ascii="Aptos" w:hAnsi="Aptos"/>
                <w:sz w:val="18"/>
              </w:rPr>
              <w:t>RF10</w:t>
            </w:r>
          </w:p>
        </w:tc>
        <w:tc>
          <w:tcPr>
            <w:tcW w:w="2351" w:type="dxa"/>
            <w:shd w:val="clear" w:color="auto" w:fill="EAF4FA"/>
            <w:vAlign w:val="center"/>
          </w:tcPr>
          <w:p w14:paraId="3D405622" w14:textId="77777777" w:rsidR="008535D1" w:rsidRDefault="006A4B80">
            <w:r>
              <w:rPr>
                <w:rFonts w:ascii="Aptos" w:hAnsi="Aptos"/>
                <w:sz w:val="18"/>
              </w:rPr>
              <w:t>Validar integridad de relaciones</w:t>
            </w:r>
          </w:p>
        </w:tc>
        <w:tc>
          <w:tcPr>
            <w:tcW w:w="2351" w:type="dxa"/>
            <w:shd w:val="clear" w:color="auto" w:fill="EAF4FA"/>
            <w:vAlign w:val="center"/>
          </w:tcPr>
          <w:p w14:paraId="6835397B" w14:textId="77777777" w:rsidR="008535D1" w:rsidRDefault="006A4B80">
            <w:r>
              <w:rPr>
                <w:rFonts w:ascii="Aptos" w:hAnsi="Aptos"/>
                <w:sz w:val="18"/>
              </w:rPr>
              <w:t>Funcional</w:t>
            </w:r>
          </w:p>
        </w:tc>
        <w:tc>
          <w:tcPr>
            <w:tcW w:w="2351" w:type="dxa"/>
            <w:shd w:val="clear" w:color="auto" w:fill="EAF4FA"/>
            <w:vAlign w:val="center"/>
          </w:tcPr>
          <w:p w14:paraId="5CEB096F" w14:textId="77777777" w:rsidR="008535D1" w:rsidRDefault="006A4B80">
            <w:r>
              <w:rPr>
                <w:rFonts w:ascii="Aptos" w:hAnsi="Aptos"/>
                <w:sz w:val="18"/>
              </w:rPr>
              <w:t>Alta</w:t>
            </w:r>
          </w:p>
        </w:tc>
      </w:tr>
    </w:tbl>
    <w:p w14:paraId="0A374DB4" w14:textId="77777777" w:rsidR="00F66C4E" w:rsidRDefault="00F66C4E"/>
    <w:p w14:paraId="06ACAF76" w14:textId="77777777" w:rsidR="00F66C4E" w:rsidRDefault="00E2323F">
      <w:r>
        <w:rPr>
          <w:rFonts w:ascii="Aptos Display" w:hAnsi="Aptos Display"/>
          <w:b/>
          <w:color w:val="1769AA"/>
          <w:sz w:val="28"/>
        </w:rPr>
        <w:t>11. REQUERIMIENTOS DEL SISTEMA</w:t>
      </w:r>
    </w:p>
    <w:p w14:paraId="29D3F6C5" w14:textId="77777777" w:rsidR="00F66C4E" w:rsidRDefault="00E2323F">
      <w:r>
        <w:t>Los requerimientos se enfocan en centralizar la información, asegurar su integridad y facilitar las operaciones de recepción, clasificación, seguimiento y entrega de paquetes.</w:t>
      </w:r>
    </w:p>
    <w:p w14:paraId="43AEA02F" w14:textId="77777777" w:rsidR="00F66C4E" w:rsidRDefault="00F66C4E"/>
    <w:p w14:paraId="1D4402E5" w14:textId="77777777" w:rsidR="00F66C4E" w:rsidRDefault="00E2323F">
      <w:r>
        <w:rPr>
          <w:rFonts w:ascii="Aptos Display" w:hAnsi="Aptos Display"/>
          <w:b/>
          <w:color w:val="1769AA"/>
          <w:sz w:val="28"/>
        </w:rPr>
        <w:t>11.1 Matriz de requerimientos funcionales</w:t>
      </w:r>
    </w:p>
    <w:p w14:paraId="552FBA2C" w14:textId="77777777" w:rsidR="00F66C4E" w:rsidRDefault="00E2323F">
      <w:r>
        <w:t>RF01 Registrar y actualizar clientes.</w:t>
      </w:r>
      <w:r>
        <w:br/>
        <w:t>RF02 Registrar y actualizar empleados.</w:t>
      </w:r>
      <w:r>
        <w:br/>
        <w:t>RF03 Registrar y consultar envíos.</w:t>
      </w:r>
      <w:r>
        <w:br/>
        <w:t>RF04 Registrar paquetes y sus características.</w:t>
      </w:r>
      <w:r>
        <w:br/>
      </w:r>
      <w:r>
        <w:lastRenderedPageBreak/>
        <w:t>RF05 Registrar rutas y asignar repartidores.</w:t>
      </w:r>
      <w:r>
        <w:br/>
        <w:t>RF06 Consultar historial y seguimiento de envíos.</w:t>
      </w:r>
      <w:r>
        <w:br/>
        <w:t>RF07 Registrar y consultar pagos.</w:t>
      </w:r>
      <w:r>
        <w:br/>
        <w:t>RF08 Generar reportes de envíos, entregas, rutas y pagos.</w:t>
      </w:r>
      <w:r>
        <w:br/>
        <w:t>RF09 Gestionar estados de los envíos.</w:t>
      </w:r>
      <w:r>
        <w:br/>
        <w:t>RF10 Validar integridad de relaciones entre entidades.</w:t>
      </w:r>
    </w:p>
    <w:p w14:paraId="2305FF8E" w14:textId="77777777" w:rsidR="00F66C4E" w:rsidRDefault="00F66C4E"/>
    <w:p w14:paraId="3829AEB2" w14:textId="77777777" w:rsidR="00F66C4E" w:rsidRDefault="00E2323F">
      <w:r>
        <w:rPr>
          <w:rFonts w:ascii="Aptos Display" w:hAnsi="Aptos Display"/>
          <w:b/>
          <w:color w:val="1769AA"/>
          <w:sz w:val="28"/>
        </w:rPr>
        <w:t>11.2 Matriz de requerimientos no funcionales</w:t>
      </w:r>
    </w:p>
    <w:p w14:paraId="321FC0C6" w14:textId="77777777" w:rsidR="00F66C4E" w:rsidRDefault="00E2323F">
      <w:r>
        <w:t>RNF01 Seguridad: acceso controlado según rol.</w:t>
      </w:r>
      <w:r>
        <w:br/>
        <w:t>RNF02 Integridad: claves y relaciones deben mantenerse consistentes.</w:t>
      </w:r>
      <w:r>
        <w:br/>
        <w:t>RNF03 Disponibilidad: información accesible durante la operación.</w:t>
      </w:r>
      <w:r>
        <w:br/>
        <w:t>RNF04 Rendimiento: consultas de seguimiento deben responder con rapidez.</w:t>
      </w:r>
      <w:r>
        <w:br/>
        <w:t>RNF05 Escalabilidad: permitir crecimiento de registros, sucursales y usuarios.</w:t>
      </w:r>
      <w:r>
        <w:br/>
        <w:t>RNF06 Respaldo: establecer mecanismos de copia y recuperación.</w:t>
      </w:r>
    </w:p>
    <w:p w14:paraId="07334B2B" w14:textId="77777777" w:rsidR="00F66C4E" w:rsidRDefault="00F66C4E"/>
    <w:p w14:paraId="55D75EED" w14:textId="77777777" w:rsidR="00F66C4E" w:rsidRDefault="00E2323F">
      <w:r>
        <w:rPr>
          <w:rFonts w:ascii="Aptos Display" w:hAnsi="Aptos Display"/>
          <w:b/>
          <w:color w:val="1769AA"/>
          <w:sz w:val="28"/>
        </w:rPr>
        <w:t>11.3 Matriz de prioridad</w:t>
      </w:r>
    </w:p>
    <w:p w14:paraId="42618DAD" w14:textId="77777777" w:rsidR="00F66C4E" w:rsidRDefault="00E2323F">
      <w:r>
        <w:t>Alta: RF01, RF03, RF04, RF05, RF10.</w:t>
      </w:r>
      <w:r>
        <w:br/>
        <w:t>Media: RF06, RF07, RF08, RF09.</w:t>
      </w:r>
      <w:r>
        <w:br/>
        <w:t>Alta: RNF01, RNF02, RNF06.</w:t>
      </w:r>
      <w:r>
        <w:br/>
        <w:t>Media: RNF03, RNF04, RNF05.</w:t>
      </w:r>
    </w:p>
    <w:p w14:paraId="33850F0C" w14:textId="77777777" w:rsidR="00F66C4E" w:rsidRDefault="00F66C4E"/>
    <w:tbl>
      <w:tblPr>
        <w:tblStyle w:val="Tablaconcuadrcula"/>
        <w:tblW w:w="0" w:type="auto"/>
        <w:tblLook w:val="04A0" w:firstRow="1" w:lastRow="0" w:firstColumn="1" w:lastColumn="0" w:noHBand="0" w:noVBand="1"/>
      </w:tblPr>
      <w:tblGrid>
        <w:gridCol w:w="1879"/>
        <w:gridCol w:w="1880"/>
        <w:gridCol w:w="1879"/>
        <w:gridCol w:w="1879"/>
        <w:gridCol w:w="1879"/>
      </w:tblGrid>
      <w:tr w:rsidR="00F66C4E" w14:paraId="57E349FC" w14:textId="77777777">
        <w:tc>
          <w:tcPr>
            <w:tcW w:w="1881" w:type="dxa"/>
            <w:shd w:val="clear" w:color="auto" w:fill="1769AA"/>
            <w:vAlign w:val="center"/>
          </w:tcPr>
          <w:p w14:paraId="129F1A1A" w14:textId="77777777" w:rsidR="008535D1" w:rsidRDefault="006A4B80">
            <w:r>
              <w:rPr>
                <w:rFonts w:ascii="Aptos" w:hAnsi="Aptos"/>
                <w:b/>
                <w:color w:val="FFFFFF"/>
                <w:sz w:val="18"/>
              </w:rPr>
              <w:t>ID</w:t>
            </w:r>
          </w:p>
        </w:tc>
        <w:tc>
          <w:tcPr>
            <w:tcW w:w="1881" w:type="dxa"/>
            <w:shd w:val="clear" w:color="auto" w:fill="1769AA"/>
            <w:vAlign w:val="center"/>
          </w:tcPr>
          <w:p w14:paraId="7CB909A5" w14:textId="77777777" w:rsidR="008535D1" w:rsidRDefault="006A4B80">
            <w:r>
              <w:rPr>
                <w:rFonts w:ascii="Aptos" w:hAnsi="Aptos"/>
                <w:b/>
                <w:color w:val="FFFFFF"/>
                <w:sz w:val="18"/>
              </w:rPr>
              <w:t>Requerimiento</w:t>
            </w:r>
          </w:p>
        </w:tc>
        <w:tc>
          <w:tcPr>
            <w:tcW w:w="1881" w:type="dxa"/>
            <w:shd w:val="clear" w:color="auto" w:fill="1769AA"/>
            <w:vAlign w:val="center"/>
          </w:tcPr>
          <w:p w14:paraId="61B3F39A" w14:textId="77777777" w:rsidR="008535D1" w:rsidRDefault="006A4B80">
            <w:r>
              <w:rPr>
                <w:rFonts w:ascii="Aptos" w:hAnsi="Aptos"/>
                <w:b/>
                <w:color w:val="FFFFFF"/>
                <w:sz w:val="18"/>
              </w:rPr>
              <w:t>Tipo</w:t>
            </w:r>
          </w:p>
        </w:tc>
        <w:tc>
          <w:tcPr>
            <w:tcW w:w="1881" w:type="dxa"/>
            <w:shd w:val="clear" w:color="auto" w:fill="1769AA"/>
            <w:vAlign w:val="center"/>
          </w:tcPr>
          <w:p w14:paraId="4F95541B" w14:textId="77777777" w:rsidR="008535D1" w:rsidRDefault="006A4B80">
            <w:r>
              <w:rPr>
                <w:rFonts w:ascii="Aptos" w:hAnsi="Aptos"/>
                <w:b/>
                <w:color w:val="FFFFFF"/>
                <w:sz w:val="18"/>
              </w:rPr>
              <w:t>Prioridad</w:t>
            </w:r>
          </w:p>
        </w:tc>
        <w:tc>
          <w:tcPr>
            <w:tcW w:w="1881" w:type="dxa"/>
            <w:shd w:val="clear" w:color="auto" w:fill="1769AA"/>
            <w:vAlign w:val="center"/>
          </w:tcPr>
          <w:p w14:paraId="2EC85EA2" w14:textId="77777777" w:rsidR="008535D1" w:rsidRDefault="006A4B80">
            <w:r>
              <w:rPr>
                <w:rFonts w:ascii="Aptos" w:hAnsi="Aptos"/>
                <w:b/>
                <w:color w:val="FFFFFF"/>
                <w:sz w:val="18"/>
              </w:rPr>
              <w:t>Criterio</w:t>
            </w:r>
          </w:p>
        </w:tc>
      </w:tr>
      <w:tr w:rsidR="00F66C4E" w14:paraId="57FAC653" w14:textId="77777777">
        <w:tc>
          <w:tcPr>
            <w:tcW w:w="1881" w:type="dxa"/>
            <w:vAlign w:val="center"/>
          </w:tcPr>
          <w:p w14:paraId="459A4048" w14:textId="77777777" w:rsidR="008535D1" w:rsidRDefault="006A4B80">
            <w:r>
              <w:rPr>
                <w:rFonts w:ascii="Aptos" w:hAnsi="Aptos"/>
                <w:sz w:val="18"/>
              </w:rPr>
              <w:t>RNF01</w:t>
            </w:r>
          </w:p>
        </w:tc>
        <w:tc>
          <w:tcPr>
            <w:tcW w:w="1881" w:type="dxa"/>
            <w:vAlign w:val="center"/>
          </w:tcPr>
          <w:p w14:paraId="49A0EE09" w14:textId="77777777" w:rsidR="008535D1" w:rsidRDefault="006A4B80">
            <w:r>
              <w:rPr>
                <w:rFonts w:ascii="Aptos" w:hAnsi="Aptos"/>
                <w:sz w:val="18"/>
              </w:rPr>
              <w:t>Control de acceso por rol</w:t>
            </w:r>
          </w:p>
        </w:tc>
        <w:tc>
          <w:tcPr>
            <w:tcW w:w="1881" w:type="dxa"/>
            <w:vAlign w:val="center"/>
          </w:tcPr>
          <w:p w14:paraId="3DD8ADFB" w14:textId="77777777" w:rsidR="008535D1" w:rsidRDefault="006A4B80">
            <w:r>
              <w:rPr>
                <w:rFonts w:ascii="Aptos" w:hAnsi="Aptos"/>
                <w:sz w:val="18"/>
              </w:rPr>
              <w:t>Seguridad</w:t>
            </w:r>
          </w:p>
        </w:tc>
        <w:tc>
          <w:tcPr>
            <w:tcW w:w="1881" w:type="dxa"/>
            <w:vAlign w:val="center"/>
          </w:tcPr>
          <w:p w14:paraId="3C974070" w14:textId="77777777" w:rsidR="008535D1" w:rsidRDefault="006A4B80">
            <w:r>
              <w:rPr>
                <w:rFonts w:ascii="Aptos" w:hAnsi="Aptos"/>
                <w:sz w:val="18"/>
              </w:rPr>
              <w:t>Alta</w:t>
            </w:r>
          </w:p>
        </w:tc>
        <w:tc>
          <w:tcPr>
            <w:tcW w:w="1881" w:type="dxa"/>
            <w:vAlign w:val="center"/>
          </w:tcPr>
          <w:p w14:paraId="118FE2C1" w14:textId="77777777" w:rsidR="008535D1" w:rsidRDefault="006A4B80">
            <w:r>
              <w:rPr>
                <w:rFonts w:ascii="Aptos" w:hAnsi="Aptos"/>
                <w:sz w:val="18"/>
              </w:rPr>
              <w:t>Solo usuarios autorizados acceden a funciones</w:t>
            </w:r>
          </w:p>
        </w:tc>
      </w:tr>
      <w:tr w:rsidR="00F66C4E" w14:paraId="7554723F" w14:textId="77777777">
        <w:tc>
          <w:tcPr>
            <w:tcW w:w="1881" w:type="dxa"/>
            <w:shd w:val="clear" w:color="auto" w:fill="EAF4FA"/>
            <w:vAlign w:val="center"/>
          </w:tcPr>
          <w:p w14:paraId="4A97518B" w14:textId="77777777" w:rsidR="008535D1" w:rsidRDefault="006A4B80">
            <w:r>
              <w:rPr>
                <w:rFonts w:ascii="Aptos" w:hAnsi="Aptos"/>
                <w:sz w:val="18"/>
              </w:rPr>
              <w:t>RNF02</w:t>
            </w:r>
          </w:p>
        </w:tc>
        <w:tc>
          <w:tcPr>
            <w:tcW w:w="1881" w:type="dxa"/>
            <w:shd w:val="clear" w:color="auto" w:fill="EAF4FA"/>
            <w:vAlign w:val="center"/>
          </w:tcPr>
          <w:p w14:paraId="2A2010D9" w14:textId="77777777" w:rsidR="008535D1" w:rsidRDefault="006A4B80">
            <w:r>
              <w:rPr>
                <w:rFonts w:ascii="Aptos" w:hAnsi="Aptos"/>
                <w:sz w:val="18"/>
              </w:rPr>
              <w:t>Integridad referencial</w:t>
            </w:r>
          </w:p>
        </w:tc>
        <w:tc>
          <w:tcPr>
            <w:tcW w:w="1881" w:type="dxa"/>
            <w:shd w:val="clear" w:color="auto" w:fill="EAF4FA"/>
            <w:vAlign w:val="center"/>
          </w:tcPr>
          <w:p w14:paraId="2B331605" w14:textId="77777777" w:rsidR="008535D1" w:rsidRDefault="006A4B80">
            <w:r>
              <w:rPr>
                <w:rFonts w:ascii="Aptos" w:hAnsi="Aptos"/>
                <w:sz w:val="18"/>
              </w:rPr>
              <w:t>Calidad</w:t>
            </w:r>
          </w:p>
        </w:tc>
        <w:tc>
          <w:tcPr>
            <w:tcW w:w="1881" w:type="dxa"/>
            <w:shd w:val="clear" w:color="auto" w:fill="EAF4FA"/>
            <w:vAlign w:val="center"/>
          </w:tcPr>
          <w:p w14:paraId="61E098B4" w14:textId="77777777" w:rsidR="008535D1" w:rsidRDefault="006A4B80">
            <w:r>
              <w:rPr>
                <w:rFonts w:ascii="Aptos" w:hAnsi="Aptos"/>
                <w:sz w:val="18"/>
              </w:rPr>
              <w:t>Alta</w:t>
            </w:r>
          </w:p>
        </w:tc>
        <w:tc>
          <w:tcPr>
            <w:tcW w:w="1881" w:type="dxa"/>
            <w:shd w:val="clear" w:color="auto" w:fill="EAF4FA"/>
            <w:vAlign w:val="center"/>
          </w:tcPr>
          <w:p w14:paraId="004F17E6" w14:textId="77777777" w:rsidR="008535D1" w:rsidRDefault="006A4B80">
            <w:r>
              <w:rPr>
                <w:rFonts w:ascii="Aptos" w:hAnsi="Aptos"/>
                <w:sz w:val="18"/>
              </w:rPr>
              <w:t>Relaciones válidas entre entidades</w:t>
            </w:r>
          </w:p>
        </w:tc>
      </w:tr>
      <w:tr w:rsidR="00F66C4E" w14:paraId="5B5DFD19" w14:textId="77777777">
        <w:tc>
          <w:tcPr>
            <w:tcW w:w="1881" w:type="dxa"/>
            <w:vAlign w:val="center"/>
          </w:tcPr>
          <w:p w14:paraId="43AFD4B9" w14:textId="77777777" w:rsidR="008535D1" w:rsidRDefault="006A4B80">
            <w:r>
              <w:rPr>
                <w:rFonts w:ascii="Aptos" w:hAnsi="Aptos"/>
                <w:sz w:val="18"/>
              </w:rPr>
              <w:t>RNF03</w:t>
            </w:r>
          </w:p>
        </w:tc>
        <w:tc>
          <w:tcPr>
            <w:tcW w:w="1881" w:type="dxa"/>
            <w:vAlign w:val="center"/>
          </w:tcPr>
          <w:p w14:paraId="4B808C68" w14:textId="77777777" w:rsidR="008535D1" w:rsidRDefault="006A4B80">
            <w:r>
              <w:rPr>
                <w:rFonts w:ascii="Aptos" w:hAnsi="Aptos"/>
                <w:sz w:val="18"/>
              </w:rPr>
              <w:t>Disponibilidad</w:t>
            </w:r>
          </w:p>
        </w:tc>
        <w:tc>
          <w:tcPr>
            <w:tcW w:w="1881" w:type="dxa"/>
            <w:vAlign w:val="center"/>
          </w:tcPr>
          <w:p w14:paraId="1D974B66" w14:textId="77777777" w:rsidR="008535D1" w:rsidRDefault="006A4B80">
            <w:r>
              <w:rPr>
                <w:rFonts w:ascii="Aptos" w:hAnsi="Aptos"/>
                <w:sz w:val="18"/>
              </w:rPr>
              <w:t>Operación</w:t>
            </w:r>
          </w:p>
        </w:tc>
        <w:tc>
          <w:tcPr>
            <w:tcW w:w="1881" w:type="dxa"/>
            <w:vAlign w:val="center"/>
          </w:tcPr>
          <w:p w14:paraId="503444D2" w14:textId="77777777" w:rsidR="008535D1" w:rsidRDefault="006A4B80">
            <w:r>
              <w:rPr>
                <w:rFonts w:ascii="Aptos" w:hAnsi="Aptos"/>
                <w:sz w:val="18"/>
              </w:rPr>
              <w:t>Media</w:t>
            </w:r>
          </w:p>
        </w:tc>
        <w:tc>
          <w:tcPr>
            <w:tcW w:w="1881" w:type="dxa"/>
            <w:vAlign w:val="center"/>
          </w:tcPr>
          <w:p w14:paraId="0041120C" w14:textId="77777777" w:rsidR="008535D1" w:rsidRDefault="006A4B80">
            <w:r>
              <w:rPr>
                <w:rFonts w:ascii="Aptos" w:hAnsi="Aptos"/>
                <w:sz w:val="18"/>
              </w:rPr>
              <w:t>Sistema accesible durante horario operativo</w:t>
            </w:r>
          </w:p>
        </w:tc>
      </w:tr>
      <w:tr w:rsidR="00F66C4E" w14:paraId="6107CABB" w14:textId="77777777">
        <w:tc>
          <w:tcPr>
            <w:tcW w:w="1881" w:type="dxa"/>
            <w:shd w:val="clear" w:color="auto" w:fill="EAF4FA"/>
            <w:vAlign w:val="center"/>
          </w:tcPr>
          <w:p w14:paraId="3FC37E67" w14:textId="77777777" w:rsidR="008535D1" w:rsidRDefault="006A4B80">
            <w:r>
              <w:rPr>
                <w:rFonts w:ascii="Aptos" w:hAnsi="Aptos"/>
                <w:sz w:val="18"/>
              </w:rPr>
              <w:t>RNF04</w:t>
            </w:r>
          </w:p>
        </w:tc>
        <w:tc>
          <w:tcPr>
            <w:tcW w:w="1881" w:type="dxa"/>
            <w:shd w:val="clear" w:color="auto" w:fill="EAF4FA"/>
            <w:vAlign w:val="center"/>
          </w:tcPr>
          <w:p w14:paraId="49D500DF" w14:textId="77777777" w:rsidR="008535D1" w:rsidRDefault="006A4B80">
            <w:r>
              <w:rPr>
                <w:rFonts w:ascii="Aptos" w:hAnsi="Aptos"/>
                <w:sz w:val="18"/>
              </w:rPr>
              <w:t>Rendimiento</w:t>
            </w:r>
          </w:p>
        </w:tc>
        <w:tc>
          <w:tcPr>
            <w:tcW w:w="1881" w:type="dxa"/>
            <w:shd w:val="clear" w:color="auto" w:fill="EAF4FA"/>
            <w:vAlign w:val="center"/>
          </w:tcPr>
          <w:p w14:paraId="0B8F417C" w14:textId="77777777" w:rsidR="008535D1" w:rsidRDefault="006A4B80">
            <w:r>
              <w:rPr>
                <w:rFonts w:ascii="Aptos" w:hAnsi="Aptos"/>
                <w:sz w:val="18"/>
              </w:rPr>
              <w:t>Rendimiento</w:t>
            </w:r>
          </w:p>
        </w:tc>
        <w:tc>
          <w:tcPr>
            <w:tcW w:w="1881" w:type="dxa"/>
            <w:shd w:val="clear" w:color="auto" w:fill="EAF4FA"/>
            <w:vAlign w:val="center"/>
          </w:tcPr>
          <w:p w14:paraId="11CFD6B1" w14:textId="77777777" w:rsidR="008535D1" w:rsidRDefault="006A4B80">
            <w:r>
              <w:rPr>
                <w:rFonts w:ascii="Aptos" w:hAnsi="Aptos"/>
                <w:sz w:val="18"/>
              </w:rPr>
              <w:t>Media</w:t>
            </w:r>
          </w:p>
        </w:tc>
        <w:tc>
          <w:tcPr>
            <w:tcW w:w="1881" w:type="dxa"/>
            <w:shd w:val="clear" w:color="auto" w:fill="EAF4FA"/>
            <w:vAlign w:val="center"/>
          </w:tcPr>
          <w:p w14:paraId="6D6BF0F5" w14:textId="77777777" w:rsidR="008535D1" w:rsidRDefault="006A4B80">
            <w:r>
              <w:rPr>
                <w:rFonts w:ascii="Aptos" w:hAnsi="Aptos"/>
                <w:sz w:val="18"/>
              </w:rPr>
              <w:t>Consultas de seguimiento con respuesta ágil</w:t>
            </w:r>
          </w:p>
        </w:tc>
      </w:tr>
      <w:tr w:rsidR="00F66C4E" w14:paraId="400990F0" w14:textId="77777777">
        <w:tc>
          <w:tcPr>
            <w:tcW w:w="1881" w:type="dxa"/>
            <w:vAlign w:val="center"/>
          </w:tcPr>
          <w:p w14:paraId="02F95F26" w14:textId="77777777" w:rsidR="008535D1" w:rsidRDefault="006A4B80">
            <w:r>
              <w:rPr>
                <w:rFonts w:ascii="Aptos" w:hAnsi="Aptos"/>
                <w:sz w:val="18"/>
              </w:rPr>
              <w:t>RNF05</w:t>
            </w:r>
          </w:p>
        </w:tc>
        <w:tc>
          <w:tcPr>
            <w:tcW w:w="1881" w:type="dxa"/>
            <w:vAlign w:val="center"/>
          </w:tcPr>
          <w:p w14:paraId="33C3E7E8" w14:textId="77777777" w:rsidR="008535D1" w:rsidRDefault="006A4B80">
            <w:r>
              <w:rPr>
                <w:rFonts w:ascii="Aptos" w:hAnsi="Aptos"/>
                <w:sz w:val="18"/>
              </w:rPr>
              <w:t>Escalabilidad</w:t>
            </w:r>
          </w:p>
        </w:tc>
        <w:tc>
          <w:tcPr>
            <w:tcW w:w="1881" w:type="dxa"/>
            <w:vAlign w:val="center"/>
          </w:tcPr>
          <w:p w14:paraId="7DA48479" w14:textId="77777777" w:rsidR="008535D1" w:rsidRDefault="006A4B80">
            <w:r>
              <w:rPr>
                <w:rFonts w:ascii="Aptos" w:hAnsi="Aptos"/>
                <w:sz w:val="18"/>
              </w:rPr>
              <w:t>Arquitectura</w:t>
            </w:r>
          </w:p>
        </w:tc>
        <w:tc>
          <w:tcPr>
            <w:tcW w:w="1881" w:type="dxa"/>
            <w:vAlign w:val="center"/>
          </w:tcPr>
          <w:p w14:paraId="2B7B1AF5" w14:textId="77777777" w:rsidR="008535D1" w:rsidRDefault="006A4B80">
            <w:r>
              <w:rPr>
                <w:rFonts w:ascii="Aptos" w:hAnsi="Aptos"/>
                <w:sz w:val="18"/>
              </w:rPr>
              <w:t>Media</w:t>
            </w:r>
          </w:p>
        </w:tc>
        <w:tc>
          <w:tcPr>
            <w:tcW w:w="1881" w:type="dxa"/>
            <w:vAlign w:val="center"/>
          </w:tcPr>
          <w:p w14:paraId="2CC5EC5E" w14:textId="77777777" w:rsidR="008535D1" w:rsidRDefault="006A4B80">
            <w:r>
              <w:rPr>
                <w:rFonts w:ascii="Aptos" w:hAnsi="Aptos"/>
                <w:sz w:val="18"/>
              </w:rPr>
              <w:t xml:space="preserve">Soporta </w:t>
            </w:r>
            <w:r>
              <w:rPr>
                <w:rFonts w:ascii="Aptos" w:hAnsi="Aptos"/>
                <w:sz w:val="18"/>
              </w:rPr>
              <w:t>crecimiento de datos y operaciones</w:t>
            </w:r>
          </w:p>
        </w:tc>
      </w:tr>
      <w:tr w:rsidR="00F66C4E" w14:paraId="3222E47E" w14:textId="77777777">
        <w:tc>
          <w:tcPr>
            <w:tcW w:w="1881" w:type="dxa"/>
            <w:shd w:val="clear" w:color="auto" w:fill="EAF4FA"/>
            <w:vAlign w:val="center"/>
          </w:tcPr>
          <w:p w14:paraId="4A0A2945" w14:textId="77777777" w:rsidR="008535D1" w:rsidRDefault="006A4B80">
            <w:r>
              <w:rPr>
                <w:rFonts w:ascii="Aptos" w:hAnsi="Aptos"/>
                <w:sz w:val="18"/>
              </w:rPr>
              <w:t>RNF06</w:t>
            </w:r>
          </w:p>
        </w:tc>
        <w:tc>
          <w:tcPr>
            <w:tcW w:w="1881" w:type="dxa"/>
            <w:shd w:val="clear" w:color="auto" w:fill="EAF4FA"/>
            <w:vAlign w:val="center"/>
          </w:tcPr>
          <w:p w14:paraId="02DE0CFE" w14:textId="77777777" w:rsidR="008535D1" w:rsidRDefault="006A4B80">
            <w:r>
              <w:rPr>
                <w:rFonts w:ascii="Aptos" w:hAnsi="Aptos"/>
                <w:sz w:val="18"/>
              </w:rPr>
              <w:t>Respaldo</w:t>
            </w:r>
          </w:p>
        </w:tc>
        <w:tc>
          <w:tcPr>
            <w:tcW w:w="1881" w:type="dxa"/>
            <w:shd w:val="clear" w:color="auto" w:fill="EAF4FA"/>
            <w:vAlign w:val="center"/>
          </w:tcPr>
          <w:p w14:paraId="1BA52658" w14:textId="77777777" w:rsidR="008535D1" w:rsidRDefault="006A4B80">
            <w:r>
              <w:rPr>
                <w:rFonts w:ascii="Aptos" w:hAnsi="Aptos"/>
                <w:sz w:val="18"/>
              </w:rPr>
              <w:t>Continuidad</w:t>
            </w:r>
          </w:p>
        </w:tc>
        <w:tc>
          <w:tcPr>
            <w:tcW w:w="1881" w:type="dxa"/>
            <w:shd w:val="clear" w:color="auto" w:fill="EAF4FA"/>
            <w:vAlign w:val="center"/>
          </w:tcPr>
          <w:p w14:paraId="29BCCF0C" w14:textId="77777777" w:rsidR="008535D1" w:rsidRDefault="006A4B80">
            <w:r>
              <w:rPr>
                <w:rFonts w:ascii="Aptos" w:hAnsi="Aptos"/>
                <w:sz w:val="18"/>
              </w:rPr>
              <w:t>Alta</w:t>
            </w:r>
          </w:p>
        </w:tc>
        <w:tc>
          <w:tcPr>
            <w:tcW w:w="1881" w:type="dxa"/>
            <w:shd w:val="clear" w:color="auto" w:fill="EAF4FA"/>
            <w:vAlign w:val="center"/>
          </w:tcPr>
          <w:p w14:paraId="4B5FB801" w14:textId="77777777" w:rsidR="008535D1" w:rsidRDefault="006A4B80">
            <w:r>
              <w:rPr>
                <w:rFonts w:ascii="Aptos" w:hAnsi="Aptos"/>
                <w:sz w:val="18"/>
              </w:rPr>
              <w:t>Copias y recuperación de información</w:t>
            </w:r>
          </w:p>
        </w:tc>
      </w:tr>
    </w:tbl>
    <w:p w14:paraId="7FA47F59" w14:textId="77777777" w:rsidR="00F66C4E" w:rsidRDefault="00F66C4E"/>
    <w:tbl>
      <w:tblPr>
        <w:tblStyle w:val="Tablaconcuadrcula"/>
        <w:tblW w:w="0" w:type="auto"/>
        <w:tblLook w:val="04A0" w:firstRow="1" w:lastRow="0" w:firstColumn="1" w:lastColumn="0" w:noHBand="0" w:noVBand="1"/>
      </w:tblPr>
      <w:tblGrid>
        <w:gridCol w:w="1878"/>
        <w:gridCol w:w="1880"/>
        <w:gridCol w:w="1879"/>
        <w:gridCol w:w="1879"/>
        <w:gridCol w:w="1880"/>
      </w:tblGrid>
      <w:tr w:rsidR="00F66C4E" w14:paraId="422F946E" w14:textId="77777777">
        <w:tc>
          <w:tcPr>
            <w:tcW w:w="1881" w:type="dxa"/>
            <w:shd w:val="clear" w:color="auto" w:fill="1769AA"/>
            <w:vAlign w:val="center"/>
          </w:tcPr>
          <w:p w14:paraId="64B687C5" w14:textId="77777777" w:rsidR="008535D1" w:rsidRDefault="006A4B80">
            <w:r>
              <w:rPr>
                <w:rFonts w:ascii="Aptos" w:hAnsi="Aptos"/>
                <w:b/>
                <w:color w:val="FFFFFF"/>
                <w:sz w:val="18"/>
              </w:rPr>
              <w:t>Prioridad</w:t>
            </w:r>
          </w:p>
        </w:tc>
        <w:tc>
          <w:tcPr>
            <w:tcW w:w="1881" w:type="dxa"/>
            <w:shd w:val="clear" w:color="auto" w:fill="1769AA"/>
            <w:vAlign w:val="center"/>
          </w:tcPr>
          <w:p w14:paraId="498375F2" w14:textId="77777777" w:rsidR="008535D1" w:rsidRDefault="006A4B80">
            <w:r>
              <w:rPr>
                <w:rFonts w:ascii="Aptos" w:hAnsi="Aptos"/>
                <w:b/>
                <w:color w:val="FFFFFF"/>
                <w:sz w:val="18"/>
              </w:rPr>
              <w:t>Interpretación</w:t>
            </w:r>
          </w:p>
        </w:tc>
        <w:tc>
          <w:tcPr>
            <w:tcW w:w="1881" w:type="dxa"/>
            <w:shd w:val="clear" w:color="auto" w:fill="1769AA"/>
            <w:vAlign w:val="center"/>
          </w:tcPr>
          <w:p w14:paraId="53509589" w14:textId="77777777" w:rsidR="008535D1" w:rsidRDefault="006A4B80">
            <w:r>
              <w:rPr>
                <w:rFonts w:ascii="Aptos" w:hAnsi="Aptos"/>
                <w:b/>
                <w:color w:val="FFFFFF"/>
                <w:sz w:val="18"/>
              </w:rPr>
              <w:t>Ejemplos</w:t>
            </w:r>
          </w:p>
        </w:tc>
        <w:tc>
          <w:tcPr>
            <w:tcW w:w="1881" w:type="dxa"/>
            <w:shd w:val="clear" w:color="auto" w:fill="1769AA"/>
            <w:vAlign w:val="center"/>
          </w:tcPr>
          <w:p w14:paraId="558593B1" w14:textId="77777777" w:rsidR="008535D1" w:rsidRDefault="006A4B80">
            <w:r>
              <w:rPr>
                <w:rFonts w:ascii="Aptos" w:hAnsi="Aptos"/>
                <w:b/>
                <w:color w:val="FFFFFF"/>
                <w:sz w:val="18"/>
              </w:rPr>
              <w:t>Prioridad</w:t>
            </w:r>
          </w:p>
        </w:tc>
        <w:tc>
          <w:tcPr>
            <w:tcW w:w="1881" w:type="dxa"/>
            <w:shd w:val="clear" w:color="auto" w:fill="1769AA"/>
            <w:vAlign w:val="center"/>
          </w:tcPr>
          <w:p w14:paraId="007FCEDD" w14:textId="77777777" w:rsidR="008535D1" w:rsidRDefault="006A4B80">
            <w:r>
              <w:rPr>
                <w:rFonts w:ascii="Aptos" w:hAnsi="Aptos"/>
                <w:b/>
                <w:color w:val="FFFFFF"/>
                <w:sz w:val="18"/>
              </w:rPr>
              <w:t>Criterio</w:t>
            </w:r>
          </w:p>
        </w:tc>
      </w:tr>
      <w:tr w:rsidR="00F66C4E" w14:paraId="5254A9A3" w14:textId="77777777">
        <w:tc>
          <w:tcPr>
            <w:tcW w:w="1881" w:type="dxa"/>
            <w:vAlign w:val="center"/>
          </w:tcPr>
          <w:p w14:paraId="365E16E1" w14:textId="77777777" w:rsidR="008535D1" w:rsidRDefault="006A4B80">
            <w:r>
              <w:rPr>
                <w:rFonts w:ascii="Aptos" w:hAnsi="Aptos"/>
                <w:sz w:val="18"/>
              </w:rPr>
              <w:lastRenderedPageBreak/>
              <w:t>Alta</w:t>
            </w:r>
          </w:p>
        </w:tc>
        <w:tc>
          <w:tcPr>
            <w:tcW w:w="1881" w:type="dxa"/>
            <w:vAlign w:val="center"/>
          </w:tcPr>
          <w:p w14:paraId="52A08FA7" w14:textId="77777777" w:rsidR="008535D1" w:rsidRDefault="006A4B80">
            <w:r>
              <w:rPr>
                <w:rFonts w:ascii="Aptos" w:hAnsi="Aptos"/>
                <w:sz w:val="18"/>
              </w:rPr>
              <w:t>Necesaria para operar el sistema</w:t>
            </w:r>
          </w:p>
        </w:tc>
        <w:tc>
          <w:tcPr>
            <w:tcW w:w="1881" w:type="dxa"/>
            <w:vAlign w:val="center"/>
          </w:tcPr>
          <w:p w14:paraId="74B3D24E" w14:textId="77777777" w:rsidR="008535D1" w:rsidRDefault="006A4B80">
            <w:r>
              <w:rPr>
                <w:rFonts w:ascii="Aptos" w:hAnsi="Aptos"/>
                <w:sz w:val="18"/>
              </w:rPr>
              <w:t>Clientes, envíos, paquetes</w:t>
            </w:r>
          </w:p>
        </w:tc>
        <w:tc>
          <w:tcPr>
            <w:tcW w:w="1881" w:type="dxa"/>
            <w:vAlign w:val="center"/>
          </w:tcPr>
          <w:p w14:paraId="3197F5F8" w14:textId="77777777" w:rsidR="008535D1" w:rsidRDefault="006A4B80">
            <w:r>
              <w:rPr>
                <w:rFonts w:ascii="Aptos" w:hAnsi="Aptos"/>
                <w:sz w:val="18"/>
              </w:rPr>
              <w:t>Alta</w:t>
            </w:r>
          </w:p>
        </w:tc>
        <w:tc>
          <w:tcPr>
            <w:tcW w:w="1881" w:type="dxa"/>
            <w:vAlign w:val="center"/>
          </w:tcPr>
          <w:p w14:paraId="2DC3F9D8" w14:textId="77777777" w:rsidR="008535D1" w:rsidRDefault="006A4B80">
            <w:r>
              <w:rPr>
                <w:rFonts w:ascii="Aptos" w:hAnsi="Aptos"/>
                <w:sz w:val="18"/>
              </w:rPr>
              <w:t xml:space="preserve">Debe </w:t>
            </w:r>
            <w:r>
              <w:rPr>
                <w:rFonts w:ascii="Aptos" w:hAnsi="Aptos"/>
                <w:sz w:val="18"/>
              </w:rPr>
              <w:t>implementarse en la primera versión del sistema.</w:t>
            </w:r>
          </w:p>
        </w:tc>
      </w:tr>
      <w:tr w:rsidR="00F66C4E" w14:paraId="71FA5D64" w14:textId="77777777">
        <w:tc>
          <w:tcPr>
            <w:tcW w:w="1881" w:type="dxa"/>
            <w:shd w:val="clear" w:color="auto" w:fill="EAF4FA"/>
            <w:vAlign w:val="center"/>
          </w:tcPr>
          <w:p w14:paraId="14FCA7B6" w14:textId="77777777" w:rsidR="008535D1" w:rsidRDefault="006A4B80">
            <w:r>
              <w:rPr>
                <w:rFonts w:ascii="Aptos" w:hAnsi="Aptos"/>
                <w:sz w:val="18"/>
              </w:rPr>
              <w:t>Media</w:t>
            </w:r>
          </w:p>
        </w:tc>
        <w:tc>
          <w:tcPr>
            <w:tcW w:w="1881" w:type="dxa"/>
            <w:shd w:val="clear" w:color="auto" w:fill="EAF4FA"/>
            <w:vAlign w:val="center"/>
          </w:tcPr>
          <w:p w14:paraId="3BBAAE42" w14:textId="77777777" w:rsidR="008535D1" w:rsidRDefault="006A4B80">
            <w:r>
              <w:rPr>
                <w:rFonts w:ascii="Aptos" w:hAnsi="Aptos"/>
                <w:sz w:val="18"/>
              </w:rPr>
              <w:t>Importante para mejorar gestión</w:t>
            </w:r>
          </w:p>
        </w:tc>
        <w:tc>
          <w:tcPr>
            <w:tcW w:w="1881" w:type="dxa"/>
            <w:shd w:val="clear" w:color="auto" w:fill="EAF4FA"/>
            <w:vAlign w:val="center"/>
          </w:tcPr>
          <w:p w14:paraId="03BBFC36" w14:textId="77777777" w:rsidR="008535D1" w:rsidRDefault="006A4B80">
            <w:r>
              <w:rPr>
                <w:rFonts w:ascii="Aptos" w:hAnsi="Aptos"/>
                <w:sz w:val="18"/>
              </w:rPr>
              <w:t>Reportes, indicadores, rendimiento</w:t>
            </w:r>
          </w:p>
        </w:tc>
        <w:tc>
          <w:tcPr>
            <w:tcW w:w="1881" w:type="dxa"/>
            <w:shd w:val="clear" w:color="auto" w:fill="EAF4FA"/>
            <w:vAlign w:val="center"/>
          </w:tcPr>
          <w:p w14:paraId="5DC75C1D" w14:textId="77777777" w:rsidR="008535D1" w:rsidRDefault="006A4B80">
            <w:r>
              <w:rPr>
                <w:rFonts w:ascii="Aptos" w:hAnsi="Aptos"/>
                <w:sz w:val="18"/>
              </w:rPr>
              <w:t>Media</w:t>
            </w:r>
          </w:p>
        </w:tc>
        <w:tc>
          <w:tcPr>
            <w:tcW w:w="1881" w:type="dxa"/>
            <w:shd w:val="clear" w:color="auto" w:fill="EAF4FA"/>
            <w:vAlign w:val="center"/>
          </w:tcPr>
          <w:p w14:paraId="44259CBA" w14:textId="77777777" w:rsidR="008535D1" w:rsidRDefault="006A4B80">
            <w:r>
              <w:rPr>
                <w:rFonts w:ascii="Aptos" w:hAnsi="Aptos"/>
                <w:sz w:val="18"/>
              </w:rPr>
              <w:t>Se implementa una vez estabilizada la base funcional.</w:t>
            </w:r>
          </w:p>
        </w:tc>
      </w:tr>
      <w:tr w:rsidR="00F66C4E" w14:paraId="302DC658" w14:textId="77777777">
        <w:tc>
          <w:tcPr>
            <w:tcW w:w="1881" w:type="dxa"/>
            <w:vAlign w:val="center"/>
          </w:tcPr>
          <w:p w14:paraId="2CDDACA8" w14:textId="77777777" w:rsidR="008535D1" w:rsidRDefault="006A4B80">
            <w:r>
              <w:rPr>
                <w:rFonts w:ascii="Aptos" w:hAnsi="Aptos"/>
                <w:sz w:val="18"/>
              </w:rPr>
              <w:t>Baja</w:t>
            </w:r>
          </w:p>
        </w:tc>
        <w:tc>
          <w:tcPr>
            <w:tcW w:w="1881" w:type="dxa"/>
            <w:vAlign w:val="center"/>
          </w:tcPr>
          <w:p w14:paraId="4F356F17" w14:textId="77777777" w:rsidR="008535D1" w:rsidRDefault="006A4B80">
            <w:r>
              <w:rPr>
                <w:rFonts w:ascii="Aptos" w:hAnsi="Aptos"/>
                <w:sz w:val="18"/>
              </w:rPr>
              <w:t>Puede incorporarse posteriormente</w:t>
            </w:r>
          </w:p>
        </w:tc>
        <w:tc>
          <w:tcPr>
            <w:tcW w:w="1881" w:type="dxa"/>
            <w:vAlign w:val="center"/>
          </w:tcPr>
          <w:p w14:paraId="4FF398D3" w14:textId="77777777" w:rsidR="008535D1" w:rsidRDefault="006A4B80">
            <w:r>
              <w:rPr>
                <w:rFonts w:ascii="Aptos" w:hAnsi="Aptos"/>
                <w:sz w:val="18"/>
              </w:rPr>
              <w:t>Funciones avanzadas e integracion</w:t>
            </w:r>
            <w:r>
              <w:rPr>
                <w:rFonts w:ascii="Aptos" w:hAnsi="Aptos"/>
                <w:sz w:val="18"/>
              </w:rPr>
              <w:t>es</w:t>
            </w:r>
          </w:p>
        </w:tc>
        <w:tc>
          <w:tcPr>
            <w:tcW w:w="1881" w:type="dxa"/>
            <w:vAlign w:val="center"/>
          </w:tcPr>
          <w:p w14:paraId="4F3ABDD4" w14:textId="77777777" w:rsidR="008535D1" w:rsidRDefault="006A4B80">
            <w:r>
              <w:rPr>
                <w:rFonts w:ascii="Aptos" w:hAnsi="Aptos"/>
                <w:sz w:val="18"/>
              </w:rPr>
              <w:t>Baja</w:t>
            </w:r>
          </w:p>
        </w:tc>
        <w:tc>
          <w:tcPr>
            <w:tcW w:w="1881" w:type="dxa"/>
            <w:vAlign w:val="center"/>
          </w:tcPr>
          <w:p w14:paraId="1B914C6E" w14:textId="77777777" w:rsidR="008535D1" w:rsidRDefault="006A4B80">
            <w:r>
              <w:rPr>
                <w:rFonts w:ascii="Aptos" w:hAnsi="Aptos"/>
                <w:sz w:val="18"/>
              </w:rPr>
              <w:t>Puede posponerse para fases posteriores del proyecto.</w:t>
            </w:r>
          </w:p>
        </w:tc>
      </w:tr>
    </w:tbl>
    <w:p w14:paraId="671EE227" w14:textId="77777777" w:rsidR="00F66C4E" w:rsidRDefault="00F66C4E"/>
    <w:tbl>
      <w:tblPr>
        <w:tblStyle w:val="Tablaconcuadrcula"/>
        <w:tblW w:w="0" w:type="auto"/>
        <w:tblLook w:val="04A0" w:firstRow="1" w:lastRow="0" w:firstColumn="1" w:lastColumn="0" w:noHBand="0" w:noVBand="1"/>
      </w:tblPr>
      <w:tblGrid>
        <w:gridCol w:w="3132"/>
        <w:gridCol w:w="3132"/>
        <w:gridCol w:w="3132"/>
      </w:tblGrid>
      <w:tr w:rsidR="00F66C4E" w14:paraId="141DC60F" w14:textId="77777777">
        <w:tc>
          <w:tcPr>
            <w:tcW w:w="3135" w:type="dxa"/>
            <w:shd w:val="clear" w:color="auto" w:fill="1769AA"/>
            <w:vAlign w:val="center"/>
          </w:tcPr>
          <w:p w14:paraId="26D6D740" w14:textId="77777777" w:rsidR="008535D1" w:rsidRDefault="006A4B80">
            <w:r>
              <w:rPr>
                <w:rFonts w:ascii="Aptos" w:hAnsi="Aptos"/>
                <w:b/>
                <w:color w:val="FFFFFF"/>
                <w:sz w:val="18"/>
              </w:rPr>
              <w:t>Módulo</w:t>
            </w:r>
          </w:p>
        </w:tc>
        <w:tc>
          <w:tcPr>
            <w:tcW w:w="3135" w:type="dxa"/>
            <w:shd w:val="clear" w:color="auto" w:fill="1769AA"/>
            <w:vAlign w:val="center"/>
          </w:tcPr>
          <w:p w14:paraId="1B0C6701" w14:textId="77777777" w:rsidR="008535D1" w:rsidRDefault="006A4B80">
            <w:r>
              <w:rPr>
                <w:rFonts w:ascii="Aptos" w:hAnsi="Aptos"/>
                <w:b/>
                <w:color w:val="FFFFFF"/>
                <w:sz w:val="18"/>
              </w:rPr>
              <w:t>Funciones principales</w:t>
            </w:r>
          </w:p>
        </w:tc>
        <w:tc>
          <w:tcPr>
            <w:tcW w:w="3135" w:type="dxa"/>
            <w:shd w:val="clear" w:color="auto" w:fill="1769AA"/>
            <w:vAlign w:val="center"/>
          </w:tcPr>
          <w:p w14:paraId="45D8400B" w14:textId="77777777" w:rsidR="008535D1" w:rsidRDefault="006A4B80">
            <w:r>
              <w:rPr>
                <w:rFonts w:ascii="Aptos" w:hAnsi="Aptos"/>
                <w:b/>
                <w:color w:val="FFFFFF"/>
                <w:sz w:val="18"/>
              </w:rPr>
              <w:t>Información relacionada</w:t>
            </w:r>
          </w:p>
        </w:tc>
      </w:tr>
      <w:tr w:rsidR="00F66C4E" w14:paraId="20B2DA0A" w14:textId="77777777">
        <w:tc>
          <w:tcPr>
            <w:tcW w:w="3135" w:type="dxa"/>
            <w:vAlign w:val="center"/>
          </w:tcPr>
          <w:p w14:paraId="5543DBAE" w14:textId="77777777" w:rsidR="008535D1" w:rsidRDefault="006A4B80">
            <w:r>
              <w:rPr>
                <w:rFonts w:ascii="Aptos" w:hAnsi="Aptos"/>
                <w:sz w:val="18"/>
              </w:rPr>
              <w:t>Clientes</w:t>
            </w:r>
          </w:p>
        </w:tc>
        <w:tc>
          <w:tcPr>
            <w:tcW w:w="3135" w:type="dxa"/>
            <w:vAlign w:val="center"/>
          </w:tcPr>
          <w:p w14:paraId="274F7ED3" w14:textId="77777777" w:rsidR="008535D1" w:rsidRDefault="006A4B80">
            <w:r>
              <w:rPr>
                <w:rFonts w:ascii="Aptos" w:hAnsi="Aptos"/>
                <w:sz w:val="18"/>
              </w:rPr>
              <w:t>Registrar, actualizar, consultar historial</w:t>
            </w:r>
          </w:p>
        </w:tc>
        <w:tc>
          <w:tcPr>
            <w:tcW w:w="3135" w:type="dxa"/>
            <w:vAlign w:val="center"/>
          </w:tcPr>
          <w:p w14:paraId="2FC12B9C" w14:textId="77777777" w:rsidR="008535D1" w:rsidRDefault="006A4B80">
            <w:r>
              <w:rPr>
                <w:rFonts w:ascii="Aptos" w:hAnsi="Aptos"/>
                <w:sz w:val="18"/>
              </w:rPr>
              <w:t>Cliente, Envío</w:t>
            </w:r>
          </w:p>
        </w:tc>
      </w:tr>
      <w:tr w:rsidR="00F66C4E" w14:paraId="30217B3B" w14:textId="77777777">
        <w:tc>
          <w:tcPr>
            <w:tcW w:w="3135" w:type="dxa"/>
            <w:shd w:val="clear" w:color="auto" w:fill="EAF4FA"/>
            <w:vAlign w:val="center"/>
          </w:tcPr>
          <w:p w14:paraId="0863675C" w14:textId="77777777" w:rsidR="008535D1" w:rsidRDefault="006A4B80">
            <w:r>
              <w:rPr>
                <w:rFonts w:ascii="Aptos" w:hAnsi="Aptos"/>
                <w:sz w:val="18"/>
              </w:rPr>
              <w:t>Empleados</w:t>
            </w:r>
          </w:p>
        </w:tc>
        <w:tc>
          <w:tcPr>
            <w:tcW w:w="3135" w:type="dxa"/>
            <w:shd w:val="clear" w:color="auto" w:fill="EAF4FA"/>
            <w:vAlign w:val="center"/>
          </w:tcPr>
          <w:p w14:paraId="6880F0F6" w14:textId="77777777" w:rsidR="008535D1" w:rsidRDefault="006A4B80">
            <w:r>
              <w:rPr>
                <w:rFonts w:ascii="Aptos" w:hAnsi="Aptos"/>
                <w:sz w:val="18"/>
              </w:rPr>
              <w:t>Gestionar personal y roles</w:t>
            </w:r>
          </w:p>
        </w:tc>
        <w:tc>
          <w:tcPr>
            <w:tcW w:w="3135" w:type="dxa"/>
            <w:shd w:val="clear" w:color="auto" w:fill="EAF4FA"/>
            <w:vAlign w:val="center"/>
          </w:tcPr>
          <w:p w14:paraId="35A90494" w14:textId="77777777" w:rsidR="008535D1" w:rsidRDefault="006A4B80">
            <w:r>
              <w:rPr>
                <w:rFonts w:ascii="Aptos" w:hAnsi="Aptos"/>
                <w:sz w:val="18"/>
              </w:rPr>
              <w:t>Empleado</w:t>
            </w:r>
          </w:p>
        </w:tc>
      </w:tr>
      <w:tr w:rsidR="00F66C4E" w14:paraId="0C216079" w14:textId="77777777">
        <w:tc>
          <w:tcPr>
            <w:tcW w:w="3135" w:type="dxa"/>
            <w:vAlign w:val="center"/>
          </w:tcPr>
          <w:p w14:paraId="0F815BA1" w14:textId="77777777" w:rsidR="008535D1" w:rsidRDefault="006A4B80">
            <w:r>
              <w:rPr>
                <w:rFonts w:ascii="Aptos" w:hAnsi="Aptos"/>
                <w:sz w:val="18"/>
              </w:rPr>
              <w:t>Envíos</w:t>
            </w:r>
          </w:p>
        </w:tc>
        <w:tc>
          <w:tcPr>
            <w:tcW w:w="3135" w:type="dxa"/>
            <w:vAlign w:val="center"/>
          </w:tcPr>
          <w:p w14:paraId="70A4F71E" w14:textId="77777777" w:rsidR="008535D1" w:rsidRDefault="006A4B80">
            <w:r>
              <w:rPr>
                <w:rFonts w:ascii="Aptos" w:hAnsi="Aptos"/>
                <w:sz w:val="18"/>
              </w:rPr>
              <w:t xml:space="preserve">Crear, </w:t>
            </w:r>
            <w:r>
              <w:rPr>
                <w:rFonts w:ascii="Aptos" w:hAnsi="Aptos"/>
                <w:sz w:val="18"/>
              </w:rPr>
              <w:t>actualizar tarifa, origen, destino y estado</w:t>
            </w:r>
          </w:p>
        </w:tc>
        <w:tc>
          <w:tcPr>
            <w:tcW w:w="3135" w:type="dxa"/>
            <w:vAlign w:val="center"/>
          </w:tcPr>
          <w:p w14:paraId="03A92C9E" w14:textId="77777777" w:rsidR="008535D1" w:rsidRDefault="006A4B80">
            <w:r>
              <w:rPr>
                <w:rFonts w:ascii="Aptos" w:hAnsi="Aptos"/>
                <w:sz w:val="18"/>
              </w:rPr>
              <w:t>Envío, Cliente, Paquete</w:t>
            </w:r>
          </w:p>
        </w:tc>
      </w:tr>
      <w:tr w:rsidR="00F66C4E" w14:paraId="3E1A8328" w14:textId="77777777">
        <w:tc>
          <w:tcPr>
            <w:tcW w:w="3135" w:type="dxa"/>
            <w:shd w:val="clear" w:color="auto" w:fill="EAF4FA"/>
            <w:vAlign w:val="center"/>
          </w:tcPr>
          <w:p w14:paraId="777EC8D6" w14:textId="77777777" w:rsidR="008535D1" w:rsidRDefault="006A4B80">
            <w:r>
              <w:rPr>
                <w:rFonts w:ascii="Aptos" w:hAnsi="Aptos"/>
                <w:sz w:val="18"/>
              </w:rPr>
              <w:t>Paquetes</w:t>
            </w:r>
          </w:p>
        </w:tc>
        <w:tc>
          <w:tcPr>
            <w:tcW w:w="3135" w:type="dxa"/>
            <w:shd w:val="clear" w:color="auto" w:fill="EAF4FA"/>
            <w:vAlign w:val="center"/>
          </w:tcPr>
          <w:p w14:paraId="55EBB380" w14:textId="77777777" w:rsidR="008535D1" w:rsidRDefault="006A4B80">
            <w:r>
              <w:rPr>
                <w:rFonts w:ascii="Aptos" w:hAnsi="Aptos"/>
                <w:sz w:val="18"/>
              </w:rPr>
              <w:t>Registrar peso, dimensiones y descripción</w:t>
            </w:r>
          </w:p>
        </w:tc>
        <w:tc>
          <w:tcPr>
            <w:tcW w:w="3135" w:type="dxa"/>
            <w:shd w:val="clear" w:color="auto" w:fill="EAF4FA"/>
            <w:vAlign w:val="center"/>
          </w:tcPr>
          <w:p w14:paraId="4E5215C8" w14:textId="77777777" w:rsidR="008535D1" w:rsidRDefault="006A4B80">
            <w:r>
              <w:rPr>
                <w:rFonts w:ascii="Aptos" w:hAnsi="Aptos"/>
                <w:sz w:val="18"/>
              </w:rPr>
              <w:t>Paquete, Envío</w:t>
            </w:r>
          </w:p>
        </w:tc>
      </w:tr>
      <w:tr w:rsidR="00F66C4E" w14:paraId="79148680" w14:textId="77777777">
        <w:tc>
          <w:tcPr>
            <w:tcW w:w="3135" w:type="dxa"/>
            <w:vAlign w:val="center"/>
          </w:tcPr>
          <w:p w14:paraId="1A2665C8" w14:textId="77777777" w:rsidR="008535D1" w:rsidRDefault="006A4B80">
            <w:r>
              <w:rPr>
                <w:rFonts w:ascii="Aptos" w:hAnsi="Aptos"/>
                <w:sz w:val="18"/>
              </w:rPr>
              <w:t>Rutas</w:t>
            </w:r>
          </w:p>
        </w:tc>
        <w:tc>
          <w:tcPr>
            <w:tcW w:w="3135" w:type="dxa"/>
            <w:vAlign w:val="center"/>
          </w:tcPr>
          <w:p w14:paraId="4E1B71BD" w14:textId="77777777" w:rsidR="008535D1" w:rsidRDefault="006A4B80">
            <w:r>
              <w:rPr>
                <w:rFonts w:ascii="Aptos" w:hAnsi="Aptos"/>
                <w:sz w:val="18"/>
              </w:rPr>
              <w:t>Planificar zonas y asignar repartidores</w:t>
            </w:r>
          </w:p>
        </w:tc>
        <w:tc>
          <w:tcPr>
            <w:tcW w:w="3135" w:type="dxa"/>
            <w:vAlign w:val="center"/>
          </w:tcPr>
          <w:p w14:paraId="0DE72F76" w14:textId="77777777" w:rsidR="008535D1" w:rsidRDefault="006A4B80">
            <w:r>
              <w:rPr>
                <w:rFonts w:ascii="Aptos" w:hAnsi="Aptos"/>
                <w:sz w:val="18"/>
              </w:rPr>
              <w:t>Ruta, Repartidor, Envío</w:t>
            </w:r>
          </w:p>
        </w:tc>
      </w:tr>
      <w:tr w:rsidR="00F66C4E" w14:paraId="28659515" w14:textId="77777777">
        <w:tc>
          <w:tcPr>
            <w:tcW w:w="3135" w:type="dxa"/>
            <w:shd w:val="clear" w:color="auto" w:fill="EAF4FA"/>
            <w:vAlign w:val="center"/>
          </w:tcPr>
          <w:p w14:paraId="2378C507" w14:textId="77777777" w:rsidR="008535D1" w:rsidRDefault="006A4B80">
            <w:r>
              <w:rPr>
                <w:rFonts w:ascii="Aptos" w:hAnsi="Aptos"/>
                <w:sz w:val="18"/>
              </w:rPr>
              <w:t>Pagos</w:t>
            </w:r>
          </w:p>
        </w:tc>
        <w:tc>
          <w:tcPr>
            <w:tcW w:w="3135" w:type="dxa"/>
            <w:shd w:val="clear" w:color="auto" w:fill="EAF4FA"/>
            <w:vAlign w:val="center"/>
          </w:tcPr>
          <w:p w14:paraId="6B2B6001" w14:textId="77777777" w:rsidR="008535D1" w:rsidRDefault="006A4B80">
            <w:r>
              <w:rPr>
                <w:rFonts w:ascii="Aptos" w:hAnsi="Aptos"/>
                <w:sz w:val="18"/>
              </w:rPr>
              <w:t>Registrar, validar y consultar pagos</w:t>
            </w:r>
          </w:p>
        </w:tc>
        <w:tc>
          <w:tcPr>
            <w:tcW w:w="3135" w:type="dxa"/>
            <w:shd w:val="clear" w:color="auto" w:fill="EAF4FA"/>
            <w:vAlign w:val="center"/>
          </w:tcPr>
          <w:p w14:paraId="7A0EE49F" w14:textId="77777777" w:rsidR="008535D1" w:rsidRDefault="006A4B80">
            <w:r>
              <w:rPr>
                <w:rFonts w:ascii="Aptos" w:hAnsi="Aptos"/>
                <w:sz w:val="18"/>
              </w:rPr>
              <w:t>Pago, Envío</w:t>
            </w:r>
          </w:p>
        </w:tc>
      </w:tr>
      <w:tr w:rsidR="00F66C4E" w14:paraId="213F1F91" w14:textId="77777777">
        <w:tc>
          <w:tcPr>
            <w:tcW w:w="3135" w:type="dxa"/>
            <w:vAlign w:val="center"/>
          </w:tcPr>
          <w:p w14:paraId="5C152111" w14:textId="77777777" w:rsidR="008535D1" w:rsidRDefault="006A4B80">
            <w:r>
              <w:rPr>
                <w:rFonts w:ascii="Aptos" w:hAnsi="Aptos"/>
                <w:sz w:val="18"/>
              </w:rPr>
              <w:t>Reportes</w:t>
            </w:r>
          </w:p>
        </w:tc>
        <w:tc>
          <w:tcPr>
            <w:tcW w:w="3135" w:type="dxa"/>
            <w:vAlign w:val="center"/>
          </w:tcPr>
          <w:p w14:paraId="31A26C3B" w14:textId="77777777" w:rsidR="008535D1" w:rsidRDefault="006A4B80">
            <w:r>
              <w:rPr>
                <w:rFonts w:ascii="Aptos" w:hAnsi="Aptos"/>
                <w:sz w:val="18"/>
              </w:rPr>
              <w:t>Consultas e indicadores</w:t>
            </w:r>
          </w:p>
        </w:tc>
        <w:tc>
          <w:tcPr>
            <w:tcW w:w="3135" w:type="dxa"/>
            <w:vAlign w:val="center"/>
          </w:tcPr>
          <w:p w14:paraId="3F1EF238" w14:textId="77777777" w:rsidR="008535D1" w:rsidRDefault="006A4B80">
            <w:r>
              <w:rPr>
                <w:rFonts w:ascii="Aptos" w:hAnsi="Aptos"/>
                <w:sz w:val="18"/>
              </w:rPr>
              <w:t>Todas</w:t>
            </w:r>
          </w:p>
        </w:tc>
      </w:tr>
    </w:tbl>
    <w:p w14:paraId="0DAAD39F" w14:textId="77777777" w:rsidR="00F66C4E" w:rsidRDefault="00F66C4E"/>
    <w:p w14:paraId="6D853B59" w14:textId="77777777" w:rsidR="00F66C4E" w:rsidRDefault="00E2323F">
      <w:r>
        <w:rPr>
          <w:rFonts w:ascii="Aptos Display" w:hAnsi="Aptos Display"/>
          <w:b/>
          <w:color w:val="1769AA"/>
          <w:sz w:val="28"/>
        </w:rPr>
        <w:t>12. MÓDULOS Y REPORTES PROPUESTOS</w:t>
      </w:r>
    </w:p>
    <w:p w14:paraId="2B42B534" w14:textId="77777777" w:rsidR="00F66C4E" w:rsidRDefault="00E2323F">
      <w:r>
        <w:t>La solución puede organizarse en módulos que correspondan a los principales dominios del negocio.</w:t>
      </w:r>
    </w:p>
    <w:p w14:paraId="392E46B6" w14:textId="77777777" w:rsidR="00F66C4E" w:rsidRDefault="00F66C4E"/>
    <w:p w14:paraId="3F5B7E26" w14:textId="77777777" w:rsidR="00F66C4E" w:rsidRDefault="00E2323F">
      <w:r>
        <w:rPr>
          <w:rFonts w:ascii="Aptos Display" w:hAnsi="Aptos Display"/>
          <w:b/>
          <w:color w:val="1769AA"/>
          <w:sz w:val="28"/>
        </w:rPr>
        <w:t>12.1 Esquema modular</w:t>
      </w:r>
    </w:p>
    <w:p w14:paraId="34033CF7" w14:textId="77777777" w:rsidR="00F66C4E" w:rsidRDefault="00E2323F">
      <w:r>
        <w:t>Clientes: altas, bajas lógicas, actualización e historial.</w:t>
      </w:r>
      <w:r>
        <w:br/>
        <w:t>Empleados: datos del personal y roles.</w:t>
      </w:r>
      <w:r>
        <w:br/>
        <w:t>Envíos: creación, tarifa, origen, destino y estado.</w:t>
      </w:r>
      <w:r>
        <w:br/>
        <w:t>Paquetes: peso, dimensiones, descripción y valor declarado.</w:t>
      </w:r>
      <w:r>
        <w:br/>
        <w:t>Rutas: planificación, zonas y asignación de repartidores.</w:t>
      </w:r>
      <w:r>
        <w:br/>
        <w:t>Repartidores: datos, disponibilidad y entregas asignadas.</w:t>
      </w:r>
      <w:r>
        <w:br/>
        <w:t>Pagos: registro, validación y estado.</w:t>
      </w:r>
      <w:r>
        <w:br/>
        <w:t>Reportes: envíos, entregas, tiempos, rutas y pagos.</w:t>
      </w:r>
    </w:p>
    <w:p w14:paraId="7B469C4E" w14:textId="77777777" w:rsidR="00F66C4E" w:rsidRDefault="00F66C4E"/>
    <w:tbl>
      <w:tblPr>
        <w:tblStyle w:val="Tablaconcuadrcula"/>
        <w:tblW w:w="0" w:type="auto"/>
        <w:tblLook w:val="04A0" w:firstRow="1" w:lastRow="0" w:firstColumn="1" w:lastColumn="0" w:noHBand="0" w:noVBand="1"/>
      </w:tblPr>
      <w:tblGrid>
        <w:gridCol w:w="3131"/>
        <w:gridCol w:w="3133"/>
        <w:gridCol w:w="3132"/>
      </w:tblGrid>
      <w:tr w:rsidR="00F66C4E" w14:paraId="378FFE79" w14:textId="77777777">
        <w:tc>
          <w:tcPr>
            <w:tcW w:w="3135" w:type="dxa"/>
            <w:shd w:val="clear" w:color="auto" w:fill="1769AA"/>
            <w:vAlign w:val="center"/>
          </w:tcPr>
          <w:p w14:paraId="5EE74E9A" w14:textId="77777777" w:rsidR="008535D1" w:rsidRDefault="006A4B80">
            <w:r>
              <w:rPr>
                <w:rFonts w:ascii="Aptos" w:hAnsi="Aptos"/>
                <w:b/>
                <w:color w:val="FFFFFF"/>
                <w:sz w:val="18"/>
              </w:rPr>
              <w:t>Indicador</w:t>
            </w:r>
          </w:p>
        </w:tc>
        <w:tc>
          <w:tcPr>
            <w:tcW w:w="3135" w:type="dxa"/>
            <w:shd w:val="clear" w:color="auto" w:fill="1769AA"/>
            <w:vAlign w:val="center"/>
          </w:tcPr>
          <w:p w14:paraId="6ABF43EF" w14:textId="77777777" w:rsidR="008535D1" w:rsidRDefault="006A4B80">
            <w:r>
              <w:rPr>
                <w:rFonts w:ascii="Aptos" w:hAnsi="Aptos"/>
                <w:b/>
                <w:color w:val="FFFFFF"/>
                <w:sz w:val="18"/>
              </w:rPr>
              <w:t>Cálculo / fuente</w:t>
            </w:r>
          </w:p>
        </w:tc>
        <w:tc>
          <w:tcPr>
            <w:tcW w:w="3135" w:type="dxa"/>
            <w:shd w:val="clear" w:color="auto" w:fill="1769AA"/>
            <w:vAlign w:val="center"/>
          </w:tcPr>
          <w:p w14:paraId="469E076F" w14:textId="77777777" w:rsidR="008535D1" w:rsidRDefault="006A4B80">
            <w:r>
              <w:rPr>
                <w:rFonts w:ascii="Aptos" w:hAnsi="Aptos"/>
                <w:b/>
                <w:color w:val="FFFFFF"/>
                <w:sz w:val="18"/>
              </w:rPr>
              <w:t>Utilidad</w:t>
            </w:r>
          </w:p>
        </w:tc>
      </w:tr>
      <w:tr w:rsidR="00F66C4E" w14:paraId="592A772F" w14:textId="77777777">
        <w:tc>
          <w:tcPr>
            <w:tcW w:w="3135" w:type="dxa"/>
            <w:vAlign w:val="center"/>
          </w:tcPr>
          <w:p w14:paraId="2A2236EF" w14:textId="77777777" w:rsidR="008535D1" w:rsidRDefault="006A4B80">
            <w:r>
              <w:rPr>
                <w:rFonts w:ascii="Aptos" w:hAnsi="Aptos"/>
                <w:sz w:val="18"/>
              </w:rPr>
              <w:t>Envíos por período</w:t>
            </w:r>
          </w:p>
        </w:tc>
        <w:tc>
          <w:tcPr>
            <w:tcW w:w="3135" w:type="dxa"/>
            <w:vAlign w:val="center"/>
          </w:tcPr>
          <w:p w14:paraId="7DA23388" w14:textId="77777777" w:rsidR="008535D1" w:rsidRDefault="006A4B80">
            <w:r>
              <w:rPr>
                <w:rFonts w:ascii="Aptos" w:hAnsi="Aptos"/>
                <w:sz w:val="18"/>
              </w:rPr>
              <w:t>COUNT(envíos) por fecha</w:t>
            </w:r>
          </w:p>
        </w:tc>
        <w:tc>
          <w:tcPr>
            <w:tcW w:w="3135" w:type="dxa"/>
            <w:vAlign w:val="center"/>
          </w:tcPr>
          <w:p w14:paraId="529FD7E6" w14:textId="77777777" w:rsidR="008535D1" w:rsidRDefault="006A4B80">
            <w:r>
              <w:rPr>
                <w:rFonts w:ascii="Aptos" w:hAnsi="Aptos"/>
                <w:sz w:val="18"/>
              </w:rPr>
              <w:t>Medir volumen operativo</w:t>
            </w:r>
          </w:p>
        </w:tc>
      </w:tr>
      <w:tr w:rsidR="00F66C4E" w14:paraId="6F2C954A" w14:textId="77777777">
        <w:tc>
          <w:tcPr>
            <w:tcW w:w="3135" w:type="dxa"/>
            <w:shd w:val="clear" w:color="auto" w:fill="EAF4FA"/>
            <w:vAlign w:val="center"/>
          </w:tcPr>
          <w:p w14:paraId="4D2B1DBD" w14:textId="77777777" w:rsidR="008535D1" w:rsidRDefault="006A4B80">
            <w:r>
              <w:rPr>
                <w:rFonts w:ascii="Aptos" w:hAnsi="Aptos"/>
                <w:sz w:val="18"/>
              </w:rPr>
              <w:t xml:space="preserve">Tiempo </w:t>
            </w:r>
            <w:r>
              <w:rPr>
                <w:rFonts w:ascii="Aptos" w:hAnsi="Aptos"/>
                <w:sz w:val="18"/>
              </w:rPr>
              <w:t>promedio de entrega</w:t>
            </w:r>
          </w:p>
        </w:tc>
        <w:tc>
          <w:tcPr>
            <w:tcW w:w="3135" w:type="dxa"/>
            <w:shd w:val="clear" w:color="auto" w:fill="EAF4FA"/>
            <w:vAlign w:val="center"/>
          </w:tcPr>
          <w:p w14:paraId="0A20C96F" w14:textId="77777777" w:rsidR="008535D1" w:rsidRDefault="006A4B80">
            <w:r>
              <w:rPr>
                <w:rFonts w:ascii="Aptos" w:hAnsi="Aptos"/>
                <w:sz w:val="18"/>
              </w:rPr>
              <w:t>Promedio(fechaEntrega - fechaRegistro)</w:t>
            </w:r>
          </w:p>
        </w:tc>
        <w:tc>
          <w:tcPr>
            <w:tcW w:w="3135" w:type="dxa"/>
            <w:shd w:val="clear" w:color="auto" w:fill="EAF4FA"/>
            <w:vAlign w:val="center"/>
          </w:tcPr>
          <w:p w14:paraId="26DC5EC6" w14:textId="77777777" w:rsidR="008535D1" w:rsidRDefault="006A4B80">
            <w:r>
              <w:rPr>
                <w:rFonts w:ascii="Aptos" w:hAnsi="Aptos"/>
                <w:sz w:val="18"/>
              </w:rPr>
              <w:t>Evaluar rapidez del servicio</w:t>
            </w:r>
          </w:p>
        </w:tc>
      </w:tr>
      <w:tr w:rsidR="00F66C4E" w14:paraId="48193E9D" w14:textId="77777777">
        <w:tc>
          <w:tcPr>
            <w:tcW w:w="3135" w:type="dxa"/>
            <w:vAlign w:val="center"/>
          </w:tcPr>
          <w:p w14:paraId="1C681D0A" w14:textId="77777777" w:rsidR="008535D1" w:rsidRDefault="006A4B80">
            <w:r>
              <w:rPr>
                <w:rFonts w:ascii="Aptos" w:hAnsi="Aptos"/>
                <w:sz w:val="18"/>
              </w:rPr>
              <w:t>Entregas realizadas</w:t>
            </w:r>
          </w:p>
        </w:tc>
        <w:tc>
          <w:tcPr>
            <w:tcW w:w="3135" w:type="dxa"/>
            <w:vAlign w:val="center"/>
          </w:tcPr>
          <w:p w14:paraId="612EC480" w14:textId="77777777" w:rsidR="008535D1" w:rsidRDefault="006A4B80">
            <w:r>
              <w:rPr>
                <w:rFonts w:ascii="Aptos" w:hAnsi="Aptos"/>
                <w:sz w:val="18"/>
              </w:rPr>
              <w:t>Conteo de envíos en estado Entregado</w:t>
            </w:r>
          </w:p>
        </w:tc>
        <w:tc>
          <w:tcPr>
            <w:tcW w:w="3135" w:type="dxa"/>
            <w:vAlign w:val="center"/>
          </w:tcPr>
          <w:p w14:paraId="5A35415C" w14:textId="77777777" w:rsidR="008535D1" w:rsidRDefault="006A4B80">
            <w:r>
              <w:rPr>
                <w:rFonts w:ascii="Aptos" w:hAnsi="Aptos"/>
                <w:sz w:val="18"/>
              </w:rPr>
              <w:t>Evaluar cumplimiento</w:t>
            </w:r>
          </w:p>
        </w:tc>
      </w:tr>
      <w:tr w:rsidR="00F66C4E" w14:paraId="05DA3848" w14:textId="77777777">
        <w:tc>
          <w:tcPr>
            <w:tcW w:w="3135" w:type="dxa"/>
            <w:shd w:val="clear" w:color="auto" w:fill="EAF4FA"/>
            <w:vAlign w:val="center"/>
          </w:tcPr>
          <w:p w14:paraId="0B83DEDC" w14:textId="77777777" w:rsidR="008535D1" w:rsidRDefault="006A4B80">
            <w:r>
              <w:rPr>
                <w:rFonts w:ascii="Aptos" w:hAnsi="Aptos"/>
                <w:sz w:val="18"/>
              </w:rPr>
              <w:t>Entregas a tiempo</w:t>
            </w:r>
          </w:p>
        </w:tc>
        <w:tc>
          <w:tcPr>
            <w:tcW w:w="3135" w:type="dxa"/>
            <w:shd w:val="clear" w:color="auto" w:fill="EAF4FA"/>
            <w:vAlign w:val="center"/>
          </w:tcPr>
          <w:p w14:paraId="5D095EE2" w14:textId="77777777" w:rsidR="008535D1" w:rsidRDefault="006A4B80">
            <w:r>
              <w:rPr>
                <w:rFonts w:ascii="Aptos" w:hAnsi="Aptos"/>
                <w:sz w:val="18"/>
              </w:rPr>
              <w:t>Entregas dentro del plazo / total</w:t>
            </w:r>
          </w:p>
        </w:tc>
        <w:tc>
          <w:tcPr>
            <w:tcW w:w="3135" w:type="dxa"/>
            <w:shd w:val="clear" w:color="auto" w:fill="EAF4FA"/>
            <w:vAlign w:val="center"/>
          </w:tcPr>
          <w:p w14:paraId="4B89F073" w14:textId="77777777" w:rsidR="008535D1" w:rsidRDefault="006A4B80">
            <w:r>
              <w:rPr>
                <w:rFonts w:ascii="Aptos" w:hAnsi="Aptos"/>
                <w:sz w:val="18"/>
              </w:rPr>
              <w:t>Medir nivel de servicio</w:t>
            </w:r>
          </w:p>
        </w:tc>
      </w:tr>
      <w:tr w:rsidR="00F66C4E" w14:paraId="7073F728" w14:textId="77777777">
        <w:tc>
          <w:tcPr>
            <w:tcW w:w="3135" w:type="dxa"/>
            <w:vAlign w:val="center"/>
          </w:tcPr>
          <w:p w14:paraId="1FADE718" w14:textId="77777777" w:rsidR="008535D1" w:rsidRDefault="006A4B80">
            <w:r>
              <w:rPr>
                <w:rFonts w:ascii="Aptos" w:hAnsi="Aptos"/>
                <w:sz w:val="18"/>
              </w:rPr>
              <w:lastRenderedPageBreak/>
              <w:t>Paquetes po</w:t>
            </w:r>
            <w:r>
              <w:rPr>
                <w:rFonts w:ascii="Aptos" w:hAnsi="Aptos"/>
                <w:sz w:val="18"/>
              </w:rPr>
              <w:t>r envío</w:t>
            </w:r>
          </w:p>
        </w:tc>
        <w:tc>
          <w:tcPr>
            <w:tcW w:w="3135" w:type="dxa"/>
            <w:vAlign w:val="center"/>
          </w:tcPr>
          <w:p w14:paraId="6D873B63" w14:textId="77777777" w:rsidR="008535D1" w:rsidRDefault="006A4B80">
            <w:r>
              <w:rPr>
                <w:rFonts w:ascii="Aptos" w:hAnsi="Aptos"/>
                <w:sz w:val="18"/>
              </w:rPr>
              <w:t>SUM(paquetes) / número de envíos</w:t>
            </w:r>
          </w:p>
        </w:tc>
        <w:tc>
          <w:tcPr>
            <w:tcW w:w="3135" w:type="dxa"/>
            <w:vAlign w:val="center"/>
          </w:tcPr>
          <w:p w14:paraId="77FE4397" w14:textId="77777777" w:rsidR="008535D1" w:rsidRDefault="006A4B80">
            <w:r>
              <w:rPr>
                <w:rFonts w:ascii="Aptos" w:hAnsi="Aptos"/>
                <w:sz w:val="18"/>
              </w:rPr>
              <w:t>Analizar carga promedio</w:t>
            </w:r>
          </w:p>
        </w:tc>
      </w:tr>
      <w:tr w:rsidR="00F66C4E" w14:paraId="2B387DC3" w14:textId="77777777">
        <w:tc>
          <w:tcPr>
            <w:tcW w:w="3135" w:type="dxa"/>
            <w:shd w:val="clear" w:color="auto" w:fill="EAF4FA"/>
            <w:vAlign w:val="center"/>
          </w:tcPr>
          <w:p w14:paraId="2BDDAAC0" w14:textId="77777777" w:rsidR="008535D1" w:rsidRDefault="006A4B80">
            <w:r>
              <w:rPr>
                <w:rFonts w:ascii="Aptos" w:hAnsi="Aptos"/>
                <w:sz w:val="18"/>
              </w:rPr>
              <w:t>Ingresos por período</w:t>
            </w:r>
          </w:p>
        </w:tc>
        <w:tc>
          <w:tcPr>
            <w:tcW w:w="3135" w:type="dxa"/>
            <w:shd w:val="clear" w:color="auto" w:fill="EAF4FA"/>
            <w:vAlign w:val="center"/>
          </w:tcPr>
          <w:p w14:paraId="71EC4CE8" w14:textId="77777777" w:rsidR="008535D1" w:rsidRDefault="006A4B80">
            <w:r>
              <w:rPr>
                <w:rFonts w:ascii="Aptos" w:hAnsi="Aptos"/>
                <w:sz w:val="18"/>
              </w:rPr>
              <w:t>SUM(pagos) por fecha</w:t>
            </w:r>
          </w:p>
        </w:tc>
        <w:tc>
          <w:tcPr>
            <w:tcW w:w="3135" w:type="dxa"/>
            <w:shd w:val="clear" w:color="auto" w:fill="EAF4FA"/>
            <w:vAlign w:val="center"/>
          </w:tcPr>
          <w:p w14:paraId="114F5339" w14:textId="77777777" w:rsidR="008535D1" w:rsidRDefault="006A4B80">
            <w:r>
              <w:rPr>
                <w:rFonts w:ascii="Aptos" w:hAnsi="Aptos"/>
                <w:sz w:val="18"/>
              </w:rPr>
              <w:t>Controlar ingresos</w:t>
            </w:r>
          </w:p>
        </w:tc>
      </w:tr>
      <w:tr w:rsidR="00F66C4E" w14:paraId="3D88C41A" w14:textId="77777777">
        <w:tc>
          <w:tcPr>
            <w:tcW w:w="3135" w:type="dxa"/>
            <w:vAlign w:val="center"/>
          </w:tcPr>
          <w:p w14:paraId="313D6354" w14:textId="77777777" w:rsidR="008535D1" w:rsidRDefault="006A4B80">
            <w:r>
              <w:rPr>
                <w:rFonts w:ascii="Aptos" w:hAnsi="Aptos"/>
                <w:sz w:val="18"/>
              </w:rPr>
              <w:t>Rutas activas</w:t>
            </w:r>
          </w:p>
        </w:tc>
        <w:tc>
          <w:tcPr>
            <w:tcW w:w="3135" w:type="dxa"/>
            <w:vAlign w:val="center"/>
          </w:tcPr>
          <w:p w14:paraId="1B185DEB" w14:textId="77777777" w:rsidR="008535D1" w:rsidRDefault="006A4B80">
            <w:r>
              <w:rPr>
                <w:rFonts w:ascii="Aptos" w:hAnsi="Aptos"/>
                <w:sz w:val="18"/>
              </w:rPr>
              <w:t>Conteo de rutas asignadas</w:t>
            </w:r>
          </w:p>
        </w:tc>
        <w:tc>
          <w:tcPr>
            <w:tcW w:w="3135" w:type="dxa"/>
            <w:vAlign w:val="center"/>
          </w:tcPr>
          <w:p w14:paraId="10D7B007" w14:textId="77777777" w:rsidR="008535D1" w:rsidRDefault="006A4B80">
            <w:r>
              <w:rPr>
                <w:rFonts w:ascii="Aptos" w:hAnsi="Aptos"/>
                <w:sz w:val="18"/>
              </w:rPr>
              <w:t>Controlar operación diaria</w:t>
            </w:r>
          </w:p>
        </w:tc>
      </w:tr>
    </w:tbl>
    <w:p w14:paraId="42D7DED4" w14:textId="77777777" w:rsidR="00F66C4E" w:rsidRDefault="00F66C4E"/>
    <w:p w14:paraId="6E8C4C7F" w14:textId="77777777" w:rsidR="00F66C4E" w:rsidRDefault="00E2323F">
      <w:r>
        <w:rPr>
          <w:rFonts w:ascii="Aptos Display" w:hAnsi="Aptos Display"/>
          <w:b/>
          <w:color w:val="1769AA"/>
          <w:sz w:val="28"/>
        </w:rPr>
        <w:t>13. INDICADORES DE GESTIÓN</w:t>
      </w:r>
    </w:p>
    <w:p w14:paraId="175F8A0B" w14:textId="77777777" w:rsidR="00F66C4E" w:rsidRDefault="00E2323F">
      <w:r>
        <w:t>Los indicadores permiten transformar los datos almacenados en información útil para la toma de decisiones logísticas y de servicio al cliente.</w:t>
      </w:r>
    </w:p>
    <w:p w14:paraId="473F7CAC" w14:textId="77777777" w:rsidR="00F66C4E" w:rsidRDefault="00F66C4E"/>
    <w:tbl>
      <w:tblPr>
        <w:tblStyle w:val="Tablaconcuadrcula"/>
        <w:tblW w:w="0" w:type="auto"/>
        <w:tblLook w:val="04A0" w:firstRow="1" w:lastRow="0" w:firstColumn="1" w:lastColumn="0" w:noHBand="0" w:noVBand="1"/>
      </w:tblPr>
      <w:tblGrid>
        <w:gridCol w:w="3132"/>
        <w:gridCol w:w="3132"/>
        <w:gridCol w:w="3132"/>
      </w:tblGrid>
      <w:tr w:rsidR="00F66C4E" w14:paraId="43834163" w14:textId="77777777">
        <w:tc>
          <w:tcPr>
            <w:tcW w:w="3135" w:type="dxa"/>
            <w:shd w:val="clear" w:color="auto" w:fill="1769AA"/>
            <w:vAlign w:val="center"/>
          </w:tcPr>
          <w:p w14:paraId="699EA08F" w14:textId="77777777" w:rsidR="008535D1" w:rsidRDefault="006A4B80">
            <w:r>
              <w:rPr>
                <w:rFonts w:ascii="Aptos" w:hAnsi="Aptos"/>
                <w:b/>
                <w:color w:val="FFFFFF"/>
                <w:sz w:val="18"/>
              </w:rPr>
              <w:t>Herramienta</w:t>
            </w:r>
          </w:p>
        </w:tc>
        <w:tc>
          <w:tcPr>
            <w:tcW w:w="3135" w:type="dxa"/>
            <w:shd w:val="clear" w:color="auto" w:fill="1769AA"/>
            <w:vAlign w:val="center"/>
          </w:tcPr>
          <w:p w14:paraId="05827222" w14:textId="77777777" w:rsidR="008535D1" w:rsidRDefault="006A4B80">
            <w:r>
              <w:rPr>
                <w:rFonts w:ascii="Aptos" w:hAnsi="Aptos"/>
                <w:b/>
                <w:color w:val="FFFFFF"/>
                <w:sz w:val="18"/>
              </w:rPr>
              <w:t>Consulta / prompt</w:t>
            </w:r>
          </w:p>
        </w:tc>
        <w:tc>
          <w:tcPr>
            <w:tcW w:w="3135" w:type="dxa"/>
            <w:shd w:val="clear" w:color="auto" w:fill="1769AA"/>
            <w:vAlign w:val="center"/>
          </w:tcPr>
          <w:p w14:paraId="78613034" w14:textId="77777777" w:rsidR="008535D1" w:rsidRDefault="006A4B80">
            <w:r>
              <w:rPr>
                <w:rFonts w:ascii="Aptos" w:hAnsi="Aptos"/>
                <w:b/>
                <w:color w:val="FFFFFF"/>
                <w:sz w:val="18"/>
              </w:rPr>
              <w:t>Propuesta obtenida</w:t>
            </w:r>
          </w:p>
        </w:tc>
      </w:tr>
      <w:tr w:rsidR="00F66C4E" w14:paraId="6A513090" w14:textId="77777777">
        <w:tc>
          <w:tcPr>
            <w:tcW w:w="3135" w:type="dxa"/>
            <w:vAlign w:val="center"/>
          </w:tcPr>
          <w:p w14:paraId="1D704E9B" w14:textId="77777777" w:rsidR="008535D1" w:rsidRDefault="006A4B80">
            <w:r>
              <w:rPr>
                <w:rFonts w:ascii="Aptos" w:hAnsi="Aptos"/>
                <w:sz w:val="18"/>
              </w:rPr>
              <w:t>IA generativa</w:t>
            </w:r>
          </w:p>
        </w:tc>
        <w:tc>
          <w:tcPr>
            <w:tcW w:w="3135" w:type="dxa"/>
            <w:vAlign w:val="center"/>
          </w:tcPr>
          <w:p w14:paraId="78844967" w14:textId="77777777" w:rsidR="008535D1" w:rsidRDefault="006A4B80">
            <w:r>
              <w:rPr>
                <w:rFonts w:ascii="Aptos" w:hAnsi="Aptos"/>
                <w:sz w:val="18"/>
              </w:rPr>
              <w:t>Proponer entidades y relaciones para una empresa de paquetería</w:t>
            </w:r>
          </w:p>
        </w:tc>
        <w:tc>
          <w:tcPr>
            <w:tcW w:w="3135" w:type="dxa"/>
            <w:vAlign w:val="center"/>
          </w:tcPr>
          <w:p w14:paraId="0600DDFF" w14:textId="77777777" w:rsidR="008535D1" w:rsidRDefault="006A4B80">
            <w:r>
              <w:rPr>
                <w:rFonts w:ascii="Aptos" w:hAnsi="Aptos"/>
                <w:sz w:val="18"/>
              </w:rPr>
              <w:t>Cliente, Empleado, Envío, Paquete, Repartidor, Ruta y Pago</w:t>
            </w:r>
          </w:p>
        </w:tc>
      </w:tr>
      <w:tr w:rsidR="00F66C4E" w14:paraId="60F319D3" w14:textId="77777777">
        <w:tc>
          <w:tcPr>
            <w:tcW w:w="3135" w:type="dxa"/>
            <w:shd w:val="clear" w:color="auto" w:fill="EAF4FA"/>
            <w:vAlign w:val="center"/>
          </w:tcPr>
          <w:p w14:paraId="47C0F59B" w14:textId="77777777" w:rsidR="008535D1" w:rsidRDefault="006A4B80">
            <w:r>
              <w:rPr>
                <w:rFonts w:ascii="Aptos" w:hAnsi="Aptos"/>
                <w:sz w:val="18"/>
              </w:rPr>
              <w:t>IA generativa</w:t>
            </w:r>
          </w:p>
        </w:tc>
        <w:tc>
          <w:tcPr>
            <w:tcW w:w="3135" w:type="dxa"/>
            <w:shd w:val="clear" w:color="auto" w:fill="EAF4FA"/>
            <w:vAlign w:val="center"/>
          </w:tcPr>
          <w:p w14:paraId="509B075C" w14:textId="77777777" w:rsidR="008535D1" w:rsidRDefault="006A4B80">
            <w:r>
              <w:rPr>
                <w:rFonts w:ascii="Aptos" w:hAnsi="Aptos"/>
                <w:sz w:val="18"/>
              </w:rPr>
              <w:t>Proponer requerimientos funcionales y reglas</w:t>
            </w:r>
          </w:p>
        </w:tc>
        <w:tc>
          <w:tcPr>
            <w:tcW w:w="3135" w:type="dxa"/>
            <w:shd w:val="clear" w:color="auto" w:fill="EAF4FA"/>
            <w:vAlign w:val="center"/>
          </w:tcPr>
          <w:p w14:paraId="66763C45" w14:textId="77777777" w:rsidR="008535D1" w:rsidRDefault="006A4B80">
            <w:r>
              <w:rPr>
                <w:rFonts w:ascii="Aptos" w:hAnsi="Aptos"/>
                <w:sz w:val="18"/>
              </w:rPr>
              <w:t>Registro, seguimiento, rutas, entregas, pagos, reportes e integridad</w:t>
            </w:r>
          </w:p>
        </w:tc>
      </w:tr>
      <w:tr w:rsidR="00F66C4E" w14:paraId="59FADC89" w14:textId="77777777">
        <w:tc>
          <w:tcPr>
            <w:tcW w:w="3135" w:type="dxa"/>
            <w:vAlign w:val="center"/>
          </w:tcPr>
          <w:p w14:paraId="6932B008" w14:textId="77777777" w:rsidR="008535D1" w:rsidRDefault="006A4B80">
            <w:r>
              <w:rPr>
                <w:rFonts w:ascii="Aptos" w:hAnsi="Aptos"/>
                <w:sz w:val="18"/>
              </w:rPr>
              <w:t>IA generativa</w:t>
            </w:r>
          </w:p>
        </w:tc>
        <w:tc>
          <w:tcPr>
            <w:tcW w:w="3135" w:type="dxa"/>
            <w:vAlign w:val="center"/>
          </w:tcPr>
          <w:p w14:paraId="589810D3" w14:textId="77777777" w:rsidR="008535D1" w:rsidRDefault="006A4B80">
            <w:r>
              <w:rPr>
                <w:rFonts w:ascii="Aptos" w:hAnsi="Aptos"/>
                <w:sz w:val="18"/>
              </w:rPr>
              <w:t>Generar estructura de diagramas UML</w:t>
            </w:r>
          </w:p>
        </w:tc>
        <w:tc>
          <w:tcPr>
            <w:tcW w:w="3135" w:type="dxa"/>
            <w:vAlign w:val="center"/>
          </w:tcPr>
          <w:p w14:paraId="5CCA5A66" w14:textId="77777777" w:rsidR="008535D1" w:rsidRDefault="006A4B80">
            <w:r>
              <w:rPr>
                <w:rFonts w:ascii="Aptos" w:hAnsi="Aptos"/>
                <w:sz w:val="18"/>
              </w:rPr>
              <w:t xml:space="preserve">Casos de uso, </w:t>
            </w:r>
            <w:r>
              <w:rPr>
                <w:rFonts w:ascii="Aptos" w:hAnsi="Aptos"/>
                <w:sz w:val="18"/>
              </w:rPr>
              <w:t>clases, estados y secuencia</w:t>
            </w:r>
          </w:p>
        </w:tc>
      </w:tr>
      <w:tr w:rsidR="00F66C4E" w14:paraId="2CFA1072" w14:textId="77777777">
        <w:tc>
          <w:tcPr>
            <w:tcW w:w="3135" w:type="dxa"/>
            <w:shd w:val="clear" w:color="auto" w:fill="EAF4FA"/>
            <w:vAlign w:val="center"/>
          </w:tcPr>
          <w:p w14:paraId="07EB59AD" w14:textId="77777777" w:rsidR="008535D1" w:rsidRDefault="006A4B80">
            <w:r>
              <w:rPr>
                <w:rFonts w:ascii="Aptos" w:hAnsi="Aptos"/>
                <w:sz w:val="18"/>
              </w:rPr>
              <w:t>IA generativa</w:t>
            </w:r>
          </w:p>
        </w:tc>
        <w:tc>
          <w:tcPr>
            <w:tcW w:w="3135" w:type="dxa"/>
            <w:shd w:val="clear" w:color="auto" w:fill="EAF4FA"/>
            <w:vAlign w:val="center"/>
          </w:tcPr>
          <w:p w14:paraId="6ADBF685" w14:textId="77777777" w:rsidR="008535D1" w:rsidRDefault="006A4B80">
            <w:r>
              <w:rPr>
                <w:rFonts w:ascii="Aptos" w:hAnsi="Aptos"/>
                <w:sz w:val="18"/>
              </w:rPr>
              <w:t>Sugerir indicadores</w:t>
            </w:r>
          </w:p>
        </w:tc>
        <w:tc>
          <w:tcPr>
            <w:tcW w:w="3135" w:type="dxa"/>
            <w:shd w:val="clear" w:color="auto" w:fill="EAF4FA"/>
            <w:vAlign w:val="center"/>
          </w:tcPr>
          <w:p w14:paraId="138D40C2" w14:textId="77777777" w:rsidR="008535D1" w:rsidRDefault="006A4B80">
            <w:r>
              <w:rPr>
                <w:rFonts w:ascii="Aptos" w:hAnsi="Aptos"/>
                <w:sz w:val="18"/>
              </w:rPr>
              <w:t>Envíos, tiempos, entregas a tiempo, rutas y pagos</w:t>
            </w:r>
          </w:p>
        </w:tc>
      </w:tr>
    </w:tbl>
    <w:p w14:paraId="1055A136" w14:textId="77777777" w:rsidR="00F66C4E" w:rsidRDefault="00F66C4E"/>
    <w:p w14:paraId="40164625" w14:textId="77777777" w:rsidR="00F66C4E" w:rsidRDefault="00E2323F">
      <w:r>
        <w:rPr>
          <w:rFonts w:ascii="Aptos Display" w:hAnsi="Aptos Display"/>
          <w:b/>
          <w:color w:val="1769AA"/>
          <w:sz w:val="28"/>
        </w:rPr>
        <w:t>14. BITÁCORA DE USO DE INTELIGENCIA ARTIFICIAL</w:t>
      </w:r>
    </w:p>
    <w:p w14:paraId="318DD5C1" w14:textId="77777777" w:rsidR="00F66C4E" w:rsidRDefault="00E2323F">
      <w:r>
        <w:t>La IA puede utilizarse como apoyo para estructurar el caso de estudio, proponer entidades y relaciones, revisar consistencia del modelo y sugerir diagramas UML. Las propuestas deben ser revisadas por el equipo y ajustadas a las reglas reales de la empresa.</w:t>
      </w:r>
    </w:p>
    <w:p w14:paraId="294E1E90" w14:textId="77777777" w:rsidR="00F66C4E" w:rsidRDefault="00F66C4E"/>
    <w:tbl>
      <w:tblPr>
        <w:tblStyle w:val="Tablaconcuadrcula"/>
        <w:tblW w:w="0" w:type="auto"/>
        <w:tblLook w:val="04A0" w:firstRow="1" w:lastRow="0" w:firstColumn="1" w:lastColumn="0" w:noHBand="0" w:noVBand="1"/>
      </w:tblPr>
      <w:tblGrid>
        <w:gridCol w:w="2349"/>
        <w:gridCol w:w="2349"/>
        <w:gridCol w:w="2349"/>
        <w:gridCol w:w="2349"/>
      </w:tblGrid>
      <w:tr w:rsidR="00F66C4E" w14:paraId="406BEF60" w14:textId="77777777">
        <w:tc>
          <w:tcPr>
            <w:tcW w:w="2351" w:type="dxa"/>
            <w:shd w:val="clear" w:color="auto" w:fill="1769AA"/>
            <w:vAlign w:val="center"/>
          </w:tcPr>
          <w:p w14:paraId="34F73ECC" w14:textId="77777777" w:rsidR="008535D1" w:rsidRDefault="006A4B80">
            <w:r>
              <w:rPr>
                <w:rFonts w:ascii="Aptos" w:hAnsi="Aptos"/>
                <w:b/>
                <w:color w:val="FFFFFF"/>
                <w:sz w:val="18"/>
              </w:rPr>
              <w:t>Herramienta</w:t>
            </w:r>
          </w:p>
        </w:tc>
        <w:tc>
          <w:tcPr>
            <w:tcW w:w="2351" w:type="dxa"/>
            <w:shd w:val="clear" w:color="auto" w:fill="1769AA"/>
            <w:vAlign w:val="center"/>
          </w:tcPr>
          <w:p w14:paraId="0C30F2B3" w14:textId="77777777" w:rsidR="008535D1" w:rsidRDefault="006A4B80">
            <w:r>
              <w:rPr>
                <w:rFonts w:ascii="Aptos" w:hAnsi="Aptos"/>
                <w:b/>
                <w:color w:val="FFFFFF"/>
                <w:sz w:val="18"/>
              </w:rPr>
              <w:t>Consulta / prompt</w:t>
            </w:r>
          </w:p>
        </w:tc>
        <w:tc>
          <w:tcPr>
            <w:tcW w:w="2351" w:type="dxa"/>
            <w:shd w:val="clear" w:color="auto" w:fill="1769AA"/>
            <w:vAlign w:val="center"/>
          </w:tcPr>
          <w:p w14:paraId="4CDB87A8" w14:textId="77777777" w:rsidR="008535D1" w:rsidRDefault="006A4B80">
            <w:r>
              <w:rPr>
                <w:rFonts w:ascii="Aptos" w:hAnsi="Aptos"/>
                <w:b/>
                <w:color w:val="FFFFFF"/>
                <w:sz w:val="18"/>
              </w:rPr>
              <w:t>Propuesta obtenida</w:t>
            </w:r>
          </w:p>
        </w:tc>
        <w:tc>
          <w:tcPr>
            <w:tcW w:w="2351" w:type="dxa"/>
            <w:shd w:val="clear" w:color="auto" w:fill="1769AA"/>
            <w:vAlign w:val="center"/>
          </w:tcPr>
          <w:p w14:paraId="1CF00E93" w14:textId="77777777" w:rsidR="008535D1" w:rsidRDefault="006A4B80">
            <w:r>
              <w:rPr>
                <w:rFonts w:ascii="Aptos" w:hAnsi="Aptos"/>
                <w:b/>
                <w:color w:val="FFFFFF"/>
                <w:sz w:val="18"/>
              </w:rPr>
              <w:t>Decisión del equipo</w:t>
            </w:r>
          </w:p>
        </w:tc>
      </w:tr>
      <w:tr w:rsidR="00F66C4E" w14:paraId="6313F03A" w14:textId="77777777">
        <w:tc>
          <w:tcPr>
            <w:tcW w:w="2351" w:type="dxa"/>
            <w:tcBorders>
              <w:top w:val="single" w:sz="4" w:space="0" w:color="000000"/>
              <w:left w:val="single" w:sz="4" w:space="0" w:color="000000"/>
              <w:bottom w:val="single" w:sz="4" w:space="0" w:color="000000"/>
              <w:right w:val="single" w:sz="4" w:space="0" w:color="000000"/>
            </w:tcBorders>
            <w:vAlign w:val="center"/>
          </w:tcPr>
          <w:p w14:paraId="07CB04C7" w14:textId="77777777" w:rsidR="008535D1" w:rsidRDefault="006A4B80">
            <w:r>
              <w:rPr>
                <w:rFonts w:ascii="Aptos" w:hAnsi="Aptos"/>
                <w:sz w:val="18"/>
              </w:rPr>
              <w:t xml:space="preserve">IA </w:t>
            </w:r>
            <w:r>
              <w:rPr>
                <w:rFonts w:ascii="Aptos" w:hAnsi="Aptos"/>
                <w:sz w:val="18"/>
              </w:rPr>
              <w:t>generativa (Claude)</w:t>
            </w:r>
          </w:p>
        </w:tc>
        <w:tc>
          <w:tcPr>
            <w:tcW w:w="2351" w:type="dxa"/>
            <w:tcBorders>
              <w:top w:val="single" w:sz="4" w:space="0" w:color="000000"/>
              <w:left w:val="single" w:sz="4" w:space="0" w:color="000000"/>
              <w:bottom w:val="single" w:sz="4" w:space="0" w:color="000000"/>
              <w:right w:val="single" w:sz="4" w:space="0" w:color="000000"/>
            </w:tcBorders>
            <w:vAlign w:val="center"/>
          </w:tcPr>
          <w:p w14:paraId="12830409" w14:textId="77777777" w:rsidR="008535D1" w:rsidRDefault="006A4B80">
            <w:r>
              <w:rPr>
                <w:rFonts w:ascii="Aptos" w:hAnsi="Aptos"/>
                <w:sz w:val="18"/>
              </w:rPr>
              <w:t>Proponer entidades y relaciones para una empresa de paquetería</w:t>
            </w:r>
          </w:p>
        </w:tc>
        <w:tc>
          <w:tcPr>
            <w:tcW w:w="2351" w:type="dxa"/>
            <w:tcBorders>
              <w:top w:val="single" w:sz="4" w:space="0" w:color="000000"/>
              <w:left w:val="single" w:sz="4" w:space="0" w:color="000000"/>
              <w:bottom w:val="single" w:sz="4" w:space="0" w:color="000000"/>
              <w:right w:val="single" w:sz="4" w:space="0" w:color="000000"/>
            </w:tcBorders>
            <w:vAlign w:val="center"/>
          </w:tcPr>
          <w:p w14:paraId="473E9A85" w14:textId="77777777" w:rsidR="008535D1" w:rsidRDefault="006A4B80">
            <w:r>
              <w:rPr>
                <w:rFonts w:ascii="Aptos" w:hAnsi="Aptos"/>
                <w:sz w:val="18"/>
              </w:rPr>
              <w:t>Cliente, Empleado, Envío, Paquete, Repartidor, Ruta y Pago</w:t>
            </w:r>
          </w:p>
        </w:tc>
        <w:tc>
          <w:tcPr>
            <w:tcW w:w="2351" w:type="dxa"/>
            <w:tcBorders>
              <w:top w:val="single" w:sz="4" w:space="0" w:color="000000"/>
              <w:left w:val="single" w:sz="4" w:space="0" w:color="000000"/>
              <w:bottom w:val="single" w:sz="4" w:space="0" w:color="000000"/>
              <w:right w:val="single" w:sz="4" w:space="0" w:color="000000"/>
            </w:tcBorders>
            <w:vAlign w:val="center"/>
          </w:tcPr>
          <w:p w14:paraId="47BAC492" w14:textId="77777777" w:rsidR="008535D1" w:rsidRDefault="006A4B80">
            <w:r>
              <w:rPr>
                <w:rFonts w:ascii="Aptos" w:hAnsi="Aptos"/>
                <w:sz w:val="18"/>
              </w:rPr>
              <w:t>Aceptada; se ajustaron los atributos a la información del negocio.</w:t>
            </w:r>
          </w:p>
        </w:tc>
      </w:tr>
      <w:tr w:rsidR="00F66C4E" w14:paraId="4F5C0BA0" w14:textId="77777777">
        <w:tc>
          <w:tcPr>
            <w:tcW w:w="2351" w:type="dxa"/>
            <w:tcBorders>
              <w:top w:val="single" w:sz="4" w:space="0" w:color="000000"/>
              <w:left w:val="single" w:sz="4" w:space="0" w:color="000000"/>
              <w:bottom w:val="single" w:sz="4" w:space="0" w:color="000000"/>
              <w:right w:val="single" w:sz="4" w:space="0" w:color="000000"/>
            </w:tcBorders>
            <w:shd w:val="clear" w:color="auto" w:fill="EAF4FA"/>
            <w:vAlign w:val="center"/>
          </w:tcPr>
          <w:p w14:paraId="0EF3BD16" w14:textId="77777777" w:rsidR="008535D1" w:rsidRDefault="006A4B80">
            <w:r>
              <w:rPr>
                <w:rFonts w:ascii="Aptos" w:hAnsi="Aptos"/>
                <w:sz w:val="18"/>
              </w:rPr>
              <w:t>IA generativa (Claude)</w:t>
            </w:r>
          </w:p>
        </w:tc>
        <w:tc>
          <w:tcPr>
            <w:tcW w:w="2351" w:type="dxa"/>
            <w:tcBorders>
              <w:top w:val="single" w:sz="4" w:space="0" w:color="000000"/>
              <w:left w:val="single" w:sz="4" w:space="0" w:color="000000"/>
              <w:bottom w:val="single" w:sz="4" w:space="0" w:color="000000"/>
              <w:right w:val="single" w:sz="4" w:space="0" w:color="000000"/>
            </w:tcBorders>
            <w:shd w:val="clear" w:color="auto" w:fill="EAF4FA"/>
            <w:vAlign w:val="center"/>
          </w:tcPr>
          <w:p w14:paraId="37A9AA91" w14:textId="77777777" w:rsidR="008535D1" w:rsidRDefault="006A4B80">
            <w:r>
              <w:rPr>
                <w:rFonts w:ascii="Aptos" w:hAnsi="Aptos"/>
                <w:sz w:val="18"/>
              </w:rPr>
              <w:t>Sugerir reglas de negoc</w:t>
            </w:r>
            <w:r>
              <w:rPr>
                <w:rFonts w:ascii="Aptos" w:hAnsi="Aptos"/>
                <w:sz w:val="18"/>
              </w:rPr>
              <w:t>io e integridad de datos</w:t>
            </w:r>
          </w:p>
        </w:tc>
        <w:tc>
          <w:tcPr>
            <w:tcW w:w="2351" w:type="dxa"/>
            <w:tcBorders>
              <w:top w:val="single" w:sz="4" w:space="0" w:color="000000"/>
              <w:left w:val="single" w:sz="4" w:space="0" w:color="000000"/>
              <w:bottom w:val="single" w:sz="4" w:space="0" w:color="000000"/>
              <w:right w:val="single" w:sz="4" w:space="0" w:color="000000"/>
            </w:tcBorders>
            <w:shd w:val="clear" w:color="auto" w:fill="EAF4FA"/>
            <w:vAlign w:val="center"/>
          </w:tcPr>
          <w:p w14:paraId="030151A6" w14:textId="77777777" w:rsidR="008535D1" w:rsidRDefault="006A4B80">
            <w:r>
              <w:rPr>
                <w:rFonts w:ascii="Aptos" w:hAnsi="Aptos"/>
                <w:sz w:val="18"/>
              </w:rPr>
              <w:t>Reglas RN01 a RN09 sobre identificadores, relaciones, estados, rutas y pagos</w:t>
            </w:r>
          </w:p>
        </w:tc>
        <w:tc>
          <w:tcPr>
            <w:tcW w:w="2351" w:type="dxa"/>
            <w:tcBorders>
              <w:top w:val="single" w:sz="4" w:space="0" w:color="000000"/>
              <w:left w:val="single" w:sz="4" w:space="0" w:color="000000"/>
              <w:bottom w:val="single" w:sz="4" w:space="0" w:color="000000"/>
              <w:right w:val="single" w:sz="4" w:space="0" w:color="000000"/>
            </w:tcBorders>
            <w:shd w:val="clear" w:color="auto" w:fill="EAF4FA"/>
            <w:vAlign w:val="center"/>
          </w:tcPr>
          <w:p w14:paraId="64A60007" w14:textId="77777777" w:rsidR="008535D1" w:rsidRDefault="006A4B80">
            <w:r>
              <w:rPr>
                <w:rFonts w:ascii="Aptos" w:hAnsi="Aptos"/>
                <w:sz w:val="18"/>
              </w:rPr>
              <w:t>Aceptada con ajustes menores en la redacción.</w:t>
            </w:r>
          </w:p>
        </w:tc>
      </w:tr>
      <w:tr w:rsidR="00F66C4E" w14:paraId="4CA66083" w14:textId="77777777">
        <w:tc>
          <w:tcPr>
            <w:tcW w:w="2351" w:type="dxa"/>
            <w:tcBorders>
              <w:top w:val="single" w:sz="4" w:space="0" w:color="000000"/>
              <w:left w:val="single" w:sz="4" w:space="0" w:color="000000"/>
              <w:bottom w:val="single" w:sz="4" w:space="0" w:color="000000"/>
              <w:right w:val="single" w:sz="4" w:space="0" w:color="000000"/>
            </w:tcBorders>
            <w:vAlign w:val="center"/>
          </w:tcPr>
          <w:p w14:paraId="1936C601" w14:textId="77777777" w:rsidR="008535D1" w:rsidRDefault="006A4B80">
            <w:r>
              <w:rPr>
                <w:rFonts w:ascii="Aptos" w:hAnsi="Aptos"/>
                <w:sz w:val="18"/>
              </w:rPr>
              <w:t>IA generativa (Claude)</w:t>
            </w:r>
          </w:p>
        </w:tc>
        <w:tc>
          <w:tcPr>
            <w:tcW w:w="2351" w:type="dxa"/>
            <w:tcBorders>
              <w:top w:val="single" w:sz="4" w:space="0" w:color="000000"/>
              <w:left w:val="single" w:sz="4" w:space="0" w:color="000000"/>
              <w:bottom w:val="single" w:sz="4" w:space="0" w:color="000000"/>
              <w:right w:val="single" w:sz="4" w:space="0" w:color="000000"/>
            </w:tcBorders>
            <w:vAlign w:val="center"/>
          </w:tcPr>
          <w:p w14:paraId="6556D5C6" w14:textId="77777777" w:rsidR="008535D1" w:rsidRDefault="006A4B80">
            <w:r>
              <w:rPr>
                <w:rFonts w:ascii="Aptos" w:hAnsi="Aptos"/>
                <w:sz w:val="18"/>
              </w:rPr>
              <w:t>Proponer la estructura de los diagramas UML</w:t>
            </w:r>
          </w:p>
        </w:tc>
        <w:tc>
          <w:tcPr>
            <w:tcW w:w="2351" w:type="dxa"/>
            <w:tcBorders>
              <w:top w:val="single" w:sz="4" w:space="0" w:color="000000"/>
              <w:left w:val="single" w:sz="4" w:space="0" w:color="000000"/>
              <w:bottom w:val="single" w:sz="4" w:space="0" w:color="000000"/>
              <w:right w:val="single" w:sz="4" w:space="0" w:color="000000"/>
            </w:tcBorders>
            <w:vAlign w:val="center"/>
          </w:tcPr>
          <w:p w14:paraId="4F53FCB9" w14:textId="77777777" w:rsidR="008535D1" w:rsidRDefault="006A4B80">
            <w:r>
              <w:rPr>
                <w:rFonts w:ascii="Aptos" w:hAnsi="Aptos"/>
                <w:sz w:val="18"/>
              </w:rPr>
              <w:t xml:space="preserve">Esquema conceptual de los cuatro </w:t>
            </w:r>
            <w:r>
              <w:rPr>
                <w:rFonts w:ascii="Aptos" w:hAnsi="Aptos"/>
                <w:sz w:val="18"/>
              </w:rPr>
              <w:t>diagramas solicitados</w:t>
            </w:r>
          </w:p>
        </w:tc>
        <w:tc>
          <w:tcPr>
            <w:tcW w:w="2351" w:type="dxa"/>
            <w:tcBorders>
              <w:top w:val="single" w:sz="4" w:space="0" w:color="000000"/>
              <w:left w:val="single" w:sz="4" w:space="0" w:color="000000"/>
              <w:bottom w:val="single" w:sz="4" w:space="0" w:color="000000"/>
              <w:right w:val="single" w:sz="4" w:space="0" w:color="000000"/>
            </w:tcBorders>
            <w:vAlign w:val="center"/>
          </w:tcPr>
          <w:p w14:paraId="64131F58" w14:textId="77777777" w:rsidR="008535D1" w:rsidRDefault="006A4B80">
            <w:r>
              <w:rPr>
                <w:rFonts w:ascii="Aptos" w:hAnsi="Aptos"/>
                <w:sz w:val="18"/>
              </w:rPr>
              <w:t>Aceptada; el equipo elaboró los diagramas finales a partir de la propuesta.</w:t>
            </w:r>
          </w:p>
        </w:tc>
      </w:tr>
      <w:tr w:rsidR="00F66C4E" w14:paraId="187CB0E9" w14:textId="77777777">
        <w:tc>
          <w:tcPr>
            <w:tcW w:w="2351" w:type="dxa"/>
            <w:tcBorders>
              <w:top w:val="single" w:sz="4" w:space="0" w:color="000000"/>
              <w:left w:val="single" w:sz="4" w:space="0" w:color="000000"/>
              <w:bottom w:val="single" w:sz="4" w:space="0" w:color="000000"/>
              <w:right w:val="single" w:sz="4" w:space="0" w:color="000000"/>
            </w:tcBorders>
            <w:shd w:val="clear" w:color="auto" w:fill="EAF4FA"/>
            <w:vAlign w:val="center"/>
          </w:tcPr>
          <w:p w14:paraId="25D170DC" w14:textId="77777777" w:rsidR="008535D1" w:rsidRDefault="006A4B80">
            <w:r>
              <w:rPr>
                <w:rFonts w:ascii="Aptos" w:hAnsi="Aptos"/>
                <w:sz w:val="18"/>
              </w:rPr>
              <w:t>IA generativa (Claude)</w:t>
            </w:r>
          </w:p>
        </w:tc>
        <w:tc>
          <w:tcPr>
            <w:tcW w:w="2351" w:type="dxa"/>
            <w:tcBorders>
              <w:top w:val="single" w:sz="4" w:space="0" w:color="000000"/>
              <w:left w:val="single" w:sz="4" w:space="0" w:color="000000"/>
              <w:bottom w:val="single" w:sz="4" w:space="0" w:color="000000"/>
              <w:right w:val="single" w:sz="4" w:space="0" w:color="000000"/>
            </w:tcBorders>
            <w:shd w:val="clear" w:color="auto" w:fill="EAF4FA"/>
            <w:vAlign w:val="center"/>
          </w:tcPr>
          <w:p w14:paraId="6EE377A5" w14:textId="77777777" w:rsidR="008535D1" w:rsidRDefault="006A4B80">
            <w:r>
              <w:rPr>
                <w:rFonts w:ascii="Aptos" w:hAnsi="Aptos"/>
                <w:sz w:val="18"/>
              </w:rPr>
              <w:t>Sugerir indicadores de gestión para paquetería</w:t>
            </w:r>
          </w:p>
        </w:tc>
        <w:tc>
          <w:tcPr>
            <w:tcW w:w="2351" w:type="dxa"/>
            <w:tcBorders>
              <w:top w:val="single" w:sz="4" w:space="0" w:color="000000"/>
              <w:left w:val="single" w:sz="4" w:space="0" w:color="000000"/>
              <w:bottom w:val="single" w:sz="4" w:space="0" w:color="000000"/>
              <w:right w:val="single" w:sz="4" w:space="0" w:color="000000"/>
            </w:tcBorders>
            <w:shd w:val="clear" w:color="auto" w:fill="EAF4FA"/>
            <w:vAlign w:val="center"/>
          </w:tcPr>
          <w:p w14:paraId="2771D8F9" w14:textId="77777777" w:rsidR="008535D1" w:rsidRDefault="006A4B80">
            <w:r>
              <w:rPr>
                <w:rFonts w:ascii="Aptos" w:hAnsi="Aptos"/>
                <w:sz w:val="18"/>
              </w:rPr>
              <w:t>Envíos por período, tiempo promedio, entregas a tiempo, rutas e ingresos</w:t>
            </w:r>
          </w:p>
        </w:tc>
        <w:tc>
          <w:tcPr>
            <w:tcW w:w="2351" w:type="dxa"/>
            <w:tcBorders>
              <w:top w:val="single" w:sz="4" w:space="0" w:color="000000"/>
              <w:left w:val="single" w:sz="4" w:space="0" w:color="000000"/>
              <w:bottom w:val="single" w:sz="4" w:space="0" w:color="000000"/>
              <w:right w:val="single" w:sz="4" w:space="0" w:color="000000"/>
            </w:tcBorders>
            <w:shd w:val="clear" w:color="auto" w:fill="EAF4FA"/>
            <w:vAlign w:val="center"/>
          </w:tcPr>
          <w:p w14:paraId="559D8ED0" w14:textId="77777777" w:rsidR="008535D1" w:rsidRDefault="006A4B80">
            <w:r>
              <w:rPr>
                <w:rFonts w:ascii="Aptos" w:hAnsi="Aptos"/>
                <w:sz w:val="18"/>
              </w:rPr>
              <w:t>Aceptada; se s</w:t>
            </w:r>
            <w:r>
              <w:rPr>
                <w:rFonts w:ascii="Aptos" w:hAnsi="Aptos"/>
                <w:sz w:val="18"/>
              </w:rPr>
              <w:t>eleccionaron los indicadores más relevantes para el negocio.</w:t>
            </w:r>
          </w:p>
        </w:tc>
      </w:tr>
    </w:tbl>
    <w:p w14:paraId="029B8AFA" w14:textId="77777777" w:rsidR="00F66C4E" w:rsidRDefault="00F66C4E"/>
    <w:p w14:paraId="242F525E" w14:textId="77777777" w:rsidR="00F66C4E" w:rsidRDefault="00E2323F">
      <w:r>
        <w:rPr>
          <w:rFonts w:ascii="Aptos Display" w:hAnsi="Aptos Display"/>
          <w:b/>
          <w:color w:val="1769AA"/>
          <w:sz w:val="28"/>
        </w:rPr>
        <w:t>15. CONCLUSIONES</w:t>
      </w:r>
    </w:p>
    <w:p w14:paraId="4677A6CF" w14:textId="77777777" w:rsidR="00F66C4E" w:rsidRDefault="00E2323F">
      <w:r>
        <w:t xml:space="preserve">La centralización de la información mediante una base de datos permite integrar las áreas principales de RutaExpress Paquetería y reducir la fragmentación de los registros. El modelo propuesto identifica entidades y relaciones suficientes para gestionar clientes, empleados, envíos, paquetes, repartidores, rutas y pagos, manteniendo trazabilidad durante el proceso logístico. Como </w:t>
      </w:r>
      <w:r>
        <w:lastRenderedPageBreak/>
        <w:t>siguiente etapa, el modelo conceptual puede transformarse en un modelo lógico y posteriormente implementarse en un motor de base de datos, incorporando seguridad, respaldos, índices y controles de acceso.</w:t>
      </w:r>
    </w:p>
    <w:p w14:paraId="774728B0" w14:textId="77777777" w:rsidR="00F66C4E" w:rsidRDefault="00F66C4E"/>
    <w:p w14:paraId="7FF0F1CD" w14:textId="77777777" w:rsidR="00F66C4E" w:rsidRDefault="00F66C4E"/>
    <w:p w14:paraId="59794E11" w14:textId="77777777" w:rsidR="00F66C4E" w:rsidRDefault="00E2323F" w:rsidP="00E2323F">
      <w:pPr>
        <w:jc w:val="center"/>
      </w:pPr>
      <w:r>
        <w:rPr>
          <w:rFonts w:ascii="Aptos Display" w:hAnsi="Aptos Display"/>
          <w:b/>
          <w:color w:val="1769AA"/>
        </w:rPr>
        <w:t>MODELADO VISUAL Y DIAGRAMAS UML</w:t>
      </w:r>
    </w:p>
    <w:p w14:paraId="1DB4C11D" w14:textId="77777777" w:rsidR="00F66C4E" w:rsidRPr="00E2323F" w:rsidRDefault="00E2323F" w:rsidP="00E2323F">
      <w:pPr>
        <w:pStyle w:val="Prrafodelista"/>
        <w:numPr>
          <w:ilvl w:val="0"/>
          <w:numId w:val="11"/>
        </w:numPr>
        <w:rPr>
          <w:rFonts w:ascii="Arial" w:hAnsi="Arial"/>
          <w:b/>
          <w:color w:val="000000"/>
          <w:sz w:val="24"/>
        </w:rPr>
      </w:pPr>
      <w:r>
        <w:rPr>
          <w:rFonts w:ascii="Aptos Display" w:hAnsi="Aptos Display"/>
          <w:b/>
          <w:color w:val="1769AA"/>
          <w:sz w:val="28"/>
        </w:rPr>
        <w:t>A. DIAGRAMA DE CASOS DE USO</w:t>
      </w:r>
    </w:p>
    <w:p w14:paraId="3A612E55" w14:textId="77777777" w:rsidR="00E2323F" w:rsidRDefault="00E62268" w:rsidP="00E2323F">
      <w:r>
        <w:rPr>
          <w:noProof/>
        </w:rPr>
        <w:drawing>
          <wp:anchor distT="0" distB="0" distL="114300" distR="114300" simplePos="0" relativeHeight="251658240" behindDoc="1" locked="0" layoutInCell="1" allowOverlap="1" wp14:anchorId="7FC43221" wp14:editId="24C421AA">
            <wp:simplePos x="0" y="0"/>
            <wp:positionH relativeFrom="column">
              <wp:posOffset>-4445</wp:posOffset>
            </wp:positionH>
            <wp:positionV relativeFrom="paragraph">
              <wp:posOffset>1270</wp:posOffset>
            </wp:positionV>
            <wp:extent cx="5695950" cy="310941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95950" cy="3109410"/>
                    </a:xfrm>
                    <a:prstGeom prst="rect">
                      <a:avLst/>
                    </a:prstGeom>
                    <a:noFill/>
                  </pic:spPr>
                </pic:pic>
              </a:graphicData>
            </a:graphic>
          </wp:anchor>
        </w:drawing>
      </w:r>
    </w:p>
    <w:p w14:paraId="3D3B4094" w14:textId="77777777" w:rsidR="00E2323F" w:rsidRDefault="00E2323F" w:rsidP="00E2323F"/>
    <w:p w14:paraId="25295578" w14:textId="77777777" w:rsidR="00E2323F" w:rsidRDefault="00E2323F" w:rsidP="00E2323F"/>
    <w:p w14:paraId="3DC09F0E" w14:textId="77777777" w:rsidR="00E2323F" w:rsidRDefault="00E2323F" w:rsidP="00E2323F"/>
    <w:p w14:paraId="21A2BA59" w14:textId="77777777" w:rsidR="00E2323F" w:rsidRDefault="00E2323F" w:rsidP="00E2323F"/>
    <w:p w14:paraId="7AD3AF23" w14:textId="77777777" w:rsidR="00E2323F" w:rsidRDefault="00E2323F" w:rsidP="00E2323F"/>
    <w:p w14:paraId="25F2C482" w14:textId="77777777" w:rsidR="00F66C4E" w:rsidRDefault="00F66C4E">
      <w:pPr>
        <w:jc w:val="center"/>
      </w:pPr>
    </w:p>
    <w:p w14:paraId="6D696D31" w14:textId="77777777" w:rsidR="00F66C4E" w:rsidRDefault="00F66C4E"/>
    <w:p w14:paraId="008ED2F6" w14:textId="77777777" w:rsidR="00E2323F" w:rsidRDefault="00E2323F"/>
    <w:p w14:paraId="023FD90C" w14:textId="77777777" w:rsidR="00E2323F" w:rsidRDefault="00E2323F"/>
    <w:p w14:paraId="6676653E" w14:textId="77777777" w:rsidR="00E2323F" w:rsidRDefault="00E2323F"/>
    <w:p w14:paraId="6716F697" w14:textId="77777777" w:rsidR="00F66C4E" w:rsidRDefault="00E2323F">
      <w:r>
        <w:rPr>
          <w:rFonts w:ascii="Aptos Display" w:hAnsi="Aptos Display"/>
          <w:b/>
          <w:color w:val="1769AA"/>
          <w:sz w:val="28"/>
        </w:rPr>
        <w:t>B. DIAGRAMA DE CLASES UML</w:t>
      </w:r>
    </w:p>
    <w:p w14:paraId="76FEE222" w14:textId="77777777" w:rsidR="00F66C4E" w:rsidRDefault="00E62268" w:rsidP="00E62268">
      <w:r>
        <w:rPr>
          <w:noProof/>
        </w:rPr>
        <w:lastRenderedPageBreak/>
        <w:drawing>
          <wp:inline distT="0" distB="0" distL="0" distR="0" wp14:anchorId="134C2C09" wp14:editId="6C420E5D">
            <wp:extent cx="6229350" cy="3400593"/>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4561" cy="3408896"/>
                    </a:xfrm>
                    <a:prstGeom prst="rect">
                      <a:avLst/>
                    </a:prstGeom>
                    <a:noFill/>
                  </pic:spPr>
                </pic:pic>
              </a:graphicData>
            </a:graphic>
          </wp:inline>
        </w:drawing>
      </w:r>
    </w:p>
    <w:p w14:paraId="2B36260B" w14:textId="77777777" w:rsidR="00F66C4E" w:rsidRDefault="00E2323F" w:rsidP="00E62268">
      <w:pPr>
        <w:pStyle w:val="Prrafodelista"/>
        <w:numPr>
          <w:ilvl w:val="0"/>
          <w:numId w:val="11"/>
        </w:numPr>
      </w:pPr>
      <w:r>
        <w:rPr>
          <w:rFonts w:ascii="Aptos Display" w:hAnsi="Aptos Display"/>
          <w:b/>
          <w:color w:val="1769AA"/>
          <w:sz w:val="28"/>
        </w:rPr>
        <w:t>C. DIAGRAMA DE ESTADOS</w:t>
      </w:r>
    </w:p>
    <w:p w14:paraId="575E38DB" w14:textId="77777777" w:rsidR="00E62268" w:rsidRDefault="00E62268" w:rsidP="00E62268">
      <w:r>
        <w:rPr>
          <w:noProof/>
        </w:rPr>
        <w:drawing>
          <wp:inline distT="0" distB="0" distL="0" distR="0" wp14:anchorId="3D2DEF5C" wp14:editId="264473B7">
            <wp:extent cx="5867400" cy="327749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7825" cy="3283316"/>
                    </a:xfrm>
                    <a:prstGeom prst="rect">
                      <a:avLst/>
                    </a:prstGeom>
                    <a:noFill/>
                  </pic:spPr>
                </pic:pic>
              </a:graphicData>
            </a:graphic>
          </wp:inline>
        </w:drawing>
      </w:r>
    </w:p>
    <w:p w14:paraId="54B800A0" w14:textId="77777777" w:rsidR="00E62268" w:rsidRDefault="00E62268" w:rsidP="00E62268"/>
    <w:p w14:paraId="31FCD683" w14:textId="77777777" w:rsidR="00E62268" w:rsidRDefault="00E62268" w:rsidP="00E62268"/>
    <w:p w14:paraId="4BBE3801" w14:textId="77777777" w:rsidR="00F66C4E" w:rsidRDefault="00E2323F">
      <w:r>
        <w:rPr>
          <w:rFonts w:ascii="Aptos Display" w:hAnsi="Aptos Display"/>
          <w:b/>
          <w:color w:val="1769AA"/>
          <w:sz w:val="28"/>
        </w:rPr>
        <w:t>D. DIAGRAMA DE SECUENCIA</w:t>
      </w:r>
    </w:p>
    <w:p w14:paraId="5B776517" w14:textId="77777777" w:rsidR="00F66C4E" w:rsidRDefault="00E62268" w:rsidP="00E62268">
      <w:r>
        <w:rPr>
          <w:noProof/>
        </w:rPr>
        <w:lastRenderedPageBreak/>
        <w:drawing>
          <wp:anchor distT="0" distB="0" distL="114300" distR="114300" simplePos="0" relativeHeight="251659264" behindDoc="1" locked="0" layoutInCell="1" allowOverlap="1" wp14:anchorId="2B17FE69" wp14:editId="6EAE9906">
            <wp:simplePos x="0" y="0"/>
            <wp:positionH relativeFrom="margin">
              <wp:posOffset>-533400</wp:posOffset>
            </wp:positionH>
            <wp:positionV relativeFrom="paragraph">
              <wp:posOffset>-4445</wp:posOffset>
            </wp:positionV>
            <wp:extent cx="7093528" cy="396240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93528" cy="3962400"/>
                    </a:xfrm>
                    <a:prstGeom prst="rect">
                      <a:avLst/>
                    </a:prstGeom>
                    <a:noFill/>
                  </pic:spPr>
                </pic:pic>
              </a:graphicData>
            </a:graphic>
            <wp14:sizeRelH relativeFrom="margin">
              <wp14:pctWidth>0</wp14:pctWidth>
            </wp14:sizeRelH>
            <wp14:sizeRelV relativeFrom="margin">
              <wp14:pctHeight>0</wp14:pctHeight>
            </wp14:sizeRelV>
          </wp:anchor>
        </w:drawing>
      </w:r>
    </w:p>
    <w:p w14:paraId="0E6DFE52" w14:textId="77777777" w:rsidR="00F66C4E" w:rsidRDefault="00F66C4E"/>
    <w:p w14:paraId="2CC256E6" w14:textId="77777777" w:rsidR="00E2323F" w:rsidRDefault="00E2323F"/>
    <w:p w14:paraId="368C777E" w14:textId="77777777" w:rsidR="00E2323F" w:rsidRDefault="00E2323F"/>
    <w:p w14:paraId="45D0F09E" w14:textId="77777777" w:rsidR="00E2323F" w:rsidRDefault="00E2323F"/>
    <w:p w14:paraId="7BABC10D" w14:textId="77777777" w:rsidR="00E2323F" w:rsidRDefault="00E2323F"/>
    <w:p w14:paraId="0719FFE5" w14:textId="77777777" w:rsidR="00E2323F" w:rsidRDefault="00E2323F"/>
    <w:p w14:paraId="0B7AA486" w14:textId="77777777" w:rsidR="00E2323F" w:rsidRDefault="00E2323F"/>
    <w:p w14:paraId="7B066239" w14:textId="77777777" w:rsidR="00E2323F" w:rsidRDefault="00E2323F"/>
    <w:p w14:paraId="3EF311BA" w14:textId="77777777" w:rsidR="00E2323F" w:rsidRDefault="00E2323F"/>
    <w:p w14:paraId="0DFBF181" w14:textId="77777777" w:rsidR="00E2323F" w:rsidRDefault="00E2323F"/>
    <w:p w14:paraId="156C88AE" w14:textId="77777777" w:rsidR="00F66C4E" w:rsidRDefault="00F66C4E"/>
    <w:sectPr w:rsidR="00F66C4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w:name="Apto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098070A"/>
    <w:multiLevelType w:val="hybridMultilevel"/>
    <w:tmpl w:val="D84A0B7A"/>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7C760CE"/>
    <w:multiLevelType w:val="hybridMultilevel"/>
    <w:tmpl w:val="B9602CB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4B80"/>
    <w:rsid w:val="008535D1"/>
    <w:rsid w:val="00AA1D8D"/>
    <w:rsid w:val="00B47730"/>
    <w:rsid w:val="00CB0664"/>
    <w:rsid w:val="00E2323F"/>
    <w:rsid w:val="00E62268"/>
    <w:rsid w:val="00EF66B1"/>
    <w:rsid w:val="00F66C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135DA"/>
  <w14:defaultImageDpi w14:val="300"/>
  <w15:docId w15:val="{AB52E6CD-071C-4F4D-A67A-EFCED3E88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3666</Words>
  <Characters>20168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 Villarreal</cp:lastModifiedBy>
  <cp:revision>4</cp:revision>
  <dcterms:created xsi:type="dcterms:W3CDTF">2026-10-01T12:40:00Z</dcterms:created>
  <dcterms:modified xsi:type="dcterms:W3CDTF">2026-10-01T13:32:00Z</dcterms:modified>
  <cp:category/>
</cp:coreProperties>
</file>