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0" w:after="40"/>
        <w:jc w:val="center"/>
      </w:pPr>
      <w:r>
        <w:rPr>
          <w:b/>
          <w:sz w:val="40"/>
          <w:szCs w:val="40"/>
          <w:color w:val="1F3864"/>
        </w:rPr>
        <w:t xml:space="preserve">KEEPING IT REAL PODCAST</w:t>
      </w:r>
    </w:p>
    <w:p>
      <w:pPr>
        <w:spacing w:before="0" w:after="30"/>
        <w:jc w:val="center"/>
      </w:pPr>
      <w:r>
        <w:rPr>
          <w:b/>
          <w:sz w:val="30"/>
          <w:szCs w:val="30"/>
          <w:color w:val="000000"/>
        </w:rPr>
        <w:t xml:space="preserve">Interview Prep  —  Zach Geisendorfer</w:t>
      </w:r>
    </w:p>
    <w:p>
      <w:pPr>
        <w:spacing w:before="0" w:after="40"/>
        <w:jc w:val="center"/>
      </w:pPr>
      <w:r>
        <w:rPr>
          <w:sz w:val="20"/>
          <w:szCs w:val="20"/>
          <w:color w:val="404040"/>
        </w:rPr>
        <w:t xml:space="preserve">Sales Manager &amp; Partner, FAM Realty Group | eXp Realty (North County San Diego / Orange County, CA)  •  Host D.J. Paris</w:t>
      </w:r>
    </w:p>
    <w:p>
      <w:pPr>
        <w:spacing w:before="0" w:after="40"/>
        <w:jc w:val="center"/>
      </w:pPr>
      <w:r>
        <w:rPr>
          <w:sz w:val="20"/>
          <w:szCs w:val="20"/>
          <w:color w:val="404040"/>
        </w:rPr>
        <w:t xml:space="preserve">RETURNING GUEST — 2nd appearance. First episode: “How To Have Mega Open Houses” (4/2/2025).</w:t>
      </w:r>
    </w:p>
    <w:p>
      <w:pPr>
        <w:spacing w:before="0" w:after="120"/>
        <w:jc w:val="center"/>
      </w:pPr>
      <w:r>
        <w:rPr>
          <w:i/>
          <w:sz w:val="18"/>
          <w:szCs w:val="18"/>
          <w:color w:val="808080"/>
        </w:rPr>
        <w:t xml:space="preserve">Research current as of 6/24/2026. Items marked UNVERIFIED are guest-supplied or could not be independently confirmed — confirm on air or skip.</w:t>
      </w:r>
    </w:p>
    <w:p>
      <w:pPr>
        <w:spacing w:before="240" w:after="120"/>
        <w:shd w:val="clear" w:fill="1F3864"/>
      </w:pPr>
      <w:r>
        <w:rPr>
          <w:b/>
          <w:caps/>
          <w:sz w:val="26"/>
          <w:szCs w:val="26"/>
          <w:color w:val="FFFFFF"/>
        </w:rPr>
        <w:t xml:space="preserve">Page 1  —  Quick Reference Card</w:t>
      </w:r>
    </w:p>
    <w:p>
      <w:pPr>
        <w:spacing w:before="0" w:after="80"/>
      </w:pPr>
      <w:r>
        <w:rPr>
          <w:i/>
          <w:sz w:val="19"/>
          <w:szCs w:val="19"/>
          <w:color w:val="808080"/>
        </w:rPr>
        <w:t xml:space="preserve">One glance, mid-interview. Bullets only.</w:t>
      </w:r>
    </w:p>
    <w:p>
      <w:pPr>
        <w:spacing w:before="0" w:after="60"/>
      </w:pPr>
      <w:r>
        <w:rPr>
          <w:b/>
          <w:sz w:val="21"/>
          <w:szCs w:val="21"/>
          <w:color w:val="1F3864"/>
        </w:rPr>
        <w:t xml:space="preserve">Name/Title: </w:t>
      </w:r>
      <w:r>
        <w:rPr>
          <w:sz w:val="21"/>
          <w:szCs w:val="21"/>
        </w:rPr>
        <w:t xml:space="preserve">Zach (Zachary) Geisendorfer — Sales Manager &amp; Partner, FAM Realty Group / Frances Mouser Team, powered by eXp Realty. Also described across sources as “Performance Coach” and “Director of Client Relations” — confirm his preferred title on intro.</w:t>
      </w:r>
    </w:p>
    <w:p>
      <w:pPr>
        <w:spacing w:before="0" w:after="60"/>
      </w:pPr>
      <w:r>
        <w:rPr>
          <w:b/>
          <w:sz w:val="21"/>
          <w:szCs w:val="21"/>
          <w:color w:val="1F3864"/>
        </w:rPr>
        <w:t xml:space="preserve">Markets: </w:t>
      </w:r>
      <w:r>
        <w:rPr>
          <w:sz w:val="21"/>
          <w:szCs w:val="21"/>
        </w:rPr>
        <w:t xml:space="preserve">North County San Diego (Carlsbad / San Marcos base) + Orange County. Grew up in OC; SoCal his whole life. Works with agents nationally via eXp.</w:t>
      </w:r>
    </w:p>
    <w:p>
      <w:pPr>
        <w:spacing w:before="0" w:after="60"/>
      </w:pPr>
      <w:r>
        <w:rPr>
          <w:b/>
          <w:sz w:val="21"/>
          <w:szCs w:val="21"/>
          <w:color w:val="1F3864"/>
        </w:rPr>
        <w:t xml:space="preserve">Key stats: </w:t>
      </w:r>
      <w:r>
        <w:rPr>
          <w:sz w:val="21"/>
          <w:szCs w:val="21"/>
        </w:rPr>
        <w:t xml:space="preserve">~600,000 prospecting calls over ~5 yrs (held himself to ~100K/yr). Closed 100+ homes in 2024 (called “the worst year for home sales in 30 years”); was on pace for ~222 in 2025 (UNVERIFIED — ask for the actual 2025 result). $350K+ GCI in 2024 from open-house sits alone. Main price point ~$865K.</w:t>
      </w:r>
    </w:p>
    <w:p>
      <w:pPr>
        <w:spacing w:before="0" w:after="60"/>
      </w:pPr>
      <w:r>
        <w:rPr>
          <w:b/>
          <w:sz w:val="21"/>
          <w:szCs w:val="21"/>
          <w:color w:val="1F3864"/>
        </w:rPr>
        <w:t xml:space="preserve">The growth story (NEW core — rise/fall/rise): </w:t>
      </w:r>
      <w:r>
        <w:rPr>
          <w:sz w:val="21"/>
          <w:szCs w:val="21"/>
        </w:rPr>
        <w:t xml:space="preserve">In Orange County, FAM grew from ~5 agents to nearly 40 — at one point adding ~25 agents in TWO WEEKS — then it collapsed all the way back to ~6 because they had no tracking, accountability, or replicable process. They rebuilt from the ground up into the team he runs today. Told on the GRIT podcast (Sisu), Ep. 145, “When Growth Hurts” (aired 9/4/2024). NOTE: this is BACKSTORY that predates his first KIR appearance — do NOT frame it as concurrent with the open-house era.</w:t>
      </w:r>
    </w:p>
    <w:p>
      <w:pPr>
        <w:spacing w:before="0" w:after="60"/>
      </w:pPr>
      <w:r>
        <w:rPr>
          <w:b/>
          <w:sz w:val="21"/>
          <w:szCs w:val="21"/>
          <w:color w:val="1F3864"/>
        </w:rPr>
        <w:t xml:space="preserve">Mission / obsession: </w:t>
      </w:r>
      <w:r>
        <w:rPr>
          <w:sz w:val="21"/>
          <w:szCs w:val="21"/>
        </w:rPr>
        <w:t xml:space="preserve">“Be the #1 vehicle in the U.S. for real estate agents to hit their financial goals.” Obsessed with building systems, culture, and sales skills that create sustainable success at every level. Runs the “Fam Camp” training program.</w:t>
      </w:r>
    </w:p>
    <w:p>
      <w:pPr>
        <w:spacing w:before="0" w:after="60"/>
      </w:pPr>
      <w:r>
        <w:rPr>
          <w:b/>
          <w:sz w:val="21"/>
          <w:szCs w:val="21"/>
          <w:color w:val="1F3864"/>
        </w:rPr>
        <w:t xml:space="preserve">Business partner: </w:t>
      </w:r>
      <w:r>
        <w:rPr>
          <w:sz w:val="21"/>
          <w:szCs w:val="21"/>
        </w:rPr>
        <w:t xml:space="preserve">Frances Mouser (Moon) — the “Francis” he credits from his ISA days; she hired him off the phones. Team = Frances Mouser Team / FAM Realty Group.</w:t>
      </w:r>
    </w:p>
    <w:p>
      <w:pPr>
        <w:spacing w:before="0" w:after="60"/>
      </w:pPr>
      <w:r>
        <w:rPr>
          <w:b/>
          <w:sz w:val="21"/>
          <w:szCs w:val="21"/>
          <w:color w:val="1F3864"/>
        </w:rPr>
        <w:t xml:space="preserve">Media/social: </w:t>
      </w:r>
      <w:r>
        <w:rPr>
          <w:sz w:val="21"/>
          <w:szCs w:val="21"/>
        </w:rPr>
        <w:t xml:space="preserve">Instagram @zachzenrealestate (formerly @zachzen — confirm handle on air). zach@famrealtygroup.com • (760) 205-0719. famrealtygroup.com.</w:t>
      </w:r>
    </w:p>
    <w:p>
      <w:pPr>
        <w:spacing w:before="0" w:after="60"/>
      </w:pPr>
      <w:r>
        <w:rPr>
          <w:b/>
          <w:sz w:val="21"/>
          <w:szCs w:val="21"/>
          <w:color w:val="1F3864"/>
        </w:rPr>
        <w:t xml:space="preserve">Personal/notable: </w:t>
      </w:r>
      <w:r>
        <w:rPr>
          <w:sz w:val="21"/>
          <w:szCs w:val="21"/>
        </w:rPr>
        <w:t xml:space="preserve">~29 now (was 28 in April 2025). Started in sales in high school on the floor at Sport Chalet (water section / goggles). First real estate job was an ISA (cold caller) — 100,000 outbound calls his rookie year. Self-described introvert.</w:t>
      </w:r>
    </w:p>
    <w:p>
      <w:pPr>
        <w:spacing w:before="0" w:after="60"/>
      </w:pPr>
      <w:r>
        <w:rPr>
          <w:b/>
          <w:sz w:val="21"/>
          <w:szCs w:val="21"/>
          <w:color w:val="1F3864"/>
        </w:rPr>
        <w:t xml:space="preserve">Connection to KIR: </w:t>
      </w:r>
      <w:r>
        <w:rPr>
          <w:sz w:val="21"/>
          <w:szCs w:val="21"/>
        </w:rPr>
        <w:t xml:space="preserve">SECOND-time guest — the open-house episode performed well. No mutual-sponsor conflict. Note: he is an eXp team-builder who recruits agents nationally; D.J. runs Kale Realty. Keep the conversation about the craft of scaling, not a recruiting pitch — no need to platform an eXp join-my-team CTA beyond the standard “where can people find you.”</w:t>
      </w:r>
    </w:p>
    <w:p>
      <w:pPr>
        <w:spacing w:before="0" w:after="60"/>
      </w:pPr>
      <w:r>
        <w:rPr>
          <w:b/>
          <w:sz w:val="21"/>
          <w:szCs w:val="21"/>
          <w:color w:val="1F3864"/>
        </w:rPr>
        <w:t xml:space="preserve">Guest type: </w:t>
      </w:r>
      <w:r>
        <w:rPr>
          <w:sz w:val="21"/>
          <w:szCs w:val="21"/>
        </w:rPr>
        <w:t xml:space="preserve">C (team leader / sales manager) with heavy D (coach/trainer) overlap. Calibrate toward the individual producing agent and the aspiring team leader — the two largest segments.</w:t>
      </w:r>
    </w:p>
    <w:p>
      <w:pPr>
        <w:spacing w:before="120" w:after="80"/>
      </w:pPr>
      <w:r>
        <w:rPr>
          <w:b/>
          <w:sz w:val="22"/>
          <w:szCs w:val="22"/>
          <w:color w:val="C00000"/>
        </w:rPr>
        <w:t xml:space="preserve">THE CORE TOPIC: </w:t>
      </w:r>
      <w:r>
        <w:rPr>
          <w:sz w:val="22"/>
          <w:szCs w:val="22"/>
        </w:rPr>
        <w:t xml:space="preserve">The comeback nobody on this show has heard. Zach helped scale a team to ~40 agents (adding ~25 in two weeks), watched it collapse back to ~6, and rebuilt it on systems and culture. What actually breaks when you grow too fast — and how you rebuild. The open-house machine is part of how he came back.</w:t>
      </w:r>
    </w:p>
    <w:p>
      <w:pPr>
        <w:spacing w:before="140" w:after="40"/>
      </w:pPr>
      <w:r>
        <w:rPr>
          <w:b/>
          <w:sz w:val="22"/>
          <w:szCs w:val="22"/>
          <w:color w:val="2E5496"/>
        </w:rPr>
        <w:t xml:space="preserve">Overasked / already-covered — do NOT re-teach (covered 4/2/2025):</w:t>
      </w:r>
    </w:p>
    <w:p>
      <w:pPr>
        <w:spacing w:before="0" w:after="50"/>
      </w:pPr>
      <w:r>
        <w:rPr>
          <w:sz w:val="21"/>
          <w:szCs w:val="21"/>
          <w:color w:val="2E5496"/>
        </w:rPr>
        <w:t xml:space="preserve">•  </w:t>
      </w:r>
      <w:r>
        <w:rPr>
          <w:b/>
          <w:sz w:val="21"/>
          <w:szCs w:val="21"/>
        </w:rPr>
        <w:t xml:space="preserve">(1) </w:t>
      </w:r>
      <w:r>
        <w:rPr>
          <w:sz w:val="21"/>
          <w:szCs w:val="21"/>
        </w:rPr>
        <w:t xml:space="preserve">The full open-house deep dive (mega open house, pick-your-neighbor campaign, mega-studying the home). Do a TIGHT 2–3 min callback only — see Act 1, Q1.</w:t>
      </w:r>
    </w:p>
    <w:p>
      <w:pPr>
        <w:spacing w:before="0" w:after="50"/>
      </w:pPr>
      <w:r>
        <w:rPr>
          <w:sz w:val="21"/>
          <w:szCs w:val="21"/>
          <w:color w:val="2E5496"/>
        </w:rPr>
        <w:t xml:space="preserve">•  </w:t>
      </w:r>
      <w:r>
        <w:rPr>
          <w:b/>
          <w:sz w:val="21"/>
          <w:szCs w:val="21"/>
        </w:rPr>
        <w:t xml:space="preserve">(2) </w:t>
      </w:r>
      <w:r>
        <w:rPr>
          <w:sz w:val="21"/>
          <w:szCs w:val="21"/>
        </w:rPr>
        <w:t xml:space="preserve">“How did you get started?” / the Sport Chalet goggles / the ISA origin story. Fully covered last time.</w:t>
      </w:r>
    </w:p>
    <w:p>
      <w:pPr>
        <w:spacing w:before="0" w:after="50"/>
      </w:pPr>
      <w:r>
        <w:rPr>
          <w:sz w:val="21"/>
          <w:szCs w:val="21"/>
          <w:color w:val="2E5496"/>
        </w:rPr>
        <w:t xml:space="preserve">•  </w:t>
      </w:r>
      <w:r>
        <w:rPr>
          <w:b/>
          <w:sz w:val="21"/>
          <w:szCs w:val="21"/>
        </w:rPr>
        <w:t xml:space="preserve">(3) </w:t>
      </w:r>
      <w:r>
        <w:rPr>
          <w:sz w:val="21"/>
          <w:szCs w:val="21"/>
        </w:rPr>
        <w:t xml:space="preserve">Cold-calling basics &amp; call reluctance (the “swim class” metaphor, “they can’t kill you through the phone”). Reference it, don’t re-run it.</w:t>
      </w:r>
    </w:p>
    <w:p>
      <w:pPr>
        <w:spacing w:before="0" w:after="50"/>
      </w:pPr>
      <w:r>
        <w:rPr>
          <w:sz w:val="21"/>
          <w:szCs w:val="21"/>
          <w:color w:val="2E5496"/>
        </w:rPr>
        <w:t xml:space="preserve">•  </w:t>
      </w:r>
      <w:r>
        <w:rPr>
          <w:b/>
          <w:sz w:val="21"/>
          <w:szCs w:val="21"/>
        </w:rPr>
        <w:t xml:space="preserve">(4) </w:t>
      </w:r>
      <w:r>
        <w:rPr>
          <w:sz w:val="21"/>
          <w:szCs w:val="21"/>
        </w:rPr>
        <w:t xml:space="preserve">Standard Rapid Fire best/worst advice — he already answered (Best: “the work works as long as you work the work.” Worst: “work with every single person.”). Use the RETURNING-GUEST rapid fire instead (Section 3).</w:t>
      </w:r>
    </w:p>
    <w:p>
      <w:pPr>
        <w:spacing w:before="140" w:after="40"/>
      </w:pPr>
      <w:r>
        <w:rPr>
          <w:b/>
          <w:sz w:val="22"/>
          <w:szCs w:val="22"/>
          <w:color w:val="2E5496"/>
        </w:rPr>
        <w:t xml:space="preserve">The “I’ve interviewed hundreds” moment (use once, in Act 1 Q7):</w:t>
      </w:r>
    </w:p>
    <w:p>
      <w:pPr>
        <w:spacing w:before="0" w:after="80"/>
      </w:pPr>
      <w:r>
        <w:rPr>
          <w:i/>
          <w:sz w:val="21"/>
          <w:szCs w:val="21"/>
          <w:color w:val="404040"/>
        </w:rPr>
        <w:t xml:space="preserve">“I’ve interviewed hundreds of agents on this show, and almost every one thinks the dream is a bigger team. You added twenty-five agents in two weeks and watched the whole thing collapse back to six. So what does nobody tell you about growing before you’re ready?”</w:t>
      </w:r>
    </w:p>
    <w:p>
      <w:pPr>
        <w:spacing w:before="240" w:after="120"/>
        <w:shd w:val="clear" w:fill="1F3864"/>
      </w:pPr>
      <w:r>
        <w:rPr>
          <w:b/>
          <w:caps/>
          <w:sz w:val="26"/>
          <w:szCs w:val="26"/>
          <w:color w:val="FFFFFF"/>
        </w:rPr>
        <w:t xml:space="preserve">Page 2  —  Episode Framework</w:t>
      </w:r>
    </w:p>
    <w:p>
      <w:pPr>
        <w:spacing w:before="140" w:after="40"/>
      </w:pPr>
      <w:r>
        <w:rPr>
          <w:b/>
          <w:sz w:val="22"/>
          <w:szCs w:val="22"/>
          <w:color w:val="2E5496"/>
        </w:rPr>
        <w:t xml:space="preserve">2A — Title Options</w:t>
      </w:r>
    </w:p>
    <w:tbl>
      <w:tblPr>
        <w:tblW w:type="dxa" w:w="9600"/>
        <w:tblBorders>
          <w:top w:val="single" w:sz="4" w:color="BFBFBF"/>
          <w:left w:val="single" w:sz="4" w:color="BFBFBF"/>
          <w:bottom w:val="single" w:sz="4" w:color="BFBFBF"/>
          <w:right w:val="single" w:sz="4" w:color="BFBFBF"/>
          <w:insideH w:val="single" w:sz="4" w:color="BFBFBF"/>
          <w:insideV w:val="single" w:sz="4" w:color="BFBFBF"/>
        </w:tblBorders>
      </w:tblPr>
      <w:tblGrid>
        <w:gridCol w:w="400"/>
        <w:gridCol w:w="5800"/>
        <w:gridCol w:w="3400"/>
      </w:tblGrid>
      <w:tr>
        <w:tc>
          <w:tcPr>
            <w:tcW w:type="dxa" w:w="400"/>
            <w:shd w:val="clear" w:fill="1F3864"/>
            <w:tcMar>
              <w:top w:w="60" w:type="dxa"/>
              <w:bottom w:w="60" w:type="dxa"/>
              <w:left w:w="80" w:type="dxa"/>
              <w:right w:w="80" w:type="dxa"/>
            </w:tcMar>
          </w:tcPr>
          <w:p>
            <w:pPr>
              <w:spacing w:after="20"/>
            </w:pPr>
            <w:r>
              <w:rPr>
                <w:b/>
                <w:sz w:val="20"/>
                <w:szCs w:val="20"/>
                <w:color w:val="FFFFFF"/>
              </w:rPr>
              <w:t xml:space="preserve">#</w:t>
            </w:r>
          </w:p>
        </w:tc>
        <w:tc>
          <w:tcPr>
            <w:tcW w:type="dxa" w:w="5800"/>
            <w:shd w:val="clear" w:fill="1F3864"/>
            <w:tcMar>
              <w:top w:w="60" w:type="dxa"/>
              <w:bottom w:w="60" w:type="dxa"/>
              <w:left w:w="80" w:type="dxa"/>
              <w:right w:w="80" w:type="dxa"/>
            </w:tcMar>
          </w:tcPr>
          <w:p>
            <w:pPr>
              <w:spacing w:after="20"/>
            </w:pPr>
            <w:r>
              <w:rPr>
                <w:b/>
                <w:sz w:val="20"/>
                <w:szCs w:val="20"/>
                <w:color w:val="FFFFFF"/>
              </w:rPr>
              <w:t xml:space="preserve">Title</w:t>
            </w:r>
          </w:p>
        </w:tc>
        <w:tc>
          <w:tcPr>
            <w:tcW w:type="dxa" w:w="3400"/>
            <w:shd w:val="clear" w:fill="1F3864"/>
            <w:tcMar>
              <w:top w:w="60" w:type="dxa"/>
              <w:bottom w:w="60" w:type="dxa"/>
              <w:left w:w="80" w:type="dxa"/>
              <w:right w:w="80" w:type="dxa"/>
            </w:tcMar>
          </w:tcPr>
          <w:p>
            <w:pPr>
              <w:spacing w:after="20"/>
            </w:pPr>
            <w:r>
              <w:rPr>
                <w:b/>
                <w:sz w:val="20"/>
                <w:szCs w:val="20"/>
                <w:color w:val="FFFFFF"/>
              </w:rPr>
              <w:t xml:space="preserve">Why It Works</w:t>
            </w:r>
          </w:p>
        </w:tc>
      </w:tr>
      <w:tr>
        <w:tc>
          <w:tcPr>
            <w:tcW w:type="dxa" w:w="400"/>
            <w:shd w:val="clear" w:fill="FFFFFF"/>
            <w:tcMar>
              <w:top w:w="60" w:type="dxa"/>
              <w:bottom w:w="60" w:type="dxa"/>
              <w:left w:w="80" w:type="dxa"/>
              <w:right w:w="80" w:type="dxa"/>
            </w:tcMar>
          </w:tcPr>
          <w:p>
            <w:pPr>
              <w:spacing w:after="20"/>
            </w:pPr>
            <w:r>
              <w:rPr>
                <w:sz w:val="20"/>
                <w:szCs w:val="20"/>
                <w:color w:val="000000"/>
              </w:rPr>
              <w:t xml:space="preserve">1</w:t>
            </w:r>
          </w:p>
        </w:tc>
        <w:tc>
          <w:tcPr>
            <w:tcW w:type="dxa" w:w="5800"/>
            <w:shd w:val="clear" w:fill="FFFFFF"/>
            <w:tcMar>
              <w:top w:w="60" w:type="dxa"/>
              <w:bottom w:w="60" w:type="dxa"/>
              <w:left w:w="80" w:type="dxa"/>
              <w:right w:w="80" w:type="dxa"/>
            </w:tcMar>
          </w:tcPr>
          <w:p>
            <w:pPr>
              <w:spacing w:after="20"/>
            </w:pPr>
            <w:r>
              <w:rPr>
                <w:sz w:val="20"/>
                <w:szCs w:val="20"/>
                <w:color w:val="000000"/>
              </w:rPr>
              <w:t xml:space="preserve">When Growth Hurts: Zach Geisendorfer Added 25 Agents in Two Weeks — Then Watched It Collapse</w:t>
            </w:r>
          </w:p>
        </w:tc>
        <w:tc>
          <w:tcPr>
            <w:tcW w:type="dxa" w:w="3400"/>
            <w:shd w:val="clear" w:fill="FFFFFF"/>
            <w:tcMar>
              <w:top w:w="60" w:type="dxa"/>
              <w:bottom w:w="60" w:type="dxa"/>
              <w:left w:w="80" w:type="dxa"/>
              <w:right w:w="80" w:type="dxa"/>
            </w:tcMar>
          </w:tcPr>
          <w:p>
            <w:pPr>
              <w:spacing w:after="20"/>
            </w:pPr>
            <w:r>
              <w:rPr>
                <w:sz w:val="20"/>
                <w:szCs w:val="20"/>
                <w:color w:val="000000"/>
              </w:rPr>
              <w:t xml:space="preserve">The specific, almost unbelievable numbers do the work. Pure curiosity gap.</w:t>
            </w:r>
          </w:p>
        </w:tc>
      </w:tr>
      <w:tr>
        <w:tc>
          <w:tcPr>
            <w:tcW w:type="dxa" w:w="400"/>
            <w:shd w:val="clear" w:fill="F2F5FB"/>
            <w:tcMar>
              <w:top w:w="60" w:type="dxa"/>
              <w:bottom w:w="60" w:type="dxa"/>
              <w:left w:w="80" w:type="dxa"/>
              <w:right w:w="80" w:type="dxa"/>
            </w:tcMar>
          </w:tcPr>
          <w:p>
            <w:pPr>
              <w:spacing w:after="20"/>
            </w:pPr>
            <w:r>
              <w:rPr>
                <w:sz w:val="20"/>
                <w:szCs w:val="20"/>
                <w:color w:val="000000"/>
              </w:rPr>
              <w:t xml:space="preserve">2</w:t>
            </w:r>
          </w:p>
        </w:tc>
        <w:tc>
          <w:tcPr>
            <w:tcW w:type="dxa" w:w="5800"/>
            <w:shd w:val="clear" w:fill="F2F5FB"/>
            <w:tcMar>
              <w:top w:w="60" w:type="dxa"/>
              <w:bottom w:w="60" w:type="dxa"/>
              <w:left w:w="80" w:type="dxa"/>
              <w:right w:w="80" w:type="dxa"/>
            </w:tcMar>
          </w:tcPr>
          <w:p>
            <w:pPr>
              <w:spacing w:after="20"/>
            </w:pPr>
            <w:r>
              <w:rPr>
                <w:sz w:val="20"/>
                <w:szCs w:val="20"/>
                <w:color w:val="000000"/>
              </w:rPr>
              <w:t xml:space="preserve">From 40 Agents to 6 and Back: How Zach Geisendorfer Rebuilt a Team That Almost Killed Itself</w:t>
            </w:r>
          </w:p>
        </w:tc>
        <w:tc>
          <w:tcPr>
            <w:tcW w:type="dxa" w:w="3400"/>
            <w:shd w:val="clear" w:fill="F2F5FB"/>
            <w:tcMar>
              <w:top w:w="60" w:type="dxa"/>
              <w:bottom w:w="60" w:type="dxa"/>
              <w:left w:w="80" w:type="dxa"/>
              <w:right w:w="80" w:type="dxa"/>
            </w:tcMar>
          </w:tcPr>
          <w:p>
            <w:pPr>
              <w:spacing w:after="20"/>
            </w:pPr>
            <w:r>
              <w:rPr>
                <w:sz w:val="20"/>
                <w:szCs w:val="20"/>
                <w:color w:val="000000"/>
              </w:rPr>
              <w:t xml:space="preserve">The full rise-fall-rise in the title. Promises a comeback, not just a cautionary tale.</w:t>
            </w:r>
          </w:p>
        </w:tc>
      </w:tr>
      <w:tr>
        <w:tc>
          <w:tcPr>
            <w:tcW w:type="dxa" w:w="400"/>
            <w:shd w:val="clear" w:fill="FFFFFF"/>
            <w:tcMar>
              <w:top w:w="60" w:type="dxa"/>
              <w:bottom w:w="60" w:type="dxa"/>
              <w:left w:w="80" w:type="dxa"/>
              <w:right w:w="80" w:type="dxa"/>
            </w:tcMar>
          </w:tcPr>
          <w:p>
            <w:pPr>
              <w:spacing w:after="20"/>
            </w:pPr>
            <w:r>
              <w:rPr>
                <w:sz w:val="20"/>
                <w:szCs w:val="20"/>
                <w:color w:val="000000"/>
              </w:rPr>
              <w:t xml:space="preserve">3</w:t>
            </w:r>
          </w:p>
        </w:tc>
        <w:tc>
          <w:tcPr>
            <w:tcW w:type="dxa" w:w="5800"/>
            <w:shd w:val="clear" w:fill="FFFFFF"/>
            <w:tcMar>
              <w:top w:w="60" w:type="dxa"/>
              <w:bottom w:w="60" w:type="dxa"/>
              <w:left w:w="80" w:type="dxa"/>
              <w:right w:w="80" w:type="dxa"/>
            </w:tcMar>
          </w:tcPr>
          <w:p>
            <w:pPr>
              <w:spacing w:after="20"/>
            </w:pPr>
            <w:r>
              <w:rPr>
                <w:sz w:val="20"/>
                <w:szCs w:val="20"/>
                <w:color w:val="000000"/>
              </w:rPr>
              <w:t xml:space="preserve">Zach Geisendorfer Is Back: The Systems That Keep a Mega Team From Falling Apart</w:t>
            </w:r>
          </w:p>
        </w:tc>
        <w:tc>
          <w:tcPr>
            <w:tcW w:type="dxa" w:w="3400"/>
            <w:shd w:val="clear" w:fill="FFFFFF"/>
            <w:tcMar>
              <w:top w:w="60" w:type="dxa"/>
              <w:bottom w:w="60" w:type="dxa"/>
              <w:left w:w="80" w:type="dxa"/>
              <w:right w:w="80" w:type="dxa"/>
            </w:tcMar>
          </w:tcPr>
          <w:p>
            <w:pPr>
              <w:spacing w:after="20"/>
            </w:pPr>
            <w:r>
              <w:rPr>
                <w:sz w:val="20"/>
                <w:szCs w:val="20"/>
                <w:color w:val="000000"/>
              </w:rPr>
              <w:t xml:space="preserve">Signals a returning fan-favorite + promises the systems layer agents crave.</w:t>
            </w:r>
          </w:p>
        </w:tc>
      </w:tr>
    </w:tbl>
    <w:p>
      <w:pPr>
        <w:spacing w:before="0" w:after="40"/>
      </w:pPr>
      <w:r>
        <w:t xml:space="preserve"/>
      </w:r>
    </w:p>
    <w:p>
      <w:pPr>
        <w:spacing w:before="140" w:after="40"/>
      </w:pPr>
      <w:r>
        <w:rPr>
          <w:b/>
          <w:sz w:val="22"/>
          <w:szCs w:val="22"/>
          <w:color w:val="2E5496"/>
        </w:rPr>
        <w:t xml:space="preserve">2B — Cold Open Hook</w:t>
      </w:r>
    </w:p>
    <w:p>
      <w:pPr>
        <w:spacing w:before="0" w:after="80"/>
      </w:pPr>
      <w:r>
        <w:rPr>
          <w:i/>
          <w:sz w:val="21"/>
          <w:szCs w:val="21"/>
          <w:color w:val="404040"/>
        </w:rPr>
        <w:t xml:space="preserve">“My guest today came on this show last year and taught us how to turn an open house into a money-printing machine — and a lot of you ran with it. But here’s the part we never got to: before any of that, he helped build a real estate team from five agents to nearly forty, added twenty-five of them in a single two-week stretch, and then watched the whole thing collapse all the way back down to six. Today Zach Geisendorfer is back to tell us what actually breaks when you grow too fast — and exactly how he rebuilt a team that’s thriving today. Stay tuned.”</w:t>
      </w:r>
    </w:p>
    <w:p>
      <w:pPr>
        <w:spacing w:before="0" w:after="80"/>
      </w:pPr>
      <w:r>
        <w:rPr>
          <w:b/>
          <w:i/>
          <w:sz w:val="19"/>
          <w:szCs w:val="19"/>
          <w:color w:val="2E5496"/>
        </w:rPr>
        <w:t xml:space="preserve">Safety valve: </w:t>
      </w:r>
      <w:r>
        <w:rPr>
          <w:i/>
          <w:sz w:val="19"/>
          <w:szCs w:val="19"/>
          <w:color w:val="595959"/>
        </w:rPr>
        <w:t xml:space="preserve">The 25-in-two-weeks and collapse-to-six figures come from his GRIT episode (9/4/2024). If he frames the numbers differently, follow his version — don’t insist on yours.</w:t>
      </w:r>
    </w:p>
    <w:p>
      <w:pPr>
        <w:spacing w:before="140" w:after="40"/>
      </w:pPr>
      <w:r>
        <w:rPr>
          <w:b/>
          <w:sz w:val="22"/>
          <w:szCs w:val="22"/>
          <w:color w:val="2E5496"/>
        </w:rPr>
        <w:t xml:space="preserve">2C — Episode Arc</w:t>
      </w:r>
    </w:p>
    <w:p>
      <w:pPr>
        <w:spacing w:before="0" w:after="60"/>
      </w:pPr>
      <w:r>
        <w:rPr>
          <w:b/>
          <w:sz w:val="21"/>
          <w:szCs w:val="21"/>
          <w:color w:val="1F3864"/>
        </w:rPr>
        <w:t xml:space="preserve">Core Topic: </w:t>
      </w:r>
      <w:r>
        <w:rPr>
          <w:sz w:val="21"/>
          <w:szCs w:val="21"/>
        </w:rPr>
        <w:t xml:space="preserve">The rise-fall-rise of building a real estate team: how Zach helped scale to ~40 agents, watched it collapse back to ~6 for lack of systems, and rebuilt it — told so a solo agent or a brand-new team leader can borrow the lessons.</w:t>
      </w:r>
    </w:p>
    <w:p>
      <w:pPr>
        <w:spacing w:before="0" w:after="60"/>
      </w:pPr>
      <w:r>
        <w:rPr>
          <w:b/>
          <w:sz w:val="21"/>
          <w:szCs w:val="21"/>
          <w:color w:val="1F3864"/>
        </w:rPr>
        <w:t xml:space="preserve">Why this topic: </w:t>
      </w:r>
      <w:r>
        <w:rPr>
          <w:sz w:val="21"/>
          <w:szCs w:val="21"/>
        </w:rPr>
        <w:t xml:space="preserve">The open-house episode gave the audience a tactic. This gives them the business behind it — and a real confession most guests never make: he grew too fast and it blew up in his hands. The comeback is what makes it land. Serves both the solo agent dreaming of a team and the leader already drowning.</w:t>
      </w:r>
    </w:p>
    <w:p>
      <w:pPr>
        <w:spacing w:before="0" w:after="60"/>
      </w:pPr>
      <w:r>
        <w:rPr>
          <w:b/>
          <w:sz w:val="21"/>
          <w:szCs w:val="21"/>
          <w:color w:val="1F3864"/>
        </w:rPr>
        <w:t xml:space="preserve">The retread: </w:t>
      </w:r>
      <w:r>
        <w:rPr>
          <w:sz w:val="21"/>
          <w:szCs w:val="21"/>
        </w:rPr>
        <w:t xml:space="preserve">Most of the audience missed the April 2025 episode, so we open with a tight 2–3 minute callback to the open-house system (enough to deliver value and onboard new listeners), then pivot to the backstory they’ve never heard.</w:t>
      </w:r>
    </w:p>
    <w:p>
      <w:pPr>
        <w:spacing w:before="0" w:after="60"/>
      </w:pPr>
      <w:r>
        <w:rPr>
          <w:b/>
          <w:sz w:val="21"/>
          <w:szCs w:val="21"/>
          <w:color w:val="1F3864"/>
        </w:rPr>
        <w:t xml:space="preserve">Timeline note: </w:t>
      </w:r>
      <w:r>
        <w:rPr>
          <w:sz w:val="21"/>
          <w:szCs w:val="21"/>
        </w:rPr>
        <w:t xml:space="preserve">The growth-and-collapse predates his first KIR appearance. Frame it as “the story behind the story,” not as something happening now. The “now” is the rebuilt, thriving team — land the comeback before the close.</w:t>
      </w:r>
    </w:p>
    <w:p>
      <w:pPr>
        <w:spacing w:before="240" w:after="120"/>
        <w:shd w:val="clear" w:fill="1F3864"/>
      </w:pPr>
      <w:r>
        <w:rPr>
          <w:b/>
          <w:caps/>
          <w:sz w:val="26"/>
          <w:szCs w:val="26"/>
          <w:color w:val="FFFFFF"/>
        </w:rPr>
        <w:t xml:space="preserve">Section 3  —  Interview Questions</w:t>
      </w:r>
    </w:p>
    <w:p>
      <w:pPr>
        <w:spacing w:before="140" w:after="40"/>
      </w:pPr>
      <w:r>
        <w:rPr>
          <w:b/>
          <w:sz w:val="22"/>
          <w:szCs w:val="22"/>
          <w:color w:val="2E5496"/>
        </w:rPr>
        <w:t xml:space="preserve">3-Act Structure</w:t>
      </w:r>
    </w:p>
    <w:tbl>
      <w:tblPr>
        <w:tblW w:type="dxa" w:w="9600"/>
        <w:tblBorders>
          <w:top w:val="single" w:sz="4" w:color="BFBFBF"/>
          <w:left w:val="single" w:sz="4" w:color="BFBFBF"/>
          <w:bottom w:val="single" w:sz="4" w:color="BFBFBF"/>
          <w:right w:val="single" w:sz="4" w:color="BFBFBF"/>
          <w:insideH w:val="single" w:sz="4" w:color="BFBFBF"/>
          <w:insideV w:val="single" w:sz="4" w:color="BFBFBF"/>
        </w:tblBorders>
      </w:tblPr>
      <w:tblGrid>
        <w:gridCol w:w="2200"/>
        <w:gridCol w:w="1800"/>
        <w:gridCol w:w="5600"/>
      </w:tblGrid>
      <w:tr>
        <w:tc>
          <w:tcPr>
            <w:tcW w:type="dxa" w:w="2200"/>
            <w:shd w:val="clear" w:fill="1F3864"/>
            <w:tcMar>
              <w:top w:w="60" w:type="dxa"/>
              <w:bottom w:w="60" w:type="dxa"/>
              <w:left w:w="80" w:type="dxa"/>
              <w:right w:w="80" w:type="dxa"/>
            </w:tcMar>
          </w:tcPr>
          <w:p>
            <w:pPr>
              <w:spacing w:after="20"/>
            </w:pPr>
            <w:r>
              <w:rPr>
                <w:b/>
                <w:sz w:val="20"/>
                <w:szCs w:val="20"/>
                <w:color w:val="FFFFFF"/>
              </w:rPr>
              <w:t xml:space="preserve">Act</w:t>
            </w:r>
          </w:p>
        </w:tc>
        <w:tc>
          <w:tcPr>
            <w:tcW w:type="dxa" w:w="1800"/>
            <w:shd w:val="clear" w:fill="1F3864"/>
            <w:tcMar>
              <w:top w:w="60" w:type="dxa"/>
              <w:bottom w:w="60" w:type="dxa"/>
              <w:left w:w="80" w:type="dxa"/>
              <w:right w:w="80" w:type="dxa"/>
            </w:tcMar>
          </w:tcPr>
          <w:p>
            <w:pPr>
              <w:spacing w:after="20"/>
            </w:pPr>
            <w:r>
              <w:rPr>
                <w:b/>
                <w:sz w:val="20"/>
                <w:szCs w:val="20"/>
                <w:color w:val="FFFFFF"/>
              </w:rPr>
              <w:t xml:space="preserve">Time</w:t>
            </w:r>
          </w:p>
        </w:tc>
        <w:tc>
          <w:tcPr>
            <w:tcW w:type="dxa" w:w="5600"/>
            <w:shd w:val="clear" w:fill="1F3864"/>
            <w:tcMar>
              <w:top w:w="60" w:type="dxa"/>
              <w:bottom w:w="60" w:type="dxa"/>
              <w:left w:w="80" w:type="dxa"/>
              <w:right w:w="80" w:type="dxa"/>
            </w:tcMar>
          </w:tcPr>
          <w:p>
            <w:pPr>
              <w:spacing w:after="20"/>
            </w:pPr>
            <w:r>
              <w:rPr>
                <w:b/>
                <w:sz w:val="20"/>
                <w:szCs w:val="20"/>
                <w:color w:val="FFFFFF"/>
              </w:rPr>
              <w:t xml:space="preserve">Purpose</w:t>
            </w:r>
          </w:p>
        </w:tc>
      </w:tr>
      <w:tr>
        <w:tc>
          <w:tcPr>
            <w:tcW w:type="dxa" w:w="2200"/>
            <w:shd w:val="clear" w:fill="FFFFFF"/>
            <w:tcMar>
              <w:top w:w="60" w:type="dxa"/>
              <w:bottom w:w="60" w:type="dxa"/>
              <w:left w:w="80" w:type="dxa"/>
              <w:right w:w="80" w:type="dxa"/>
            </w:tcMar>
          </w:tcPr>
          <w:p>
            <w:pPr>
              <w:spacing w:after="20"/>
            </w:pPr>
            <w:r>
              <w:rPr>
                <w:sz w:val="20"/>
                <w:szCs w:val="20"/>
                <w:color w:val="000000"/>
              </w:rPr>
              <w:t xml:space="preserve">Rapid Fire</w:t>
            </w:r>
          </w:p>
        </w:tc>
        <w:tc>
          <w:tcPr>
            <w:tcW w:type="dxa" w:w="1800"/>
            <w:shd w:val="clear" w:fill="FFFFFF"/>
            <w:tcMar>
              <w:top w:w="60" w:type="dxa"/>
              <w:bottom w:w="60" w:type="dxa"/>
              <w:left w:w="80" w:type="dxa"/>
              <w:right w:w="80" w:type="dxa"/>
            </w:tcMar>
          </w:tcPr>
          <w:p>
            <w:pPr>
              <w:spacing w:after="20"/>
            </w:pPr>
            <w:r>
              <w:rPr>
                <w:sz w:val="20"/>
                <w:szCs w:val="20"/>
                <w:color w:val="000000"/>
              </w:rPr>
              <w:t xml:space="preserve">0:00–2:00</w:t>
            </w:r>
          </w:p>
        </w:tc>
        <w:tc>
          <w:tcPr>
            <w:tcW w:type="dxa" w:w="5600"/>
            <w:shd w:val="clear" w:fill="FFFFFF"/>
            <w:tcMar>
              <w:top w:w="60" w:type="dxa"/>
              <w:bottom w:w="60" w:type="dxa"/>
              <w:left w:w="80" w:type="dxa"/>
              <w:right w:w="80" w:type="dxa"/>
            </w:tcMar>
          </w:tcPr>
          <w:p>
            <w:pPr>
              <w:spacing w:after="20"/>
            </w:pPr>
            <w:r>
              <w:rPr>
                <w:sz w:val="20"/>
                <w:szCs w:val="20"/>
                <w:color w:val="000000"/>
              </w:rPr>
              <w:t xml:space="preserve">Energy + instant clip. Returning-guest set (NOT the standard best/worst — already answered).</w:t>
            </w:r>
          </w:p>
        </w:tc>
      </w:tr>
      <w:tr>
        <w:tc>
          <w:tcPr>
            <w:tcW w:type="dxa" w:w="2200"/>
            <w:shd w:val="clear" w:fill="F2F5FB"/>
            <w:tcMar>
              <w:top w:w="60" w:type="dxa"/>
              <w:bottom w:w="60" w:type="dxa"/>
              <w:left w:w="80" w:type="dxa"/>
              <w:right w:w="80" w:type="dxa"/>
            </w:tcMar>
          </w:tcPr>
          <w:p>
            <w:pPr>
              <w:spacing w:after="20"/>
            </w:pPr>
            <w:r>
              <w:rPr>
                <w:sz w:val="20"/>
                <w:szCs w:val="20"/>
                <w:color w:val="000000"/>
              </w:rPr>
              <w:t xml:space="preserve">Act 1: Callback + Core</w:t>
            </w:r>
          </w:p>
        </w:tc>
        <w:tc>
          <w:tcPr>
            <w:tcW w:type="dxa" w:w="1800"/>
            <w:shd w:val="clear" w:fill="F2F5FB"/>
            <w:tcMar>
              <w:top w:w="60" w:type="dxa"/>
              <w:bottom w:w="60" w:type="dxa"/>
              <w:left w:w="80" w:type="dxa"/>
              <w:right w:w="80" w:type="dxa"/>
            </w:tcMar>
          </w:tcPr>
          <w:p>
            <w:pPr>
              <w:spacing w:after="20"/>
            </w:pPr>
            <w:r>
              <w:rPr>
                <w:sz w:val="20"/>
                <w:szCs w:val="20"/>
                <w:color w:val="000000"/>
              </w:rPr>
              <w:t xml:space="preserve">2:00–26:00</w:t>
            </w:r>
          </w:p>
        </w:tc>
        <w:tc>
          <w:tcPr>
            <w:tcW w:type="dxa" w:w="5600"/>
            <w:shd w:val="clear" w:fill="F2F5FB"/>
            <w:tcMar>
              <w:top w:w="60" w:type="dxa"/>
              <w:bottom w:w="60" w:type="dxa"/>
              <w:left w:w="80" w:type="dxa"/>
              <w:right w:w="80" w:type="dxa"/>
            </w:tcMar>
          </w:tcPr>
          <w:p>
            <w:pPr>
              <w:spacing w:after="20"/>
            </w:pPr>
            <w:r>
              <w:rPr>
                <w:sz w:val="20"/>
                <w:szCs w:val="20"/>
                <w:color w:val="000000"/>
              </w:rPr>
              <w:t xml:space="preserve">2–3 min open-house recap, then the growth-pain story explored from multiple angles.</w:t>
            </w:r>
          </w:p>
        </w:tc>
      </w:tr>
      <w:tr>
        <w:tc>
          <w:tcPr>
            <w:tcW w:type="dxa" w:w="2200"/>
            <w:shd w:val="clear" w:fill="FFFFFF"/>
            <w:tcMar>
              <w:top w:w="60" w:type="dxa"/>
              <w:bottom w:w="60" w:type="dxa"/>
              <w:left w:w="80" w:type="dxa"/>
              <w:right w:w="80" w:type="dxa"/>
            </w:tcMar>
          </w:tcPr>
          <w:p>
            <w:pPr>
              <w:spacing w:after="20"/>
            </w:pPr>
            <w:r>
              <w:rPr>
                <w:sz w:val="20"/>
                <w:szCs w:val="20"/>
                <w:color w:val="000000"/>
              </w:rPr>
              <w:t xml:space="preserve">Act 2: The Playbook</w:t>
            </w:r>
          </w:p>
        </w:tc>
        <w:tc>
          <w:tcPr>
            <w:tcW w:type="dxa" w:w="1800"/>
            <w:shd w:val="clear" w:fill="FFFFFF"/>
            <w:tcMar>
              <w:top w:w="60" w:type="dxa"/>
              <w:bottom w:w="60" w:type="dxa"/>
              <w:left w:w="80" w:type="dxa"/>
              <w:right w:w="80" w:type="dxa"/>
            </w:tcMar>
          </w:tcPr>
          <w:p>
            <w:pPr>
              <w:spacing w:after="20"/>
            </w:pPr>
            <w:r>
              <w:rPr>
                <w:sz w:val="20"/>
                <w:szCs w:val="20"/>
                <w:color w:val="000000"/>
              </w:rPr>
              <w:t xml:space="preserve">26:00–36:00</w:t>
            </w:r>
          </w:p>
        </w:tc>
        <w:tc>
          <w:tcPr>
            <w:tcW w:type="dxa" w:w="5600"/>
            <w:shd w:val="clear" w:fill="FFFFFF"/>
            <w:tcMar>
              <w:top w:w="60" w:type="dxa"/>
              <w:bottom w:w="60" w:type="dxa"/>
              <w:left w:w="80" w:type="dxa"/>
              <w:right w:w="80" w:type="dxa"/>
            </w:tcMar>
          </w:tcPr>
          <w:p>
            <w:pPr>
              <w:spacing w:after="20"/>
            </w:pPr>
            <w:r>
              <w:rPr>
                <w:sz w:val="20"/>
                <w:szCs w:val="20"/>
                <w:color w:val="000000"/>
              </w:rPr>
              <w:t xml:space="preserve">Turn the scaling story into steps a listener can run — whether they’re solo or leading.</w:t>
            </w:r>
          </w:p>
        </w:tc>
      </w:tr>
      <w:tr>
        <w:tc>
          <w:tcPr>
            <w:tcW w:type="dxa" w:w="2200"/>
            <w:shd w:val="clear" w:fill="F2F5FB"/>
            <w:tcMar>
              <w:top w:w="60" w:type="dxa"/>
              <w:bottom w:w="60" w:type="dxa"/>
              <w:left w:w="80" w:type="dxa"/>
              <w:right w:w="80" w:type="dxa"/>
            </w:tcMar>
          </w:tcPr>
          <w:p>
            <w:pPr>
              <w:spacing w:after="20"/>
            </w:pPr>
            <w:r>
              <w:rPr>
                <w:sz w:val="20"/>
                <w:szCs w:val="20"/>
                <w:color w:val="000000"/>
              </w:rPr>
              <w:t xml:space="preserve">The Close</w:t>
            </w:r>
          </w:p>
        </w:tc>
        <w:tc>
          <w:tcPr>
            <w:tcW w:type="dxa" w:w="1800"/>
            <w:shd w:val="clear" w:fill="F2F5FB"/>
            <w:tcMar>
              <w:top w:w="60" w:type="dxa"/>
              <w:bottom w:w="60" w:type="dxa"/>
              <w:left w:w="80" w:type="dxa"/>
              <w:right w:w="80" w:type="dxa"/>
            </w:tcMar>
          </w:tcPr>
          <w:p>
            <w:pPr>
              <w:spacing w:after="20"/>
            </w:pPr>
            <w:r>
              <w:rPr>
                <w:sz w:val="20"/>
                <w:szCs w:val="20"/>
                <w:color w:val="000000"/>
              </w:rPr>
              <w:t xml:space="preserve">36:00–40:00</w:t>
            </w:r>
          </w:p>
        </w:tc>
        <w:tc>
          <w:tcPr>
            <w:tcW w:type="dxa" w:w="5600"/>
            <w:shd w:val="clear" w:fill="F2F5FB"/>
            <w:tcMar>
              <w:top w:w="60" w:type="dxa"/>
              <w:bottom w:w="60" w:type="dxa"/>
              <w:left w:w="80" w:type="dxa"/>
              <w:right w:w="80" w:type="dxa"/>
            </w:tcMar>
          </w:tcPr>
          <w:p>
            <w:pPr>
              <w:spacing w:after="20"/>
            </w:pPr>
            <w:r>
              <w:rPr>
                <w:sz w:val="20"/>
                <w:szCs w:val="20"/>
                <w:color w:val="000000"/>
              </w:rPr>
              <w:t xml:space="preserve">Homework + where to find Zach.</w:t>
            </w:r>
          </w:p>
        </w:tc>
      </w:tr>
    </w:tbl>
    <w:p>
      <w:pPr>
        <w:spacing w:before="0" w:after="40"/>
      </w:pPr>
      <w:r>
        <w:t xml:space="preserve"/>
      </w:r>
    </w:p>
    <w:p>
      <w:pPr>
        <w:spacing w:before="140" w:after="40"/>
      </w:pPr>
      <w:r>
        <w:rPr>
          <w:b/>
          <w:sz w:val="22"/>
          <w:szCs w:val="22"/>
          <w:color w:val="2E5496"/>
        </w:rPr>
        <w:t xml:space="preserve">RAPID FIRE — Returning-Guest Set (read fast, no follow-ups)</w:t>
      </w:r>
    </w:p>
    <w:p>
      <w:pPr>
        <w:spacing w:before="0" w:after="80"/>
      </w:pPr>
      <w:r>
        <w:rPr>
          <w:sz w:val="21"/>
          <w:szCs w:val="21"/>
        </w:rPr>
        <w:t xml:space="preserve">He already gave us best/worst advice last time. Swap in these four. Open by acknowledging he’s back.</w:t>
      </w:r>
    </w:p>
    <w:p>
      <w:pPr>
        <w:spacing w:before="0" w:after="30"/>
      </w:pPr>
      <w:r>
        <w:rPr>
          <w:b/>
          <w:sz w:val="21"/>
          <w:szCs w:val="21"/>
          <w:color w:val="1F3864"/>
        </w:rPr>
        <w:t xml:space="preserve">RF1. </w:t>
      </w:r>
      <w:r>
        <w:rPr>
          <w:sz w:val="21"/>
          <w:szCs w:val="21"/>
        </w:rPr>
        <w:t xml:space="preserve">Since you were last on, what’s one thing you used to believe about growing a team that you now think is dead wrong?</w:t>
      </w:r>
    </w:p>
    <w:p>
      <w:pPr>
        <w:spacing w:before="0" w:after="30"/>
      </w:pPr>
      <w:r>
        <w:rPr>
          <w:b/>
          <w:sz w:val="21"/>
          <w:szCs w:val="21"/>
          <w:color w:val="1F3864"/>
        </w:rPr>
        <w:t xml:space="preserve">RF2. </w:t>
      </w:r>
      <w:r>
        <w:rPr>
          <w:sz w:val="21"/>
          <w:szCs w:val="21"/>
        </w:rPr>
        <w:t xml:space="preserve">One tool or app you can’t run your business without right now?</w:t>
      </w:r>
    </w:p>
    <w:p>
      <w:pPr>
        <w:spacing w:before="0" w:after="30"/>
      </w:pPr>
      <w:r>
        <w:rPr>
          <w:b/>
          <w:sz w:val="21"/>
          <w:szCs w:val="21"/>
          <w:color w:val="1F3864"/>
        </w:rPr>
        <w:t xml:space="preserve">RF3. </w:t>
      </w:r>
      <w:r>
        <w:rPr>
          <w:sz w:val="21"/>
          <w:szCs w:val="21"/>
        </w:rPr>
        <w:t xml:space="preserve">Most overrated thing agents chase?</w:t>
      </w:r>
    </w:p>
    <w:p>
      <w:pPr>
        <w:spacing w:before="0" w:after="30"/>
      </w:pPr>
      <w:r>
        <w:rPr>
          <w:b/>
          <w:sz w:val="21"/>
          <w:szCs w:val="21"/>
          <w:color w:val="1F3864"/>
        </w:rPr>
        <w:t xml:space="preserve">RF4. </w:t>
      </w:r>
      <w:r>
        <w:rPr>
          <w:sz w:val="21"/>
          <w:szCs w:val="21"/>
        </w:rPr>
        <w:t xml:space="preserve">Finish this sentence: most agents would grow faster if they just stopped ______.</w:t>
      </w:r>
    </w:p>
    <w:p>
      <w:pPr>
        <w:spacing w:before="0" w:after="100"/>
      </w:pPr>
      <w:r>
        <w:rPr>
          <w:b/>
          <w:i/>
          <w:sz w:val="20"/>
          <w:szCs w:val="20"/>
          <w:color w:val="2E5496"/>
        </w:rPr>
        <w:t xml:space="preserve">Heads-up: </w:t>
      </w:r>
      <w:r>
        <w:rPr>
          <w:i/>
          <w:sz w:val="20"/>
          <w:szCs w:val="20"/>
        </w:rPr>
        <w:t xml:space="preserve">“Love it” and move on — these are clips, not deep dives. Save the real questions for Act 1.</w:t>
      </w:r>
    </w:p>
    <w:p>
      <w:pPr>
        <w:spacing w:before="140" w:after="40"/>
      </w:pPr>
      <w:r>
        <w:rPr>
          <w:b/>
          <w:sz w:val="22"/>
          <w:szCs w:val="22"/>
          <w:color w:val="2E5496"/>
        </w:rPr>
        <w:t xml:space="preserve">ACT 1 — Callback + The Core (≈24 min)</w:t>
      </w:r>
    </w:p>
    <w:p>
      <w:pPr>
        <w:spacing w:before="0" w:after="80"/>
      </w:pPr>
      <w:r>
        <w:rPr>
          <w:b/>
          <w:sz w:val="20"/>
          <w:szCs w:val="20"/>
          <w:color w:val="595959"/>
        </w:rPr>
        <w:t xml:space="preserve">Audience note: </w:t>
      </w:r>
      <w:r>
        <w:rPr>
          <w:i/>
          <w:sz w:val="20"/>
          <w:szCs w:val="20"/>
          <w:color w:val="595959"/>
        </w:rPr>
        <w:t xml:space="preserve">Built for individual producing agents and aspiring/new team leaders. Sequence: quick open-house recap → the growth high → the collapse → the rebuild (systems) → the rebuild (culture/people) → the contrarian take → staying a producer while leading. It’s a rise-fall-rise — let the fall breathe before rushing to the lesson.</w:t>
      </w:r>
    </w:p>
    <w:p>
      <w:pPr>
        <w:spacing w:before="0" w:after="30"/>
      </w:pPr>
      <w:r>
        <w:rPr>
          <w:b/>
          <w:sz w:val="21"/>
          <w:szCs w:val="21"/>
          <w:color w:val="1F3864"/>
        </w:rPr>
        <w:t xml:space="preserve">1. </w:t>
      </w:r>
      <w:r>
        <w:rPr>
          <w:sz w:val="21"/>
          <w:szCs w:val="21"/>
        </w:rPr>
        <w:t xml:space="preserve">Quick recap for everyone who missed you last time: you taught us the “mega open house” — calling 200–300 neighbors before the weekend, the ‘pick your neighbor’ campaign, knowing the house better than anyone. Give me the 60-second version: if someone’s hosting an open house this Saturday, what are the two or three things that turn it from ‘hanging out on a couch’ into real money?</w:t>
      </w:r>
    </w:p>
    <w:p>
      <w:pPr>
        <w:spacing w:before="0" w:after="20"/>
      </w:pPr>
      <w:r>
        <w:rPr>
          <w:b/>
          <w:i/>
          <w:sz w:val="20"/>
          <w:szCs w:val="20"/>
          <w:color w:val="2E5496"/>
        </w:rPr>
        <w:t xml:space="preserve">If vague: </w:t>
      </w:r>
      <w:r>
        <w:rPr>
          <w:i/>
          <w:sz w:val="20"/>
          <w:szCs w:val="20"/>
        </w:rPr>
        <w:t xml:space="preserve">Just the headline moves — what do they do Wednesday, and what do they say when a neighbor picks up?</w:t>
      </w:r>
    </w:p>
    <w:p>
      <w:pPr>
        <w:spacing w:before="0" w:after="20"/>
      </w:pPr>
      <w:r>
        <w:rPr>
          <w:b/>
          <w:i/>
          <w:sz w:val="20"/>
          <w:szCs w:val="20"/>
          <w:color w:val="595959"/>
        </w:rPr>
        <w:t xml:space="preserve">Reveals: </w:t>
      </w:r>
      <w:r>
        <w:rPr>
          <w:i/>
          <w:sz w:val="20"/>
          <w:szCs w:val="20"/>
          <w:color w:val="595959"/>
        </w:rPr>
        <w:t xml:space="preserve">Delivers immediate value to new listeners and re-establishes his credibility, fast — then we pivot.</w:t>
      </w:r>
    </w:p>
    <w:p>
      <w:pPr>
        <w:spacing w:before="0" w:after="80"/>
      </w:pPr>
      <w:r>
        <w:rPr>
          <w:b/>
          <w:i/>
          <w:sz w:val="20"/>
          <w:szCs w:val="20"/>
          <w:color w:val="595959"/>
        </w:rPr>
        <w:t xml:space="preserve">Serves: </w:t>
      </w:r>
      <w:r>
        <w:rPr>
          <w:i/>
          <w:sz w:val="20"/>
          <w:szCs w:val="20"/>
          <w:color w:val="595959"/>
        </w:rPr>
        <w:t xml:space="preserve">All segments; new listeners. KEEP THIS TIGHT — 2–3 minutes max.</w:t>
      </w:r>
    </w:p>
    <w:p>
      <w:pPr>
        <w:spacing w:before="0" w:after="30"/>
      </w:pPr>
      <w:r>
        <w:rPr>
          <w:b/>
          <w:sz w:val="21"/>
          <w:szCs w:val="21"/>
          <w:color w:val="1F3864"/>
        </w:rPr>
        <w:t xml:space="preserve">2. </w:t>
      </w:r>
      <w:r>
        <w:rPr>
          <w:sz w:val="21"/>
          <w:szCs w:val="21"/>
        </w:rPr>
        <w:t xml:space="preserve">Now here’s the story I don’t think you’ve ever told on this show. Before all the open-house success, you helped grow this team from about five agents to nearly forty — and at one point you added something like twenty-five agents in two weeks. Take me back to that stretch. Did it feel like you’d cracked the code?</w:t>
      </w:r>
    </w:p>
    <w:p>
      <w:pPr>
        <w:spacing w:before="0" w:after="20"/>
      </w:pPr>
      <w:r>
        <w:rPr>
          <w:b/>
          <w:i/>
          <w:sz w:val="20"/>
          <w:szCs w:val="20"/>
          <w:color w:val="2E5496"/>
        </w:rPr>
        <w:t xml:space="preserve">If vague: </w:t>
      </w:r>
      <w:r>
        <w:rPr>
          <w:i/>
          <w:sz w:val="20"/>
          <w:szCs w:val="20"/>
        </w:rPr>
        <w:t xml:space="preserve">Take me to the day you brought that big group on — what did you tell yourself it meant?</w:t>
      </w:r>
    </w:p>
    <w:p>
      <w:pPr>
        <w:spacing w:before="0" w:after="20"/>
      </w:pPr>
      <w:r>
        <w:rPr>
          <w:b/>
          <w:i/>
          <w:sz w:val="20"/>
          <w:szCs w:val="20"/>
          <w:color w:val="595959"/>
        </w:rPr>
        <w:t xml:space="preserve">Reveals: </w:t>
      </w:r>
      <w:r>
        <w:rPr>
          <w:i/>
          <w:sz w:val="20"/>
          <w:szCs w:val="20"/>
          <w:color w:val="595959"/>
        </w:rPr>
        <w:t xml:space="preserve">The euphoria / false summit of fast growth. Sets the emotional high before the fall.</w:t>
      </w:r>
    </w:p>
    <w:p>
      <w:pPr>
        <w:spacing w:before="0" w:after="80"/>
      </w:pPr>
      <w:r>
        <w:rPr>
          <w:b/>
          <w:i/>
          <w:sz w:val="20"/>
          <w:szCs w:val="20"/>
          <w:color w:val="595959"/>
        </w:rPr>
        <w:t xml:space="preserve">Serves: </w:t>
      </w:r>
      <w:r>
        <w:rPr>
          <w:i/>
          <w:sz w:val="20"/>
          <w:szCs w:val="20"/>
          <w:color w:val="595959"/>
        </w:rPr>
        <w:t xml:space="preserve">Aspiring team leaders, ambitious solo agents.</w:t>
      </w:r>
    </w:p>
    <w:p>
      <w:pPr>
        <w:spacing w:before="0" w:after="30"/>
      </w:pPr>
      <w:r>
        <w:rPr>
          <w:b/>
          <w:sz w:val="21"/>
          <w:szCs w:val="21"/>
          <w:color w:val="1F3864"/>
        </w:rPr>
        <w:t xml:space="preserve">3. </w:t>
      </w:r>
      <w:r>
        <w:rPr>
          <w:sz w:val="21"/>
          <w:szCs w:val="21"/>
        </w:rPr>
        <w:t xml:space="preserve">And then it came apart. You’ve said the team eventually collapsed all the way back down to about six agents. I want to sit in that for a second — what actually happened? What was the first thing that broke?</w:t>
      </w:r>
    </w:p>
    <w:p>
      <w:pPr>
        <w:spacing w:before="0" w:after="20"/>
      </w:pPr>
      <w:r>
        <w:rPr>
          <w:b/>
          <w:i/>
          <w:sz w:val="20"/>
          <w:szCs w:val="20"/>
          <w:color w:val="2E5496"/>
        </w:rPr>
        <w:t xml:space="preserve">If vague: </w:t>
      </w:r>
      <w:r>
        <w:rPr>
          <w:i/>
          <w:sz w:val="20"/>
          <w:szCs w:val="20"/>
        </w:rPr>
        <w:t xml:space="preserve">Take me to the moment you knew this wasn’t working — what were the warning signs you blew past?</w:t>
      </w:r>
    </w:p>
    <w:p>
      <w:pPr>
        <w:spacing w:before="0" w:after="20"/>
      </w:pPr>
      <w:r>
        <w:rPr>
          <w:b/>
          <w:i/>
          <w:sz w:val="20"/>
          <w:szCs w:val="20"/>
          <w:color w:val="595959"/>
        </w:rPr>
        <w:t xml:space="preserve">Reveals: </w:t>
      </w:r>
      <w:r>
        <w:rPr>
          <w:i/>
          <w:sz w:val="20"/>
          <w:szCs w:val="20"/>
          <w:color w:val="595959"/>
        </w:rPr>
        <w:t xml:space="preserve">The concrete failure point + the gut-punch of unwinding it. The emotional low of the episode — don’t rush it.</w:t>
      </w:r>
    </w:p>
    <w:p>
      <w:pPr>
        <w:spacing w:before="0" w:after="80"/>
      </w:pPr>
      <w:r>
        <w:rPr>
          <w:b/>
          <w:i/>
          <w:sz w:val="20"/>
          <w:szCs w:val="20"/>
          <w:color w:val="595959"/>
        </w:rPr>
        <w:t xml:space="preserve">Serves: </w:t>
      </w:r>
      <w:r>
        <w:rPr>
          <w:i/>
          <w:sz w:val="20"/>
          <w:szCs w:val="20"/>
          <w:color w:val="595959"/>
        </w:rPr>
        <w:t xml:space="preserve">Team leaders, broker-owners, anyone who’s scaled anything.</w:t>
      </w:r>
    </w:p>
    <w:p>
      <w:pPr>
        <w:spacing w:before="0" w:after="30"/>
      </w:pPr>
      <w:r>
        <w:rPr>
          <w:b/>
          <w:sz w:val="21"/>
          <w:szCs w:val="21"/>
          <w:color w:val="1F3864"/>
        </w:rPr>
        <w:t xml:space="preserve">4. </w:t>
      </w:r>
      <w:r>
        <w:rPr>
          <w:sz w:val="21"/>
          <w:szCs w:val="21"/>
        </w:rPr>
        <w:t xml:space="preserve">Going from nearly forty back down to six has to be humbling. When you decided to rebuild, you’ve said you basically started from the ground up — no real tracking, no accountability, no repeatable process the first time. What was the very first system you put in the second time around?</w:t>
      </w:r>
    </w:p>
    <w:p>
      <w:pPr>
        <w:spacing w:before="0" w:after="20"/>
      </w:pPr>
      <w:r>
        <w:rPr>
          <w:b/>
          <w:i/>
          <w:sz w:val="20"/>
          <w:szCs w:val="20"/>
          <w:color w:val="2E5496"/>
        </w:rPr>
        <w:t xml:space="preserve">If vague: </w:t>
      </w:r>
      <w:r>
        <w:rPr>
          <w:i/>
          <w:sz w:val="20"/>
          <w:szCs w:val="20"/>
        </w:rPr>
        <w:t xml:space="preserve">Walk me through it — what does that system actually do on a Monday morning?</w:t>
      </w:r>
    </w:p>
    <w:p>
      <w:pPr>
        <w:spacing w:before="0" w:after="20"/>
      </w:pPr>
      <w:r>
        <w:rPr>
          <w:b/>
          <w:i/>
          <w:sz w:val="20"/>
          <w:szCs w:val="20"/>
          <w:color w:val="595959"/>
        </w:rPr>
        <w:t xml:space="preserve">Reveals: </w:t>
      </w:r>
      <w:r>
        <w:rPr>
          <w:i/>
          <w:sz w:val="20"/>
          <w:szCs w:val="20"/>
          <w:color w:val="595959"/>
        </w:rPr>
        <w:t xml:space="preserve">The first domino of the rebuild — something a listener can copy.</w:t>
      </w:r>
    </w:p>
    <w:p>
      <w:pPr>
        <w:spacing w:before="0" w:after="80"/>
      </w:pPr>
      <w:r>
        <w:rPr>
          <w:b/>
          <w:i/>
          <w:sz w:val="20"/>
          <w:szCs w:val="20"/>
          <w:color w:val="595959"/>
        </w:rPr>
        <w:t xml:space="preserve">Serves: </w:t>
      </w:r>
      <w:r>
        <w:rPr>
          <w:i/>
          <w:sz w:val="20"/>
          <w:szCs w:val="20"/>
          <w:color w:val="595959"/>
        </w:rPr>
        <w:t xml:space="preserve">Team leaders; solo agents building their first hire.</w:t>
      </w:r>
    </w:p>
    <w:p>
      <w:pPr>
        <w:spacing w:before="0" w:after="30"/>
      </w:pPr>
      <w:r>
        <w:rPr>
          <w:b/>
          <w:sz w:val="21"/>
          <w:szCs w:val="21"/>
          <w:color w:val="1F3864"/>
        </w:rPr>
        <w:t xml:space="preserve">5. </w:t>
      </w:r>
      <w:r>
        <w:rPr>
          <w:sz w:val="21"/>
          <w:szCs w:val="21"/>
        </w:rPr>
        <w:t xml:space="preserve">The first time, culture got diluted by all the new people. The second time you scaled back up, you’ve said culture is what actually holds it together — but ‘culture’ is the most overused word in this business. What did you do on purpose, the rebuild, to keep it real as you added people again?</w:t>
      </w:r>
    </w:p>
    <w:p>
      <w:pPr>
        <w:spacing w:before="0" w:after="20"/>
      </w:pPr>
      <w:r>
        <w:rPr>
          <w:b/>
          <w:i/>
          <w:sz w:val="20"/>
          <w:szCs w:val="20"/>
          <w:color w:val="2E5496"/>
        </w:rPr>
        <w:t xml:space="preserve">If vague: </w:t>
      </w:r>
      <w:r>
        <w:rPr>
          <w:i/>
          <w:sz w:val="20"/>
          <w:szCs w:val="20"/>
        </w:rPr>
        <w:t xml:space="preserve">Give me one specific ritual or standard that protects the culture — not a poster on the wall.</w:t>
      </w:r>
    </w:p>
    <w:p>
      <w:pPr>
        <w:spacing w:before="0" w:after="20"/>
      </w:pPr>
      <w:r>
        <w:rPr>
          <w:b/>
          <w:i/>
          <w:sz w:val="20"/>
          <w:szCs w:val="20"/>
          <w:color w:val="595959"/>
        </w:rPr>
        <w:t xml:space="preserve">Reveals: </w:t>
      </w:r>
      <w:r>
        <w:rPr>
          <w:i/>
          <w:sz w:val="20"/>
          <w:szCs w:val="20"/>
          <w:color w:val="595959"/>
        </w:rPr>
        <w:t xml:space="preserve">How culture is engineered, not hoped for. Differentiates him from every ‘we have great culture’ cliche.</w:t>
      </w:r>
    </w:p>
    <w:p>
      <w:pPr>
        <w:spacing w:before="0" w:after="80"/>
      </w:pPr>
      <w:r>
        <w:rPr>
          <w:b/>
          <w:i/>
          <w:sz w:val="20"/>
          <w:szCs w:val="20"/>
          <w:color w:val="595959"/>
        </w:rPr>
        <w:t xml:space="preserve">Serves: </w:t>
      </w:r>
      <w:r>
        <w:rPr>
          <w:i/>
          <w:sz w:val="20"/>
          <w:szCs w:val="20"/>
          <w:color w:val="595959"/>
        </w:rPr>
        <w:t xml:space="preserve">Team leaders, broker-owners.</w:t>
      </w:r>
    </w:p>
    <w:p>
      <w:pPr>
        <w:spacing w:before="0" w:after="30"/>
      </w:pPr>
      <w:r>
        <w:rPr>
          <w:b/>
          <w:sz w:val="21"/>
          <w:szCs w:val="21"/>
          <w:color w:val="1F3864"/>
        </w:rPr>
        <w:t xml:space="preserve">6. </w:t>
      </w:r>
      <w:r>
        <w:rPr>
          <w:sz w:val="21"/>
          <w:szCs w:val="21"/>
        </w:rPr>
        <w:t xml:space="preserve">How do you keep a team this size actually prospecting? You personally held yourself to 100,000 calls a year — but you can’t will that onto forty people. What does accountability look like now so the activity doesn’t quietly collapse the second you stop watching?</w:t>
      </w:r>
    </w:p>
    <w:p>
      <w:pPr>
        <w:spacing w:before="0" w:after="20"/>
      </w:pPr>
      <w:r>
        <w:rPr>
          <w:b/>
          <w:i/>
          <w:sz w:val="20"/>
          <w:szCs w:val="20"/>
          <w:color w:val="2E5496"/>
        </w:rPr>
        <w:t xml:space="preserve">If vague: </w:t>
      </w:r>
      <w:r>
        <w:rPr>
          <w:i/>
          <w:sz w:val="20"/>
          <w:szCs w:val="20"/>
        </w:rPr>
        <w:t xml:space="preserve">What’s the number every agent has to hit, and what happens when they don’t?</w:t>
      </w:r>
    </w:p>
    <w:p>
      <w:pPr>
        <w:spacing w:before="0" w:after="20"/>
      </w:pPr>
      <w:r>
        <w:rPr>
          <w:b/>
          <w:i/>
          <w:sz w:val="20"/>
          <w:szCs w:val="20"/>
          <w:color w:val="595959"/>
        </w:rPr>
        <w:t xml:space="preserve">Reveals: </w:t>
      </w:r>
      <w:r>
        <w:rPr>
          <w:i/>
          <w:sz w:val="20"/>
          <w:szCs w:val="20"/>
          <w:color w:val="595959"/>
        </w:rPr>
        <w:t xml:space="preserve">His accountability machine + how ‘Fam Camp’ turns a top producer’s habits into a team standard.</w:t>
      </w:r>
    </w:p>
    <w:p>
      <w:pPr>
        <w:spacing w:before="0" w:after="80"/>
      </w:pPr>
      <w:r>
        <w:rPr>
          <w:b/>
          <w:i/>
          <w:sz w:val="20"/>
          <w:szCs w:val="20"/>
          <w:color w:val="595959"/>
        </w:rPr>
        <w:t xml:space="preserve">Serves: </w:t>
      </w:r>
      <w:r>
        <w:rPr>
          <w:i/>
          <w:sz w:val="20"/>
          <w:szCs w:val="20"/>
          <w:color w:val="595959"/>
        </w:rPr>
        <w:t xml:space="preserve">Team leaders, individual agents (the discipline ports down to one person).</w:t>
      </w:r>
    </w:p>
    <w:p>
      <w:pPr>
        <w:spacing w:before="0" w:after="30"/>
      </w:pPr>
      <w:r>
        <w:rPr>
          <w:b/>
          <w:sz w:val="21"/>
          <w:szCs w:val="21"/>
          <w:color w:val="1F3864"/>
        </w:rPr>
        <w:t xml:space="preserve">7. </w:t>
      </w:r>
      <w:r>
        <w:rPr>
          <w:sz w:val="21"/>
          <w:szCs w:val="21"/>
        </w:rPr>
        <w:t xml:space="preserve">I’ve interviewed hundreds of agents on this show, and almost every one thinks the dream is a bigger team. You added twenty-five agents in two weeks and watched it collapse back to six. So what does nobody tell you about growing before you’re ready — and how does an agent know if they should even build a team at all?</w:t>
      </w:r>
    </w:p>
    <w:p>
      <w:pPr>
        <w:spacing w:before="0" w:after="20"/>
      </w:pPr>
      <w:r>
        <w:rPr>
          <w:b/>
          <w:i/>
          <w:sz w:val="20"/>
          <w:szCs w:val="20"/>
          <w:color w:val="2E5496"/>
        </w:rPr>
        <w:t xml:space="preserve">If vague: </w:t>
      </w:r>
      <w:r>
        <w:rPr>
          <w:i/>
          <w:sz w:val="20"/>
          <w:szCs w:val="20"/>
        </w:rPr>
        <w:t xml:space="preserve">If it’s not headcount, what’s the real signal that you’re ready to lead people?</w:t>
      </w:r>
    </w:p>
    <w:p>
      <w:pPr>
        <w:spacing w:before="0" w:after="20"/>
      </w:pPr>
      <w:r>
        <w:rPr>
          <w:b/>
          <w:i/>
          <w:sz w:val="20"/>
          <w:szCs w:val="20"/>
          <w:color w:val="595959"/>
        </w:rPr>
        <w:t xml:space="preserve">Reveals: </w:t>
      </w:r>
      <w:r>
        <w:rPr>
          <w:i/>
          <w:sz w:val="20"/>
          <w:szCs w:val="20"/>
          <w:color w:val="595959"/>
        </w:rPr>
        <w:t xml:space="preserve">The contrarian core — the screenshot line. Reframes ‘growth’ as a trap if you’re not built for it.</w:t>
      </w:r>
    </w:p>
    <w:p>
      <w:pPr>
        <w:spacing w:before="0" w:after="80"/>
      </w:pPr>
      <w:r>
        <w:rPr>
          <w:b/>
          <w:i/>
          <w:sz w:val="20"/>
          <w:szCs w:val="20"/>
          <w:color w:val="595959"/>
        </w:rPr>
        <w:t xml:space="preserve">Serves: </w:t>
      </w:r>
      <w:r>
        <w:rPr>
          <w:i/>
          <w:sz w:val="20"/>
          <w:szCs w:val="20"/>
          <w:color w:val="595959"/>
        </w:rPr>
        <w:t xml:space="preserve">All segments. (This is the one ‘hundreds of agents’ moment — don’t reuse the phrase.)</w:t>
      </w:r>
    </w:p>
    <w:p>
      <w:pPr>
        <w:spacing w:before="0" w:after="30"/>
      </w:pPr>
      <w:r>
        <w:rPr>
          <w:b/>
          <w:sz w:val="21"/>
          <w:szCs w:val="21"/>
          <w:color w:val="1F3864"/>
        </w:rPr>
        <w:t xml:space="preserve">8. </w:t>
      </w:r>
      <w:r>
        <w:rPr>
          <w:sz w:val="21"/>
          <w:szCs w:val="21"/>
        </w:rPr>
        <w:t xml:space="preserve">You’re a sales manager and partner now, but you’re also still one of the top producers. Most people have to choose — sell, or build people. How do you do both without one starving the other, and what did you have to give up to make that work?</w:t>
      </w:r>
    </w:p>
    <w:p>
      <w:pPr>
        <w:spacing w:before="0" w:after="20"/>
      </w:pPr>
      <w:r>
        <w:rPr>
          <w:b/>
          <w:i/>
          <w:sz w:val="20"/>
          <w:szCs w:val="20"/>
          <w:color w:val="2E5496"/>
        </w:rPr>
        <w:t xml:space="preserve">If vague: </w:t>
      </w:r>
      <w:r>
        <w:rPr>
          <w:i/>
          <w:sz w:val="20"/>
          <w:szCs w:val="20"/>
        </w:rPr>
        <w:t xml:space="preserve">What did you have to stop doing yourself — the thing that used to make you money — to lead?</w:t>
      </w:r>
    </w:p>
    <w:p>
      <w:pPr>
        <w:spacing w:before="0" w:after="20"/>
      </w:pPr>
      <w:r>
        <w:rPr>
          <w:b/>
          <w:i/>
          <w:sz w:val="20"/>
          <w:szCs w:val="20"/>
          <w:color w:val="595959"/>
        </w:rPr>
        <w:t xml:space="preserve">Reveals: </w:t>
      </w:r>
      <w:r>
        <w:rPr>
          <w:i/>
          <w:sz w:val="20"/>
          <w:szCs w:val="20"/>
          <w:color w:val="595959"/>
        </w:rPr>
        <w:t xml:space="preserve">The producer-to-leader identity shift, the hardest one to make. Perspective-flip for the audience.</w:t>
      </w:r>
    </w:p>
    <w:p>
      <w:pPr>
        <w:spacing w:before="0" w:after="80"/>
      </w:pPr>
      <w:r>
        <w:rPr>
          <w:b/>
          <w:i/>
          <w:sz w:val="20"/>
          <w:szCs w:val="20"/>
          <w:color w:val="595959"/>
        </w:rPr>
        <w:t xml:space="preserve">Serves: </w:t>
      </w:r>
      <w:r>
        <w:rPr>
          <w:i/>
          <w:sz w:val="20"/>
          <w:szCs w:val="20"/>
          <w:color w:val="595959"/>
        </w:rPr>
        <w:t xml:space="preserve">Team leaders, broker-owners, ambitious solo agents. (Perspective-flip question.)</w:t>
      </w:r>
    </w:p>
    <w:p>
      <w:pPr>
        <w:spacing w:before="140" w:after="40"/>
      </w:pPr>
      <w:r>
        <w:rPr>
          <w:b/>
          <w:sz w:val="22"/>
          <w:szCs w:val="22"/>
          <w:color w:val="2E5496"/>
        </w:rPr>
        <w:t xml:space="preserve">ACT 2 — The Playbook (≈10 min)</w:t>
      </w:r>
    </w:p>
    <w:p>
      <w:pPr>
        <w:spacing w:before="0" w:after="80"/>
      </w:pPr>
      <w:r>
        <w:rPr>
          <w:b/>
          <w:sz w:val="20"/>
          <w:szCs w:val="20"/>
          <w:color w:val="595959"/>
        </w:rPr>
        <w:t xml:space="preserve">Audience note: </w:t>
      </w:r>
      <w:r>
        <w:rPr>
          <w:i/>
          <w:sz w:val="20"/>
          <w:szCs w:val="20"/>
          <w:color w:val="595959"/>
        </w:rPr>
        <w:t xml:space="preserve">Turn the scaling story into action for every listener — even the solo agent who’ll never hire forty people but wants to run like a real business.</w:t>
      </w:r>
    </w:p>
    <w:p>
      <w:pPr>
        <w:spacing w:before="0" w:after="30"/>
      </w:pPr>
      <w:r>
        <w:rPr>
          <w:b/>
          <w:sz w:val="21"/>
          <w:szCs w:val="21"/>
          <w:color w:val="1F3864"/>
        </w:rPr>
        <w:t xml:space="preserve">1. </w:t>
      </w:r>
      <w:r>
        <w:rPr>
          <w:sz w:val="21"/>
          <w:szCs w:val="21"/>
        </w:rPr>
        <w:t xml:space="preserve">Let’s make this usable. An agent listening is about to make their first hire — maybe an assistant or a buyer’s agent. What are the two or three things you wish you’d had in place BEFORE you hired anyone?</w:t>
      </w:r>
    </w:p>
    <w:p>
      <w:pPr>
        <w:spacing w:before="0" w:after="20"/>
      </w:pPr>
      <w:r>
        <w:rPr>
          <w:b/>
          <w:i/>
          <w:sz w:val="20"/>
          <w:szCs w:val="20"/>
          <w:color w:val="2E5496"/>
        </w:rPr>
        <w:t xml:space="preserve">If vague: </w:t>
      </w:r>
      <w:r>
        <w:rPr>
          <w:i/>
          <w:sz w:val="20"/>
          <w:szCs w:val="20"/>
        </w:rPr>
        <w:t xml:space="preserve">Two or three concrete things — a document, a number, a system — not ‘the right mindset.’</w:t>
      </w:r>
    </w:p>
    <w:p>
      <w:pPr>
        <w:spacing w:before="0" w:after="20"/>
      </w:pPr>
      <w:r>
        <w:rPr>
          <w:b/>
          <w:i/>
          <w:sz w:val="20"/>
          <w:szCs w:val="20"/>
          <w:color w:val="595959"/>
        </w:rPr>
        <w:t xml:space="preserve">Reveals: </w:t>
      </w:r>
      <w:r>
        <w:rPr>
          <w:i/>
          <w:sz w:val="20"/>
          <w:szCs w:val="20"/>
          <w:color w:val="595959"/>
        </w:rPr>
        <w:t xml:space="preserve">A pre-hire checklist anyone can run.</w:t>
      </w:r>
    </w:p>
    <w:p>
      <w:pPr>
        <w:spacing w:before="0" w:after="80"/>
      </w:pPr>
      <w:r>
        <w:rPr>
          <w:b/>
          <w:i/>
          <w:sz w:val="20"/>
          <w:szCs w:val="20"/>
          <w:color w:val="595959"/>
        </w:rPr>
        <w:t xml:space="preserve">Serves: </w:t>
      </w:r>
      <w:r>
        <w:rPr>
          <w:i/>
          <w:sz w:val="20"/>
          <w:szCs w:val="20"/>
          <w:color w:val="595959"/>
        </w:rPr>
        <w:t xml:space="preserve">Solo agents, brand-new team leaders.</w:t>
      </w:r>
    </w:p>
    <w:p>
      <w:pPr>
        <w:spacing w:before="0" w:after="30"/>
      </w:pPr>
      <w:r>
        <w:rPr>
          <w:b/>
          <w:sz w:val="21"/>
          <w:szCs w:val="21"/>
          <w:color w:val="1F3864"/>
        </w:rPr>
        <w:t xml:space="preserve">2. </w:t>
      </w:r>
      <w:r>
        <w:rPr>
          <w:sz w:val="21"/>
          <w:szCs w:val="21"/>
        </w:rPr>
        <w:t xml:space="preserve">What’s the one number a team leader should be looking at every single week to know if growth is healthy or about to hurt? If you could only watch one dashboard, what’s on it?</w:t>
      </w:r>
    </w:p>
    <w:p>
      <w:pPr>
        <w:spacing w:before="0" w:after="20"/>
      </w:pPr>
      <w:r>
        <w:rPr>
          <w:b/>
          <w:i/>
          <w:sz w:val="20"/>
          <w:szCs w:val="20"/>
          <w:color w:val="2E5496"/>
        </w:rPr>
        <w:t xml:space="preserve">If vague: </w:t>
      </w:r>
      <w:r>
        <w:rPr>
          <w:i/>
          <w:sz w:val="20"/>
          <w:szCs w:val="20"/>
        </w:rPr>
        <w:t xml:space="preserve">One metric. What is it, and what’s the line where you know you’re in trouble?</w:t>
      </w:r>
    </w:p>
    <w:p>
      <w:pPr>
        <w:spacing w:before="0" w:after="20"/>
      </w:pPr>
      <w:r>
        <w:rPr>
          <w:b/>
          <w:i/>
          <w:sz w:val="20"/>
          <w:szCs w:val="20"/>
          <w:color w:val="595959"/>
        </w:rPr>
        <w:t xml:space="preserve">Reveals: </w:t>
      </w:r>
      <w:r>
        <w:rPr>
          <w:i/>
          <w:sz w:val="20"/>
          <w:szCs w:val="20"/>
          <w:color w:val="595959"/>
        </w:rPr>
        <w:t xml:space="preserve">The single leading indicator of sustainable growth — his actual operating metric.</w:t>
      </w:r>
    </w:p>
    <w:p>
      <w:pPr>
        <w:spacing w:before="0" w:after="80"/>
      </w:pPr>
      <w:r>
        <w:rPr>
          <w:b/>
          <w:i/>
          <w:sz w:val="20"/>
          <w:szCs w:val="20"/>
          <w:color w:val="595959"/>
        </w:rPr>
        <w:t xml:space="preserve">Serves: </w:t>
      </w:r>
      <w:r>
        <w:rPr>
          <w:i/>
          <w:sz w:val="20"/>
          <w:szCs w:val="20"/>
          <w:color w:val="595959"/>
        </w:rPr>
        <w:t xml:space="preserve">Team leaders; solo agents tracking their own business.</w:t>
      </w:r>
    </w:p>
    <w:p>
      <w:pPr>
        <w:spacing w:before="0" w:after="30"/>
      </w:pPr>
      <w:r>
        <w:rPr>
          <w:b/>
          <w:sz w:val="21"/>
          <w:szCs w:val="21"/>
          <w:color w:val="1F3864"/>
        </w:rPr>
        <w:t xml:space="preserve">3. </w:t>
      </w:r>
      <w:r>
        <w:rPr>
          <w:sz w:val="21"/>
          <w:szCs w:val="21"/>
        </w:rPr>
        <w:t xml:space="preserve">You run ‘Fam Camp’ to train agents. For the solo agent with no team and no training program — how do they build their own version of that? How do you hold yourself accountable when there’s no manager watching?</w:t>
      </w:r>
    </w:p>
    <w:p>
      <w:pPr>
        <w:spacing w:before="0" w:after="20"/>
      </w:pPr>
      <w:r>
        <w:rPr>
          <w:b/>
          <w:i/>
          <w:sz w:val="20"/>
          <w:szCs w:val="20"/>
          <w:color w:val="2E5496"/>
        </w:rPr>
        <w:t xml:space="preserve">If vague: </w:t>
      </w:r>
      <w:r>
        <w:rPr>
          <w:i/>
          <w:sz w:val="20"/>
          <w:szCs w:val="20"/>
        </w:rPr>
        <w:t xml:space="preserve">Give me the minimum viable version — what does a solo agent do Monday to self-coach?</w:t>
      </w:r>
    </w:p>
    <w:p>
      <w:pPr>
        <w:spacing w:before="0" w:after="20"/>
      </w:pPr>
      <w:r>
        <w:rPr>
          <w:b/>
          <w:i/>
          <w:sz w:val="20"/>
          <w:szCs w:val="20"/>
          <w:color w:val="595959"/>
        </w:rPr>
        <w:t xml:space="preserve">Reveals: </w:t>
      </w:r>
      <w:r>
        <w:rPr>
          <w:i/>
          <w:sz w:val="20"/>
          <w:szCs w:val="20"/>
          <w:color w:val="595959"/>
        </w:rPr>
        <w:t xml:space="preserve">How to import a top-1% training/accountability culture as a team of one.</w:t>
      </w:r>
    </w:p>
    <w:p>
      <w:pPr>
        <w:spacing w:before="0" w:after="80"/>
      </w:pPr>
      <w:r>
        <w:rPr>
          <w:b/>
          <w:i/>
          <w:sz w:val="20"/>
          <w:szCs w:val="20"/>
          <w:color w:val="595959"/>
        </w:rPr>
        <w:t xml:space="preserve">Serves: </w:t>
      </w:r>
      <w:r>
        <w:rPr>
          <w:i/>
          <w:sz w:val="20"/>
          <w:szCs w:val="20"/>
          <w:color w:val="595959"/>
        </w:rPr>
        <w:t xml:space="preserve">Solo agents, new agents (largest segment).</w:t>
      </w:r>
    </w:p>
    <w:p>
      <w:pPr>
        <w:spacing w:before="0" w:after="30"/>
      </w:pPr>
      <w:r>
        <w:rPr>
          <w:b/>
          <w:sz w:val="21"/>
          <w:szCs w:val="21"/>
          <w:color w:val="1F3864"/>
        </w:rPr>
        <w:t xml:space="preserve">4. </w:t>
      </w:r>
      <w:r>
        <w:rPr>
          <w:sz w:val="21"/>
          <w:szCs w:val="21"/>
        </w:rPr>
        <w:t xml:space="preserve">The SoCal market right now — North County’s still a seller’s market but inventory’s tight, rates bounced to a six-week high, buyer-agreement rules changed everything. For an agent trying to grow in THIS market, where’s the opportunity most people are walking past?</w:t>
      </w:r>
    </w:p>
    <w:p>
      <w:pPr>
        <w:spacing w:before="0" w:after="20"/>
      </w:pPr>
      <w:r>
        <w:rPr>
          <w:b/>
          <w:i/>
          <w:sz w:val="20"/>
          <w:szCs w:val="20"/>
          <w:color w:val="2E5496"/>
        </w:rPr>
        <w:t xml:space="preserve">If vague: </w:t>
      </w:r>
      <w:r>
        <w:rPr>
          <w:i/>
          <w:sz w:val="20"/>
          <w:szCs w:val="20"/>
        </w:rPr>
        <w:t xml:space="preserve">One specific opportunity in today’s market that a hungry agent could run with this month.</w:t>
      </w:r>
    </w:p>
    <w:p>
      <w:pPr>
        <w:spacing w:before="0" w:after="20"/>
      </w:pPr>
      <w:r>
        <w:rPr>
          <w:b/>
          <w:i/>
          <w:sz w:val="20"/>
          <w:szCs w:val="20"/>
          <w:color w:val="595959"/>
        </w:rPr>
        <w:t xml:space="preserve">Reveals: </w:t>
      </w:r>
      <w:r>
        <w:rPr>
          <w:i/>
          <w:sz w:val="20"/>
          <w:szCs w:val="20"/>
          <w:color w:val="595959"/>
        </w:rPr>
        <w:t xml:space="preserve">Keeps the episode current; ties his systems to 2026 conditions.</w:t>
      </w:r>
    </w:p>
    <w:p>
      <w:pPr>
        <w:spacing w:before="0" w:after="80"/>
      </w:pPr>
      <w:r>
        <w:rPr>
          <w:b/>
          <w:i/>
          <w:sz w:val="20"/>
          <w:szCs w:val="20"/>
          <w:color w:val="595959"/>
        </w:rPr>
        <w:t xml:space="preserve">Serves: </w:t>
      </w:r>
      <w:r>
        <w:rPr>
          <w:i/>
          <w:sz w:val="20"/>
          <w:szCs w:val="20"/>
          <w:color w:val="595959"/>
        </w:rPr>
        <w:t xml:space="preserve">All segments.</w:t>
      </w:r>
    </w:p>
    <w:p>
      <w:pPr>
        <w:spacing w:before="140" w:after="40"/>
      </w:pPr>
      <w:r>
        <w:rPr>
          <w:b/>
          <w:sz w:val="22"/>
          <w:szCs w:val="22"/>
          <w:color w:val="2E5496"/>
        </w:rPr>
        <w:t xml:space="preserve">THE CLOSE (2–3 min)</w:t>
      </w:r>
    </w:p>
    <w:p>
      <w:pPr>
        <w:spacing w:before="0" w:after="20"/>
      </w:pPr>
      <w:r>
        <w:rPr>
          <w:b/>
          <w:sz w:val="21"/>
          <w:szCs w:val="21"/>
          <w:color w:val="1F3864"/>
        </w:rPr>
        <w:t xml:space="preserve">Homework Assignment (D.J. reads verbatim): </w:t>
      </w:r>
    </w:p>
    <w:p>
      <w:pPr>
        <w:spacing w:before="0" w:after="80"/>
      </w:pPr>
      <w:r>
        <w:rPr>
          <w:i/>
          <w:sz w:val="21"/>
          <w:szCs w:val="21"/>
          <w:color w:val="404040"/>
        </w:rPr>
        <w:t xml:space="preserve">“Here’s your homework before the next episode. Whether you’re a team of ten or a team of one, write down the single most important activity in your business — the one that actually makes you money — and then write down how you’d know, by Friday, whether it actually happened this week. One activity. One way to measure it. That’s the whole game Zach just described, shrunk down to your size. Do it this week.”</w:t>
      </w:r>
    </w:p>
    <w:p>
      <w:pPr>
        <w:spacing w:before="0" w:after="80"/>
      </w:pPr>
      <w:r>
        <w:rPr>
          <w:b/>
          <w:i/>
          <w:sz w:val="20"/>
          <w:szCs w:val="20"/>
          <w:color w:val="595959"/>
        </w:rPr>
        <w:t xml:space="preserve">Why it works: </w:t>
      </w:r>
      <w:r>
        <w:rPr>
          <w:i/>
          <w:sz w:val="20"/>
          <w:szCs w:val="20"/>
          <w:color w:val="595959"/>
        </w:rPr>
        <w:t xml:space="preserve">Ties to the core (systems + accountability), completable in under 30 minutes, works for solo agents and leaders alike, and ‘done’ is unambiguous.</w:t>
      </w:r>
    </w:p>
    <w:p>
      <w:pPr>
        <w:spacing w:before="0" w:after="20"/>
      </w:pPr>
      <w:r>
        <w:rPr>
          <w:b/>
          <w:sz w:val="21"/>
          <w:szCs w:val="21"/>
          <w:color w:val="1F3864"/>
        </w:rPr>
        <w:t xml:space="preserve">Guest Close: </w:t>
      </w:r>
    </w:p>
    <w:p>
      <w:pPr>
        <w:spacing w:before="0" w:after="80"/>
      </w:pPr>
      <w:r>
        <w:rPr>
          <w:sz w:val="21"/>
          <w:szCs w:val="21"/>
        </w:rPr>
        <w:t xml:space="preserve">“Where can people find you, follow you, or learn from you?” — Instagram @zachzenrealestate (confirm handle), zach@famrealtygroup.com, (760) 205-0719, famrealtygroup.com. Ask if he has a freebie for listeners — e.g., a piece of the ‘Fam Camp’ framework or his open-house / pick-your-neighbor scripts. If yes, let him name where to grab it.</w:t>
      </w:r>
    </w:p>
    <w:p>
      <w:pPr>
        <w:spacing w:before="240" w:after="120"/>
        <w:shd w:val="clear" w:fill="1F3864"/>
      </w:pPr>
      <w:r>
        <w:rPr>
          <w:b/>
          <w:caps/>
          <w:sz w:val="26"/>
          <w:szCs w:val="26"/>
          <w:color w:val="FFFFFF"/>
        </w:rPr>
        <w:t xml:space="preserve">Section 4  —  Research Brief</w:t>
      </w:r>
    </w:p>
    <w:p>
      <w:pPr>
        <w:spacing w:before="140" w:after="40"/>
      </w:pPr>
      <w:r>
        <w:rPr>
          <w:b/>
          <w:sz w:val="22"/>
          <w:szCs w:val="22"/>
          <w:color w:val="2E5496"/>
        </w:rPr>
        <w:t xml:space="preserve">Confirmed (multiple sources)</w:t>
      </w:r>
    </w:p>
    <w:p>
      <w:pPr>
        <w:spacing w:before="0" w:after="50"/>
      </w:pPr>
      <w:r>
        <w:rPr>
          <w:sz w:val="21"/>
          <w:szCs w:val="21"/>
          <w:color w:val="2E5496"/>
        </w:rPr>
        <w:t xml:space="preserve">•  </w:t>
      </w:r>
      <w:r>
        <w:rPr>
          <w:sz w:val="21"/>
          <w:szCs w:val="21"/>
        </w:rPr>
        <w:t xml:space="preserve">Sales Manager &amp; Partner at FAM Realty Group / Frances Mouser Team, powered by eXp Realty (LinkedIn, FAM Realty site, ZoomInfo).</w:t>
      </w:r>
    </w:p>
    <w:p>
      <w:pPr>
        <w:spacing w:before="0" w:after="50"/>
      </w:pPr>
      <w:r>
        <w:rPr>
          <w:sz w:val="21"/>
          <w:szCs w:val="21"/>
          <w:color w:val="2E5496"/>
        </w:rPr>
        <w:t xml:space="preserve">•  </w:t>
      </w:r>
      <w:r>
        <w:rPr>
          <w:sz w:val="21"/>
          <w:szCs w:val="21"/>
        </w:rPr>
        <w:t xml:space="preserve">Base: North County San Diego (Carlsbad / San Marcos); grew up and originally built in Orange County.</w:t>
      </w:r>
    </w:p>
    <w:p>
      <w:pPr>
        <w:spacing w:before="0" w:after="50"/>
      </w:pPr>
      <w:r>
        <w:rPr>
          <w:sz w:val="21"/>
          <w:szCs w:val="21"/>
          <w:color w:val="2E5496"/>
        </w:rPr>
        <w:t xml:space="preserve">•  </w:t>
      </w:r>
      <w:r>
        <w:rPr>
          <w:sz w:val="21"/>
          <w:szCs w:val="21"/>
        </w:rPr>
        <w:t xml:space="preserve">Business partner Frances Mouser (Moon) — the ‘Francis’ from his ISA origin story; she hired him off the phones.</w:t>
      </w:r>
    </w:p>
    <w:p>
      <w:pPr>
        <w:spacing w:before="0" w:after="50"/>
      </w:pPr>
      <w:r>
        <w:rPr>
          <w:sz w:val="21"/>
          <w:szCs w:val="21"/>
          <w:color w:val="2E5496"/>
        </w:rPr>
        <w:t xml:space="preserve">•  </w:t>
      </w:r>
      <w:r>
        <w:rPr>
          <w:sz w:val="21"/>
          <w:szCs w:val="21"/>
        </w:rPr>
        <w:t xml:space="preserve">Prior KIR episode “How To Have Mega Open Houses” published 4/2/2025; covered the mega open house system, pick-your-neighbor campaign, cold calling, Fam Camp training, and social/marketing.</w:t>
      </w:r>
    </w:p>
    <w:p>
      <w:pPr>
        <w:spacing w:before="0" w:after="50"/>
      </w:pPr>
      <w:r>
        <w:rPr>
          <w:sz w:val="21"/>
          <w:szCs w:val="21"/>
          <w:color w:val="2E5496"/>
        </w:rPr>
        <w:t xml:space="preserve">•  </w:t>
      </w:r>
      <w:r>
        <w:rPr>
          <w:sz w:val="21"/>
          <w:szCs w:val="21"/>
        </w:rPr>
        <w:t xml:space="preserve">GRIT podcast (Sisu), Ep. 145: “When Growth Hurts: How Zach Geisendorfer Recovered From Rapid Expansion” — aired 9/4/2024. The growth-and-collapse story PREDATES his April 2025 KIR appearance; treat it as backstory, not current events. This is the spine of the new episode.</w:t>
      </w:r>
    </w:p>
    <w:p>
      <w:pPr>
        <w:spacing w:before="0" w:after="50"/>
      </w:pPr>
      <w:r>
        <w:rPr>
          <w:sz w:val="21"/>
          <w:szCs w:val="21"/>
          <w:color w:val="2E5496"/>
        </w:rPr>
        <w:t xml:space="preserve">•  </w:t>
      </w:r>
      <w:r>
        <w:rPr>
          <w:sz w:val="21"/>
          <w:szCs w:val="21"/>
        </w:rPr>
        <w:t xml:space="preserve">The arc (from the GRIT episode): grew from ~5 agents toward ~40 in Orange County, added ~25 agents in ~2 weeks, then “without a solid system, things fell apart fast” and the team contracted back to ~6 agents; they had no tracking/accountability/replicable process, so they rebuilt from the ground up.</w:t>
      </w:r>
    </w:p>
    <w:p>
      <w:pPr>
        <w:spacing w:before="0" w:after="50"/>
      </w:pPr>
      <w:r>
        <w:rPr>
          <w:sz w:val="21"/>
          <w:szCs w:val="21"/>
          <w:color w:val="2E5496"/>
        </w:rPr>
        <w:t xml:space="preserve">•  </w:t>
      </w:r>
      <w:r>
        <w:rPr>
          <w:sz w:val="21"/>
          <w:szCs w:val="21"/>
        </w:rPr>
        <w:t xml:space="preserve">Instagram @zachzenrealestate. Email zach@famrealtygroup.com. Phone (760) 205-0719.</w:t>
      </w:r>
    </w:p>
    <w:p>
      <w:pPr>
        <w:spacing w:before="140" w:after="40"/>
      </w:pPr>
      <w:r>
        <w:rPr>
          <w:b/>
          <w:sz w:val="22"/>
          <w:szCs w:val="22"/>
          <w:color w:val="2E5496"/>
        </w:rPr>
        <w:t xml:space="preserve">Guest-supplied / self-reported (confirm on air — UNVERIFIED)</w:t>
      </w:r>
    </w:p>
    <w:p>
      <w:pPr>
        <w:spacing w:before="0" w:after="50"/>
      </w:pPr>
      <w:r>
        <w:rPr>
          <w:sz w:val="21"/>
          <w:szCs w:val="21"/>
          <w:color w:val="2E5496"/>
        </w:rPr>
        <w:t xml:space="preserve">•  </w:t>
      </w:r>
      <w:r>
        <w:rPr>
          <w:sz w:val="21"/>
          <w:szCs w:val="21"/>
        </w:rPr>
        <w:t xml:space="preserve">The exact growth figures (“~25 agents in 2 weeks,” “back to ~6”) are paraphrased from the GRIT episode write-up, not timed from the audio. Use them, but follow his lead if he states them differently on air.</w:t>
      </w:r>
    </w:p>
    <w:p>
      <w:pPr>
        <w:spacing w:before="0" w:after="50"/>
      </w:pPr>
      <w:r>
        <w:rPr>
          <w:sz w:val="21"/>
          <w:szCs w:val="21"/>
          <w:color w:val="2E5496"/>
        </w:rPr>
        <w:t xml:space="preserve">•  </w:t>
      </w:r>
      <w:r>
        <w:rPr>
          <w:sz w:val="21"/>
          <w:szCs w:val="21"/>
        </w:rPr>
        <w:t xml:space="preserve">Where the team stands TODAY (size, deal count) — confirm. The episode needs a clean ‘and now we’re here’ comeback payoff before the close.</w:t>
      </w:r>
    </w:p>
    <w:p>
      <w:pPr>
        <w:spacing w:before="0" w:after="50"/>
      </w:pPr>
      <w:r>
        <w:rPr>
          <w:sz w:val="21"/>
          <w:szCs w:val="21"/>
          <w:color w:val="2E5496"/>
        </w:rPr>
        <w:t xml:space="preserve">•  </w:t>
      </w:r>
      <w:r>
        <w:rPr>
          <w:sz w:val="21"/>
          <w:szCs w:val="21"/>
        </w:rPr>
        <w:t xml:space="preserve">~600,000 calls over ~5 years / ~100,000 per year (his own figure on KIR).</w:t>
      </w:r>
    </w:p>
    <w:p>
      <w:pPr>
        <w:spacing w:before="0" w:after="50"/>
      </w:pPr>
      <w:r>
        <w:rPr>
          <w:sz w:val="21"/>
          <w:szCs w:val="21"/>
          <w:color w:val="2E5496"/>
        </w:rPr>
        <w:t xml:space="preserve">•  </w:t>
      </w:r>
      <w:r>
        <w:rPr>
          <w:sz w:val="21"/>
          <w:szCs w:val="21"/>
        </w:rPr>
        <w:t xml:space="preserve">Closed 100+ homes in 2024; on pace for ~222 in 2025 (stated April 2025 — ASK for the actual 2025 result, it’s a great update).</w:t>
      </w:r>
    </w:p>
    <w:p>
      <w:pPr>
        <w:spacing w:before="0" w:after="50"/>
      </w:pPr>
      <w:r>
        <w:rPr>
          <w:sz w:val="21"/>
          <w:szCs w:val="21"/>
          <w:color w:val="2E5496"/>
        </w:rPr>
        <w:t xml:space="preserve">•  </w:t>
      </w:r>
      <w:r>
        <w:rPr>
          <w:sz w:val="21"/>
          <w:szCs w:val="21"/>
        </w:rPr>
        <w:t xml:space="preserve">$350,000+ GCI in 2024 from open-house sits alone (his figure).</w:t>
      </w:r>
    </w:p>
    <w:p>
      <w:pPr>
        <w:spacing w:before="0" w:after="50"/>
      </w:pPr>
      <w:r>
        <w:rPr>
          <w:sz w:val="21"/>
          <w:szCs w:val="21"/>
          <w:color w:val="2E5496"/>
        </w:rPr>
        <w:t xml:space="preserve">•  </w:t>
      </w:r>
      <w:r>
        <w:rPr>
          <w:sz w:val="21"/>
          <w:szCs w:val="21"/>
        </w:rPr>
        <w:t xml:space="preserve">Main price point ~$865K; new agents closing first escrow in ~30 days from dialing around open houses (his claim).</w:t>
      </w:r>
    </w:p>
    <w:p>
      <w:pPr>
        <w:spacing w:before="0" w:after="50"/>
      </w:pPr>
      <w:r>
        <w:rPr>
          <w:sz w:val="21"/>
          <w:szCs w:val="21"/>
          <w:color w:val="2E5496"/>
        </w:rPr>
        <w:t xml:space="preserve">•  </w:t>
      </w:r>
      <w:r>
        <w:rPr>
          <w:sz w:val="21"/>
          <w:szCs w:val="21"/>
        </w:rPr>
        <w:t xml:space="preserve">Title varies by source (Sales Manager / Partner / Performance Coach / Director of Client Relations) — confirm preferred title on intro.</w:t>
      </w:r>
    </w:p>
    <w:p>
      <w:pPr>
        <w:spacing w:before="140" w:after="40"/>
      </w:pPr>
      <w:r>
        <w:rPr>
          <w:b/>
          <w:sz w:val="22"/>
          <w:szCs w:val="22"/>
          <w:color w:val="2E5496"/>
        </w:rPr>
        <w:t xml:space="preserve">Conversational landmines / notes</w:t>
      </w:r>
    </w:p>
    <w:p>
      <w:pPr>
        <w:spacing w:before="0" w:after="50"/>
      </w:pPr>
      <w:r>
        <w:rPr>
          <w:sz w:val="21"/>
          <w:szCs w:val="21"/>
          <w:color w:val="2E5496"/>
        </w:rPr>
        <w:t xml:space="preserve">•  </w:t>
      </w:r>
      <w:r>
        <w:rPr>
          <w:sz w:val="21"/>
          <w:szCs w:val="21"/>
        </w:rPr>
        <w:t xml:space="preserve">He’s an eXp team-builder who recruits nationally; D.J. runs Kale Realty. Keep it about the craft of scaling, not a join-eXp pitch. Standard ‘where can people find you’ close is plenty.</w:t>
      </w:r>
    </w:p>
    <w:p>
      <w:pPr>
        <w:spacing w:before="0" w:after="50"/>
      </w:pPr>
      <w:r>
        <w:rPr>
          <w:sz w:val="21"/>
          <w:szCs w:val="21"/>
          <w:color w:val="2E5496"/>
        </w:rPr>
        <w:t xml:space="preserve">•  </w:t>
      </w:r>
      <w:r>
        <w:rPr>
          <w:sz w:val="21"/>
          <w:szCs w:val="21"/>
        </w:rPr>
        <w:t xml:space="preserve">Sponsor cross-checks: he praised 30MPC (30 Minutes to President’s Club) and ‘Fello’ for market reports last time, and the episode ran Real Geeks + Courted ads. No conflict, just be aware if those sponsors changed.</w:t>
      </w:r>
    </w:p>
    <w:p>
      <w:pPr>
        <w:spacing w:before="0" w:after="50"/>
      </w:pPr>
      <w:r>
        <w:rPr>
          <w:sz w:val="21"/>
          <w:szCs w:val="21"/>
          <w:color w:val="2E5496"/>
        </w:rPr>
        <w:t xml:space="preserve">•  </w:t>
      </w:r>
      <w:r>
        <w:rPr>
          <w:sz w:val="21"/>
          <w:szCs w:val="21"/>
        </w:rPr>
        <w:t xml:space="preserve">Don’t re-run the open-house deep dive or the ISA origin story — both fully covered 4/2/2025.</w:t>
      </w:r>
    </w:p>
    <w:p>
      <w:pPr>
        <w:spacing w:before="140" w:after="40"/>
      </w:pPr>
      <w:r>
        <w:rPr>
          <w:b/>
          <w:sz w:val="22"/>
          <w:szCs w:val="22"/>
          <w:color w:val="2E5496"/>
        </w:rPr>
        <w:t xml:space="preserve">Sources</w:t>
      </w:r>
    </w:p>
    <w:p>
      <w:pPr>
        <w:spacing w:before="0" w:after="30"/>
      </w:pPr>
      <w:r>
        <w:rPr>
          <w:sz w:val="21"/>
          <w:szCs w:val="21"/>
        </w:rPr>
        <w:t xml:space="preserve">• KIR prior episode: keepingitrealpod.com/podcast-episode/how-to-have-mega-open-houses-zach-geisendorfer/</w:t>
      </w:r>
    </w:p>
    <w:p>
      <w:pPr>
        <w:spacing w:before="0" w:after="30"/>
      </w:pPr>
      <w:r>
        <w:rPr>
          <w:sz w:val="21"/>
          <w:szCs w:val="21"/>
        </w:rPr>
        <w:t xml:space="preserve">• GRIT podcast (Sisu) Ep. 145, aired 9/4/2024: blog.sisu.co/episode-145-zach-geisendorfer (video: youtube.com/watch?v=lZDK7QaosPA)</w:t>
      </w:r>
    </w:p>
    <w:p>
      <w:pPr>
        <w:spacing w:before="0" w:after="30"/>
      </w:pPr>
      <w:r>
        <w:rPr>
          <w:sz w:val="21"/>
          <w:szCs w:val="21"/>
        </w:rPr>
        <w:t xml:space="preserve">• LinkedIn: linkedin.com/in/zachary-geisendorfer-727135262/</w:t>
      </w:r>
    </w:p>
    <w:p>
      <w:pPr>
        <w:spacing w:before="0" w:after="30"/>
      </w:pPr>
      <w:r>
        <w:rPr>
          <w:sz w:val="21"/>
          <w:szCs w:val="21"/>
        </w:rPr>
        <w:t xml:space="preserve">• FAM Realty agent profile: famrealtygroup.com/agents/Zachary-Geisendorfer/8456841</w:t>
      </w:r>
    </w:p>
    <w:p>
      <w:pPr>
        <w:spacing w:before="0" w:after="30"/>
      </w:pPr>
      <w:r>
        <w:rPr>
          <w:sz w:val="21"/>
          <w:szCs w:val="21"/>
        </w:rPr>
        <w:t xml:space="preserve">• Instagram: instagram.com/zachzenrealestate/</w:t>
      </w:r>
    </w:p>
    <w:p>
      <w:pPr>
        <w:spacing w:before="0" w:after="30"/>
      </w:pPr>
      <w:r>
        <w:rPr>
          <w:sz w:val="21"/>
          <w:szCs w:val="21"/>
        </w:rPr>
        <w:t xml:space="preserve">• Market context: pamfraser.com / mylenemerlo.com / sandiegorealestatehunter.com (North County San Diego, 2026); NAR settlement buyer-agreement rules (Aug 17, 2024).</w:t>
      </w:r>
    </w:p>
    <w:sectPr>
      <w:pgSz w:w="12240" w:h="15840"/>
      <w:pgMar w:top="900" w:right="900" w:bottom="900" w:left="900" w:header="360" w:footer="360" w:gutter="0"/>
    </w:sectPr>
  </w:body>
</w:document>
</file>

<file path=word/_rels/document.xml.rels><?xml version="1.0" encoding="UTF-8" standalone="yes"?><Relationships xmlns="http://schemas.openxmlformats.org/package/2006/relationships"></Relationships>
</file>