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937"/>
      </w:tblGrid>
      <w:tr w:rsidR="00E525CF" w:rsidTr="00E525CF">
        <w:trPr>
          <w:trHeight w:val="120"/>
        </w:trPr>
        <w:tc>
          <w:tcPr>
            <w:tcW w:w="8937" w:type="dxa"/>
            <w:tcBorders>
              <w:top w:val="single" w:sz="4" w:space="0" w:color="auto"/>
              <w:left w:val="single" w:sz="4" w:space="0" w:color="auto"/>
              <w:bottom w:val="single" w:sz="4" w:space="0" w:color="auto"/>
              <w:right w:val="single" w:sz="4" w:space="0" w:color="auto"/>
            </w:tcBorders>
            <w:hideMark/>
          </w:tcPr>
          <w:p w:rsidR="00E525CF" w:rsidRPr="00EB448D" w:rsidRDefault="00E525CF">
            <w:pPr>
              <w:pStyle w:val="Ttulo3"/>
              <w:rPr>
                <w:rFonts w:cs="Arial"/>
                <w:u w:val="single"/>
                <w:lang w:val="es-AR"/>
              </w:rPr>
            </w:pPr>
            <w:bookmarkStart w:id="0" w:name="OLE_LINK5"/>
            <w:r w:rsidRPr="00EB448D">
              <w:rPr>
                <w:rFonts w:cs="Arial"/>
                <w:lang w:val="es-AR"/>
              </w:rPr>
              <w:t xml:space="preserve">Alejandro Delgado </w:t>
            </w:r>
            <w:proofErr w:type="spellStart"/>
            <w:r w:rsidRPr="00EB448D">
              <w:rPr>
                <w:rFonts w:cs="Arial"/>
                <w:lang w:val="es-AR"/>
              </w:rPr>
              <w:t>Jordan</w:t>
            </w:r>
            <w:proofErr w:type="spellEnd"/>
            <w:r w:rsidRPr="00EB448D">
              <w:rPr>
                <w:rFonts w:cs="Arial"/>
                <w:lang w:val="es-AR"/>
              </w:rPr>
              <w:t xml:space="preserve"> - Desarrollo de Sistemas</w:t>
            </w:r>
          </w:p>
        </w:tc>
      </w:tr>
    </w:tbl>
    <w:p w:rsidR="00E525CF" w:rsidRDefault="00E525CF" w:rsidP="00E525CF"/>
    <w:p w:rsidR="00FC0655" w:rsidRDefault="00FC0655" w:rsidP="00E525CF"/>
    <w:p w:rsidR="00E525CF" w:rsidRDefault="00E525CF" w:rsidP="00E525CF">
      <w:pPr>
        <w:jc w:val="right"/>
      </w:pPr>
      <w:r>
        <w:t xml:space="preserve">Buenos Aires, </w:t>
      </w:r>
      <w:r w:rsidR="00E70CA2">
        <w:t>18</w:t>
      </w:r>
      <w:r w:rsidR="00152D51">
        <w:t xml:space="preserve"> de </w:t>
      </w:r>
      <w:r w:rsidR="00E70CA2">
        <w:t>Octubre</w:t>
      </w:r>
      <w:r w:rsidR="00152D51">
        <w:t xml:space="preserve"> 2016</w:t>
      </w:r>
    </w:p>
    <w:p w:rsidR="00E525CF" w:rsidRDefault="00E525CF" w:rsidP="00E525CF"/>
    <w:p w:rsidR="00E525CF" w:rsidRDefault="00E525CF" w:rsidP="00E525CF">
      <w:r>
        <w:t>Sres.:</w:t>
      </w:r>
    </w:p>
    <w:p w:rsidR="00E525CF" w:rsidRDefault="00E525CF" w:rsidP="00E525CF">
      <w:r>
        <w:t>A.C.A.R.A.</w:t>
      </w:r>
    </w:p>
    <w:p w:rsidR="00E525CF" w:rsidRDefault="00E525CF" w:rsidP="00E525CF">
      <w:r>
        <w:t>Lima 265 Piso 3</w:t>
      </w:r>
    </w:p>
    <w:p w:rsidR="00E525CF" w:rsidRDefault="00E525CF" w:rsidP="00E525CF">
      <w:r>
        <w:t>Capital Federal</w:t>
      </w:r>
    </w:p>
    <w:p w:rsidR="00E525CF" w:rsidRDefault="00E525CF" w:rsidP="00E525CF">
      <w:pPr>
        <w:pStyle w:val="Ttulo1"/>
      </w:pPr>
      <w:r>
        <w:t>PRESENTE</w:t>
      </w:r>
    </w:p>
    <w:p w:rsidR="00E525CF" w:rsidRDefault="00E525CF" w:rsidP="00E525CF"/>
    <w:p w:rsidR="00E525CF" w:rsidRDefault="00E525CF" w:rsidP="00E525CF">
      <w:r>
        <w:rPr>
          <w:lang w:val="es-ES"/>
        </w:rPr>
        <w:t xml:space="preserve">At. Sr. Lic. </w:t>
      </w:r>
      <w:r>
        <w:t>Rubén Fasano</w:t>
      </w:r>
    </w:p>
    <w:p w:rsidR="00E525CF" w:rsidRDefault="00E525CF" w:rsidP="00E525CF"/>
    <w:p w:rsidR="00FC0655" w:rsidRDefault="00FC0655" w:rsidP="00E525CF"/>
    <w:p w:rsidR="00E525CF" w:rsidRDefault="00E525CF" w:rsidP="00E525CF">
      <w:r>
        <w:t>De mi mayor consideración:</w:t>
      </w:r>
    </w:p>
    <w:p w:rsidR="00E525CF" w:rsidRDefault="00E525CF" w:rsidP="00E525CF"/>
    <w:p w:rsidR="00FC0655" w:rsidRDefault="00FC0655" w:rsidP="00E525CF"/>
    <w:p w:rsidR="00D155BF" w:rsidRDefault="00E525CF" w:rsidP="00E525CF">
      <w:pPr>
        <w:pStyle w:val="Textoindependiente"/>
        <w:rPr>
          <w:lang w:val="es-ES"/>
        </w:rPr>
      </w:pPr>
      <w:r>
        <w:t xml:space="preserve">Por la presente tengo el agrado de </w:t>
      </w:r>
      <w:r w:rsidR="00151072">
        <w:rPr>
          <w:lang w:val="es-ES"/>
        </w:rPr>
        <w:t>detallar las Tareas realizadas relacionadas con “</w:t>
      </w:r>
      <w:proofErr w:type="spellStart"/>
      <w:r w:rsidR="00E12DDA" w:rsidRPr="00A80945">
        <w:rPr>
          <w:b/>
          <w:lang w:val="es-ES"/>
        </w:rPr>
        <w:t>ANMaC</w:t>
      </w:r>
      <w:proofErr w:type="spellEnd"/>
      <w:r w:rsidR="003E6D86" w:rsidRPr="00A80945">
        <w:rPr>
          <w:b/>
          <w:lang w:val="es-ES"/>
        </w:rPr>
        <w:t xml:space="preserve"> </w:t>
      </w:r>
      <w:r w:rsidR="00E70CA2">
        <w:rPr>
          <w:b/>
          <w:lang w:val="es-ES"/>
        </w:rPr>
        <w:t>Segunda</w:t>
      </w:r>
      <w:r w:rsidR="003E6D86" w:rsidRPr="00A80945">
        <w:rPr>
          <w:b/>
          <w:lang w:val="es-ES"/>
        </w:rPr>
        <w:t xml:space="preserve"> Etapa</w:t>
      </w:r>
      <w:r w:rsidR="00A80945" w:rsidRPr="00A80945">
        <w:rPr>
          <w:b/>
          <w:lang w:val="es-ES"/>
        </w:rPr>
        <w:t xml:space="preserve"> Stock </w:t>
      </w:r>
      <w:proofErr w:type="spellStart"/>
      <w:r w:rsidR="00A80945" w:rsidRPr="00A80945">
        <w:rPr>
          <w:b/>
          <w:lang w:val="es-ES"/>
        </w:rPr>
        <w:t>ANMaC</w:t>
      </w:r>
      <w:proofErr w:type="spellEnd"/>
      <w:r w:rsidR="00151072">
        <w:rPr>
          <w:lang w:val="es-ES"/>
        </w:rPr>
        <w:t>”</w:t>
      </w:r>
      <w:r>
        <w:t xml:space="preserve"> </w:t>
      </w:r>
      <w:r w:rsidR="00275E2B">
        <w:t xml:space="preserve">para vuestro </w:t>
      </w:r>
      <w:r w:rsidR="00275E2B" w:rsidRPr="001D06FD">
        <w:rPr>
          <w:b/>
          <w:i/>
        </w:rPr>
        <w:t>Sistema de Gestión y Facturación de Formularios</w:t>
      </w:r>
      <w:r w:rsidR="007848E3">
        <w:rPr>
          <w:lang w:val="es-ES"/>
        </w:rPr>
        <w:t>,</w:t>
      </w:r>
      <w:r w:rsidR="00275E2B">
        <w:t xml:space="preserve"> </w:t>
      </w:r>
      <w:bookmarkStart w:id="1" w:name="_GoBack"/>
      <w:bookmarkEnd w:id="1"/>
      <w:r w:rsidR="00151072">
        <w:t>según</w:t>
      </w:r>
      <w:r w:rsidR="00275E2B">
        <w:t xml:space="preserve"> siguiente detalle:</w:t>
      </w:r>
    </w:p>
    <w:p w:rsidR="00E12DDA" w:rsidRDefault="00E12DDA" w:rsidP="00E525CF">
      <w:pPr>
        <w:pStyle w:val="Textoindependiente"/>
        <w:rPr>
          <w:lang w:val="es-ES"/>
        </w:rPr>
      </w:pPr>
    </w:p>
    <w:p w:rsidR="00E70CA2" w:rsidRDefault="00E70CA2" w:rsidP="00E70CA2">
      <w:pPr>
        <w:pStyle w:val="Textoindependiente"/>
        <w:numPr>
          <w:ilvl w:val="0"/>
          <w:numId w:val="33"/>
        </w:numPr>
        <w:rPr>
          <w:lang w:val="es-ES"/>
        </w:rPr>
      </w:pPr>
      <w:r>
        <w:rPr>
          <w:lang w:val="es-ES"/>
        </w:rPr>
        <w:t>Cambio de lógica en el Componente de selección de Tipos de Stock para Incluir el nuevo Stock definido de ANMaC. Este componente es utilizado en Reportes de Stock, Molimientos de Stock, etc.</w:t>
      </w:r>
    </w:p>
    <w:p w:rsidR="00E70CA2" w:rsidRDefault="00E70CA2" w:rsidP="00E70CA2">
      <w:pPr>
        <w:pStyle w:val="Textoindependiente"/>
        <w:ind w:left="786"/>
        <w:rPr>
          <w:lang w:val="es-ES"/>
        </w:rPr>
      </w:pPr>
    </w:p>
    <w:p w:rsidR="00E70CA2" w:rsidRDefault="00E70CA2" w:rsidP="00E70CA2">
      <w:pPr>
        <w:pStyle w:val="Textoindependiente"/>
        <w:numPr>
          <w:ilvl w:val="0"/>
          <w:numId w:val="33"/>
        </w:numPr>
        <w:rPr>
          <w:lang w:val="es-ES"/>
        </w:rPr>
      </w:pPr>
      <w:r>
        <w:rPr>
          <w:lang w:val="es-ES"/>
        </w:rPr>
        <w:t>Nuevo Reporte de Stock por Ente Valorizado con diferentes parámetros y Reportes:</w:t>
      </w:r>
    </w:p>
    <w:p w:rsidR="00E70CA2" w:rsidRDefault="00E70CA2" w:rsidP="00E70CA2">
      <w:pPr>
        <w:pStyle w:val="Prrafodelista"/>
      </w:pPr>
    </w:p>
    <w:p w:rsidR="00E70CA2" w:rsidRDefault="00E70CA2" w:rsidP="00E70CA2">
      <w:pPr>
        <w:pStyle w:val="Textoindependiente"/>
        <w:numPr>
          <w:ilvl w:val="1"/>
          <w:numId w:val="33"/>
        </w:numPr>
        <w:rPr>
          <w:lang w:val="es-ES"/>
        </w:rPr>
      </w:pPr>
      <w:r>
        <w:rPr>
          <w:lang w:val="es-ES"/>
        </w:rPr>
        <w:t xml:space="preserve">Parámetros: </w:t>
      </w:r>
    </w:p>
    <w:p w:rsidR="00E70CA2" w:rsidRDefault="00E70CA2" w:rsidP="00E70CA2">
      <w:pPr>
        <w:pStyle w:val="Textoindependiente"/>
        <w:numPr>
          <w:ilvl w:val="2"/>
          <w:numId w:val="34"/>
        </w:numPr>
        <w:rPr>
          <w:lang w:val="es-ES"/>
        </w:rPr>
      </w:pPr>
      <w:r>
        <w:rPr>
          <w:lang w:val="es-ES"/>
        </w:rPr>
        <w:t>Tipos de Stock</w:t>
      </w:r>
    </w:p>
    <w:p w:rsidR="00E70CA2" w:rsidRDefault="00E70CA2" w:rsidP="00E70CA2">
      <w:pPr>
        <w:pStyle w:val="Textoindependiente"/>
        <w:numPr>
          <w:ilvl w:val="2"/>
          <w:numId w:val="34"/>
        </w:numPr>
        <w:rPr>
          <w:lang w:val="es-ES"/>
        </w:rPr>
      </w:pPr>
      <w:r>
        <w:rPr>
          <w:lang w:val="es-ES"/>
        </w:rPr>
        <w:t>Tipo y Código de Cliente</w:t>
      </w:r>
    </w:p>
    <w:p w:rsidR="00E70CA2" w:rsidRDefault="00E70CA2" w:rsidP="00E70CA2">
      <w:pPr>
        <w:pStyle w:val="Textoindependiente"/>
        <w:numPr>
          <w:ilvl w:val="2"/>
          <w:numId w:val="34"/>
        </w:numPr>
        <w:rPr>
          <w:lang w:val="es-ES"/>
        </w:rPr>
      </w:pPr>
      <w:r>
        <w:rPr>
          <w:lang w:val="es-ES"/>
        </w:rPr>
        <w:t>Ente</w:t>
      </w:r>
    </w:p>
    <w:p w:rsidR="00E70CA2" w:rsidRDefault="00E70CA2" w:rsidP="00E70CA2">
      <w:pPr>
        <w:pStyle w:val="Textoindependiente"/>
        <w:numPr>
          <w:ilvl w:val="2"/>
          <w:numId w:val="34"/>
        </w:numPr>
        <w:rPr>
          <w:lang w:val="es-ES"/>
        </w:rPr>
      </w:pPr>
      <w:r>
        <w:rPr>
          <w:lang w:val="es-ES"/>
        </w:rPr>
        <w:t>Fecha</w:t>
      </w:r>
    </w:p>
    <w:p w:rsidR="00E70CA2" w:rsidRDefault="00E70CA2" w:rsidP="00E70CA2">
      <w:pPr>
        <w:pStyle w:val="Textoindependiente"/>
        <w:numPr>
          <w:ilvl w:val="2"/>
          <w:numId w:val="34"/>
        </w:numPr>
        <w:rPr>
          <w:lang w:val="es-ES"/>
        </w:rPr>
      </w:pPr>
      <w:r>
        <w:rPr>
          <w:lang w:val="es-ES"/>
        </w:rPr>
        <w:t>Selección de Producto</w:t>
      </w:r>
    </w:p>
    <w:p w:rsidR="00E70CA2" w:rsidRDefault="00E70CA2" w:rsidP="00E70CA2">
      <w:pPr>
        <w:pStyle w:val="Textoindependiente"/>
        <w:numPr>
          <w:ilvl w:val="2"/>
          <w:numId w:val="34"/>
        </w:numPr>
        <w:rPr>
          <w:lang w:val="es-ES"/>
        </w:rPr>
      </w:pPr>
      <w:r>
        <w:rPr>
          <w:lang w:val="es-ES"/>
        </w:rPr>
        <w:t>Orden y Calcificación del Reporte (Cliente/Producto o Producto)</w:t>
      </w:r>
    </w:p>
    <w:p w:rsidR="00E70CA2" w:rsidRDefault="00E70CA2" w:rsidP="00E70CA2">
      <w:pPr>
        <w:pStyle w:val="Textoindependiente"/>
        <w:rPr>
          <w:lang w:val="es-ES"/>
        </w:rPr>
      </w:pPr>
    </w:p>
    <w:p w:rsidR="00E70CA2" w:rsidRDefault="00E70CA2" w:rsidP="00E70CA2">
      <w:pPr>
        <w:pStyle w:val="Textoindependiente"/>
        <w:numPr>
          <w:ilvl w:val="1"/>
          <w:numId w:val="33"/>
        </w:numPr>
        <w:rPr>
          <w:lang w:val="es-ES"/>
        </w:rPr>
      </w:pPr>
      <w:r>
        <w:rPr>
          <w:lang w:val="es-ES"/>
        </w:rPr>
        <w:t>Tipo de Reporte</w:t>
      </w:r>
    </w:p>
    <w:p w:rsidR="00E70CA2" w:rsidRDefault="00E70CA2" w:rsidP="00E70CA2">
      <w:pPr>
        <w:pStyle w:val="Textoindependiente"/>
        <w:numPr>
          <w:ilvl w:val="2"/>
          <w:numId w:val="35"/>
        </w:numPr>
        <w:rPr>
          <w:lang w:val="es-ES"/>
        </w:rPr>
      </w:pPr>
      <w:r>
        <w:rPr>
          <w:lang w:val="es-ES"/>
        </w:rPr>
        <w:t>Stock Valorizado</w:t>
      </w:r>
    </w:p>
    <w:p w:rsidR="00E70CA2" w:rsidRDefault="00E70CA2" w:rsidP="00E70CA2">
      <w:pPr>
        <w:pStyle w:val="Textoindependiente"/>
        <w:numPr>
          <w:ilvl w:val="2"/>
          <w:numId w:val="35"/>
        </w:numPr>
        <w:rPr>
          <w:lang w:val="es-ES"/>
        </w:rPr>
      </w:pPr>
      <w:r>
        <w:rPr>
          <w:lang w:val="es-ES"/>
        </w:rPr>
        <w:t>Total Asignado por Cliente – Todos los Productos</w:t>
      </w:r>
    </w:p>
    <w:p w:rsidR="00E70CA2" w:rsidRDefault="00E70CA2" w:rsidP="00E70CA2">
      <w:pPr>
        <w:pStyle w:val="Textoindependiente"/>
        <w:numPr>
          <w:ilvl w:val="2"/>
          <w:numId w:val="35"/>
        </w:numPr>
        <w:rPr>
          <w:lang w:val="es-ES"/>
        </w:rPr>
      </w:pPr>
      <w:r>
        <w:rPr>
          <w:lang w:val="es-ES"/>
        </w:rPr>
        <w:t>Total Asignado por Cliente/Producto</w:t>
      </w:r>
    </w:p>
    <w:p w:rsidR="00E70CA2" w:rsidRDefault="00E70CA2" w:rsidP="00E70CA2">
      <w:pPr>
        <w:pStyle w:val="Textoindependiente"/>
        <w:numPr>
          <w:ilvl w:val="2"/>
          <w:numId w:val="35"/>
        </w:numPr>
        <w:rPr>
          <w:lang w:val="es-ES"/>
        </w:rPr>
      </w:pPr>
      <w:r>
        <w:rPr>
          <w:lang w:val="es-ES"/>
        </w:rPr>
        <w:t>Totales por Producto – Todos los Clientes</w:t>
      </w:r>
    </w:p>
    <w:p w:rsidR="00E70CA2" w:rsidRDefault="00E70CA2" w:rsidP="00E70CA2">
      <w:pPr>
        <w:pStyle w:val="Textoindependiente"/>
        <w:numPr>
          <w:ilvl w:val="2"/>
          <w:numId w:val="35"/>
        </w:numPr>
        <w:rPr>
          <w:lang w:val="es-ES"/>
        </w:rPr>
      </w:pPr>
      <w:r>
        <w:rPr>
          <w:lang w:val="es-ES"/>
        </w:rPr>
        <w:t>Totales por Producto por Cliente</w:t>
      </w:r>
    </w:p>
    <w:p w:rsidR="00E70CA2" w:rsidRDefault="00E70CA2" w:rsidP="00E70CA2">
      <w:pPr>
        <w:pStyle w:val="Prrafodelista"/>
      </w:pPr>
    </w:p>
    <w:p w:rsidR="00E70CA2" w:rsidRDefault="00E70CA2" w:rsidP="00E70CA2">
      <w:pPr>
        <w:pStyle w:val="Textoindependiente"/>
        <w:numPr>
          <w:ilvl w:val="0"/>
          <w:numId w:val="33"/>
        </w:numPr>
        <w:rPr>
          <w:lang w:val="es-ES"/>
        </w:rPr>
      </w:pPr>
      <w:r>
        <w:rPr>
          <w:lang w:val="es-ES"/>
        </w:rPr>
        <w:t>Nuevo Servicio “Stock por Entes”, que reemplaza al actual, con la lógica asociada al Nuevo Stock ANMaC, y los diferentes reporte de Stock salidas descriptas en el punto anterior. Los Stocks calculados, son accedidos por el Nuevo Reporte de Stock descripto en el punto anterior.</w:t>
      </w:r>
    </w:p>
    <w:p w:rsidR="00E70CA2" w:rsidRDefault="00E70CA2" w:rsidP="00E70CA2">
      <w:pPr>
        <w:pStyle w:val="Prrafodelista"/>
      </w:pPr>
    </w:p>
    <w:p w:rsidR="00E70CA2" w:rsidRPr="00AF6CA0" w:rsidRDefault="00E70CA2" w:rsidP="00E70CA2">
      <w:pPr>
        <w:pStyle w:val="Prrafodelista"/>
        <w:numPr>
          <w:ilvl w:val="0"/>
          <w:numId w:val="33"/>
        </w:numPr>
        <w:jc w:val="both"/>
        <w:rPr>
          <w:rFonts w:ascii="Arial" w:hAnsi="Arial" w:cs="Arial"/>
          <w:b/>
          <w:sz w:val="24"/>
          <w:lang w:val="es-ES_tradnl"/>
        </w:rPr>
      </w:pPr>
      <w:r w:rsidRPr="00AF6CA0">
        <w:rPr>
          <w:rFonts w:ascii="Arial" w:hAnsi="Arial" w:cs="Arial"/>
          <w:sz w:val="24"/>
          <w:lang w:val="es-ES_tradnl"/>
        </w:rPr>
        <w:t>Parametrización de WSECUR, Security, para permitir o denegar acceso a la</w:t>
      </w:r>
      <w:r>
        <w:rPr>
          <w:rFonts w:ascii="Arial" w:hAnsi="Arial" w:cs="Arial"/>
          <w:sz w:val="24"/>
          <w:lang w:val="es-ES_tradnl"/>
        </w:rPr>
        <w:t>s</w:t>
      </w:r>
      <w:r w:rsidRPr="00AF6CA0">
        <w:rPr>
          <w:rFonts w:ascii="Arial" w:hAnsi="Arial" w:cs="Arial"/>
          <w:sz w:val="24"/>
          <w:lang w:val="es-ES_tradnl"/>
        </w:rPr>
        <w:t xml:space="preserve"> </w:t>
      </w:r>
      <w:r>
        <w:rPr>
          <w:rFonts w:ascii="Arial" w:hAnsi="Arial" w:cs="Arial"/>
          <w:sz w:val="24"/>
          <w:lang w:val="es-ES_tradnl"/>
        </w:rPr>
        <w:t>nuevas funcionalidades descriptas.</w:t>
      </w:r>
    </w:p>
    <w:p w:rsidR="00E70CA2" w:rsidRDefault="00E70CA2" w:rsidP="00E70CA2">
      <w:pPr>
        <w:pStyle w:val="Textoindependiente"/>
        <w:numPr>
          <w:ilvl w:val="0"/>
          <w:numId w:val="33"/>
        </w:numPr>
        <w:rPr>
          <w:lang w:val="es-ES"/>
        </w:rPr>
      </w:pPr>
      <w:r>
        <w:rPr>
          <w:lang w:val="es-ES"/>
        </w:rPr>
        <w:lastRenderedPageBreak/>
        <w:t>Nuevo Remito asociado a las transacciones de Stock y Asignación de elementos valorizado, con lógica del Reporte asociada al Tipo de Cliente (ANMaC o Proveedor).</w:t>
      </w:r>
    </w:p>
    <w:p w:rsidR="00E70CA2" w:rsidRDefault="00E70CA2" w:rsidP="00E70CA2">
      <w:pPr>
        <w:pStyle w:val="Prrafodelista"/>
      </w:pPr>
    </w:p>
    <w:p w:rsidR="00E70CA2" w:rsidRDefault="00E70CA2" w:rsidP="00E70CA2">
      <w:pPr>
        <w:pStyle w:val="Textoindependiente"/>
        <w:numPr>
          <w:ilvl w:val="0"/>
          <w:numId w:val="33"/>
        </w:numPr>
        <w:rPr>
          <w:lang w:val="es-ES"/>
        </w:rPr>
      </w:pPr>
      <w:r>
        <w:rPr>
          <w:lang w:val="es-ES"/>
        </w:rPr>
        <w:t>Función de agrupación de Elementos por rangos de numeración, para asociar numeraciones de los elementos de ANMaC y minimizar ítems en las Tablas de Movimientos de Stock, Detalle de Cuenta Corriente y como así también en reportes de Stock y emisión de Comprobantes asociados al Stock y Venta.</w:t>
      </w:r>
    </w:p>
    <w:p w:rsidR="00E70CA2" w:rsidRDefault="00E70CA2" w:rsidP="00E70CA2">
      <w:pPr>
        <w:pStyle w:val="Prrafodelista"/>
      </w:pPr>
    </w:p>
    <w:p w:rsidR="00E70CA2" w:rsidRDefault="00E70CA2" w:rsidP="00E70CA2">
      <w:pPr>
        <w:pStyle w:val="Textoindependiente"/>
        <w:numPr>
          <w:ilvl w:val="0"/>
          <w:numId w:val="33"/>
        </w:numPr>
        <w:rPr>
          <w:lang w:val="es-ES"/>
        </w:rPr>
      </w:pPr>
      <w:r>
        <w:rPr>
          <w:lang w:val="es-ES"/>
        </w:rPr>
        <w:t>Asociación del nuevo remito a todas las funcionalidades de impresión diferida del Sistema (Movimientos de Stock, Consulta de Comprobantes, Cta. Cte. Etc.).</w:t>
      </w:r>
    </w:p>
    <w:p w:rsidR="00E70CA2" w:rsidRDefault="00E70CA2" w:rsidP="00E70CA2">
      <w:pPr>
        <w:pStyle w:val="Textoindependiente"/>
        <w:ind w:left="1440"/>
        <w:rPr>
          <w:lang w:val="es-ES"/>
        </w:rPr>
      </w:pPr>
    </w:p>
    <w:p w:rsidR="00E70CA2" w:rsidRDefault="00E70CA2" w:rsidP="00E70CA2">
      <w:pPr>
        <w:pStyle w:val="Textoindependiente"/>
        <w:numPr>
          <w:ilvl w:val="0"/>
          <w:numId w:val="33"/>
        </w:numPr>
        <w:rPr>
          <w:lang w:val="es-ES"/>
        </w:rPr>
      </w:pPr>
      <w:r w:rsidRPr="008D0D44">
        <w:rPr>
          <w:lang w:val="es-ES"/>
        </w:rPr>
        <w:t xml:space="preserve">Armado de Aplicación </w:t>
      </w:r>
      <w:r>
        <w:rPr>
          <w:lang w:val="es-ES"/>
        </w:rPr>
        <w:t xml:space="preserve">para </w:t>
      </w:r>
      <w:r w:rsidRPr="008D0D44">
        <w:rPr>
          <w:lang w:val="es-ES"/>
        </w:rPr>
        <w:t xml:space="preserve">Facturar en Sede ANMAC </w:t>
      </w:r>
      <w:r>
        <w:rPr>
          <w:lang w:val="es-ES"/>
        </w:rPr>
        <w:t xml:space="preserve">y CIR con instalación e </w:t>
      </w:r>
      <w:r w:rsidRPr="008D0D44">
        <w:rPr>
          <w:lang w:val="es-ES"/>
        </w:rPr>
        <w:t>inicialización de Archivos</w:t>
      </w:r>
      <w:r>
        <w:rPr>
          <w:lang w:val="es-ES"/>
        </w:rPr>
        <w:t xml:space="preserve"> para la Instalación (Bases, Carpetas Temporales, DLL del Sistema y accesos directos).</w:t>
      </w:r>
    </w:p>
    <w:p w:rsidR="00E70CA2" w:rsidRDefault="00E70CA2" w:rsidP="00E70CA2">
      <w:pPr>
        <w:pStyle w:val="Textoindependiente"/>
        <w:ind w:left="786"/>
        <w:rPr>
          <w:lang w:val="es-ES"/>
        </w:rPr>
      </w:pPr>
    </w:p>
    <w:p w:rsidR="00E70CA2" w:rsidRDefault="00E70CA2" w:rsidP="00564BAF">
      <w:pPr>
        <w:pStyle w:val="Textoindependiente"/>
        <w:rPr>
          <w:szCs w:val="22"/>
          <w:lang w:val="es-ES"/>
        </w:rPr>
      </w:pPr>
    </w:p>
    <w:p w:rsidR="00E525CF" w:rsidRDefault="00564BAF" w:rsidP="00564BAF">
      <w:pPr>
        <w:pStyle w:val="Textoindependiente"/>
        <w:rPr>
          <w:szCs w:val="22"/>
        </w:rPr>
      </w:pPr>
      <w:r>
        <w:rPr>
          <w:szCs w:val="22"/>
        </w:rPr>
        <w:t xml:space="preserve">Para </w:t>
      </w:r>
      <w:r w:rsidR="00986275">
        <w:rPr>
          <w:szCs w:val="22"/>
        </w:rPr>
        <w:t xml:space="preserve">estas nuevas funcionalidades </w:t>
      </w:r>
      <w:r>
        <w:rPr>
          <w:szCs w:val="22"/>
        </w:rPr>
        <w:t xml:space="preserve"> se </w:t>
      </w:r>
      <w:r w:rsidR="005828A8">
        <w:rPr>
          <w:szCs w:val="22"/>
          <w:lang w:val="es-ES"/>
        </w:rPr>
        <w:t>utilizaron</w:t>
      </w:r>
      <w:r>
        <w:rPr>
          <w:szCs w:val="22"/>
        </w:rPr>
        <w:t xml:space="preserve"> un Total de </w:t>
      </w:r>
      <w:r w:rsidR="00E70CA2">
        <w:rPr>
          <w:szCs w:val="22"/>
          <w:lang w:val="es-ES"/>
        </w:rPr>
        <w:t>54</w:t>
      </w:r>
      <w:r w:rsidR="00820598">
        <w:rPr>
          <w:szCs w:val="22"/>
        </w:rPr>
        <w:t xml:space="preserve"> </w:t>
      </w:r>
      <w:proofErr w:type="spellStart"/>
      <w:r w:rsidR="00820598">
        <w:rPr>
          <w:szCs w:val="22"/>
        </w:rPr>
        <w:t>h</w:t>
      </w:r>
      <w:r w:rsidR="00820598">
        <w:rPr>
          <w:szCs w:val="22"/>
          <w:lang w:val="es-ES"/>
        </w:rPr>
        <w:t>s</w:t>
      </w:r>
      <w:proofErr w:type="spellEnd"/>
      <w:r w:rsidR="00820598">
        <w:rPr>
          <w:szCs w:val="22"/>
          <w:lang w:val="es-ES"/>
        </w:rPr>
        <w:t>.</w:t>
      </w:r>
      <w:r>
        <w:rPr>
          <w:szCs w:val="22"/>
        </w:rPr>
        <w:t xml:space="preserve">, </w:t>
      </w:r>
      <w:r w:rsidR="003032BE">
        <w:rPr>
          <w:szCs w:val="22"/>
          <w:lang w:val="es-ES"/>
        </w:rPr>
        <w:t>(</w:t>
      </w:r>
      <w:r w:rsidR="00F323EE">
        <w:rPr>
          <w:szCs w:val="22"/>
          <w:lang w:val="es-ES"/>
        </w:rPr>
        <w:t>Programación</w:t>
      </w:r>
      <w:r w:rsidR="007747B6">
        <w:rPr>
          <w:szCs w:val="22"/>
          <w:lang w:val="es-ES"/>
        </w:rPr>
        <w:t xml:space="preserve">, Pruebas en Desarrollo y Producción </w:t>
      </w:r>
      <w:r w:rsidR="003032BE">
        <w:rPr>
          <w:szCs w:val="22"/>
          <w:lang w:val="es-ES"/>
        </w:rPr>
        <w:t>e implementación</w:t>
      </w:r>
      <w:r w:rsidR="007747B6">
        <w:rPr>
          <w:szCs w:val="22"/>
          <w:lang w:val="es-ES"/>
        </w:rPr>
        <w:t xml:space="preserve"> final</w:t>
      </w:r>
      <w:r w:rsidR="003032BE">
        <w:rPr>
          <w:szCs w:val="22"/>
          <w:lang w:val="es-ES"/>
        </w:rPr>
        <w:t xml:space="preserve">), </w:t>
      </w:r>
      <w:r>
        <w:rPr>
          <w:szCs w:val="22"/>
        </w:rPr>
        <w:t xml:space="preserve">que con el valor </w:t>
      </w:r>
      <w:r w:rsidR="00E525CF">
        <w:rPr>
          <w:szCs w:val="22"/>
        </w:rPr>
        <w:t>establecido para ACARA</w:t>
      </w:r>
      <w:r w:rsidR="00AF3131" w:rsidRPr="00AF3131">
        <w:rPr>
          <w:szCs w:val="22"/>
        </w:rPr>
        <w:t xml:space="preserve"> </w:t>
      </w:r>
      <w:r w:rsidR="00AF3131">
        <w:rPr>
          <w:szCs w:val="22"/>
        </w:rPr>
        <w:t xml:space="preserve">por tratarse de un Cliente abonado, </w:t>
      </w:r>
      <w:r w:rsidR="00E525CF">
        <w:rPr>
          <w:szCs w:val="22"/>
        </w:rPr>
        <w:t xml:space="preserve"> de $</w:t>
      </w:r>
      <w:r w:rsidR="005828A8">
        <w:rPr>
          <w:szCs w:val="22"/>
          <w:lang w:val="es-AR"/>
        </w:rPr>
        <w:t>520</w:t>
      </w:r>
      <w:r>
        <w:rPr>
          <w:szCs w:val="22"/>
        </w:rPr>
        <w:t xml:space="preserve">,- (Pesos </w:t>
      </w:r>
      <w:r w:rsidR="005828A8">
        <w:rPr>
          <w:szCs w:val="22"/>
          <w:lang w:val="es-ES"/>
        </w:rPr>
        <w:t>quinientos</w:t>
      </w:r>
      <w:r w:rsidR="00CB3435">
        <w:rPr>
          <w:szCs w:val="22"/>
          <w:lang w:val="es-ES"/>
        </w:rPr>
        <w:t xml:space="preserve"> </w:t>
      </w:r>
      <w:r w:rsidR="005828A8">
        <w:rPr>
          <w:szCs w:val="22"/>
          <w:lang w:val="es-ES"/>
        </w:rPr>
        <w:t>veinte</w:t>
      </w:r>
      <w:r>
        <w:rPr>
          <w:szCs w:val="22"/>
        </w:rPr>
        <w:t xml:space="preserve">), hacen un total de $ </w:t>
      </w:r>
      <w:r w:rsidR="00E70CA2">
        <w:rPr>
          <w:szCs w:val="22"/>
          <w:lang w:val="es-AR"/>
        </w:rPr>
        <w:t>28.080</w:t>
      </w:r>
      <w:r>
        <w:rPr>
          <w:szCs w:val="22"/>
        </w:rPr>
        <w:t>.- (</w:t>
      </w:r>
      <w:r w:rsidR="00E70CA2">
        <w:rPr>
          <w:szCs w:val="22"/>
          <w:lang w:val="es-AR"/>
        </w:rPr>
        <w:t>veintiocho mil  ochenta</w:t>
      </w:r>
      <w:r w:rsidR="00C41D78">
        <w:rPr>
          <w:szCs w:val="22"/>
        </w:rPr>
        <w:t>)</w:t>
      </w:r>
      <w:r>
        <w:rPr>
          <w:szCs w:val="22"/>
        </w:rPr>
        <w:t>.-</w:t>
      </w:r>
    </w:p>
    <w:p w:rsidR="00A255C7" w:rsidRDefault="00A255C7" w:rsidP="00E525CF">
      <w:pPr>
        <w:pStyle w:val="Textoindependiente"/>
        <w:rPr>
          <w:szCs w:val="22"/>
          <w:lang w:val="es-ES"/>
        </w:rPr>
      </w:pPr>
    </w:p>
    <w:p w:rsidR="00A255C7" w:rsidRDefault="00A255C7" w:rsidP="00E525CF">
      <w:pPr>
        <w:pStyle w:val="Textoindependiente"/>
        <w:rPr>
          <w:szCs w:val="22"/>
          <w:lang w:val="es-ES"/>
        </w:rPr>
      </w:pPr>
    </w:p>
    <w:p w:rsidR="00E525CF" w:rsidRDefault="00E525CF" w:rsidP="00E525CF">
      <w:pPr>
        <w:pStyle w:val="Textoindependiente"/>
        <w:rPr>
          <w:szCs w:val="22"/>
        </w:rPr>
      </w:pPr>
      <w:r>
        <w:rPr>
          <w:szCs w:val="22"/>
        </w:rPr>
        <w:t>Sin otro particular</w:t>
      </w:r>
      <w:r w:rsidR="005828A8">
        <w:rPr>
          <w:szCs w:val="22"/>
          <w:lang w:val="es-ES"/>
        </w:rPr>
        <w:t xml:space="preserve">, </w:t>
      </w:r>
      <w:r>
        <w:rPr>
          <w:szCs w:val="22"/>
        </w:rPr>
        <w:t xml:space="preserve"> saludo a Uds. Cordial y atte.</w:t>
      </w:r>
    </w:p>
    <w:p w:rsidR="00E525CF" w:rsidRDefault="00EE2052" w:rsidP="00E525CF">
      <w:pPr>
        <w:pStyle w:val="Textoindependiente"/>
        <w:rPr>
          <w:szCs w:val="22"/>
        </w:rPr>
      </w:pPr>
      <w:r>
        <w:rPr>
          <w:noProof/>
          <w:lang w:val="es-AR" w:eastAsia="es-AR"/>
        </w:rPr>
        <w:drawing>
          <wp:anchor distT="0" distB="0" distL="114300" distR="114300" simplePos="0" relativeHeight="251657728" behindDoc="0" locked="0" layoutInCell="1" allowOverlap="1">
            <wp:simplePos x="0" y="0"/>
            <wp:positionH relativeFrom="column">
              <wp:posOffset>3539490</wp:posOffset>
            </wp:positionH>
            <wp:positionV relativeFrom="paragraph">
              <wp:posOffset>5715</wp:posOffset>
            </wp:positionV>
            <wp:extent cx="1171575" cy="733425"/>
            <wp:effectExtent l="0" t="0" r="9525" b="9525"/>
            <wp:wrapSquare wrapText="bothSides"/>
            <wp:docPr id="2" name="Imagen 2" descr="imagen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1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57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25CF" w:rsidRDefault="00E525CF" w:rsidP="00E525CF">
      <w:pPr>
        <w:pStyle w:val="Textoindependiente"/>
        <w:rPr>
          <w:szCs w:val="22"/>
        </w:rPr>
      </w:pPr>
      <w:r>
        <w:rPr>
          <w:szCs w:val="22"/>
        </w:rPr>
        <w:tab/>
      </w:r>
      <w:r>
        <w:rPr>
          <w:szCs w:val="22"/>
        </w:rPr>
        <w:tab/>
      </w:r>
      <w:r>
        <w:rPr>
          <w:szCs w:val="22"/>
        </w:rPr>
        <w:tab/>
      </w:r>
      <w:r>
        <w:rPr>
          <w:szCs w:val="22"/>
        </w:rPr>
        <w:tab/>
      </w:r>
      <w:r>
        <w:rPr>
          <w:szCs w:val="22"/>
        </w:rPr>
        <w:tab/>
      </w:r>
    </w:p>
    <w:p w:rsidR="00E525CF" w:rsidRDefault="00E525CF" w:rsidP="00E525CF">
      <w:pPr>
        <w:pStyle w:val="Textoindependiente"/>
        <w:rPr>
          <w:szCs w:val="22"/>
        </w:rPr>
      </w:pPr>
    </w:p>
    <w:p w:rsidR="00E525CF" w:rsidRDefault="00E525CF" w:rsidP="00E525CF">
      <w:pPr>
        <w:pStyle w:val="Textoindependiente"/>
        <w:rPr>
          <w:szCs w:val="22"/>
        </w:rPr>
      </w:pPr>
    </w:p>
    <w:p w:rsidR="00E525CF" w:rsidRDefault="00897969" w:rsidP="00897969">
      <w:pPr>
        <w:ind w:left="708"/>
        <w:jc w:val="both"/>
        <w:rPr>
          <w:szCs w:val="22"/>
        </w:rPr>
      </w:pPr>
      <w:r>
        <w:rPr>
          <w:szCs w:val="22"/>
        </w:rPr>
        <w:tab/>
      </w:r>
      <w:r>
        <w:rPr>
          <w:szCs w:val="22"/>
        </w:rPr>
        <w:tab/>
      </w:r>
      <w:r>
        <w:rPr>
          <w:szCs w:val="22"/>
        </w:rPr>
        <w:tab/>
      </w:r>
      <w:r>
        <w:rPr>
          <w:szCs w:val="22"/>
        </w:rPr>
        <w:tab/>
      </w:r>
      <w:r>
        <w:rPr>
          <w:szCs w:val="22"/>
        </w:rPr>
        <w:tab/>
      </w:r>
      <w:r>
        <w:rPr>
          <w:szCs w:val="22"/>
        </w:rPr>
        <w:tab/>
      </w:r>
      <w:r>
        <w:rPr>
          <w:szCs w:val="22"/>
        </w:rPr>
        <w:tab/>
      </w:r>
      <w:r>
        <w:rPr>
          <w:szCs w:val="22"/>
        </w:rPr>
        <w:tab/>
      </w:r>
      <w:r w:rsidR="00E525CF">
        <w:rPr>
          <w:szCs w:val="22"/>
        </w:rPr>
        <w:tab/>
      </w:r>
      <w:r w:rsidR="00E525CF">
        <w:rPr>
          <w:szCs w:val="22"/>
        </w:rPr>
        <w:tab/>
      </w:r>
      <w:r>
        <w:rPr>
          <w:szCs w:val="22"/>
        </w:rPr>
        <w:tab/>
      </w:r>
      <w:r>
        <w:rPr>
          <w:szCs w:val="22"/>
        </w:rPr>
        <w:tab/>
      </w:r>
      <w:r>
        <w:rPr>
          <w:szCs w:val="22"/>
        </w:rPr>
        <w:tab/>
      </w:r>
      <w:r w:rsidR="00E525CF">
        <w:rPr>
          <w:szCs w:val="22"/>
        </w:rPr>
        <w:t xml:space="preserve">     Alejandro Delgado </w:t>
      </w:r>
      <w:proofErr w:type="spellStart"/>
      <w:r w:rsidR="00E525CF">
        <w:rPr>
          <w:szCs w:val="22"/>
        </w:rPr>
        <w:t>Jordan</w:t>
      </w:r>
      <w:proofErr w:type="spellEnd"/>
    </w:p>
    <w:p w:rsidR="00BF22F8" w:rsidRPr="00E525CF" w:rsidRDefault="00E525CF" w:rsidP="00217174">
      <w:pPr>
        <w:pStyle w:val="Textoindependiente"/>
      </w:pPr>
      <w:r>
        <w:tab/>
      </w:r>
      <w:r>
        <w:tab/>
      </w:r>
      <w:r>
        <w:tab/>
      </w:r>
      <w:r>
        <w:tab/>
      </w:r>
      <w:r>
        <w:tab/>
      </w:r>
      <w:r>
        <w:tab/>
        <w:t xml:space="preserve"> </w:t>
      </w:r>
      <w:bookmarkEnd w:id="0"/>
    </w:p>
    <w:sectPr w:rsidR="00BF22F8" w:rsidRPr="00E525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badi MT Condensed">
    <w:altName w:val="Arial Narro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1D30"/>
    <w:multiLevelType w:val="hybridMultilevel"/>
    <w:tmpl w:val="65D4ED0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bullet"/>
      <w:lvlText w:val=""/>
      <w:lvlJc w:val="left"/>
      <w:pPr>
        <w:tabs>
          <w:tab w:val="num" w:pos="3228"/>
        </w:tabs>
        <w:ind w:left="3228" w:hanging="360"/>
      </w:pPr>
      <w:rPr>
        <w:rFonts w:ascii="Symbol" w:hAnsi="Symbol" w:hint="default"/>
      </w:rPr>
    </w:lvl>
    <w:lvl w:ilvl="4" w:tplc="0C0A0003">
      <w:start w:val="1"/>
      <w:numFmt w:val="bullet"/>
      <w:lvlText w:val="o"/>
      <w:lvlJc w:val="left"/>
      <w:pPr>
        <w:tabs>
          <w:tab w:val="num" w:pos="3948"/>
        </w:tabs>
        <w:ind w:left="3948" w:hanging="360"/>
      </w:pPr>
      <w:rPr>
        <w:rFonts w:ascii="Courier New" w:hAnsi="Courier New" w:cs="Courier New" w:hint="default"/>
      </w:r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nsid w:val="05C91EB2"/>
    <w:multiLevelType w:val="hybridMultilevel"/>
    <w:tmpl w:val="A882F134"/>
    <w:lvl w:ilvl="0" w:tplc="0C0A000F">
      <w:start w:val="1"/>
      <w:numFmt w:val="decimal"/>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2">
    <w:nsid w:val="07EF7BEA"/>
    <w:multiLevelType w:val="hybridMultilevel"/>
    <w:tmpl w:val="093C7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B83336"/>
    <w:multiLevelType w:val="hybridMultilevel"/>
    <w:tmpl w:val="AA8C2DE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0165871"/>
    <w:multiLevelType w:val="hybridMultilevel"/>
    <w:tmpl w:val="4DA63B92"/>
    <w:lvl w:ilvl="0" w:tplc="0C0A000F">
      <w:start w:val="1"/>
      <w:numFmt w:val="decimal"/>
      <w:lvlText w:val="%1."/>
      <w:lvlJc w:val="left"/>
      <w:pPr>
        <w:tabs>
          <w:tab w:val="num" w:pos="780"/>
        </w:tabs>
        <w:ind w:left="780" w:hanging="360"/>
      </w:pPr>
    </w:lvl>
    <w:lvl w:ilvl="1" w:tplc="0C0A0019">
      <w:start w:val="1"/>
      <w:numFmt w:val="lowerLetter"/>
      <w:lvlText w:val="%2."/>
      <w:lvlJc w:val="left"/>
      <w:pPr>
        <w:tabs>
          <w:tab w:val="num" w:pos="1500"/>
        </w:tabs>
        <w:ind w:left="1500" w:hanging="360"/>
      </w:pPr>
    </w:lvl>
    <w:lvl w:ilvl="2" w:tplc="0C0A001B" w:tentative="1">
      <w:start w:val="1"/>
      <w:numFmt w:val="lowerRoman"/>
      <w:lvlText w:val="%3."/>
      <w:lvlJc w:val="right"/>
      <w:pPr>
        <w:tabs>
          <w:tab w:val="num" w:pos="2220"/>
        </w:tabs>
        <w:ind w:left="2220" w:hanging="180"/>
      </w:pPr>
    </w:lvl>
    <w:lvl w:ilvl="3" w:tplc="0C0A000F" w:tentative="1">
      <w:start w:val="1"/>
      <w:numFmt w:val="decimal"/>
      <w:lvlText w:val="%4."/>
      <w:lvlJc w:val="left"/>
      <w:pPr>
        <w:tabs>
          <w:tab w:val="num" w:pos="2940"/>
        </w:tabs>
        <w:ind w:left="2940" w:hanging="360"/>
      </w:pPr>
    </w:lvl>
    <w:lvl w:ilvl="4" w:tplc="0C0A0019" w:tentative="1">
      <w:start w:val="1"/>
      <w:numFmt w:val="lowerLetter"/>
      <w:lvlText w:val="%5."/>
      <w:lvlJc w:val="left"/>
      <w:pPr>
        <w:tabs>
          <w:tab w:val="num" w:pos="3660"/>
        </w:tabs>
        <w:ind w:left="3660" w:hanging="360"/>
      </w:pPr>
    </w:lvl>
    <w:lvl w:ilvl="5" w:tplc="0C0A001B" w:tentative="1">
      <w:start w:val="1"/>
      <w:numFmt w:val="lowerRoman"/>
      <w:lvlText w:val="%6."/>
      <w:lvlJc w:val="right"/>
      <w:pPr>
        <w:tabs>
          <w:tab w:val="num" w:pos="4380"/>
        </w:tabs>
        <w:ind w:left="4380" w:hanging="180"/>
      </w:pPr>
    </w:lvl>
    <w:lvl w:ilvl="6" w:tplc="0C0A000F" w:tentative="1">
      <w:start w:val="1"/>
      <w:numFmt w:val="decimal"/>
      <w:lvlText w:val="%7."/>
      <w:lvlJc w:val="left"/>
      <w:pPr>
        <w:tabs>
          <w:tab w:val="num" w:pos="5100"/>
        </w:tabs>
        <w:ind w:left="5100" w:hanging="360"/>
      </w:pPr>
    </w:lvl>
    <w:lvl w:ilvl="7" w:tplc="0C0A0019" w:tentative="1">
      <w:start w:val="1"/>
      <w:numFmt w:val="lowerLetter"/>
      <w:lvlText w:val="%8."/>
      <w:lvlJc w:val="left"/>
      <w:pPr>
        <w:tabs>
          <w:tab w:val="num" w:pos="5820"/>
        </w:tabs>
        <w:ind w:left="5820" w:hanging="360"/>
      </w:pPr>
    </w:lvl>
    <w:lvl w:ilvl="8" w:tplc="0C0A001B" w:tentative="1">
      <w:start w:val="1"/>
      <w:numFmt w:val="lowerRoman"/>
      <w:lvlText w:val="%9."/>
      <w:lvlJc w:val="right"/>
      <w:pPr>
        <w:tabs>
          <w:tab w:val="num" w:pos="6540"/>
        </w:tabs>
        <w:ind w:left="6540" w:hanging="180"/>
      </w:pPr>
    </w:lvl>
  </w:abstractNum>
  <w:abstractNum w:abstractNumId="5">
    <w:nsid w:val="16E4571B"/>
    <w:multiLevelType w:val="hybridMultilevel"/>
    <w:tmpl w:val="CBDC3AF8"/>
    <w:lvl w:ilvl="0" w:tplc="0C0A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6">
    <w:nsid w:val="18330311"/>
    <w:multiLevelType w:val="hybridMultilevel"/>
    <w:tmpl w:val="EB9C674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92B433C"/>
    <w:multiLevelType w:val="hybridMultilevel"/>
    <w:tmpl w:val="3224F59C"/>
    <w:lvl w:ilvl="0" w:tplc="A428329E">
      <w:start w:val="1"/>
      <w:numFmt w:val="decimal"/>
      <w:lvlText w:val="%1."/>
      <w:lvlJc w:val="left"/>
      <w:pPr>
        <w:ind w:left="786" w:hanging="360"/>
      </w:pPr>
      <w:rPr>
        <w:b w:val="0"/>
      </w:rPr>
    </w:lvl>
    <w:lvl w:ilvl="1" w:tplc="0C0A0019">
      <w:start w:val="1"/>
      <w:numFmt w:val="lowerLetter"/>
      <w:lvlText w:val="%2."/>
      <w:lvlJc w:val="left"/>
      <w:pPr>
        <w:ind w:left="1440" w:hanging="360"/>
      </w:pPr>
    </w:lvl>
    <w:lvl w:ilvl="2" w:tplc="2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9947CED"/>
    <w:multiLevelType w:val="hybridMultilevel"/>
    <w:tmpl w:val="DFD819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D8A6385"/>
    <w:multiLevelType w:val="hybridMultilevel"/>
    <w:tmpl w:val="F0187F3A"/>
    <w:lvl w:ilvl="0" w:tplc="0C0A0011">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nsid w:val="271F7FDB"/>
    <w:multiLevelType w:val="hybridMultilevel"/>
    <w:tmpl w:val="A1ACD34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8C5D96"/>
    <w:multiLevelType w:val="hybridMultilevel"/>
    <w:tmpl w:val="18501D5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798354C"/>
    <w:multiLevelType w:val="hybridMultilevel"/>
    <w:tmpl w:val="EABE1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C6D19D4"/>
    <w:multiLevelType w:val="hybridMultilevel"/>
    <w:tmpl w:val="E7543C6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08D3B2A"/>
    <w:multiLevelType w:val="hybridMultilevel"/>
    <w:tmpl w:val="D7A8F94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6600E7"/>
    <w:multiLevelType w:val="hybridMultilevel"/>
    <w:tmpl w:val="B2CE2C6A"/>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8D8721C"/>
    <w:multiLevelType w:val="hybridMultilevel"/>
    <w:tmpl w:val="96EC71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A290734"/>
    <w:multiLevelType w:val="hybridMultilevel"/>
    <w:tmpl w:val="0D86367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47A720A0"/>
    <w:multiLevelType w:val="hybridMultilevel"/>
    <w:tmpl w:val="192E5A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CCF6057"/>
    <w:multiLevelType w:val="hybridMultilevel"/>
    <w:tmpl w:val="4FCCD5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0">
    <w:nsid w:val="4DEF7F71"/>
    <w:multiLevelType w:val="hybridMultilevel"/>
    <w:tmpl w:val="CEF07F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52F96C8E"/>
    <w:multiLevelType w:val="hybridMultilevel"/>
    <w:tmpl w:val="D212A9B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nsid w:val="587F4C3E"/>
    <w:multiLevelType w:val="hybridMultilevel"/>
    <w:tmpl w:val="4094CAF8"/>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cs="Courier New" w:hint="default"/>
      </w:rPr>
    </w:lvl>
    <w:lvl w:ilvl="2" w:tplc="0C0A0005">
      <w:start w:val="1"/>
      <w:numFmt w:val="bullet"/>
      <w:lvlText w:val=""/>
      <w:lvlJc w:val="left"/>
      <w:pPr>
        <w:tabs>
          <w:tab w:val="num" w:pos="2508"/>
        </w:tabs>
        <w:ind w:left="2508" w:hanging="360"/>
      </w:pPr>
      <w:rPr>
        <w:rFonts w:ascii="Wingdings" w:hAnsi="Wingdings" w:hint="default"/>
      </w:r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nsid w:val="59AF5D7B"/>
    <w:multiLevelType w:val="hybridMultilevel"/>
    <w:tmpl w:val="01FEA8A4"/>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nsid w:val="5E511EE7"/>
    <w:multiLevelType w:val="hybridMultilevel"/>
    <w:tmpl w:val="5692A946"/>
    <w:lvl w:ilvl="0" w:tplc="A428329E">
      <w:start w:val="1"/>
      <w:numFmt w:val="decimal"/>
      <w:lvlText w:val="%1."/>
      <w:lvlJc w:val="left"/>
      <w:pPr>
        <w:ind w:left="786" w:hanging="360"/>
      </w:pPr>
      <w:rPr>
        <w:b w:val="0"/>
      </w:rPr>
    </w:lvl>
    <w:lvl w:ilvl="1" w:tplc="0C0A0019">
      <w:start w:val="1"/>
      <w:numFmt w:val="lowerLetter"/>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9292A3E"/>
    <w:multiLevelType w:val="hybridMultilevel"/>
    <w:tmpl w:val="57DAA6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79D946B6"/>
    <w:multiLevelType w:val="hybridMultilevel"/>
    <w:tmpl w:val="030640D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nsid w:val="7D9763B1"/>
    <w:multiLevelType w:val="hybridMultilevel"/>
    <w:tmpl w:val="7E3EB5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F66325C"/>
    <w:multiLevelType w:val="hybridMultilevel"/>
    <w:tmpl w:val="C562BB4A"/>
    <w:lvl w:ilvl="0" w:tplc="A428329E">
      <w:start w:val="1"/>
      <w:numFmt w:val="decimal"/>
      <w:lvlText w:val="%1."/>
      <w:lvlJc w:val="left"/>
      <w:pPr>
        <w:ind w:left="786" w:hanging="360"/>
      </w:pPr>
      <w:rPr>
        <w:b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9"/>
  </w:num>
  <w:num w:numId="5">
    <w:abstractNumId w:val="3"/>
  </w:num>
  <w:num w:numId="6">
    <w:abstractNumId w:val="12"/>
  </w:num>
  <w:num w:numId="7">
    <w:abstractNumId w:val="23"/>
  </w:num>
  <w:num w:numId="8">
    <w:abstractNumId w:val="25"/>
  </w:num>
  <w:num w:numId="9">
    <w:abstractNumId w:val="2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26"/>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num>
  <w:num w:numId="19">
    <w:abstractNumId w:val="16"/>
  </w:num>
  <w:num w:numId="20">
    <w:abstractNumId w:val="0"/>
  </w:num>
  <w:num w:numId="21">
    <w:abstractNumId w:val="1"/>
  </w:num>
  <w:num w:numId="22">
    <w:abstractNumId w:val="17"/>
  </w:num>
  <w:num w:numId="23">
    <w:abstractNumId w:val="14"/>
  </w:num>
  <w:num w:numId="24">
    <w:abstractNumId w:val="21"/>
  </w:num>
  <w:num w:numId="25">
    <w:abstractNumId w:val="13"/>
  </w:num>
  <w:num w:numId="26">
    <w:abstractNumId w:val="18"/>
  </w:num>
  <w:num w:numId="27">
    <w:abstractNumId w:val="19"/>
  </w:num>
  <w:num w:numId="28">
    <w:abstractNumId w:val="8"/>
  </w:num>
  <w:num w:numId="29">
    <w:abstractNumId w:val="11"/>
  </w:num>
  <w:num w:numId="30">
    <w:abstractNumId w:val="10"/>
  </w:num>
  <w:num w:numId="31">
    <w:abstractNumId w:val="15"/>
  </w:num>
  <w:num w:numId="32">
    <w:abstractNumId w:val="2"/>
  </w:num>
  <w:num w:numId="33">
    <w:abstractNumId w:val="28"/>
  </w:num>
  <w:num w:numId="34">
    <w:abstractNumId w:val="7"/>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5B0"/>
    <w:rsid w:val="0006419B"/>
    <w:rsid w:val="00066DA4"/>
    <w:rsid w:val="000724D2"/>
    <w:rsid w:val="000737C7"/>
    <w:rsid w:val="0007417F"/>
    <w:rsid w:val="0007613F"/>
    <w:rsid w:val="00076F40"/>
    <w:rsid w:val="00090D59"/>
    <w:rsid w:val="000A36EA"/>
    <w:rsid w:val="000A4B2E"/>
    <w:rsid w:val="000C68C5"/>
    <w:rsid w:val="000D2870"/>
    <w:rsid w:val="000D6BB5"/>
    <w:rsid w:val="000E1904"/>
    <w:rsid w:val="00132023"/>
    <w:rsid w:val="001415B4"/>
    <w:rsid w:val="00151072"/>
    <w:rsid w:val="00152D51"/>
    <w:rsid w:val="0016354B"/>
    <w:rsid w:val="00164DD7"/>
    <w:rsid w:val="001852ED"/>
    <w:rsid w:val="00186D32"/>
    <w:rsid w:val="00191D71"/>
    <w:rsid w:val="001A435A"/>
    <w:rsid w:val="001A5314"/>
    <w:rsid w:val="001B6E4F"/>
    <w:rsid w:val="001C10ED"/>
    <w:rsid w:val="001D05A1"/>
    <w:rsid w:val="001D06FD"/>
    <w:rsid w:val="001E22C2"/>
    <w:rsid w:val="001F0ABD"/>
    <w:rsid w:val="001F0D5A"/>
    <w:rsid w:val="0021363E"/>
    <w:rsid w:val="00217174"/>
    <w:rsid w:val="00260A35"/>
    <w:rsid w:val="00262F6F"/>
    <w:rsid w:val="00270B59"/>
    <w:rsid w:val="00275E2B"/>
    <w:rsid w:val="002A30DA"/>
    <w:rsid w:val="002B09EF"/>
    <w:rsid w:val="002B26E9"/>
    <w:rsid w:val="002C7DD6"/>
    <w:rsid w:val="002D63DF"/>
    <w:rsid w:val="002E49E9"/>
    <w:rsid w:val="002F1E80"/>
    <w:rsid w:val="003032BE"/>
    <w:rsid w:val="003165D5"/>
    <w:rsid w:val="00345C83"/>
    <w:rsid w:val="00347918"/>
    <w:rsid w:val="00352508"/>
    <w:rsid w:val="003623D6"/>
    <w:rsid w:val="00395296"/>
    <w:rsid w:val="003A2B70"/>
    <w:rsid w:val="003A40CA"/>
    <w:rsid w:val="003A565D"/>
    <w:rsid w:val="003C3531"/>
    <w:rsid w:val="003D2098"/>
    <w:rsid w:val="003E1820"/>
    <w:rsid w:val="003E5D09"/>
    <w:rsid w:val="003E6D86"/>
    <w:rsid w:val="003F41D2"/>
    <w:rsid w:val="00411426"/>
    <w:rsid w:val="004259D0"/>
    <w:rsid w:val="0042646C"/>
    <w:rsid w:val="00452ABF"/>
    <w:rsid w:val="00462CDD"/>
    <w:rsid w:val="004720C7"/>
    <w:rsid w:val="00474782"/>
    <w:rsid w:val="004837CF"/>
    <w:rsid w:val="004915CD"/>
    <w:rsid w:val="004B7626"/>
    <w:rsid w:val="004C7962"/>
    <w:rsid w:val="004E0F48"/>
    <w:rsid w:val="00500A26"/>
    <w:rsid w:val="00506A24"/>
    <w:rsid w:val="005147DA"/>
    <w:rsid w:val="005252ED"/>
    <w:rsid w:val="005407EC"/>
    <w:rsid w:val="00560DE3"/>
    <w:rsid w:val="0056127C"/>
    <w:rsid w:val="00564BAF"/>
    <w:rsid w:val="005828A8"/>
    <w:rsid w:val="00595524"/>
    <w:rsid w:val="005C1284"/>
    <w:rsid w:val="005D2645"/>
    <w:rsid w:val="005E5FA6"/>
    <w:rsid w:val="005E74A4"/>
    <w:rsid w:val="005F1B66"/>
    <w:rsid w:val="005F349E"/>
    <w:rsid w:val="005F449E"/>
    <w:rsid w:val="006313CA"/>
    <w:rsid w:val="00646F49"/>
    <w:rsid w:val="0065389C"/>
    <w:rsid w:val="006739BB"/>
    <w:rsid w:val="006751B6"/>
    <w:rsid w:val="00685336"/>
    <w:rsid w:val="006A3512"/>
    <w:rsid w:val="006B79C7"/>
    <w:rsid w:val="006D56CB"/>
    <w:rsid w:val="006F15AC"/>
    <w:rsid w:val="0071262F"/>
    <w:rsid w:val="00715BFB"/>
    <w:rsid w:val="00723BA2"/>
    <w:rsid w:val="00733B3C"/>
    <w:rsid w:val="007503EE"/>
    <w:rsid w:val="007537AD"/>
    <w:rsid w:val="00766E9B"/>
    <w:rsid w:val="007747B6"/>
    <w:rsid w:val="007848E3"/>
    <w:rsid w:val="007C07D9"/>
    <w:rsid w:val="007F5161"/>
    <w:rsid w:val="00820598"/>
    <w:rsid w:val="008228BC"/>
    <w:rsid w:val="0082385F"/>
    <w:rsid w:val="00845C9C"/>
    <w:rsid w:val="00845F31"/>
    <w:rsid w:val="00853DDA"/>
    <w:rsid w:val="00893C98"/>
    <w:rsid w:val="00897969"/>
    <w:rsid w:val="008C053B"/>
    <w:rsid w:val="008D35A7"/>
    <w:rsid w:val="008D6B11"/>
    <w:rsid w:val="008E427C"/>
    <w:rsid w:val="008E641E"/>
    <w:rsid w:val="008F4CDA"/>
    <w:rsid w:val="0093289A"/>
    <w:rsid w:val="00965222"/>
    <w:rsid w:val="0097596F"/>
    <w:rsid w:val="0098615D"/>
    <w:rsid w:val="00986275"/>
    <w:rsid w:val="00997955"/>
    <w:rsid w:val="009C01C2"/>
    <w:rsid w:val="009C3A1E"/>
    <w:rsid w:val="009E637B"/>
    <w:rsid w:val="009F19D8"/>
    <w:rsid w:val="00A05AFA"/>
    <w:rsid w:val="00A07106"/>
    <w:rsid w:val="00A255C7"/>
    <w:rsid w:val="00A47FA9"/>
    <w:rsid w:val="00A54738"/>
    <w:rsid w:val="00A7404B"/>
    <w:rsid w:val="00A77358"/>
    <w:rsid w:val="00A80945"/>
    <w:rsid w:val="00A92118"/>
    <w:rsid w:val="00A95633"/>
    <w:rsid w:val="00AB5579"/>
    <w:rsid w:val="00AC0112"/>
    <w:rsid w:val="00AC67A0"/>
    <w:rsid w:val="00AD5EDB"/>
    <w:rsid w:val="00AF2A6F"/>
    <w:rsid w:val="00AF3131"/>
    <w:rsid w:val="00AF6CA0"/>
    <w:rsid w:val="00B05305"/>
    <w:rsid w:val="00B07C38"/>
    <w:rsid w:val="00B12EF0"/>
    <w:rsid w:val="00B20963"/>
    <w:rsid w:val="00B306B3"/>
    <w:rsid w:val="00B35934"/>
    <w:rsid w:val="00B4212F"/>
    <w:rsid w:val="00B45AF5"/>
    <w:rsid w:val="00B57884"/>
    <w:rsid w:val="00B753A1"/>
    <w:rsid w:val="00B80768"/>
    <w:rsid w:val="00B862BA"/>
    <w:rsid w:val="00B92A85"/>
    <w:rsid w:val="00BC60A3"/>
    <w:rsid w:val="00BE4D42"/>
    <w:rsid w:val="00BF22F8"/>
    <w:rsid w:val="00BF6576"/>
    <w:rsid w:val="00C047A1"/>
    <w:rsid w:val="00C37277"/>
    <w:rsid w:val="00C41D78"/>
    <w:rsid w:val="00C53211"/>
    <w:rsid w:val="00C57255"/>
    <w:rsid w:val="00C675FD"/>
    <w:rsid w:val="00C67CEF"/>
    <w:rsid w:val="00CA049A"/>
    <w:rsid w:val="00CB05B0"/>
    <w:rsid w:val="00CB3435"/>
    <w:rsid w:val="00CC34F2"/>
    <w:rsid w:val="00CD699C"/>
    <w:rsid w:val="00CF59F9"/>
    <w:rsid w:val="00D0604D"/>
    <w:rsid w:val="00D155BF"/>
    <w:rsid w:val="00D16ADD"/>
    <w:rsid w:val="00D17E45"/>
    <w:rsid w:val="00D26DB6"/>
    <w:rsid w:val="00D46E5C"/>
    <w:rsid w:val="00D50FB3"/>
    <w:rsid w:val="00D51165"/>
    <w:rsid w:val="00D51E2C"/>
    <w:rsid w:val="00D565B4"/>
    <w:rsid w:val="00D63EC3"/>
    <w:rsid w:val="00D709AF"/>
    <w:rsid w:val="00D95999"/>
    <w:rsid w:val="00DA059C"/>
    <w:rsid w:val="00DB2AB2"/>
    <w:rsid w:val="00DB2B80"/>
    <w:rsid w:val="00DC1234"/>
    <w:rsid w:val="00DD24A4"/>
    <w:rsid w:val="00DF17E8"/>
    <w:rsid w:val="00E035DD"/>
    <w:rsid w:val="00E10879"/>
    <w:rsid w:val="00E11AF2"/>
    <w:rsid w:val="00E12DDA"/>
    <w:rsid w:val="00E13AEF"/>
    <w:rsid w:val="00E13C67"/>
    <w:rsid w:val="00E22485"/>
    <w:rsid w:val="00E525CF"/>
    <w:rsid w:val="00E70CA2"/>
    <w:rsid w:val="00EB448D"/>
    <w:rsid w:val="00ED600E"/>
    <w:rsid w:val="00EE2052"/>
    <w:rsid w:val="00EE402E"/>
    <w:rsid w:val="00F04A03"/>
    <w:rsid w:val="00F13639"/>
    <w:rsid w:val="00F20A3C"/>
    <w:rsid w:val="00F3218E"/>
    <w:rsid w:val="00F323EE"/>
    <w:rsid w:val="00F37856"/>
    <w:rsid w:val="00F4664E"/>
    <w:rsid w:val="00F50BEB"/>
    <w:rsid w:val="00F67F72"/>
    <w:rsid w:val="00F7487C"/>
    <w:rsid w:val="00F8624D"/>
    <w:rsid w:val="00FA57ED"/>
    <w:rsid w:val="00FB4C9D"/>
    <w:rsid w:val="00FB79EF"/>
    <w:rsid w:val="00FC0655"/>
    <w:rsid w:val="00FC09DB"/>
    <w:rsid w:val="00FD0A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EF0"/>
    <w:rPr>
      <w:rFonts w:ascii="Arial" w:hAnsi="Arial" w:cs="Arial"/>
      <w:sz w:val="22"/>
      <w:szCs w:val="24"/>
      <w:lang w:val="es-AR"/>
    </w:rPr>
  </w:style>
  <w:style w:type="paragraph" w:styleId="Ttulo1">
    <w:name w:val="heading 1"/>
    <w:basedOn w:val="Normal"/>
    <w:next w:val="Normal"/>
    <w:link w:val="Ttulo1Car"/>
    <w:qFormat/>
    <w:pPr>
      <w:keepNext/>
      <w:outlineLvl w:val="0"/>
    </w:pPr>
    <w:rPr>
      <w:rFonts w:cs="Times New Roman"/>
      <w:u w:val="single"/>
      <w:lang w:val="x-none"/>
    </w:rPr>
  </w:style>
  <w:style w:type="paragraph" w:styleId="Ttulo2">
    <w:name w:val="heading 2"/>
    <w:basedOn w:val="Normal"/>
    <w:next w:val="Normal"/>
    <w:qFormat/>
    <w:pPr>
      <w:keepNext/>
      <w:jc w:val="both"/>
      <w:outlineLvl w:val="1"/>
    </w:pPr>
    <w:rPr>
      <w:b/>
      <w:bCs/>
      <w:szCs w:val="22"/>
    </w:rPr>
  </w:style>
  <w:style w:type="paragraph" w:styleId="Ttulo3">
    <w:name w:val="heading 3"/>
    <w:basedOn w:val="Normal"/>
    <w:next w:val="Normal"/>
    <w:link w:val="Ttulo3Car"/>
    <w:qFormat/>
    <w:pPr>
      <w:keepNext/>
      <w:jc w:val="both"/>
      <w:outlineLvl w:val="2"/>
    </w:pPr>
    <w:rPr>
      <w:rFonts w:ascii="Abadi MT Condensed" w:hAnsi="Abadi MT Condensed" w:cs="Times New Roman"/>
      <w:sz w:val="32"/>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pPr>
      <w:jc w:val="both"/>
    </w:pPr>
    <w:rPr>
      <w:rFonts w:cs="Times New Roman"/>
      <w:lang w:val="x-none"/>
    </w:rPr>
  </w:style>
  <w:style w:type="paragraph" w:styleId="Textoindependiente2">
    <w:name w:val="Body Text 2"/>
    <w:basedOn w:val="Normal"/>
    <w:semiHidden/>
    <w:pPr>
      <w:jc w:val="both"/>
    </w:pPr>
    <w:rPr>
      <w:b/>
      <w:bCs/>
      <w:szCs w:val="22"/>
    </w:rPr>
  </w:style>
  <w:style w:type="paragraph" w:styleId="Prrafodelista">
    <w:name w:val="List Paragraph"/>
    <w:basedOn w:val="Normal"/>
    <w:uiPriority w:val="34"/>
    <w:qFormat/>
    <w:pPr>
      <w:spacing w:after="200" w:line="276" w:lineRule="auto"/>
      <w:ind w:left="720"/>
    </w:pPr>
    <w:rPr>
      <w:rFonts w:ascii="Calibri" w:eastAsia="Calibri" w:hAnsi="Calibri" w:cs="Times New Roman"/>
      <w:szCs w:val="22"/>
      <w:lang w:val="es-ES" w:eastAsia="en-US"/>
    </w:rPr>
  </w:style>
  <w:style w:type="character" w:styleId="Hipervnculo">
    <w:name w:val="Hyperlink"/>
    <w:uiPriority w:val="99"/>
    <w:unhideWhenUsed/>
    <w:rsid w:val="006F15AC"/>
    <w:rPr>
      <w:color w:val="0000FF"/>
      <w:u w:val="single"/>
    </w:rPr>
  </w:style>
  <w:style w:type="character" w:customStyle="1" w:styleId="TextoindependienteCar">
    <w:name w:val="Texto independiente Car"/>
    <w:link w:val="Textoindependiente"/>
    <w:semiHidden/>
    <w:rsid w:val="00B12EF0"/>
    <w:rPr>
      <w:rFonts w:ascii="Arial" w:hAnsi="Arial" w:cs="Arial"/>
      <w:sz w:val="22"/>
      <w:szCs w:val="24"/>
      <w:lang w:eastAsia="es-ES"/>
    </w:rPr>
  </w:style>
  <w:style w:type="table" w:styleId="Tablaconcuadrcula">
    <w:name w:val="Table Grid"/>
    <w:basedOn w:val="Tablanormal"/>
    <w:uiPriority w:val="59"/>
    <w:rsid w:val="000C68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3289A"/>
    <w:rPr>
      <w:rFonts w:ascii="Tahoma" w:hAnsi="Tahoma" w:cs="Times New Roman"/>
      <w:sz w:val="16"/>
      <w:szCs w:val="16"/>
      <w:lang w:eastAsia="x-none"/>
    </w:rPr>
  </w:style>
  <w:style w:type="character" w:customStyle="1" w:styleId="TextodegloboCar">
    <w:name w:val="Texto de globo Car"/>
    <w:link w:val="Textodeglobo"/>
    <w:uiPriority w:val="99"/>
    <w:semiHidden/>
    <w:rsid w:val="0093289A"/>
    <w:rPr>
      <w:rFonts w:ascii="Tahoma" w:hAnsi="Tahoma" w:cs="Tahoma"/>
      <w:sz w:val="16"/>
      <w:szCs w:val="16"/>
      <w:lang w:val="es-AR"/>
    </w:rPr>
  </w:style>
  <w:style w:type="character" w:customStyle="1" w:styleId="Ttulo1Car">
    <w:name w:val="Título 1 Car"/>
    <w:link w:val="Ttulo1"/>
    <w:rsid w:val="00E525CF"/>
    <w:rPr>
      <w:rFonts w:ascii="Arial" w:hAnsi="Arial" w:cs="Arial"/>
      <w:sz w:val="22"/>
      <w:szCs w:val="24"/>
      <w:u w:val="single"/>
      <w:lang w:eastAsia="es-ES"/>
    </w:rPr>
  </w:style>
  <w:style w:type="character" w:customStyle="1" w:styleId="Ttulo3Car">
    <w:name w:val="Título 3 Car"/>
    <w:link w:val="Ttulo3"/>
    <w:rsid w:val="00E525CF"/>
    <w:rPr>
      <w:rFonts w:ascii="Abadi MT Condensed" w:hAnsi="Abadi MT Condensed" w:cs="Arial"/>
      <w:sz w:val="32"/>
      <w:szCs w:val="24"/>
      <w:lang w:eastAsia="es-ES"/>
    </w:rPr>
  </w:style>
  <w:style w:type="character" w:customStyle="1" w:styleId="apple-converted-space">
    <w:name w:val="apple-converted-space"/>
    <w:rsid w:val="00D155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926235">
      <w:bodyDiv w:val="1"/>
      <w:marLeft w:val="0"/>
      <w:marRight w:val="0"/>
      <w:marTop w:val="0"/>
      <w:marBottom w:val="0"/>
      <w:divBdr>
        <w:top w:val="none" w:sz="0" w:space="0" w:color="auto"/>
        <w:left w:val="none" w:sz="0" w:space="0" w:color="auto"/>
        <w:bottom w:val="none" w:sz="0" w:space="0" w:color="auto"/>
        <w:right w:val="none" w:sz="0" w:space="0" w:color="auto"/>
      </w:divBdr>
    </w:div>
    <w:div w:id="147529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B68AA2-04F4-44CA-B626-D21976BDF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405</Words>
  <Characters>2240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Delgado Jordan Sistemas - Asesoramiento y Desarrollo de Sistemas</vt:lpstr>
    </vt:vector>
  </TitlesOfParts>
  <Company>L.P. y Asociados</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Delgado Jordan Sistemas - Asesoramiento y Desarrollo de Sistemas</dc:title>
  <dc:creator>Javier E. Delgado</dc:creator>
  <cp:lastModifiedBy>Enteacara</cp:lastModifiedBy>
  <cp:revision>6</cp:revision>
  <cp:lastPrinted>2016-10-19T18:10:00Z</cp:lastPrinted>
  <dcterms:created xsi:type="dcterms:W3CDTF">2016-10-19T12:14:00Z</dcterms:created>
  <dcterms:modified xsi:type="dcterms:W3CDTF">2016-10-19T18:11:00Z</dcterms:modified>
</cp:coreProperties>
</file>