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CC71AF" w:rsidP="00CC71AF">
            <w:pPr>
              <w:pStyle w:val="Ttulo3"/>
              <w:jc w:val="left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>Alejandro Delgado Jordan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687A64">
        <w:t xml:space="preserve">5 </w:t>
      </w:r>
      <w:r w:rsidR="00095239">
        <w:t xml:space="preserve">de </w:t>
      </w:r>
      <w:r w:rsidR="00687A64">
        <w:t>Junio</w:t>
      </w:r>
      <w:r w:rsidR="005115E3">
        <w:t xml:space="preserve"> 2017</w:t>
      </w:r>
    </w:p>
    <w:p w:rsidR="00E525CF" w:rsidRDefault="00E525CF" w:rsidP="00E525CF"/>
    <w:p w:rsidR="00234F35" w:rsidRDefault="00234F35" w:rsidP="00E525CF"/>
    <w:p w:rsidR="00234F35" w:rsidRDefault="00234F35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234F35" w:rsidRDefault="00234F35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234F35" w:rsidRDefault="00234F35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687A64">
        <w:rPr>
          <w:lang w:val="es-ES"/>
        </w:rPr>
        <w:t>Abril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4F47EC" w:rsidRDefault="00580E41" w:rsidP="00580E41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1" w:name="OLE_LINK3"/>
      <w:r>
        <w:rPr>
          <w:rFonts w:ascii="Arial" w:hAnsi="Arial" w:cs="Arial"/>
        </w:rPr>
        <w:t xml:space="preserve">Nueva Función de Emisión de </w:t>
      </w:r>
      <w:bookmarkStart w:id="2" w:name="OLE_LINK7"/>
      <w:r>
        <w:rPr>
          <w:rFonts w:ascii="Arial" w:hAnsi="Arial" w:cs="Arial"/>
        </w:rPr>
        <w:t>“Boleta de Depósito</w:t>
      </w:r>
      <w:r w:rsidR="00687A64">
        <w:rPr>
          <w:rFonts w:ascii="Arial" w:hAnsi="Arial" w:cs="Arial"/>
        </w:rPr>
        <w:t xml:space="preserve"> Recaudación</w:t>
      </w:r>
      <w:r>
        <w:rPr>
          <w:rFonts w:ascii="Arial" w:hAnsi="Arial" w:cs="Arial"/>
        </w:rPr>
        <w:t xml:space="preserve">” </w:t>
      </w:r>
      <w:bookmarkEnd w:id="2"/>
      <w:r>
        <w:rPr>
          <w:rFonts w:ascii="Arial" w:hAnsi="Arial" w:cs="Arial"/>
        </w:rPr>
        <w:t xml:space="preserve">para abonar </w:t>
      </w:r>
      <w:r w:rsidR="00687A64">
        <w:rPr>
          <w:rFonts w:ascii="Arial" w:hAnsi="Arial" w:cs="Arial"/>
        </w:rPr>
        <w:t>en efectivo en Banco Nación.</w:t>
      </w:r>
    </w:p>
    <w:bookmarkEnd w:id="1"/>
    <w:p w:rsidR="00580E41" w:rsidRDefault="004C783D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4C783D">
        <w:rPr>
          <w:rFonts w:ascii="Arial" w:hAnsi="Arial" w:cs="Arial"/>
        </w:rPr>
        <w:t xml:space="preserve">Función de Consulta de </w:t>
      </w:r>
      <w:r w:rsidR="00687A64">
        <w:rPr>
          <w:rFonts w:ascii="Arial" w:hAnsi="Arial" w:cs="Arial"/>
        </w:rPr>
        <w:t xml:space="preserve">“Boleta de Depósito Recaudación”  </w:t>
      </w:r>
      <w:r>
        <w:rPr>
          <w:rFonts w:ascii="Arial" w:hAnsi="Arial" w:cs="Arial"/>
        </w:rPr>
        <w:t>Con Funcionalidad de Reimpres</w:t>
      </w:r>
      <w:r w:rsidR="00AD6B63">
        <w:rPr>
          <w:rFonts w:ascii="Arial" w:hAnsi="Arial" w:cs="Arial"/>
        </w:rPr>
        <w:t xml:space="preserve">ión y Anulación </w:t>
      </w:r>
      <w:r w:rsidR="00687A64">
        <w:rPr>
          <w:rFonts w:ascii="Arial" w:hAnsi="Arial" w:cs="Arial"/>
        </w:rPr>
        <w:t xml:space="preserve">y Estado </w:t>
      </w:r>
      <w:r w:rsidR="00AD6B63">
        <w:rPr>
          <w:rFonts w:ascii="Arial" w:hAnsi="Arial" w:cs="Arial"/>
        </w:rPr>
        <w:t>del Comprobante</w:t>
      </w:r>
      <w:r w:rsidR="00687A64">
        <w:rPr>
          <w:rFonts w:ascii="Arial" w:hAnsi="Arial" w:cs="Arial"/>
        </w:rPr>
        <w:t>.</w:t>
      </w:r>
    </w:p>
    <w:p w:rsidR="00AD1FA7" w:rsidRDefault="00687A64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Cambio de Lógica en Jobs de Estado de Pedidos, Boletas etc. Para tener en cuenta los nuevos estados de la modalidad ANMAC.</w:t>
      </w:r>
    </w:p>
    <w:p w:rsidR="005508B1" w:rsidRDefault="005508B1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Incorporación de los Movimientos de ANMAC en los Reportes de Totales de Rendiciones.-</w:t>
      </w:r>
    </w:p>
    <w:p w:rsidR="0030665A" w:rsidRDefault="00F661D8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Funciones para administrar Stock ANMAC que se importará a la Web para ser utilizado por la Delegación/</w:t>
      </w:r>
      <w:proofErr w:type="spellStart"/>
      <w:r>
        <w:rPr>
          <w:rFonts w:ascii="Arial" w:hAnsi="Arial" w:cs="Arial"/>
        </w:rPr>
        <w:t>Repar</w:t>
      </w:r>
      <w:proofErr w:type="spellEnd"/>
      <w:r>
        <w:rPr>
          <w:rFonts w:ascii="Arial" w:hAnsi="Arial" w:cs="Arial"/>
        </w:rPr>
        <w:t>.</w:t>
      </w:r>
    </w:p>
    <w:p w:rsidR="0030665A" w:rsidRDefault="00F661D8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Nuevo Job en Base SQL “Importar Stock ANMAC Base Local”</w:t>
      </w:r>
    </w:p>
    <w:p w:rsidR="007152DC" w:rsidRDefault="000E564F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3" w:name="OLE_LINK8"/>
      <w:r>
        <w:rPr>
          <w:rFonts w:ascii="Arial" w:hAnsi="Arial" w:cs="Arial"/>
        </w:rPr>
        <w:t>Nuevas Funciones de Rendiciones para invocar en la Nueva Funcionalidad de Rendiciones.</w:t>
      </w:r>
    </w:p>
    <w:bookmarkEnd w:id="3"/>
    <w:p w:rsidR="000E564F" w:rsidRDefault="000E564F" w:rsidP="000E564F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Funciones de Asignación para invocar en la Nueva Asignación y Control de Stock que realizará la Delegación/</w:t>
      </w:r>
      <w:proofErr w:type="spellStart"/>
      <w:r>
        <w:rPr>
          <w:rFonts w:ascii="Arial" w:hAnsi="Arial" w:cs="Arial"/>
        </w:rPr>
        <w:t>Repar</w:t>
      </w:r>
      <w:proofErr w:type="spellEnd"/>
      <w:r>
        <w:rPr>
          <w:rFonts w:ascii="Arial" w:hAnsi="Arial" w:cs="Arial"/>
        </w:rPr>
        <w:t>.</w:t>
      </w:r>
    </w:p>
    <w:p w:rsidR="00C10BB0" w:rsidRPr="00531EFD" w:rsidRDefault="00642FE3" w:rsidP="00531EFD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Redefinición</w:t>
      </w:r>
      <w:r w:rsidR="00C10BB0">
        <w:rPr>
          <w:rFonts w:ascii="Arial" w:hAnsi="Arial" w:cs="Arial"/>
        </w:rPr>
        <w:t xml:space="preserve"> de Tablas asociadas a</w:t>
      </w:r>
      <w:r>
        <w:rPr>
          <w:rFonts w:ascii="Arial" w:hAnsi="Arial" w:cs="Arial"/>
        </w:rPr>
        <w:t xml:space="preserve"> </w:t>
      </w:r>
      <w:r w:rsidR="00C10BB0">
        <w:rPr>
          <w:rFonts w:ascii="Arial" w:hAnsi="Arial" w:cs="Arial"/>
        </w:rPr>
        <w:t xml:space="preserve">los punto anteriores juntamente con </w:t>
      </w:r>
      <w:proofErr w:type="spellStart"/>
      <w:r w:rsidR="00C10BB0">
        <w:rPr>
          <w:rFonts w:ascii="Arial" w:hAnsi="Arial" w:cs="Arial"/>
        </w:rPr>
        <w:t>Stores</w:t>
      </w:r>
      <w:proofErr w:type="spellEnd"/>
      <w:r w:rsidR="00C10BB0">
        <w:rPr>
          <w:rFonts w:ascii="Arial" w:hAnsi="Arial" w:cs="Arial"/>
        </w:rPr>
        <w:t xml:space="preserve"> </w:t>
      </w:r>
    </w:p>
    <w:p w:rsidR="00C10BB0" w:rsidRPr="00C10BB0" w:rsidRDefault="00C10BB0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</w:t>
      </w:r>
      <w:proofErr w:type="spellEnd"/>
      <w:r w:rsidRPr="00C10BB0">
        <w:rPr>
          <w:rFonts w:ascii="Arial" w:hAnsi="Arial" w:cs="Arial"/>
        </w:rPr>
        <w:t>_</w:t>
      </w:r>
      <w:r w:rsidR="00531EFD" w:rsidRPr="00531EFD">
        <w:t xml:space="preserve"> </w:t>
      </w:r>
      <w:proofErr w:type="spellStart"/>
      <w:r w:rsidR="00531EFD" w:rsidRPr="00531EFD">
        <w:rPr>
          <w:rFonts w:ascii="Arial" w:hAnsi="Arial" w:cs="Arial"/>
        </w:rPr>
        <w:t>ANMAC_Stock</w:t>
      </w:r>
      <w:proofErr w:type="spellEnd"/>
    </w:p>
    <w:p w:rsidR="00C10BB0" w:rsidRPr="00C10BB0" w:rsidRDefault="00C10BB0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lastRenderedPageBreak/>
        <w:t>sp</w:t>
      </w:r>
      <w:proofErr w:type="spellEnd"/>
      <w:r w:rsidRPr="00C10BB0">
        <w:rPr>
          <w:rFonts w:ascii="Arial" w:hAnsi="Arial" w:cs="Arial"/>
        </w:rPr>
        <w:t>_</w:t>
      </w:r>
      <w:r w:rsidR="00531EFD" w:rsidRPr="00531EFD">
        <w:t xml:space="preserve"> </w:t>
      </w:r>
      <w:proofErr w:type="spellStart"/>
      <w:r w:rsidR="00531EFD" w:rsidRPr="00531EFD">
        <w:rPr>
          <w:rFonts w:ascii="Arial" w:hAnsi="Arial" w:cs="Arial"/>
        </w:rPr>
        <w:t>ANMAC_Stock_Asignado</w:t>
      </w:r>
      <w:proofErr w:type="spellEnd"/>
    </w:p>
    <w:p w:rsidR="00C10BB0" w:rsidRPr="00C10BB0" w:rsidRDefault="00C10BB0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</w:t>
      </w:r>
      <w:proofErr w:type="spellEnd"/>
      <w:r w:rsidRPr="00C10BB0">
        <w:rPr>
          <w:rFonts w:ascii="Arial" w:hAnsi="Arial" w:cs="Arial"/>
        </w:rPr>
        <w:t>_</w:t>
      </w:r>
      <w:r w:rsidR="00531EFD" w:rsidRPr="00531EFD">
        <w:t xml:space="preserve"> </w:t>
      </w:r>
      <w:proofErr w:type="spellStart"/>
      <w:r w:rsidR="00531EFD" w:rsidRPr="00531EFD">
        <w:rPr>
          <w:rFonts w:ascii="Arial" w:hAnsi="Arial" w:cs="Arial"/>
        </w:rPr>
        <w:t>ANMAC_Rendiciones_Net</w:t>
      </w:r>
      <w:proofErr w:type="spellEnd"/>
    </w:p>
    <w:p w:rsidR="00C10BB0" w:rsidRDefault="00C10BB0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</w:t>
      </w:r>
      <w:proofErr w:type="spellEnd"/>
      <w:r w:rsidRPr="00C10BB0">
        <w:rPr>
          <w:rFonts w:ascii="Arial" w:hAnsi="Arial" w:cs="Arial"/>
        </w:rPr>
        <w:t>_</w:t>
      </w:r>
      <w:r w:rsidR="00531EFD" w:rsidRPr="00531EFD">
        <w:t xml:space="preserve"> </w:t>
      </w:r>
      <w:proofErr w:type="spellStart"/>
      <w:r w:rsidR="00531EFD" w:rsidRPr="00531EFD">
        <w:rPr>
          <w:rFonts w:ascii="Arial" w:hAnsi="Arial" w:cs="Arial"/>
        </w:rPr>
        <w:t>ANMAC_Parametros</w:t>
      </w:r>
      <w:proofErr w:type="spellEnd"/>
    </w:p>
    <w:p w:rsidR="00531EFD" w:rsidRDefault="00531EFD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</w:t>
      </w:r>
      <w:proofErr w:type="spellEnd"/>
      <w:r>
        <w:rPr>
          <w:rFonts w:ascii="Arial" w:hAnsi="Arial" w:cs="Arial"/>
        </w:rPr>
        <w:t>_</w:t>
      </w:r>
      <w:r w:rsidRPr="00531EFD">
        <w:t xml:space="preserve"> </w:t>
      </w:r>
      <w:r w:rsidRPr="00531EFD">
        <w:rPr>
          <w:rFonts w:ascii="Arial" w:hAnsi="Arial" w:cs="Arial"/>
        </w:rPr>
        <w:t>Procesos</w:t>
      </w:r>
    </w:p>
    <w:p w:rsidR="00531EFD" w:rsidRDefault="00531EFD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Tabla Rendiciones</w:t>
      </w:r>
    </w:p>
    <w:p w:rsidR="00531EFD" w:rsidRDefault="00531EFD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Tabla Stock Asignado</w:t>
      </w:r>
    </w:p>
    <w:p w:rsidR="00531EFD" w:rsidRDefault="00531EFD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bookmarkStart w:id="4" w:name="OLE_LINK9"/>
      <w:r>
        <w:rPr>
          <w:rFonts w:ascii="Arial" w:hAnsi="Arial" w:cs="Arial"/>
        </w:rPr>
        <w:t>Tabla Pedidos (Boletas Recaudación)</w:t>
      </w:r>
    </w:p>
    <w:p w:rsidR="00531EFD" w:rsidRPr="00C10BB0" w:rsidRDefault="00531EFD" w:rsidP="00531EFD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Tabla </w:t>
      </w:r>
      <w:proofErr w:type="spellStart"/>
      <w:r>
        <w:rPr>
          <w:rFonts w:ascii="Arial" w:hAnsi="Arial" w:cs="Arial"/>
        </w:rPr>
        <w:t>PedidosDet</w:t>
      </w:r>
      <w:proofErr w:type="spellEnd"/>
      <w:r>
        <w:rPr>
          <w:rFonts w:ascii="Arial" w:hAnsi="Arial" w:cs="Arial"/>
        </w:rPr>
        <w:t xml:space="preserve"> (Boletas Recaudación)</w:t>
      </w:r>
    </w:p>
    <w:bookmarkEnd w:id="4"/>
    <w:p w:rsidR="00B045BF" w:rsidRDefault="00B045BF" w:rsidP="00FD6FB3">
      <w:pPr>
        <w:jc w:val="both"/>
      </w:pPr>
    </w:p>
    <w:p w:rsidR="00A255C7" w:rsidRDefault="00564BAF" w:rsidP="00E525CF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445E59">
        <w:rPr>
          <w:szCs w:val="22"/>
          <w:lang w:val="es-ES"/>
        </w:rPr>
        <w:t>79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>, Pruebas en Desarrollo y Producción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</w:t>
      </w:r>
      <w:r w:rsidR="00445E59">
        <w:rPr>
          <w:szCs w:val="22"/>
          <w:lang w:val="es-ES"/>
        </w:rPr>
        <w:t>49.770.-</w:t>
      </w:r>
      <w:bookmarkStart w:id="5" w:name="_GoBack"/>
      <w:bookmarkEnd w:id="5"/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CC71AF" w:rsidRDefault="00CC71AF" w:rsidP="00E525CF">
      <w:pPr>
        <w:pStyle w:val="Textoindependiente"/>
        <w:rPr>
          <w:szCs w:val="2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16C259D" wp14:editId="7CEBB5B3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CF"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 w:rsidR="00E525CF">
        <w:rPr>
          <w:szCs w:val="22"/>
        </w:rPr>
        <w:t xml:space="preserve"> saludo a Uds. Cordial y atte.</w:t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CC71AF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</w:t>
      </w:r>
      <w:r w:rsidR="00CC71AF">
        <w:rPr>
          <w:szCs w:val="22"/>
        </w:rPr>
        <w:t>Alejandro Delgado Jordan</w:t>
      </w:r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E54177"/>
    <w:multiLevelType w:val="hybridMultilevel"/>
    <w:tmpl w:val="1D4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10D4A"/>
    <w:rsid w:val="0006419B"/>
    <w:rsid w:val="00066DA4"/>
    <w:rsid w:val="00070803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0E564F"/>
    <w:rsid w:val="00132023"/>
    <w:rsid w:val="001415B4"/>
    <w:rsid w:val="00151072"/>
    <w:rsid w:val="00152D51"/>
    <w:rsid w:val="0016354B"/>
    <w:rsid w:val="00164DD7"/>
    <w:rsid w:val="001852ED"/>
    <w:rsid w:val="00186D32"/>
    <w:rsid w:val="001870FC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34F35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1EC4"/>
    <w:rsid w:val="002D63DF"/>
    <w:rsid w:val="002E49E9"/>
    <w:rsid w:val="002F1E80"/>
    <w:rsid w:val="003032BE"/>
    <w:rsid w:val="0030665A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45E59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31EFD"/>
    <w:rsid w:val="005407EC"/>
    <w:rsid w:val="005508B1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2FE3"/>
    <w:rsid w:val="00646F49"/>
    <w:rsid w:val="0065389C"/>
    <w:rsid w:val="006739BB"/>
    <w:rsid w:val="006751B6"/>
    <w:rsid w:val="00685336"/>
    <w:rsid w:val="00687A64"/>
    <w:rsid w:val="006A3512"/>
    <w:rsid w:val="006B79C7"/>
    <w:rsid w:val="006D56CB"/>
    <w:rsid w:val="006F15AC"/>
    <w:rsid w:val="0071262F"/>
    <w:rsid w:val="007152DC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180E"/>
    <w:rsid w:val="0098615D"/>
    <w:rsid w:val="00986275"/>
    <w:rsid w:val="00997955"/>
    <w:rsid w:val="009B697B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D6B63"/>
    <w:rsid w:val="00AE38CB"/>
    <w:rsid w:val="00AF2A6F"/>
    <w:rsid w:val="00AF3131"/>
    <w:rsid w:val="00AF6CA0"/>
    <w:rsid w:val="00B045BF"/>
    <w:rsid w:val="00B05305"/>
    <w:rsid w:val="00B12EF0"/>
    <w:rsid w:val="00B20963"/>
    <w:rsid w:val="00B306B3"/>
    <w:rsid w:val="00B35934"/>
    <w:rsid w:val="00B37C6E"/>
    <w:rsid w:val="00B4212F"/>
    <w:rsid w:val="00B45AF5"/>
    <w:rsid w:val="00B51C1C"/>
    <w:rsid w:val="00B57884"/>
    <w:rsid w:val="00B753A1"/>
    <w:rsid w:val="00B76A87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079E2"/>
    <w:rsid w:val="00C10BB0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B4617"/>
    <w:rsid w:val="00CC34F2"/>
    <w:rsid w:val="00CC71AF"/>
    <w:rsid w:val="00CD699C"/>
    <w:rsid w:val="00CF59F9"/>
    <w:rsid w:val="00CF5A3E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B2AB2"/>
    <w:rsid w:val="00DB2B80"/>
    <w:rsid w:val="00DD0A2A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61D8"/>
    <w:rsid w:val="00F67F72"/>
    <w:rsid w:val="00F7487C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8DFD6-519D-4FBE-B1F5-2DFC6C95C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Alejandro Delgado Jordan</dc:creator>
  <cp:lastModifiedBy>Enteacara</cp:lastModifiedBy>
  <cp:revision>7</cp:revision>
  <cp:lastPrinted>2017-03-16T18:10:00Z</cp:lastPrinted>
  <dcterms:created xsi:type="dcterms:W3CDTF">2017-06-20T21:16:00Z</dcterms:created>
  <dcterms:modified xsi:type="dcterms:W3CDTF">2017-06-22T15:33:00Z</dcterms:modified>
</cp:coreProperties>
</file>