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widowControl w:val="1"/>
        <w:spacing w:line="240" w:lineRule="auto"/>
        <w:rPr>
          <w:rFonts w:ascii="Times New Roman" w:cs="Times New Roman" w:eastAsia="Times New Roman" w:hAnsi="Times New Roman"/>
          <w:color w:val="222222"/>
          <w:sz w:val="24"/>
          <w:szCs w:val="24"/>
          <w:highlight w:val="white"/>
        </w:rPr>
      </w:pPr>
      <w:bookmarkStart w:colFirst="0" w:colLast="0" w:name="_gjdgxs" w:id="0"/>
      <w:bookmarkEnd w:id="0"/>
      <w:r w:rsidDel="00000000" w:rsidR="00000000" w:rsidRPr="00000000">
        <w:rPr>
          <w:rFonts w:ascii="Times New Roman" w:cs="Times New Roman" w:eastAsia="Times New Roman" w:hAnsi="Times New Roman"/>
          <w:color w:val="222222"/>
          <w:sz w:val="24"/>
          <w:szCs w:val="24"/>
          <w:highlight w:val="white"/>
          <w:rtl w:val="0"/>
        </w:rPr>
        <w:t xml:space="preserve">Violinist and violist </w:t>
      </w:r>
      <w:r w:rsidDel="00000000" w:rsidR="00000000" w:rsidRPr="00000000">
        <w:rPr>
          <w:rFonts w:ascii="Times New Roman" w:cs="Times New Roman" w:eastAsia="Times New Roman" w:hAnsi="Times New Roman"/>
          <w:b w:val="1"/>
          <w:color w:val="222222"/>
          <w:sz w:val="24"/>
          <w:szCs w:val="24"/>
          <w:highlight w:val="white"/>
          <w:rtl w:val="0"/>
        </w:rPr>
        <w:t xml:space="preserve">Aubrey Holmes </w:t>
      </w:r>
      <w:r w:rsidDel="00000000" w:rsidR="00000000" w:rsidRPr="00000000">
        <w:rPr>
          <w:rFonts w:ascii="Times New Roman" w:cs="Times New Roman" w:eastAsia="Times New Roman" w:hAnsi="Times New Roman"/>
          <w:color w:val="222222"/>
          <w:sz w:val="24"/>
          <w:szCs w:val="24"/>
          <w:highlight w:val="white"/>
          <w:rtl w:val="0"/>
        </w:rPr>
        <w:t xml:space="preserve">is currently living in Boise, Idaho and a member of the Boise Philharmonics viola section.   During the 2022/2023 season, Mr. Holmes was a full time, core member of the Virginia Symphony Orchestra’s violin section - rotated into Assistant Concertmaster.  An avid chamber musician, he is also</w:t>
      </w:r>
      <w:r w:rsidDel="00000000" w:rsidR="00000000" w:rsidRPr="00000000">
        <w:rPr>
          <w:rFonts w:ascii="Times New Roman" w:cs="Times New Roman" w:eastAsia="Times New Roman" w:hAnsi="Times New Roman"/>
          <w:b w:val="1"/>
          <w:color w:val="222222"/>
          <w:sz w:val="24"/>
          <w:szCs w:val="24"/>
          <w:highlight w:val="white"/>
          <w:rtl w:val="0"/>
        </w:rPr>
        <w:t xml:space="preserve"> </w:t>
      </w:r>
      <w:r w:rsidDel="00000000" w:rsidR="00000000" w:rsidRPr="00000000">
        <w:rPr>
          <w:rFonts w:ascii="Times New Roman" w:cs="Times New Roman" w:eastAsia="Times New Roman" w:hAnsi="Times New Roman"/>
          <w:color w:val="222222"/>
          <w:sz w:val="24"/>
          <w:szCs w:val="24"/>
          <w:highlight w:val="white"/>
          <w:rtl w:val="0"/>
        </w:rPr>
        <w:t xml:space="preserve">a founding member and violinist of the Heimat Quartet (2014-2020), which gave their Carnegie Hall debut in 2019.  In the fall of the same year, they joined the faculty at Shenandoah Conservatory in Winchester, VA, giving their final recital as an ensemble in February 2020.</w:t>
      </w:r>
    </w:p>
    <w:p w:rsidR="00000000" w:rsidDel="00000000" w:rsidP="00000000" w:rsidRDefault="00000000" w:rsidRPr="00000000" w14:paraId="00000002">
      <w:pPr>
        <w:keepLines w:val="1"/>
        <w:widowControl w:val="1"/>
        <w:spacing w:line="240" w:lineRule="auto"/>
        <w:rPr>
          <w:rFonts w:ascii="Times New Roman" w:cs="Times New Roman" w:eastAsia="Times New Roman" w:hAnsi="Times New Roman"/>
          <w:color w:val="222222"/>
          <w:sz w:val="24"/>
          <w:szCs w:val="24"/>
          <w:highlight w:val="white"/>
        </w:rPr>
      </w:pPr>
      <w:bookmarkStart w:colFirst="0" w:colLast="0" w:name="_zcdj0boy2xbd" w:id="1"/>
      <w:bookmarkEnd w:id="1"/>
      <w:r w:rsidDel="00000000" w:rsidR="00000000" w:rsidRPr="00000000">
        <w:rPr>
          <w:rtl w:val="0"/>
        </w:rPr>
      </w:r>
    </w:p>
    <w:p w:rsidR="00000000" w:rsidDel="00000000" w:rsidP="00000000" w:rsidRDefault="00000000" w:rsidRPr="00000000" w14:paraId="00000003">
      <w:pPr>
        <w:keepLines w:val="0"/>
        <w:widowControl w:val="0"/>
        <w:spacing w:after="160" w:line="24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Other notable appearances and engagements while in Heimat Quartet include faculty positions at Interlochen Center for the Arts High School Division - Advanced String Quartet Seminar, as well as quarter-finalists at the 2017 Fischoff National Chamber Music Competition.  The Quartet also competed internationally at the 2019 Joachim International Chamber Music Competition held in Weimar, Germany where they also finished as quarter-finalists.  Other international appearances include the International Mendelssohn Festival in Hamburg, Germany, The Esmeraldas International Music Festival held in Quito, Ecuador, and the Lunenberg Academy of Music (LAMP) in Lunenberg, Nova Scotia.  </w:t>
      </w:r>
    </w:p>
    <w:p w:rsidR="00000000" w:rsidDel="00000000" w:rsidP="00000000" w:rsidRDefault="00000000" w:rsidRPr="00000000" w14:paraId="00000004">
      <w:pPr>
        <w:widowControl w:val="0"/>
        <w:spacing w:after="160" w:line="24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From 2011-2015, Mr. Holmes was based in Boston, Massachusetts.  Here he played in Symphony Nova (Concertmaster/Principal 2nd), MetroWest Opera (Principal 2nd), Symphony Pro Musica (Principal 2nd), Boston Opera Collaborative (Associate Concertmaster), The Cape Ann Symphony (Associate Principal 2nd), Boston Modern Orchestra Project, The Vermont Symphony Orchestra, and The Cape Symphony Orchestra.  Mr. Holmes is also the former first violinist of the The Videri String Quartet which specializes in the performance and recording of video game music. </w:t>
      </w:r>
    </w:p>
    <w:p w:rsidR="00000000" w:rsidDel="00000000" w:rsidP="00000000" w:rsidRDefault="00000000" w:rsidRPr="00000000" w14:paraId="00000005">
      <w:pPr>
        <w:keepLines w:val="0"/>
        <w:widowControl w:val="0"/>
        <w:spacing w:after="160" w:line="240" w:lineRule="auto"/>
        <w:rPr/>
      </w:pPr>
      <w:r w:rsidDel="00000000" w:rsidR="00000000" w:rsidRPr="00000000">
        <w:rPr>
          <w:rFonts w:ascii="Times New Roman" w:cs="Times New Roman" w:eastAsia="Times New Roman" w:hAnsi="Times New Roman"/>
          <w:color w:val="222222"/>
          <w:sz w:val="24"/>
          <w:szCs w:val="24"/>
          <w:highlight w:val="white"/>
          <w:rtl w:val="0"/>
        </w:rPr>
        <w:t xml:space="preserve">Mr. Holmes’ primary mentors have included Dr. Blanka Bednarz, Dr. Irina Muresanu, Cathy Meng Robinson, and Daniel Kurganov, as well as members of the Miami String Quartet, Shanghai Quartet, and the Audubon Quartet.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